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0" w:rsidRDefault="00AB6A60" w:rsidP="0094017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178" w:rsidRPr="00AB6A60" w:rsidRDefault="00940178" w:rsidP="0094017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</w:t>
      </w:r>
    </w:p>
    <w:p w:rsidR="00940178" w:rsidRPr="00AB6A60" w:rsidRDefault="00940178" w:rsidP="0094017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Староприлуцький заклад загальної середньої освіти І-ІІІ ступенів Турбівської селищної ради Вінницького району   Вінницької  області</w:t>
      </w:r>
    </w:p>
    <w:p w:rsidR="00940178" w:rsidRPr="00AB6A60" w:rsidRDefault="00940178" w:rsidP="0094017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b/>
          <w:bCs/>
          <w:sz w:val="28"/>
          <w:szCs w:val="28"/>
          <w:lang w:val="uk-UA"/>
        </w:rPr>
        <w:t>«Школа – дзеркало мого села»</w:t>
      </w:r>
    </w:p>
    <w:p w:rsidR="00940178" w:rsidRPr="00AB6A60" w:rsidRDefault="00940178" w:rsidP="00940178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Згідно наказу Міністерства освіти і науки України від 23.03.2005 року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громадськістю», відповідного Положення про загальноосвітній навчальний заклад  щорічно я, як директор школи, звітую про персональний внесок у підвищення рівня організації навчально-виховного процесу, у створенні належних умов для забезпечення рівного доступу для здобуття якісної освіти учнями закладу.</w:t>
      </w:r>
    </w:p>
    <w:p w:rsidR="00940178" w:rsidRPr="00AB6A60" w:rsidRDefault="00940178" w:rsidP="00940178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 2020-2021 навчальному році моя діяльність, як директора,  здійснювалась у відповідності до  Законів України «Про освіту», «Про повну загальну середню освіту»,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санітарног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регламенту,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і набрали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чинності з 01 січня 2021 року, 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загальноосвітній навчальний заклад, Національної доктрини розвитку освіти, Указів Президента України «Про невідкладні заходи щодо забезпечення функціонування та розвитку освіти України», «Про додаткові заходи щодо підвищення якості освіти в Україні», реалізацію державних, регіональних та міських програм у галузі освіти, інших чинних законодавчих та нормативних документів концепції 12 річної загальноосвітньої школи, «Програми національного виховання»,     впровадження нового Державного проекту освіти в початковій школі «Нова українська школа».   Освітній  заклад має СЕРТИФІКАТ правомірності провадження освітньої діяльності</w:t>
      </w:r>
    </w:p>
    <w:p w:rsidR="00940178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     Мною, як керівником навчального закладу,здійснювався контроль та створювалися умови для виконання робочого навчального плану  20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>., річного плану роботи школи та Програми розвитку школи до 2021 року.</w:t>
      </w:r>
    </w:p>
    <w:p w:rsidR="00940178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моєї 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як керівника, у 2020-2021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навчальному році:</w:t>
      </w:r>
    </w:p>
    <w:p w:rsidR="00940178" w:rsidRPr="00AB6A60" w:rsidRDefault="00940178" w:rsidP="0094017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створення умов для навчання учнів школи, забезпечення реалізації громадян на здобуття базової, загальної середньої освіта и в умовах школи І-ІІІ ступеня;</w:t>
      </w:r>
    </w:p>
    <w:p w:rsidR="00940178" w:rsidRPr="00AB6A60" w:rsidRDefault="00940178" w:rsidP="0094017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lastRenderedPageBreak/>
        <w:t>вдосконалення педагогічної системи до запитів батьків,  дітей;</w:t>
      </w:r>
    </w:p>
    <w:p w:rsidR="00940178" w:rsidRPr="00AB6A60" w:rsidRDefault="00940178" w:rsidP="0094017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  та розвитку навчального закладу, підвищення якості освіти, ефективності виховання і розвитку учнів.</w:t>
      </w:r>
    </w:p>
    <w:p w:rsidR="00940178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    Порівняно з 20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19-2020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навчальним роком мережа класів в цьому році змінилась, кількість учнів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збільшилась.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 школі 131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 xml:space="preserve"> учень.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. На кінець навчального року статистика руху учнів по школі показала, що вибуло за навчальний рік  -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учні , а прибуло –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A60" w:rsidRPr="00502A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940178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Середня наповнюваність класів на кінець навчального року:</w:t>
      </w:r>
    </w:p>
    <w:p w:rsidR="00940178" w:rsidRPr="00AB6A60" w:rsidRDefault="00940178" w:rsidP="00940178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початкова школа – 1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,5 учнів;</w:t>
      </w:r>
    </w:p>
    <w:p w:rsidR="00940178" w:rsidRPr="00AB6A60" w:rsidRDefault="00940178" w:rsidP="00940178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середня школа – 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>6,1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940178" w:rsidRPr="00AB6A60" w:rsidRDefault="00940178" w:rsidP="00940178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старша школа –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940178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       В освітньому закладі працюють 23 вчителі, бібліотекар,соціальний педагог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,практичний психолог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сестра,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чоловік техперсоналу.</w:t>
      </w:r>
      <w:r w:rsidR="00C72CBA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250" w:rsidRPr="00AB6A60">
        <w:rPr>
          <w:rFonts w:ascii="Times New Roman" w:hAnsi="Times New Roman" w:cs="Times New Roman"/>
          <w:sz w:val="28"/>
          <w:szCs w:val="28"/>
          <w:lang w:val="uk-UA"/>
        </w:rPr>
        <w:t>Пройшли атестацію в 2020-2021 навчальному році 8 учителів</w:t>
      </w:r>
    </w:p>
    <w:p w:rsidR="00470587" w:rsidRPr="00AB6A60" w:rsidRDefault="00940178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Все це   можна побачити на сайті школи. Адміністрація закладу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працює над створенням умов для використання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– комунікативних технологій як в освітньому процесі, так і в управлінський діяльності. Створений офіційний сайт школи, на якому висвітлена вся робота закладу, починаючи від фінансів, до всієї роботи, що проводиться в закладі</w:t>
      </w:r>
      <w:r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Кожний вчитель на даному сайті має свою закладку і   працює  в ній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178" w:rsidRPr="00AB6A60" w:rsidRDefault="00470587" w:rsidP="00940178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Підведений Інтернет до кожного класу і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по можливості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до комп'ютерів, решта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через </w:t>
      </w:r>
      <w:proofErr w:type="spellStart"/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>Вай-фай</w:t>
      </w:r>
      <w:proofErr w:type="spellEnd"/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безкоштовно. Облаштовується новий кабінет інформатики (в облаштуванні кабінету інформатики нам допоміг </w:t>
      </w:r>
      <w:proofErr w:type="spellStart"/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>Трошук</w:t>
      </w:r>
      <w:proofErr w:type="spellEnd"/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Тарас Миколайович, батько наших учнів. Він виконав всі роботи , пов'язані з електрикою, тобто, ро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згалуження живлення по класу). Д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кожного комп'ютера підключити Інтернет.  Проте в комп’ютерному класі залишаються  ко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мп’ютери старих моделей,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багато з яких просто не працюють. Ми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ємо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напрямку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, поки що результату немає.</w:t>
      </w:r>
      <w:r w:rsidR="00940178"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C56E7"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40178" w:rsidRPr="00AB6A60" w:rsidRDefault="00940178" w:rsidP="00EC56E7">
      <w:pPr>
        <w:pStyle w:val="a3"/>
        <w:tabs>
          <w:tab w:val="left" w:pos="567"/>
        </w:tabs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Для того,щоб не було перебоїв в навчальному процесі, велика увага приділяється збереженню і зміцненню здоров’я учасників освітнього процесу.  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До кінця 2020 року був у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кладений договір  з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Турбівською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№2, щод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о організованого </w:t>
      </w:r>
      <w:proofErr w:type="spellStart"/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підвізу</w:t>
      </w:r>
      <w:proofErr w:type="spellEnd"/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учнів. 29 грудня наша школа отримала довгоочікуваний автобусі зараз від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возить і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возить учнів.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Медичне обслуговування співробітників школи та учнів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лікарями Турбівської міської лікарні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, АЗПСМ с. Старої Прилуки. Всі працівники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школи  мають медичні книжки і я сподіваюся,що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вчасно про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йдуть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профілактичні огл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яди,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поглиблений профілактичний  медичний огляд.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Велика увага приділялась соціальній роботі з учнями. В 20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жодного з батьків не було притягнуто до відповідальності. Проте, є випадки, 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одна сім'я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потратил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а на облік в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EC56E7" w:rsidRPr="00AB6A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 правах сім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'ї і молоді, яка   діє в нашій ОТГ. Таким батькам дано виправний термін</w:t>
      </w:r>
      <w:r w:rsidR="00C94250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і встановлений суворий контроль.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Також для успішного навчального процесу в навчальному закладі організовано гаряче харчування учнів. Аналізуючи роботу закладу щодо охоплення учнів гарячим харчуванням, слід зазначити, що школа керується нормативно - правовими актами України, що регулюють пи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>тання стосовно харчування учнів, Державним санітарним регламентом. Продовжується впровадження НАССР – це дотримання сучасних норм і вимог, щодо обладнання шкільних їдалень . Розроблено нові норми та меню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, продовжується  впровадження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87"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нового меню харчування  від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Клопотенко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Шкільна їдальня 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забезпечена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 75% інвентарем, посудом та технічним обладнанням. Обідня зала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шкільної їдальні теж облаштовується відповідно вимог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Держсанпродслужби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>: зб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ільшено кількість рукомийників, встановлені питні фонтанчики.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 упорядкуванні обідньої зали були залучені і батьки (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 зробив розгалуження водогону та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проклав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каналізаційні труби), і спонсори (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оплатив придбання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всього необхідного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). В нашу освітньому закладі до кінця 20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року харчувалися всі учні безкоштовно.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Були невикористані кошти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(березень – травень 2020 року)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На початок 2020 року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учнів: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 початкових класів та 1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учнів пільгових категорій (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діти -  інваліди, діти учасників АТО, малозабезпечені) харчувалися за кошти місцевого бюджету, 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 xml:space="preserve">решта учнів за кошти спонсорів та батьківської доплати.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На мою думку, харчування учнів   налагоджено добре.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Вартість обіду коштую 15 гривень на дитину.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Відповідно були укладені договори (1</w:t>
      </w:r>
      <w:r w:rsidR="00470587" w:rsidRPr="00AB6A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 на придбання м’яса, риби, олії, масла, хліба тощо.  Ми працюємо з одним поставщиком продуктів, яка має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відповідні документи, це дозвіл санстанції на обслуговування шкіл та привозить разом з продуктами харчування відповідні сертифікати якості, які зберігаються в їдальні. </w:t>
      </w:r>
    </w:p>
    <w:p w:rsidR="00114199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Минулий рік  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валося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 харчоблоці   дообладнати підсобні приміщення, замінити каналізаційні труби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. Ця робота виконана повністю. Планується навчальний рік   на 2021-2022 ремонт в приміщенні посудомийки (заміна плитки на стінах, заміна старих 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>ванн на більш сучасні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придбати </w:t>
      </w:r>
      <w:r w:rsidR="00114199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виробничі столи, </w:t>
      </w:r>
      <w:r w:rsidR="00502AF7">
        <w:rPr>
          <w:rFonts w:ascii="Times New Roman" w:hAnsi="Times New Roman" w:cs="Times New Roman"/>
          <w:sz w:val="28"/>
          <w:szCs w:val="28"/>
          <w:lang w:val="uk-UA"/>
        </w:rPr>
        <w:t>стелажі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для зберігання продуктів харчування та посуду, тумбочку для зберігання хліба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, часткову заміну кухонного посуду. </w:t>
      </w:r>
    </w:p>
    <w:p w:rsidR="00940178" w:rsidRPr="00AB6A60" w:rsidRDefault="00114199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стан їдальні, обідньої зали, посуду та кухонного інвентарю задовільний. 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178"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санітарно – гігієнічних вимог в </w:t>
      </w:r>
      <w:r w:rsidR="00310F3E" w:rsidRPr="00AB6A60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працює внутрішня вбиральня. Кошти на обслуговування вбиральні, а саме: миючі і 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дезінфікуючі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засоби, 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туалетний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папір, обслуговування (вивезення) виділяються теж з місцевого бюджету. Санітарний стан вбиральні задовільний.</w:t>
      </w:r>
      <w:r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D7A1C"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Щоб школа працювала в належних умовах, потрібно тепло. 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В кінці грудня 2020 року було проведено утеплення стелі освітнього закладу. В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2020-2021 навчальн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заклад опалювався природнім газом і дровами. Бюджетом на 2021 рік було виділено 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61000</w:t>
      </w:r>
      <w:r w:rsid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вчасно оплачуються згідно договорів акти – рахунки за спожиту </w:t>
      </w:r>
      <w:r w:rsidR="00AB6A60" w:rsidRPr="00AB6A60">
        <w:rPr>
          <w:rFonts w:ascii="Times New Roman" w:hAnsi="Times New Roman" w:cs="Times New Roman"/>
          <w:sz w:val="28"/>
          <w:szCs w:val="28"/>
          <w:lang w:val="uk-UA"/>
        </w:rPr>
        <w:t>електроенергію</w:t>
      </w:r>
      <w:r w:rsidR="00AB6A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Територія   школи впорядкована. В належному стані клумби,  стадіон, спортивний та дитячий майданчики, 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– дослідні ділянки, які нас дуже виручають. 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562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Заклад готується до завершення навчального року і звичайно до ремонту. Маю надію, що все пройде вдало, все, що запланували, виконаємо.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62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Адже, ми всі працюємо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над покращенням умов</w:t>
      </w:r>
      <w:r w:rsidR="00C45627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нашого освітнього закладу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. Продовжуємо працювати над провадженням нового  проекту  НУШ. 1 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класи  були забезпечений   майже на 100%. На даний час приміщення   нового 1 класу готується. </w:t>
      </w:r>
      <w:r w:rsidR="000D7A1C" w:rsidRPr="00AB6A60">
        <w:rPr>
          <w:rFonts w:ascii="Times New Roman" w:hAnsi="Times New Roman" w:cs="Times New Roman"/>
          <w:sz w:val="28"/>
          <w:szCs w:val="28"/>
          <w:lang w:val="uk-UA"/>
        </w:rPr>
        <w:t>Мають бути в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иділені кошти на придбання парт, дидактичного матеріалу, придбання технічних засобів.</w:t>
      </w:r>
      <w:r w:rsidRPr="00AB6A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Учні 4 класу були забезпечені телевізором.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627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Проте чи мало ще є різних проблем в школі.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Одна з найболючіших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проблема, це –  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наш паркан, який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нам вдалося замінити того року. Все, з чого складається паркан (стовпчики, плити, доставка) було 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>придбано за благодійні внески  батьків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>будівельні матеріали допомогли придбати спонсори (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цемент оплатив Дубинський Д.В., пісок привіз </w:t>
      </w:r>
      <w:proofErr w:type="spellStart"/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Повх</w:t>
      </w:r>
      <w:proofErr w:type="spellEnd"/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Ю.Л.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5627" w:rsidRPr="00AB6A60">
        <w:rPr>
          <w:rFonts w:ascii="Times New Roman" w:hAnsi="Times New Roman" w:cs="Times New Roman"/>
          <w:sz w:val="28"/>
          <w:szCs w:val="28"/>
          <w:lang w:val="uk-UA"/>
        </w:rPr>
        <w:t>. Всі роботи були проведені власними силами.</w:t>
      </w:r>
    </w:p>
    <w:p w:rsidR="00940178" w:rsidRPr="00AB6A60" w:rsidRDefault="00C45627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Далі – це асфальтове покриття, яке знаходиться в дуже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178" w:rsidRPr="00AB6A60">
        <w:rPr>
          <w:rFonts w:ascii="Times New Roman" w:hAnsi="Times New Roman" w:cs="Times New Roman"/>
          <w:sz w:val="28"/>
          <w:szCs w:val="28"/>
          <w:lang w:val="uk-UA"/>
        </w:rPr>
        <w:t>жахливому стані, бо його не можливо ні замести , ні викосити…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Спортзал теж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ремонту: ремонт підлоги, заміна спортивних споруд (гімнастична стінка, мати, б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усся тощо).</w:t>
      </w:r>
    </w:p>
    <w:p w:rsidR="00940178" w:rsidRPr="00AB6A60" w:rsidRDefault="001D490D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Те, що було заплановано нами того року, виконано. За кошти місцевого бюджету закуплено лінолеум на коридор та частина плит і до них комплектуючі (</w:t>
      </w:r>
      <w:proofErr w:type="spellStart"/>
      <w:r w:rsidRPr="00AB6A60">
        <w:rPr>
          <w:rFonts w:ascii="Times New Roman" w:hAnsi="Times New Roman" w:cs="Times New Roman"/>
          <w:sz w:val="28"/>
          <w:szCs w:val="28"/>
          <w:lang w:val="uk-UA"/>
        </w:rPr>
        <w:t>саморези</w:t>
      </w:r>
      <w:proofErr w:type="spellEnd"/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плінтуси, лак тощо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1FB4" w:rsidRPr="00AB6A60">
        <w:rPr>
          <w:rFonts w:ascii="Times New Roman" w:hAnsi="Times New Roman" w:cs="Times New Roman"/>
          <w:sz w:val="28"/>
          <w:szCs w:val="28"/>
          <w:lang w:val="uk-UA"/>
        </w:rPr>
        <w:t>. Частина плит (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>11 штук) було придбано за благодійні кошти.</w:t>
      </w:r>
    </w:p>
    <w:p w:rsidR="00C45627" w:rsidRPr="00AB6A60" w:rsidRDefault="00C45627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На черзі сходи підвального приміщення. Вже розпочато роботу по зібранню необхідних матеріалів: щось купуємо за кошти місцевого бюджету (щебінь, відсів, пісок), щось дають спонсори, щось будемо купувати за власні кошти.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Ми це виконали разом з вами, мені самій не під силу. На цей рік плануємо разом з батьками, спонсорами, зі шкільним колективом 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облаштувати 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коридор</w:t>
      </w:r>
      <w:r w:rsidR="00320872">
        <w:rPr>
          <w:rFonts w:ascii="Times New Roman" w:hAnsi="Times New Roman" w:cs="Times New Roman"/>
          <w:sz w:val="28"/>
          <w:szCs w:val="28"/>
          <w:lang w:val="uk-UA"/>
        </w:rPr>
        <w:t xml:space="preserve">и закладу (заміна вікон на </w:t>
      </w:r>
      <w:proofErr w:type="spellStart"/>
      <w:r w:rsidR="00320872">
        <w:rPr>
          <w:rFonts w:ascii="Times New Roman" w:hAnsi="Times New Roman" w:cs="Times New Roman"/>
          <w:sz w:val="28"/>
          <w:szCs w:val="28"/>
          <w:lang w:val="uk-UA"/>
        </w:rPr>
        <w:t>теплозберігаючі</w:t>
      </w:r>
      <w:proofErr w:type="spellEnd"/>
      <w:r w:rsidR="00320872">
        <w:rPr>
          <w:rFonts w:ascii="Times New Roman" w:hAnsi="Times New Roman" w:cs="Times New Roman"/>
          <w:sz w:val="28"/>
          <w:szCs w:val="28"/>
          <w:lang w:val="uk-UA"/>
        </w:rPr>
        <w:t>, заміну дверей в класних кімнатах )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, а далі – по ситуації.</w:t>
      </w:r>
    </w:p>
    <w:p w:rsidR="00940178" w:rsidRPr="00AB6A60" w:rsidRDefault="00940178" w:rsidP="009401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      В своїй роботі керуюсь Законами України, освіти, різними. Це все правильно, але перед собою продовжую ставити  такі завдання,як</w:t>
      </w:r>
    </w:p>
    <w:p w:rsidR="00940178" w:rsidRPr="00AB6A60" w:rsidRDefault="00940178" w:rsidP="00940178">
      <w:pPr>
        <w:pStyle w:val="a4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звернути увагу учнів, їхніх батьків, вчителів до необхідності благоустрою шкільної території;</w:t>
      </w:r>
    </w:p>
    <w:p w:rsidR="00940178" w:rsidRPr="00AB6A60" w:rsidRDefault="00940178" w:rsidP="00940178">
      <w:pPr>
        <w:pStyle w:val="a4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покращити естетичний вигляд нашої школи та шкільного подвір’я;</w:t>
      </w:r>
    </w:p>
    <w:p w:rsidR="00940178" w:rsidRPr="00AB6A60" w:rsidRDefault="00940178" w:rsidP="00940178">
      <w:pPr>
        <w:pStyle w:val="a4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формувати у дітей загальнолюдську культуру, дбайливе ставлення до людей, до природи;</w:t>
      </w:r>
    </w:p>
    <w:p w:rsidR="00940178" w:rsidRPr="00AB6A60" w:rsidRDefault="00940178" w:rsidP="00940178">
      <w:pPr>
        <w:pStyle w:val="a4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>залучати учнів до активного громадського життя.</w:t>
      </w:r>
    </w:p>
    <w:p w:rsidR="00940178" w:rsidRPr="00AB6A60" w:rsidRDefault="00940178" w:rsidP="00AB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На цій ноті я закінчую свій звіт і щиро дякую всім, хто цілий рік працював пліч –о- пліч зі мною: це моїм заступникам, колегам, техпрацівникам, всім нашим спонсорам, </w:t>
      </w:r>
      <w:proofErr w:type="spellStart"/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>. старости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D446A5" w:rsidRPr="00AB6A60">
        <w:rPr>
          <w:rFonts w:ascii="Times New Roman" w:hAnsi="Times New Roman" w:cs="Times New Roman"/>
          <w:sz w:val="28"/>
          <w:szCs w:val="28"/>
          <w:lang w:val="uk-UA"/>
        </w:rPr>
        <w:t>олові батьківського комітету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і всім-всім батькам.</w:t>
      </w:r>
    </w:p>
    <w:p w:rsidR="00940178" w:rsidRPr="00AB6A60" w:rsidRDefault="00D446A5" w:rsidP="00AB6A60">
      <w:pPr>
        <w:pStyle w:val="a3"/>
        <w:tabs>
          <w:tab w:val="left" w:pos="4136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Хочу побажати всім присутнім </w:t>
      </w:r>
      <w:r w:rsidR="001D490D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90D" w:rsidRPr="00AB6A60">
        <w:rPr>
          <w:rFonts w:ascii="Times New Roman" w:hAnsi="Times New Roman" w:cs="Times New Roman"/>
          <w:sz w:val="28"/>
          <w:szCs w:val="28"/>
          <w:lang w:val="uk-UA"/>
        </w:rPr>
        <w:t xml:space="preserve">миру,стабільності в країні, сімейного затишку,злагоди, здоров'я вам і вашим родинам. Нехай ваші діти, а наші учні, </w:t>
      </w:r>
      <w:r w:rsidR="001D490D" w:rsidRPr="00AB6A6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завжди нас радують, бо нічого на світі не має дорожчого за їх поцілунки, ніжні обійми. Будьте здорові.</w:t>
      </w:r>
    </w:p>
    <w:p w:rsidR="00940178" w:rsidRPr="00AB6A60" w:rsidRDefault="00940178" w:rsidP="009401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45E9" w:rsidRPr="00AB6A60" w:rsidRDefault="00940178">
      <w:pPr>
        <w:rPr>
          <w:sz w:val="28"/>
          <w:szCs w:val="28"/>
          <w:lang w:val="uk-UA"/>
        </w:rPr>
      </w:pPr>
      <w:r w:rsidRPr="00AB6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B945E9" w:rsidRPr="00AB6A60" w:rsidSect="00AB6A6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06F"/>
    <w:multiLevelType w:val="hybridMultilevel"/>
    <w:tmpl w:val="9F4A4E62"/>
    <w:lvl w:ilvl="0" w:tplc="D772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67B44"/>
    <w:multiLevelType w:val="hybridMultilevel"/>
    <w:tmpl w:val="51B4F494"/>
    <w:lvl w:ilvl="0" w:tplc="D772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F3708"/>
    <w:multiLevelType w:val="hybridMultilevel"/>
    <w:tmpl w:val="C076199A"/>
    <w:lvl w:ilvl="0" w:tplc="D772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0178"/>
    <w:rsid w:val="000D7A1C"/>
    <w:rsid w:val="00114199"/>
    <w:rsid w:val="001D490D"/>
    <w:rsid w:val="00310F3E"/>
    <w:rsid w:val="00320872"/>
    <w:rsid w:val="00393E4E"/>
    <w:rsid w:val="00470587"/>
    <w:rsid w:val="00502AF7"/>
    <w:rsid w:val="00940178"/>
    <w:rsid w:val="00AB6A60"/>
    <w:rsid w:val="00B52CD3"/>
    <w:rsid w:val="00B945E9"/>
    <w:rsid w:val="00BA6A6C"/>
    <w:rsid w:val="00C45627"/>
    <w:rsid w:val="00C72CBA"/>
    <w:rsid w:val="00C94250"/>
    <w:rsid w:val="00D446A5"/>
    <w:rsid w:val="00E71FB4"/>
    <w:rsid w:val="00EC56E7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178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94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2021-06-15T06:05:00Z</cp:lastPrinted>
  <dcterms:created xsi:type="dcterms:W3CDTF">2021-05-30T14:13:00Z</dcterms:created>
  <dcterms:modified xsi:type="dcterms:W3CDTF">2007-01-01T00:20:00Z</dcterms:modified>
</cp:coreProperties>
</file>