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94" w:rsidRPr="00D02794" w:rsidRDefault="00D02794" w:rsidP="00D0279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2794">
        <w:rPr>
          <w:b/>
          <w:color w:val="000000"/>
          <w:sz w:val="28"/>
          <w:szCs w:val="28"/>
        </w:rPr>
        <w:t>Як надати дитині першу психологічну допомогу? Шість порад для батьків під час війни</w:t>
      </w:r>
      <w:r>
        <w:rPr>
          <w:b/>
          <w:color w:val="000000"/>
          <w:sz w:val="28"/>
          <w:szCs w:val="28"/>
        </w:rPr>
        <w:t>.</w:t>
      </w:r>
    </w:p>
    <w:p w:rsidR="00D02794" w:rsidRPr="00D02794" w:rsidRDefault="00D02794" w:rsidP="00D0279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Війна позначається на ментальному здоров’ї дорослих та дітей. </w:t>
      </w:r>
    </w:p>
    <w:p w:rsidR="00D02794" w:rsidRPr="00D02794" w:rsidRDefault="00D02794" w:rsidP="00D027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Психіка малечі більш вразлива до травматичних подій та може залишити свій відбиток на подальшому житті.</w:t>
      </w:r>
    </w:p>
    <w:p w:rsidR="00D02794" w:rsidRPr="00D02794" w:rsidRDefault="00D02794" w:rsidP="00D027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Тому треба обов’язково говорити з дитиною про пережите.</w:t>
      </w:r>
    </w:p>
    <w:p w:rsidR="00D02794" w:rsidRPr="00D02794" w:rsidRDefault="00D02794" w:rsidP="00D02794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D02794">
        <w:rPr>
          <w:b/>
          <w:color w:val="000000"/>
          <w:sz w:val="28"/>
          <w:szCs w:val="28"/>
        </w:rPr>
        <w:t>Проте як робити це правильно? </w:t>
      </w:r>
    </w:p>
    <w:p w:rsidR="00D02794" w:rsidRPr="00D02794" w:rsidRDefault="00D02794" w:rsidP="00D027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Спеціалізована організація захисту прав дітей </w:t>
      </w:r>
      <w:proofErr w:type="spellStart"/>
      <w:r w:rsidRPr="00D02794">
        <w:rPr>
          <w:color w:val="000000"/>
          <w:sz w:val="28"/>
          <w:szCs w:val="28"/>
        </w:rPr>
        <w:fldChar w:fldCharType="begin"/>
      </w:r>
      <w:r w:rsidRPr="00D02794">
        <w:rPr>
          <w:color w:val="000000"/>
          <w:sz w:val="28"/>
          <w:szCs w:val="28"/>
        </w:rPr>
        <w:instrText xml:space="preserve"> HYPERLINK "https://www.instagram.com/p/CbDFsvZqRnj/" </w:instrText>
      </w:r>
      <w:r w:rsidRPr="00D02794">
        <w:rPr>
          <w:color w:val="000000"/>
          <w:sz w:val="28"/>
          <w:szCs w:val="28"/>
        </w:rPr>
        <w:fldChar w:fldCharType="separate"/>
      </w:r>
      <w:r w:rsidRPr="00D02794">
        <w:rPr>
          <w:rStyle w:val="a4"/>
          <w:sz w:val="28"/>
          <w:szCs w:val="28"/>
          <w:u w:val="none"/>
        </w:rPr>
        <w:t>Unicef</w:t>
      </w:r>
      <w:proofErr w:type="spellEnd"/>
      <w:r w:rsidRPr="00D02794">
        <w:rPr>
          <w:color w:val="000000"/>
          <w:sz w:val="28"/>
          <w:szCs w:val="28"/>
        </w:rPr>
        <w:fldChar w:fldCharType="end"/>
      </w:r>
      <w:r w:rsidRPr="00D02794">
        <w:rPr>
          <w:color w:val="000000"/>
          <w:sz w:val="28"/>
          <w:szCs w:val="28"/>
        </w:rPr>
        <w:t> склала спеціальні рекомендації, які допоможуть вам самостійно надати своїй дитині психологічну допомогу.</w:t>
      </w:r>
    </w:p>
    <w:p w:rsidR="00D02794" w:rsidRPr="00D02794" w:rsidRDefault="00D02794" w:rsidP="00D02794">
      <w:pPr>
        <w:pStyle w:val="2"/>
        <w:spacing w:before="0" w:beforeAutospacing="0" w:after="0" w:afterAutospacing="0" w:line="510" w:lineRule="atLeast"/>
        <w:ind w:firstLine="708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Знову у режим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 дня дуже важливий для ментального здоров’я кожного з нас. Саме він дає відчуття, що ми все ще тримаємо щось під контролем. 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Повертайте дитину у звичний для неї режим дня або створіть новий, з огляду на обставини, в яких перебуваєте.</w:t>
      </w:r>
    </w:p>
    <w:p w:rsidR="00D02794" w:rsidRPr="00D02794" w:rsidRDefault="00D02794" w:rsidP="00D02794">
      <w:pPr>
        <w:spacing w:after="0" w:line="4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Це прискорює “загоєння” </w:t>
      </w:r>
      <w:proofErr w:type="spellStart"/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психотравми</w:t>
      </w:r>
      <w:proofErr w:type="spellEnd"/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має бути у режимі дня дитини:</w:t>
      </w:r>
    </w:p>
    <w:p w:rsidR="00D02794" w:rsidRPr="00D02794" w:rsidRDefault="00D02794" w:rsidP="00D0279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гігієнічні процедури;</w:t>
      </w:r>
    </w:p>
    <w:p w:rsidR="00D02794" w:rsidRPr="00D02794" w:rsidRDefault="00D02794" w:rsidP="00D0279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приймання їжі;</w:t>
      </w:r>
    </w:p>
    <w:p w:rsidR="00D02794" w:rsidRPr="00D02794" w:rsidRDefault="00D02794" w:rsidP="00D0279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елементи навчання;</w:t>
      </w:r>
    </w:p>
    <w:p w:rsidR="00D02794" w:rsidRPr="00D02794" w:rsidRDefault="00D02794" w:rsidP="00D0279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ігри з дорослими;</w:t>
      </w:r>
    </w:p>
    <w:p w:rsidR="00D02794" w:rsidRPr="00D02794" w:rsidRDefault="00D02794" w:rsidP="00D0279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вільна гра;</w:t>
      </w:r>
    </w:p>
    <w:p w:rsidR="00D02794" w:rsidRPr="00D02794" w:rsidRDefault="00D02794" w:rsidP="00D0279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для бесід та казок (або цікавих історій);</w:t>
      </w:r>
    </w:p>
    <w:p w:rsidR="00D02794" w:rsidRPr="00D02794" w:rsidRDefault="00D02794" w:rsidP="00D0279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сон.</w:t>
      </w:r>
    </w:p>
    <w:p w:rsidR="00D02794" w:rsidRPr="00D02794" w:rsidRDefault="00D02794" w:rsidP="00D02794">
      <w:pPr>
        <w:spacing w:after="0" w:line="510" w:lineRule="atLeast"/>
        <w:ind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Обговоріть тривожні події 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кожного спуску в укриття, сигналів тривоги, звуків бойових дій проводьте невеличкі сімейні бесіди, де кожен розповідає, що він відчував протягом цього тривожного періоду. </w:t>
      </w:r>
    </w:p>
    <w:p w:rsidR="00D02794" w:rsidRPr="00D02794" w:rsidRDefault="00D02794" w:rsidP="00D027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 xml:space="preserve">Цей метод дозволяє дитині </w:t>
      </w:r>
      <w:proofErr w:type="spellStart"/>
      <w:r w:rsidRPr="00D02794">
        <w:rPr>
          <w:color w:val="000000"/>
          <w:sz w:val="28"/>
          <w:szCs w:val="28"/>
        </w:rPr>
        <w:t>емоційно</w:t>
      </w:r>
      <w:proofErr w:type="spellEnd"/>
      <w:r w:rsidRPr="00D02794">
        <w:rPr>
          <w:color w:val="000000"/>
          <w:sz w:val="28"/>
          <w:szCs w:val="28"/>
        </w:rPr>
        <w:t xml:space="preserve"> відреагувати, побачити, що її почуття збігаються з почуттями дорослих.  </w:t>
      </w:r>
    </w:p>
    <w:p w:rsidR="00D02794" w:rsidRPr="00D02794" w:rsidRDefault="00D02794" w:rsidP="00D027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Така психологічна допомога дитині допомагає зняти емоційне напруження.</w:t>
      </w:r>
    </w:p>
    <w:p w:rsidR="00D02794" w:rsidRPr="00D02794" w:rsidRDefault="00D02794" w:rsidP="00D02794">
      <w:pPr>
        <w:pStyle w:val="2"/>
        <w:spacing w:before="0" w:beforeAutospacing="0" w:after="0" w:afterAutospacing="0" w:line="510" w:lineRule="atLeast"/>
        <w:ind w:firstLine="708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Введіть додаткові ритуали </w:t>
      </w:r>
    </w:p>
    <w:p w:rsidR="00D02794" w:rsidRPr="00D02794" w:rsidRDefault="00D02794" w:rsidP="00D027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Створіть нові ритуали, що допоможуть відчути чаду єдність та силу сім’ї. Також дитина відчує, що вона не сама, а життя триває.</w:t>
      </w:r>
    </w:p>
    <w:p w:rsidR="00D02794" w:rsidRPr="00D02794" w:rsidRDefault="00D02794" w:rsidP="00D027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2794">
        <w:rPr>
          <w:color w:val="000000"/>
          <w:sz w:val="28"/>
          <w:szCs w:val="28"/>
        </w:rPr>
        <w:t>Це може бути читання вголос, вечірні обійми, спільні молитви або співи. Щоденне спілкування на різні теми.</w:t>
      </w:r>
    </w:p>
    <w:p w:rsidR="00D02794" w:rsidRPr="00D02794" w:rsidRDefault="00D02794" w:rsidP="00D02794">
      <w:pPr>
        <w:spacing w:after="0" w:line="4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Щоб дитина не почала </w:t>
      </w:r>
      <w:proofErr w:type="spellStart"/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ізолюватися</w:t>
      </w:r>
      <w:proofErr w:type="spellEnd"/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вона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потребує постійного спілкування </w:t>
      </w:r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емоційного залучення дорослих. 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можете обирати різні теми для розмов, не фокусуючись на травматичних для психіки подіях.</w:t>
      </w:r>
    </w:p>
    <w:p w:rsidR="00D02794" w:rsidRPr="00D02794" w:rsidRDefault="00D02794" w:rsidP="00D02794">
      <w:pPr>
        <w:spacing w:after="0" w:line="510" w:lineRule="atLeast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Збільшуйте емоційну близькість 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укріплювати та зберігати емоційну близькість дитини з батьками, потрібно:</w:t>
      </w:r>
    </w:p>
    <w:p w:rsidR="00D02794" w:rsidRPr="00D02794" w:rsidRDefault="00D02794" w:rsidP="00D0279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обіймати дитину;</w:t>
      </w:r>
    </w:p>
    <w:p w:rsidR="00D02794" w:rsidRPr="00D02794" w:rsidRDefault="00D02794" w:rsidP="00D0279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говорити, що ви її любите;</w:t>
      </w:r>
    </w:p>
    <w:p w:rsidR="00D02794" w:rsidRPr="00D02794" w:rsidRDefault="00D02794" w:rsidP="00D0279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хвалити її (за сміливість, за витримку, за вміння, що демонструє дитина);</w:t>
      </w:r>
    </w:p>
    <w:p w:rsidR="00D02794" w:rsidRPr="00D02794" w:rsidRDefault="00D02794" w:rsidP="00D0279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гратися з нею;</w:t>
      </w:r>
    </w:p>
    <w:p w:rsidR="00D02794" w:rsidRPr="00D02794" w:rsidRDefault="00D02794" w:rsidP="00D0279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смішити;</w:t>
      </w:r>
    </w:p>
    <w:p w:rsidR="00D02794" w:rsidRPr="00D02794" w:rsidRDefault="00D02794" w:rsidP="00D0279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розділяти з нею емоції.</w:t>
      </w:r>
    </w:p>
    <w:p w:rsidR="00D02794" w:rsidRPr="00D02794" w:rsidRDefault="00D02794" w:rsidP="00D02794">
      <w:pPr>
        <w:spacing w:after="0" w:line="510" w:lineRule="atLeast"/>
        <w:ind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 забувайте про почуття гумору 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Намагайтеся жартувати та посміхатися, сприяти тому, щоб посміхалася ваша дитина. </w:t>
      </w:r>
    </w:p>
    <w:p w:rsidR="00D02794" w:rsidRPr="00D02794" w:rsidRDefault="00D02794" w:rsidP="00D02794">
      <w:pPr>
        <w:spacing w:after="0" w:line="42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Гумор має терапевтичну дію, підтримує та зцілює.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Психологічна допомога дитині не зводиться до важких дій чи годинних сеансів, але дарує почуття захисту та довіри. </w:t>
      </w:r>
    </w:p>
    <w:p w:rsidR="00D02794" w:rsidRPr="00D02794" w:rsidRDefault="00D02794" w:rsidP="00D0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 важливу роль відіграють звичайні обійми. В нашому матеріалі ми розповіли,</w:t>
      </w:r>
      <w:hyperlink r:id="rId6" w:history="1">
        <w:r w:rsidRPr="00D0279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 як заспокоїти дитину, якщо у неї прокинулася тривога</w:t>
        </w:r>
      </w:hyperlink>
      <w:r w:rsidRPr="00D027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та пояснити, що відбувається.</w:t>
      </w:r>
    </w:p>
    <w:p w:rsidR="001A716D" w:rsidRDefault="00D02794"/>
    <w:sectPr w:rsidR="001A7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C39"/>
    <w:multiLevelType w:val="multilevel"/>
    <w:tmpl w:val="DFDC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1F13"/>
    <w:multiLevelType w:val="multilevel"/>
    <w:tmpl w:val="8252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AD"/>
    <w:rsid w:val="007D74AD"/>
    <w:rsid w:val="00D02794"/>
    <w:rsid w:val="00D83DA9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027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27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027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27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6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kna.tv/dlia-tebe/batkivstvo/obijmy-zaraz-duzhe-dorechni-yak-zaspokoyity-ditej-ta-poyasnyty-shho-vidbuvayets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1729</Words>
  <Characters>986</Characters>
  <Application>Microsoft Office Word</Application>
  <DocSecurity>0</DocSecurity>
  <Lines>8</Lines>
  <Paragraphs>5</Paragraphs>
  <ScaleCrop>false</ScaleCrop>
  <Company>HP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2022-09-21T06:17:00Z</dcterms:created>
  <dcterms:modified xsi:type="dcterms:W3CDTF">2022-09-21T06:26:00Z</dcterms:modified>
</cp:coreProperties>
</file>