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BA" w:rsidRDefault="00E340BA" w:rsidP="00E340BA">
      <w:pPr>
        <w:widowControl w:val="0"/>
        <w:snapToGrid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Кадрове забезпечення та вакансії</w:t>
      </w:r>
    </w:p>
    <w:p w:rsidR="00E340BA" w:rsidRDefault="00E340BA" w:rsidP="00E340BA">
      <w:pPr>
        <w:widowControl w:val="0"/>
        <w:snapToGrid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E340BA" w:rsidRDefault="0032308A" w:rsidP="00E340BA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01 січня</w:t>
      </w:r>
      <w:r w:rsidR="00E34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року навчальний заклад було забезпечено педагогічними кадрами на 100% (вакансія керівника закладу). Розстановка кадрів здійснюється відповідно до фаху та їх компетенції. Освітній рівень педпрацівників відповідає займаним посадам.</w:t>
      </w:r>
    </w:p>
    <w:p w:rsidR="00E340BA" w:rsidRDefault="00E340BA" w:rsidP="00E340BA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Склад педагогів</w:t>
      </w:r>
    </w:p>
    <w:tbl>
      <w:tblPr>
        <w:tblW w:w="9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5"/>
        <w:gridCol w:w="565"/>
        <w:gridCol w:w="566"/>
        <w:gridCol w:w="566"/>
        <w:gridCol w:w="425"/>
        <w:gridCol w:w="567"/>
        <w:gridCol w:w="567"/>
        <w:gridCol w:w="425"/>
        <w:gridCol w:w="425"/>
        <w:gridCol w:w="567"/>
        <w:gridCol w:w="567"/>
        <w:gridCol w:w="567"/>
        <w:gridCol w:w="567"/>
        <w:gridCol w:w="468"/>
        <w:gridCol w:w="524"/>
        <w:gridCol w:w="706"/>
      </w:tblGrid>
      <w:tr w:rsidR="00E340BA" w:rsidTr="003312E5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</w:p>
          <w:p w:rsidR="00E340BA" w:rsidRDefault="00E340BA" w:rsidP="003312E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Адміністрація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Мають категорії</w:t>
            </w:r>
          </w:p>
          <w:p w:rsidR="00E340BA" w:rsidRDefault="00E340BA" w:rsidP="003312E5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спеціаліст: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Мають освіту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Мають звання</w:t>
            </w:r>
          </w:p>
        </w:tc>
      </w:tr>
      <w:tr w:rsidR="00E340BA" w:rsidTr="003312E5">
        <w:trPr>
          <w:cantSplit/>
          <w:trHeight w:val="2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школі працівників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сього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Основних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Сумісників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Директор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Заступники директора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106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організат</w:t>
            </w:r>
            <w:proofErr w:type="spellEnd"/>
            <w:r w:rsidRPr="00106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06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оргорганізатор</w:t>
            </w:r>
            <w:proofErr w:type="spellEnd"/>
            <w:r w:rsidRPr="00106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6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гаоорганізаторорганізатор</w:t>
            </w:r>
            <w:proofErr w:type="spellEnd"/>
            <w:r w:rsidRPr="00106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0BA" w:rsidRPr="00106933" w:rsidRDefault="00E340BA" w:rsidP="003312E5">
            <w:pPr>
              <w:widowControl w:val="0"/>
              <w:snapToGrid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вищої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0BA" w:rsidRPr="00106933" w:rsidRDefault="00E340BA" w:rsidP="003312E5">
            <w:pPr>
              <w:widowControl w:val="0"/>
              <w:snapToGrid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першої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0BA" w:rsidRPr="00106933" w:rsidRDefault="00E340BA" w:rsidP="003312E5">
            <w:pPr>
              <w:widowControl w:val="0"/>
              <w:snapToGrid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другої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0BA" w:rsidRPr="00106933" w:rsidRDefault="00E340BA" w:rsidP="003312E5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спеціаліст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0BA" w:rsidRPr="00106933" w:rsidRDefault="00E340BA" w:rsidP="003312E5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повну вищу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0BA" w:rsidRPr="00106933" w:rsidRDefault="00E340BA" w:rsidP="003312E5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базову вищу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0BA" w:rsidRPr="00106933" w:rsidRDefault="00E340BA" w:rsidP="003312E5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неповну вищу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0BA" w:rsidRPr="00106933" w:rsidRDefault="00E340BA" w:rsidP="003312E5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вчитель-методист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0BA" w:rsidRPr="00106933" w:rsidRDefault="00E340BA" w:rsidP="003312E5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старшій учителів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відмінник народної освіти</w:t>
            </w:r>
          </w:p>
        </w:tc>
      </w:tr>
      <w:tr w:rsidR="00E340BA" w:rsidTr="003312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BA" w:rsidRDefault="00E340BA" w:rsidP="003312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E340BA" w:rsidRDefault="00E340BA" w:rsidP="00E340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40BA" w:rsidRDefault="00E340BA" w:rsidP="00E340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Станом на 01.01.2023</w:t>
      </w:r>
      <w:r w:rsidR="003230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р.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 закладі вакансія керівника закладу освіти.</w:t>
      </w:r>
    </w:p>
    <w:p w:rsidR="00E340BA" w:rsidRDefault="00E340BA" w:rsidP="00E340BA">
      <w:pPr>
        <w:autoSpaceDE w:val="0"/>
        <w:autoSpaceDN w:val="0"/>
        <w:adjustRightInd w:val="0"/>
        <w:spacing w:after="3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Молодих спеціалістів – 1.</w:t>
      </w:r>
    </w:p>
    <w:p w:rsidR="00E340BA" w:rsidRDefault="00E340BA" w:rsidP="00E340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Освіта та спеціальність учителів відповідає займаним посадам. </w:t>
      </w:r>
    </w:p>
    <w:p w:rsidR="00E340BA" w:rsidRDefault="00E340BA" w:rsidP="00E340B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Рух кадрів – 0 %. Це свідчить про  стабільність педагогічного колективу. </w:t>
      </w:r>
    </w:p>
    <w:p w:rsidR="00E340BA" w:rsidRDefault="00E340BA" w:rsidP="00E340BA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Освітній рівень педагогів залишається високим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(90%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педпрацівників з повною вищою освітою). </w:t>
      </w:r>
    </w:p>
    <w:p w:rsidR="00E340BA" w:rsidRDefault="00E340BA" w:rsidP="00E340BA"/>
    <w:sectPr w:rsidR="00E340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C7"/>
    <w:rsid w:val="001C7B21"/>
    <w:rsid w:val="0032308A"/>
    <w:rsid w:val="00367CC7"/>
    <w:rsid w:val="00E3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6E4A"/>
  <w15:chartTrackingRefBased/>
  <w15:docId w15:val="{F5D369D0-321C-4528-9D05-BA7AE61B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0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664</Words>
  <Characters>379</Characters>
  <Application>Microsoft Office Word</Application>
  <DocSecurity>0</DocSecurity>
  <Lines>3</Lines>
  <Paragraphs>2</Paragraphs>
  <ScaleCrop>false</ScaleCrop>
  <Company>Інститут Модернізації та Змісту освіти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4</cp:revision>
  <dcterms:created xsi:type="dcterms:W3CDTF">2023-03-27T11:33:00Z</dcterms:created>
  <dcterms:modified xsi:type="dcterms:W3CDTF">2023-03-27T11:44:00Z</dcterms:modified>
</cp:coreProperties>
</file>