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CA" w:rsidRPr="00261D0F" w:rsidRDefault="005827CA" w:rsidP="005827C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261D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КАЛЕНДАРНО-ТЕМАТИЧНЕ ПЛАНУВАННЯ </w:t>
      </w:r>
    </w:p>
    <w:p w:rsidR="005827CA" w:rsidRPr="00261D0F" w:rsidRDefault="005827CA" w:rsidP="005827C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«О</w:t>
      </w:r>
      <w:r w:rsidRPr="00261D0F">
        <w:rPr>
          <w:rFonts w:ascii="Times New Roman" w:hAnsi="Times New Roman" w:cs="Times New Roman"/>
          <w:b/>
          <w:sz w:val="28"/>
          <w:szCs w:val="28"/>
          <w:lang w:val="uk-UA"/>
        </w:rPr>
        <w:t>снов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261D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здоров’я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261D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83ED2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 </w:t>
      </w:r>
    </w:p>
    <w:p w:rsidR="005827CA" w:rsidRDefault="005827CA" w:rsidP="005827CA">
      <w:pPr>
        <w:spacing w:after="0" w:line="24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Складено згідно оновленої навчальної програми «Основи здоров’я»</w:t>
      </w:r>
      <w:r w:rsidRPr="004044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для 6 -9 класів, наказ МОН України </w:t>
      </w:r>
    </w:p>
    <w:p w:rsidR="005827CA" w:rsidRDefault="005827CA" w:rsidP="005827CA">
      <w:pPr>
        <w:spacing w:after="0" w:line="24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 03 серпня 2022 року №698   </w:t>
      </w:r>
    </w:p>
    <w:p w:rsidR="005827CA" w:rsidRPr="004044AE" w:rsidRDefault="005827CA" w:rsidP="005827C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Підручник «Основи здоров’я» </w:t>
      </w:r>
      <w:r w:rsidR="00B83ED2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B83ED2">
        <w:rPr>
          <w:rFonts w:ascii="Times New Roman" w:hAnsi="Times New Roman" w:cs="Times New Roman"/>
          <w:b/>
          <w:sz w:val="28"/>
          <w:szCs w:val="28"/>
          <w:lang w:val="uk-UA"/>
        </w:rPr>
        <w:t>.Є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.Бойченко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І.П.Василашко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Генеза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», 201</w:t>
      </w:r>
      <w:r w:rsidR="00B83ED2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5827CA" w:rsidRPr="00261D0F" w:rsidRDefault="005827CA" w:rsidP="005827C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1D0F">
        <w:rPr>
          <w:rFonts w:ascii="Times New Roman" w:hAnsi="Times New Roman" w:cs="Times New Roman"/>
          <w:b/>
          <w:sz w:val="28"/>
          <w:szCs w:val="28"/>
          <w:lang w:val="uk-UA"/>
        </w:rPr>
        <w:t>(35 годин,  1 год. на тиждень)</w:t>
      </w:r>
    </w:p>
    <w:tbl>
      <w:tblPr>
        <w:tblStyle w:val="a3"/>
        <w:tblW w:w="157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1134"/>
        <w:gridCol w:w="4961"/>
        <w:gridCol w:w="3544"/>
        <w:gridCol w:w="2835"/>
        <w:gridCol w:w="1275"/>
        <w:gridCol w:w="1418"/>
      </w:tblGrid>
      <w:tr w:rsidR="003E7145" w:rsidRPr="00B83ED2" w:rsidTr="000E6079">
        <w:tc>
          <w:tcPr>
            <w:tcW w:w="597" w:type="dxa"/>
          </w:tcPr>
          <w:p w:rsidR="003E7145" w:rsidRPr="00614B4D" w:rsidRDefault="003E7145" w:rsidP="003E7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</w:tcPr>
          <w:p w:rsidR="003E7145" w:rsidRPr="00614B4D" w:rsidRDefault="003E7145" w:rsidP="003E7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61" w:type="dxa"/>
          </w:tcPr>
          <w:p w:rsidR="003E7145" w:rsidRPr="00614B4D" w:rsidRDefault="003E7145" w:rsidP="003E7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</w:t>
            </w:r>
            <w:proofErr w:type="spellEnd"/>
            <w:r w:rsidRPr="0061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61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матеріалу</w:t>
            </w:r>
            <w:proofErr w:type="spellEnd"/>
          </w:p>
        </w:tc>
        <w:tc>
          <w:tcPr>
            <w:tcW w:w="3544" w:type="dxa"/>
          </w:tcPr>
          <w:p w:rsidR="003E7145" w:rsidRPr="00614B4D" w:rsidRDefault="003E7145" w:rsidP="003E7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Очікувані</w:t>
            </w:r>
            <w:proofErr w:type="spellEnd"/>
            <w:r w:rsidRPr="0061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61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навчально-пізнавальної</w:t>
            </w:r>
            <w:proofErr w:type="spellEnd"/>
            <w:r w:rsidRPr="0061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61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2835" w:type="dxa"/>
          </w:tcPr>
          <w:p w:rsidR="003E7145" w:rsidRPr="00614B4D" w:rsidRDefault="003E7145" w:rsidP="003E7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Практична діяльність учнів відповідно до вимог програми</w:t>
            </w:r>
          </w:p>
        </w:tc>
        <w:tc>
          <w:tcPr>
            <w:tcW w:w="1275" w:type="dxa"/>
          </w:tcPr>
          <w:p w:rsidR="003E7145" w:rsidRDefault="003E7145" w:rsidP="003E7145">
            <w:pPr>
              <w:pStyle w:val="TableParagraph"/>
              <w:ind w:right="-104"/>
              <w:rPr>
                <w:b/>
                <w:spacing w:val="-52"/>
              </w:rPr>
            </w:pPr>
            <w:r>
              <w:rPr>
                <w:b/>
              </w:rPr>
              <w:t>Шляхи</w:t>
            </w:r>
            <w:r>
              <w:rPr>
                <w:b/>
                <w:spacing w:val="-52"/>
              </w:rPr>
              <w:t xml:space="preserve">                  </w:t>
            </w:r>
          </w:p>
          <w:p w:rsidR="003E7145" w:rsidRDefault="003E7145" w:rsidP="003E7145">
            <w:pPr>
              <w:pStyle w:val="TableParagraph"/>
              <w:ind w:right="-104"/>
              <w:rPr>
                <w:b/>
              </w:rPr>
            </w:pPr>
            <w:proofErr w:type="spellStart"/>
            <w:r>
              <w:rPr>
                <w:b/>
              </w:rPr>
              <w:t>реаліза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ції</w:t>
            </w:r>
            <w:proofErr w:type="spellEnd"/>
            <w:r>
              <w:rPr>
                <w:b/>
                <w:spacing w:val="1"/>
              </w:rPr>
              <w:t xml:space="preserve">                             </w:t>
            </w:r>
            <w:r>
              <w:rPr>
                <w:b/>
              </w:rPr>
              <w:t xml:space="preserve">      наскрізних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ліній</w:t>
            </w:r>
          </w:p>
        </w:tc>
        <w:tc>
          <w:tcPr>
            <w:tcW w:w="1418" w:type="dxa"/>
          </w:tcPr>
          <w:p w:rsidR="003E7145" w:rsidRDefault="003E7145" w:rsidP="003E7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Примітка</w:t>
            </w:r>
            <w:proofErr w:type="spellEnd"/>
          </w:p>
          <w:p w:rsidR="003E7145" w:rsidRPr="003E7145" w:rsidRDefault="003E7145" w:rsidP="003E7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Д/з</w:t>
            </w:r>
          </w:p>
        </w:tc>
      </w:tr>
      <w:tr w:rsidR="004B6BB2" w:rsidRPr="00B83ED2" w:rsidTr="00C80768">
        <w:tc>
          <w:tcPr>
            <w:tcW w:w="15764" w:type="dxa"/>
            <w:gridSpan w:val="7"/>
          </w:tcPr>
          <w:p w:rsidR="004B6BB2" w:rsidRPr="00B83ED2" w:rsidRDefault="004B6BB2" w:rsidP="004B6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</w:t>
            </w:r>
            <w:r w:rsidRPr="00B83E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/>
              </w:rPr>
              <w:t>«Безпека і здоров’я людини» (9</w:t>
            </w:r>
            <w:r w:rsidRPr="00B83ED2"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/>
              </w:rPr>
              <w:t xml:space="preserve"> год)</w:t>
            </w:r>
          </w:p>
        </w:tc>
      </w:tr>
      <w:tr w:rsidR="004B6BB2" w:rsidRPr="00302EB0" w:rsidTr="000E6079">
        <w:trPr>
          <w:trHeight w:val="274"/>
        </w:trPr>
        <w:tc>
          <w:tcPr>
            <w:tcW w:w="597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134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Надзвичайні ситуації. </w:t>
            </w:r>
            <w:r w:rsidRPr="00B83ED2">
              <w:rPr>
                <w:rFonts w:ascii="Times New Roman" w:eastAsia="Calibri" w:hAnsi="Times New Roman" w:cs="Times New Roman"/>
                <w:szCs w:val="24"/>
                <w:lang w:val="uk-UA"/>
              </w:rPr>
              <w:t>Класифікація надзвичайних ситуацій. Основні принципи порятунку і захисту людей у надзвичайних ситуаціях.</w:t>
            </w:r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Основні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положення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законодавства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України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щодо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порятунку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і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захисту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людей у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надзвичайних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ситуаціях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44" w:type="dxa"/>
            <w:vMerge w:val="restart"/>
          </w:tcPr>
          <w:p w:rsidR="004B6BB2" w:rsidRPr="00302EB0" w:rsidRDefault="004B6BB2" w:rsidP="004B6BB2">
            <w:pPr>
              <w:rPr>
                <w:rFonts w:ascii="Times New Roman" w:eastAsia="Calibri" w:hAnsi="Times New Roman" w:cs="Times New Roman"/>
                <w:b/>
                <w:i/>
                <w:lang w:val="uk-UA"/>
              </w:rPr>
            </w:pPr>
            <w:proofErr w:type="spellStart"/>
            <w:r w:rsidRPr="00302EB0">
              <w:rPr>
                <w:rFonts w:ascii="Times New Roman" w:eastAsia="Calibri" w:hAnsi="Times New Roman" w:cs="Times New Roman"/>
                <w:b/>
                <w:i/>
                <w:lang w:val="uk-UA"/>
              </w:rPr>
              <w:t>Знаннєвий</w:t>
            </w:r>
            <w:proofErr w:type="spellEnd"/>
            <w:r w:rsidRPr="00302EB0">
              <w:rPr>
                <w:rFonts w:ascii="Times New Roman" w:eastAsia="Calibri" w:hAnsi="Times New Roman" w:cs="Times New Roman"/>
                <w:b/>
                <w:i/>
                <w:lang w:val="uk-UA"/>
              </w:rPr>
              <w:t xml:space="preserve"> компонент</w:t>
            </w:r>
          </w:p>
          <w:p w:rsidR="004B6BB2" w:rsidRPr="00302EB0" w:rsidRDefault="004B6BB2" w:rsidP="004B6BB2">
            <w:pPr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302EB0">
              <w:rPr>
                <w:rFonts w:ascii="Times New Roman" w:eastAsia="Calibri" w:hAnsi="Times New Roman" w:cs="Times New Roman"/>
                <w:i/>
                <w:lang w:val="uk-UA"/>
              </w:rPr>
              <w:t>Учні: називають:</w:t>
            </w:r>
          </w:p>
          <w:p w:rsidR="004B6BB2" w:rsidRPr="00302EB0" w:rsidRDefault="004B6BB2" w:rsidP="004B6BB2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02EB0">
              <w:rPr>
                <w:rFonts w:ascii="Times New Roman" w:eastAsia="Calibri" w:hAnsi="Times New Roman" w:cs="Times New Roman"/>
                <w:lang w:val="uk-UA"/>
              </w:rPr>
              <w:t>- складові та ознаки фізіологічної, психологічної та соціальної зрілості;</w:t>
            </w:r>
          </w:p>
          <w:p w:rsidR="004B6BB2" w:rsidRPr="00302EB0" w:rsidRDefault="004B6BB2" w:rsidP="004B6BB2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02EB0">
              <w:rPr>
                <w:rFonts w:ascii="Times New Roman" w:eastAsia="Calibri" w:hAnsi="Times New Roman" w:cs="Times New Roman"/>
                <w:lang w:val="uk-UA"/>
              </w:rPr>
              <w:t>- ознаки надзвичайних ситуацій;</w:t>
            </w:r>
          </w:p>
          <w:p w:rsidR="004B6BB2" w:rsidRPr="00302EB0" w:rsidRDefault="004B6BB2" w:rsidP="004B6BB2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02EB0">
              <w:rPr>
                <w:rFonts w:ascii="Times New Roman" w:eastAsia="Calibri" w:hAnsi="Times New Roman" w:cs="Times New Roman"/>
                <w:lang w:val="uk-UA"/>
              </w:rPr>
              <w:t>- види і рівні надзвичайних ситуацій;</w:t>
            </w:r>
          </w:p>
          <w:p w:rsidR="004B6BB2" w:rsidRPr="00302EB0" w:rsidRDefault="004B6BB2" w:rsidP="004B6BB2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302EB0">
              <w:rPr>
                <w:rFonts w:ascii="Times New Roman" w:eastAsia="Calibri" w:hAnsi="Times New Roman" w:cs="Times New Roman"/>
                <w:lang w:val="uk-UA"/>
              </w:rPr>
              <w:t>- права і обов’язки людини при надзвичайних ситуаціях та в період ліквідації їх наслідків;</w:t>
            </w:r>
          </w:p>
          <w:p w:rsidR="004B6BB2" w:rsidRPr="00302EB0" w:rsidRDefault="004B6BB2" w:rsidP="004B6BB2">
            <w:pPr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302EB0">
              <w:rPr>
                <w:rFonts w:ascii="Times New Roman" w:eastAsia="Calibri" w:hAnsi="Times New Roman" w:cs="Times New Roman"/>
                <w:i/>
                <w:lang w:val="uk-UA"/>
              </w:rPr>
              <w:t>наводять приклади:</w:t>
            </w:r>
          </w:p>
          <w:p w:rsidR="004B6BB2" w:rsidRPr="00302EB0" w:rsidRDefault="004B6BB2" w:rsidP="004B6BB2">
            <w:pPr>
              <w:ind w:right="-110"/>
            </w:pPr>
            <w:r w:rsidRPr="00302EB0">
              <w:rPr>
                <w:rFonts w:ascii="Times New Roman" w:eastAsia="Calibri" w:hAnsi="Times New Roman" w:cs="Times New Roman"/>
                <w:lang w:val="uk-UA"/>
              </w:rPr>
              <w:t>- соціальних</w:t>
            </w:r>
            <w:r w:rsidRPr="00302EB0">
              <w:rPr>
                <w:rFonts w:ascii="Times New Roman" w:eastAsia="Calibri" w:hAnsi="Times New Roman" w:cs="Times New Roman"/>
                <w:lang w:val="uk-UA"/>
              </w:rPr>
              <w:tab/>
              <w:t>ролей,</w:t>
            </w:r>
            <w:r w:rsidRPr="00302EB0">
              <w:rPr>
                <w:rFonts w:ascii="Times New Roman" w:eastAsia="Calibri" w:hAnsi="Times New Roman" w:cs="Times New Roman"/>
                <w:lang w:val="uk-UA"/>
              </w:rPr>
              <w:tab/>
              <w:t xml:space="preserve">які люди виконують  </w:t>
            </w:r>
            <w:proofErr w:type="spellStart"/>
            <w:r w:rsidRPr="00302EB0">
              <w:rPr>
                <w:rFonts w:ascii="Times New Roman" w:hAnsi="Times New Roman" w:cs="Times New Roman"/>
              </w:rPr>
              <w:t>упродовж</w:t>
            </w:r>
            <w:proofErr w:type="spellEnd"/>
            <w:r w:rsidRPr="00302EB0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302EB0">
              <w:rPr>
                <w:rFonts w:ascii="Times New Roman" w:hAnsi="Times New Roman" w:cs="Times New Roman"/>
              </w:rPr>
              <w:t>життя</w:t>
            </w:r>
            <w:proofErr w:type="spellEnd"/>
            <w:r w:rsidRPr="00302EB0">
              <w:rPr>
                <w:rFonts w:ascii="Times New Roman" w:hAnsi="Times New Roman" w:cs="Times New Roman"/>
              </w:rPr>
              <w:t>;</w:t>
            </w:r>
          </w:p>
          <w:p w:rsidR="004B6BB2" w:rsidRPr="004B6BB2" w:rsidRDefault="004B6BB2" w:rsidP="004B6BB2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  <w:tab w:val="left" w:pos="2318"/>
                <w:tab w:val="left" w:pos="3551"/>
              </w:tabs>
              <w:spacing w:before="49"/>
              <w:ind w:left="0" w:right="97" w:firstLine="0"/>
              <w:rPr>
                <w:b/>
              </w:rPr>
            </w:pPr>
            <w:r w:rsidRPr="00302EB0">
              <w:t>надзвичайних ситуацій природного,</w:t>
            </w:r>
            <w:r>
              <w:t xml:space="preserve"> </w:t>
            </w:r>
            <w:r w:rsidRPr="00302EB0">
              <w:t>техногенного і соціального походження;</w:t>
            </w:r>
            <w:r w:rsidRPr="004B6BB2">
              <w:rPr>
                <w:spacing w:val="1"/>
              </w:rPr>
              <w:t xml:space="preserve"> </w:t>
            </w:r>
            <w:r w:rsidRPr="004B6BB2">
              <w:rPr>
                <w:i/>
              </w:rPr>
              <w:t>розпізнають</w:t>
            </w:r>
            <w:r w:rsidRPr="004B6BB2">
              <w:rPr>
                <w:b/>
              </w:rPr>
              <w:t>:</w:t>
            </w:r>
          </w:p>
          <w:p w:rsidR="004B6BB2" w:rsidRPr="00302EB0" w:rsidRDefault="004B6BB2" w:rsidP="004B6BB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left="232" w:hanging="126"/>
            </w:pPr>
            <w:r w:rsidRPr="00302EB0">
              <w:t>ознаки</w:t>
            </w:r>
            <w:r w:rsidRPr="00302EB0">
              <w:rPr>
                <w:spacing w:val="49"/>
              </w:rPr>
              <w:t xml:space="preserve"> </w:t>
            </w:r>
            <w:r w:rsidRPr="00302EB0">
              <w:t>надзвичайних</w:t>
            </w:r>
            <w:r w:rsidRPr="00302EB0">
              <w:rPr>
                <w:spacing w:val="-3"/>
              </w:rPr>
              <w:t xml:space="preserve"> </w:t>
            </w:r>
            <w:r w:rsidRPr="00302EB0">
              <w:t>ситуацій;</w:t>
            </w:r>
          </w:p>
          <w:p w:rsidR="004B6BB2" w:rsidRPr="00302EB0" w:rsidRDefault="004B6BB2" w:rsidP="004B6BB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left="232" w:hanging="126"/>
            </w:pPr>
            <w:r w:rsidRPr="00302EB0">
              <w:t>ступені</w:t>
            </w:r>
            <w:r w:rsidRPr="00302EB0">
              <w:rPr>
                <w:spacing w:val="-2"/>
              </w:rPr>
              <w:t xml:space="preserve"> </w:t>
            </w:r>
            <w:r w:rsidRPr="00302EB0">
              <w:t>термічних</w:t>
            </w:r>
            <w:r w:rsidRPr="00302EB0">
              <w:rPr>
                <w:spacing w:val="-2"/>
              </w:rPr>
              <w:t xml:space="preserve"> </w:t>
            </w:r>
            <w:proofErr w:type="spellStart"/>
            <w:r w:rsidRPr="00302EB0">
              <w:t>опіків</w:t>
            </w:r>
            <w:proofErr w:type="spellEnd"/>
            <w:r w:rsidRPr="00302EB0">
              <w:t>;</w:t>
            </w:r>
          </w:p>
          <w:p w:rsidR="004B6BB2" w:rsidRPr="00302EB0" w:rsidRDefault="004B6BB2" w:rsidP="004B6BB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left="232" w:hanging="126"/>
            </w:pPr>
            <w:r w:rsidRPr="00302EB0">
              <w:t>ситуації,</w:t>
            </w:r>
            <w:r w:rsidRPr="00302EB0">
              <w:rPr>
                <w:spacing w:val="-2"/>
              </w:rPr>
              <w:t xml:space="preserve"> </w:t>
            </w:r>
            <w:r w:rsidRPr="00302EB0">
              <w:t>в</w:t>
            </w:r>
            <w:r w:rsidRPr="00302EB0">
              <w:rPr>
                <w:spacing w:val="-2"/>
              </w:rPr>
              <w:t xml:space="preserve"> </w:t>
            </w:r>
            <w:r w:rsidRPr="00302EB0">
              <w:t>яких</w:t>
            </w:r>
            <w:r w:rsidRPr="00302EB0">
              <w:rPr>
                <w:spacing w:val="-1"/>
              </w:rPr>
              <w:t xml:space="preserve"> </w:t>
            </w:r>
            <w:r w:rsidRPr="00302EB0">
              <w:t>треба</w:t>
            </w:r>
            <w:r w:rsidRPr="00302EB0">
              <w:rPr>
                <w:spacing w:val="-1"/>
              </w:rPr>
              <w:t xml:space="preserve"> </w:t>
            </w:r>
            <w:r w:rsidRPr="00302EB0">
              <w:t>надати</w:t>
            </w:r>
            <w:r w:rsidRPr="00302EB0">
              <w:rPr>
                <w:spacing w:val="-2"/>
              </w:rPr>
              <w:t xml:space="preserve"> </w:t>
            </w:r>
            <w:r w:rsidRPr="00302EB0">
              <w:t>першу</w:t>
            </w:r>
            <w:r w:rsidRPr="00302EB0">
              <w:rPr>
                <w:spacing w:val="-4"/>
              </w:rPr>
              <w:t xml:space="preserve"> </w:t>
            </w:r>
            <w:r w:rsidRPr="00302EB0">
              <w:t>допомогу;</w:t>
            </w:r>
          </w:p>
          <w:p w:rsidR="004B6BB2" w:rsidRPr="00302EB0" w:rsidRDefault="004B6BB2" w:rsidP="004B6BB2">
            <w:pPr>
              <w:pStyle w:val="TableParagraph"/>
              <w:ind w:left="107"/>
              <w:rPr>
                <w:i/>
              </w:rPr>
            </w:pPr>
            <w:r w:rsidRPr="00302EB0">
              <w:rPr>
                <w:i/>
              </w:rPr>
              <w:t>пояснюють:</w:t>
            </w:r>
          </w:p>
          <w:p w:rsidR="004B6BB2" w:rsidRPr="00302EB0" w:rsidRDefault="004B6BB2" w:rsidP="004B6BB2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right="99" w:firstLine="0"/>
            </w:pPr>
            <w:r w:rsidRPr="00302EB0">
              <w:t>роль</w:t>
            </w:r>
            <w:r w:rsidRPr="00302EB0">
              <w:rPr>
                <w:spacing w:val="22"/>
              </w:rPr>
              <w:t xml:space="preserve"> </w:t>
            </w:r>
            <w:r w:rsidRPr="00302EB0">
              <w:t>життєвих</w:t>
            </w:r>
            <w:r w:rsidRPr="00302EB0">
              <w:rPr>
                <w:spacing w:val="22"/>
              </w:rPr>
              <w:t xml:space="preserve"> </w:t>
            </w:r>
            <w:r w:rsidRPr="00302EB0">
              <w:t>навичок</w:t>
            </w:r>
            <w:r w:rsidRPr="00302EB0">
              <w:rPr>
                <w:spacing w:val="20"/>
              </w:rPr>
              <w:t xml:space="preserve"> </w:t>
            </w:r>
            <w:r w:rsidRPr="00302EB0">
              <w:t>для</w:t>
            </w:r>
            <w:r w:rsidRPr="00302EB0">
              <w:rPr>
                <w:spacing w:val="22"/>
              </w:rPr>
              <w:t xml:space="preserve"> </w:t>
            </w:r>
            <w:r w:rsidRPr="00302EB0">
              <w:t>адаптації</w:t>
            </w:r>
            <w:r w:rsidRPr="00302EB0">
              <w:rPr>
                <w:spacing w:val="23"/>
              </w:rPr>
              <w:t xml:space="preserve"> </w:t>
            </w:r>
            <w:r w:rsidRPr="00302EB0">
              <w:t>людей</w:t>
            </w:r>
            <w:r w:rsidRPr="00302EB0">
              <w:rPr>
                <w:spacing w:val="21"/>
              </w:rPr>
              <w:t xml:space="preserve"> </w:t>
            </w:r>
            <w:r w:rsidRPr="00302EB0">
              <w:t>у</w:t>
            </w:r>
            <w:r w:rsidRPr="00302EB0">
              <w:rPr>
                <w:spacing w:val="-52"/>
              </w:rPr>
              <w:t xml:space="preserve"> </w:t>
            </w:r>
            <w:r w:rsidRPr="00302EB0">
              <w:t>сучасному</w:t>
            </w:r>
            <w:r w:rsidRPr="00302EB0">
              <w:rPr>
                <w:spacing w:val="-4"/>
              </w:rPr>
              <w:t xml:space="preserve"> </w:t>
            </w:r>
            <w:r w:rsidRPr="00302EB0">
              <w:t>світі</w:t>
            </w:r>
          </w:p>
          <w:p w:rsidR="004B6BB2" w:rsidRPr="00302EB0" w:rsidRDefault="004B6BB2" w:rsidP="004B6BB2">
            <w:pPr>
              <w:pStyle w:val="TableParagraph"/>
              <w:spacing w:before="21"/>
              <w:ind w:left="107"/>
              <w:rPr>
                <w:b/>
                <w:i/>
              </w:rPr>
            </w:pPr>
            <w:r w:rsidRPr="00302EB0">
              <w:rPr>
                <w:b/>
                <w:i/>
              </w:rPr>
              <w:t>Діяльнісний</w:t>
            </w:r>
            <w:r w:rsidRPr="00302EB0">
              <w:rPr>
                <w:b/>
                <w:i/>
                <w:spacing w:val="-2"/>
              </w:rPr>
              <w:t xml:space="preserve"> </w:t>
            </w:r>
            <w:r w:rsidRPr="00302EB0">
              <w:rPr>
                <w:b/>
                <w:i/>
              </w:rPr>
              <w:t>компонент</w:t>
            </w:r>
          </w:p>
          <w:p w:rsidR="004B6BB2" w:rsidRPr="00302EB0" w:rsidRDefault="004B6BB2" w:rsidP="004B6BB2">
            <w:pPr>
              <w:pStyle w:val="TableParagraph"/>
              <w:spacing w:before="14"/>
              <w:ind w:left="107"/>
              <w:rPr>
                <w:i/>
              </w:rPr>
            </w:pPr>
            <w:r w:rsidRPr="00302EB0">
              <w:rPr>
                <w:i/>
              </w:rPr>
              <w:lastRenderedPageBreak/>
              <w:t>Учні уміють:</w:t>
            </w:r>
          </w:p>
          <w:p w:rsidR="004B6BB2" w:rsidRPr="00302EB0" w:rsidRDefault="004B6BB2" w:rsidP="004B6BB2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49"/>
              <w:ind w:left="184" w:right="98" w:firstLine="0"/>
              <w:jc w:val="both"/>
            </w:pPr>
            <w:r w:rsidRPr="00302EB0">
              <w:t>оцінювати</w:t>
            </w:r>
            <w:r w:rsidRPr="00302EB0">
              <w:rPr>
                <w:spacing w:val="1"/>
              </w:rPr>
              <w:t xml:space="preserve"> </w:t>
            </w:r>
            <w:r w:rsidRPr="00302EB0">
              <w:t>рівень</w:t>
            </w:r>
            <w:r w:rsidRPr="00302EB0">
              <w:rPr>
                <w:spacing w:val="1"/>
              </w:rPr>
              <w:t xml:space="preserve"> </w:t>
            </w:r>
            <w:r w:rsidRPr="00302EB0">
              <w:t>ризику</w:t>
            </w:r>
            <w:r w:rsidRPr="00302EB0">
              <w:rPr>
                <w:spacing w:val="1"/>
              </w:rPr>
              <w:t xml:space="preserve"> </w:t>
            </w:r>
            <w:r w:rsidRPr="00302EB0">
              <w:t>у</w:t>
            </w:r>
            <w:r w:rsidRPr="00302EB0">
              <w:rPr>
                <w:spacing w:val="1"/>
              </w:rPr>
              <w:t xml:space="preserve"> </w:t>
            </w:r>
            <w:r w:rsidRPr="00302EB0">
              <w:t>надзвичайних</w:t>
            </w:r>
            <w:r w:rsidRPr="00302EB0">
              <w:rPr>
                <w:spacing w:val="1"/>
              </w:rPr>
              <w:t xml:space="preserve"> </w:t>
            </w:r>
            <w:r w:rsidRPr="00302EB0">
              <w:t>ситуаціях;</w:t>
            </w:r>
          </w:p>
          <w:p w:rsidR="004B6BB2" w:rsidRPr="00302EB0" w:rsidRDefault="004B6BB2" w:rsidP="004B6BB2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"/>
              <w:ind w:left="311" w:hanging="128"/>
              <w:jc w:val="both"/>
            </w:pPr>
            <w:r w:rsidRPr="00302EB0">
              <w:t>виконувати</w:t>
            </w:r>
            <w:r w:rsidRPr="00302EB0">
              <w:rPr>
                <w:spacing w:val="-2"/>
              </w:rPr>
              <w:t xml:space="preserve"> </w:t>
            </w:r>
            <w:r w:rsidRPr="00302EB0">
              <w:t>найпростіші</w:t>
            </w:r>
            <w:r w:rsidRPr="00302EB0">
              <w:rPr>
                <w:spacing w:val="-3"/>
              </w:rPr>
              <w:t xml:space="preserve"> </w:t>
            </w:r>
            <w:r w:rsidRPr="00302EB0">
              <w:t>рятувальні</w:t>
            </w:r>
            <w:r w:rsidRPr="00302EB0">
              <w:rPr>
                <w:spacing w:val="-2"/>
              </w:rPr>
              <w:t xml:space="preserve"> </w:t>
            </w:r>
            <w:r w:rsidRPr="00302EB0">
              <w:t>роботи;</w:t>
            </w:r>
          </w:p>
          <w:p w:rsidR="004B6BB2" w:rsidRPr="00302EB0" w:rsidRDefault="004B6BB2" w:rsidP="004B6BB2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</w:tabs>
              <w:spacing w:before="52"/>
              <w:ind w:left="184" w:right="98" w:firstLine="0"/>
              <w:jc w:val="both"/>
            </w:pPr>
            <w:r w:rsidRPr="00302EB0">
              <w:t>користуватися</w:t>
            </w:r>
            <w:r w:rsidRPr="00302EB0">
              <w:rPr>
                <w:spacing w:val="1"/>
              </w:rPr>
              <w:t xml:space="preserve"> </w:t>
            </w:r>
            <w:r w:rsidRPr="00302EB0">
              <w:t>засобами</w:t>
            </w:r>
            <w:r w:rsidRPr="00302EB0">
              <w:rPr>
                <w:spacing w:val="1"/>
              </w:rPr>
              <w:t xml:space="preserve"> </w:t>
            </w:r>
            <w:r w:rsidRPr="00302EB0">
              <w:t>індивідуального</w:t>
            </w:r>
            <w:r w:rsidRPr="00302EB0">
              <w:rPr>
                <w:spacing w:val="-52"/>
              </w:rPr>
              <w:t xml:space="preserve"> </w:t>
            </w:r>
            <w:r w:rsidRPr="00302EB0">
              <w:t>захисту</w:t>
            </w:r>
            <w:r w:rsidRPr="00302EB0">
              <w:rPr>
                <w:spacing w:val="-4"/>
              </w:rPr>
              <w:t xml:space="preserve"> </w:t>
            </w:r>
            <w:r w:rsidRPr="00302EB0">
              <w:t>і</w:t>
            </w:r>
            <w:r w:rsidRPr="00302EB0">
              <w:rPr>
                <w:spacing w:val="1"/>
              </w:rPr>
              <w:t xml:space="preserve"> </w:t>
            </w:r>
            <w:r w:rsidRPr="00302EB0">
              <w:t>рятувальним спорядженням;</w:t>
            </w:r>
          </w:p>
          <w:p w:rsidR="004B6BB2" w:rsidRPr="00302EB0" w:rsidRDefault="004B6BB2" w:rsidP="004B6BB2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left="235" w:hanging="128"/>
              <w:jc w:val="both"/>
            </w:pPr>
            <w:r w:rsidRPr="00302EB0">
              <w:t>визначати</w:t>
            </w:r>
            <w:r w:rsidRPr="00302EB0">
              <w:rPr>
                <w:spacing w:val="-1"/>
              </w:rPr>
              <w:t xml:space="preserve"> </w:t>
            </w:r>
            <w:r w:rsidRPr="00302EB0">
              <w:t>стан</w:t>
            </w:r>
            <w:r w:rsidRPr="00302EB0">
              <w:rPr>
                <w:spacing w:val="-1"/>
              </w:rPr>
              <w:t xml:space="preserve"> </w:t>
            </w:r>
            <w:r w:rsidRPr="00302EB0">
              <w:t>потерпілого;</w:t>
            </w:r>
          </w:p>
          <w:p w:rsidR="004B6BB2" w:rsidRPr="00302EB0" w:rsidRDefault="004B6BB2" w:rsidP="004B6BB2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51"/>
              <w:ind w:right="98" w:firstLine="0"/>
              <w:jc w:val="both"/>
            </w:pPr>
            <w:r w:rsidRPr="00302EB0">
              <w:t>виконувати</w:t>
            </w:r>
            <w:r w:rsidRPr="00302EB0">
              <w:rPr>
                <w:spacing w:val="1"/>
              </w:rPr>
              <w:t xml:space="preserve"> </w:t>
            </w:r>
            <w:r w:rsidRPr="00302EB0">
              <w:t>алгоритм</w:t>
            </w:r>
            <w:r w:rsidRPr="00302EB0">
              <w:rPr>
                <w:spacing w:val="1"/>
              </w:rPr>
              <w:t xml:space="preserve"> </w:t>
            </w:r>
            <w:r w:rsidRPr="00302EB0">
              <w:t>рятування</w:t>
            </w:r>
            <w:r w:rsidRPr="00302EB0">
              <w:rPr>
                <w:spacing w:val="1"/>
              </w:rPr>
              <w:t xml:space="preserve"> </w:t>
            </w:r>
            <w:r w:rsidRPr="00302EB0">
              <w:t>людей</w:t>
            </w:r>
            <w:r w:rsidRPr="00302EB0">
              <w:rPr>
                <w:spacing w:val="1"/>
              </w:rPr>
              <w:t xml:space="preserve"> </w:t>
            </w:r>
            <w:r w:rsidRPr="00302EB0">
              <w:t>на</w:t>
            </w:r>
            <w:r w:rsidRPr="00302EB0">
              <w:rPr>
                <w:spacing w:val="1"/>
              </w:rPr>
              <w:t xml:space="preserve"> </w:t>
            </w:r>
            <w:r w:rsidRPr="00302EB0">
              <w:t>пожежі та алгоритм надання першої</w:t>
            </w:r>
            <w:r w:rsidRPr="00302EB0">
              <w:rPr>
                <w:spacing w:val="1"/>
              </w:rPr>
              <w:t xml:space="preserve"> </w:t>
            </w:r>
            <w:r w:rsidRPr="00302EB0">
              <w:t>допомоги</w:t>
            </w:r>
            <w:r w:rsidRPr="00302EB0">
              <w:rPr>
                <w:spacing w:val="1"/>
              </w:rPr>
              <w:t xml:space="preserve"> </w:t>
            </w:r>
            <w:r w:rsidRPr="00302EB0">
              <w:t>потерпілому;</w:t>
            </w:r>
          </w:p>
          <w:p w:rsidR="004B6BB2" w:rsidRPr="00302EB0" w:rsidRDefault="004B6BB2" w:rsidP="004B6BB2">
            <w:pPr>
              <w:pStyle w:val="TableParagraph"/>
              <w:spacing w:before="4"/>
              <w:ind w:left="107"/>
              <w:jc w:val="both"/>
              <w:rPr>
                <w:b/>
              </w:rPr>
            </w:pPr>
            <w:r w:rsidRPr="00302EB0">
              <w:rPr>
                <w:i/>
              </w:rPr>
              <w:t>дотримуються</w:t>
            </w:r>
            <w:r w:rsidRPr="00302EB0">
              <w:rPr>
                <w:i/>
                <w:spacing w:val="-3"/>
              </w:rPr>
              <w:t xml:space="preserve"> </w:t>
            </w:r>
            <w:r w:rsidRPr="00302EB0">
              <w:rPr>
                <w:i/>
              </w:rPr>
              <w:t>правил</w:t>
            </w:r>
            <w:r w:rsidRPr="00302EB0">
              <w:rPr>
                <w:b/>
              </w:rPr>
              <w:t>:</w:t>
            </w:r>
          </w:p>
          <w:p w:rsidR="004B6BB2" w:rsidRPr="00302EB0" w:rsidRDefault="004B6BB2" w:rsidP="004B6BB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47"/>
              <w:ind w:left="232" w:hanging="126"/>
              <w:jc w:val="both"/>
            </w:pPr>
            <w:r w:rsidRPr="00302EB0">
              <w:t>евакуації</w:t>
            </w:r>
            <w:r w:rsidRPr="00302EB0">
              <w:rPr>
                <w:spacing w:val="-1"/>
              </w:rPr>
              <w:t xml:space="preserve"> </w:t>
            </w:r>
            <w:r w:rsidRPr="00302EB0">
              <w:t>із</w:t>
            </w:r>
            <w:r w:rsidRPr="00302EB0">
              <w:rPr>
                <w:spacing w:val="-2"/>
              </w:rPr>
              <w:t xml:space="preserve"> </w:t>
            </w:r>
            <w:r w:rsidRPr="00302EB0">
              <w:t>небезпечної</w:t>
            </w:r>
            <w:r w:rsidRPr="00302EB0">
              <w:rPr>
                <w:spacing w:val="-3"/>
              </w:rPr>
              <w:t xml:space="preserve"> </w:t>
            </w:r>
            <w:r w:rsidRPr="00302EB0">
              <w:t>зони;</w:t>
            </w:r>
          </w:p>
          <w:p w:rsidR="004B6BB2" w:rsidRPr="00302EB0" w:rsidRDefault="004B6BB2" w:rsidP="004B6BB2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50"/>
              <w:ind w:right="101" w:firstLine="0"/>
              <w:jc w:val="both"/>
            </w:pPr>
            <w:r w:rsidRPr="00302EB0">
              <w:t>особистої</w:t>
            </w:r>
            <w:r w:rsidRPr="00302EB0">
              <w:rPr>
                <w:spacing w:val="1"/>
              </w:rPr>
              <w:t xml:space="preserve"> </w:t>
            </w:r>
            <w:r w:rsidRPr="00302EB0">
              <w:t>безпеки</w:t>
            </w:r>
            <w:r w:rsidRPr="00302EB0">
              <w:rPr>
                <w:spacing w:val="1"/>
              </w:rPr>
              <w:t xml:space="preserve"> </w:t>
            </w:r>
            <w:r w:rsidRPr="00302EB0">
              <w:t>під</w:t>
            </w:r>
            <w:r w:rsidRPr="00302EB0">
              <w:rPr>
                <w:spacing w:val="1"/>
              </w:rPr>
              <w:t xml:space="preserve"> </w:t>
            </w:r>
            <w:r w:rsidRPr="00302EB0">
              <w:t>час</w:t>
            </w:r>
            <w:r w:rsidRPr="00302EB0">
              <w:rPr>
                <w:spacing w:val="1"/>
              </w:rPr>
              <w:t xml:space="preserve"> </w:t>
            </w:r>
            <w:r w:rsidRPr="00302EB0">
              <w:t>надання</w:t>
            </w:r>
            <w:r w:rsidRPr="00302EB0">
              <w:rPr>
                <w:spacing w:val="1"/>
              </w:rPr>
              <w:t xml:space="preserve"> </w:t>
            </w:r>
            <w:r w:rsidRPr="00302EB0">
              <w:t>першої</w:t>
            </w:r>
            <w:r w:rsidRPr="00302EB0">
              <w:rPr>
                <w:spacing w:val="1"/>
              </w:rPr>
              <w:t xml:space="preserve"> </w:t>
            </w:r>
            <w:r w:rsidRPr="00302EB0">
              <w:t>допомоги</w:t>
            </w:r>
          </w:p>
          <w:p w:rsidR="004B6BB2" w:rsidRPr="00302EB0" w:rsidRDefault="004B6BB2" w:rsidP="004B6BB2">
            <w:pPr>
              <w:pStyle w:val="TableParagraph"/>
              <w:ind w:left="107"/>
              <w:jc w:val="both"/>
              <w:rPr>
                <w:b/>
                <w:i/>
              </w:rPr>
            </w:pPr>
            <w:r w:rsidRPr="00302EB0">
              <w:rPr>
                <w:b/>
                <w:i/>
              </w:rPr>
              <w:t>Ціннісний</w:t>
            </w:r>
            <w:r w:rsidRPr="00302EB0">
              <w:rPr>
                <w:b/>
                <w:i/>
                <w:spacing w:val="-4"/>
              </w:rPr>
              <w:t xml:space="preserve"> </w:t>
            </w:r>
            <w:r w:rsidRPr="00302EB0">
              <w:rPr>
                <w:b/>
                <w:i/>
              </w:rPr>
              <w:t>компонент</w:t>
            </w:r>
          </w:p>
          <w:p w:rsidR="004B6BB2" w:rsidRPr="00302EB0" w:rsidRDefault="004B6BB2" w:rsidP="004B6BB2">
            <w:pPr>
              <w:pStyle w:val="TableParagraph"/>
              <w:ind w:left="107"/>
              <w:rPr>
                <w:i/>
              </w:rPr>
            </w:pPr>
            <w:r w:rsidRPr="00302EB0">
              <w:rPr>
                <w:i/>
              </w:rPr>
              <w:t>Учні:</w:t>
            </w:r>
          </w:p>
          <w:p w:rsidR="004B6BB2" w:rsidRPr="00302EB0" w:rsidRDefault="004B6BB2" w:rsidP="004B6BB2">
            <w:pPr>
              <w:pStyle w:val="TableParagraph"/>
              <w:ind w:left="107"/>
              <w:rPr>
                <w:i/>
              </w:rPr>
            </w:pPr>
            <w:r w:rsidRPr="00302EB0">
              <w:rPr>
                <w:i/>
              </w:rPr>
              <w:t>демонструють:</w:t>
            </w:r>
          </w:p>
          <w:p w:rsidR="004B6BB2" w:rsidRPr="00302EB0" w:rsidRDefault="004B6BB2" w:rsidP="004B6BB2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ind w:left="172" w:right="100" w:firstLine="0"/>
            </w:pPr>
            <w:r w:rsidRPr="00302EB0">
              <w:t>особисту</w:t>
            </w:r>
            <w:r w:rsidRPr="00302EB0">
              <w:rPr>
                <w:spacing w:val="25"/>
              </w:rPr>
              <w:t xml:space="preserve"> </w:t>
            </w:r>
            <w:r w:rsidRPr="00302EB0">
              <w:t>відповідальність</w:t>
            </w:r>
            <w:r w:rsidRPr="00302EB0">
              <w:rPr>
                <w:spacing w:val="28"/>
              </w:rPr>
              <w:t xml:space="preserve"> </w:t>
            </w:r>
            <w:r w:rsidRPr="00302EB0">
              <w:t>за</w:t>
            </w:r>
            <w:r w:rsidRPr="00302EB0">
              <w:rPr>
                <w:spacing w:val="29"/>
              </w:rPr>
              <w:t xml:space="preserve"> </w:t>
            </w:r>
            <w:r w:rsidRPr="00302EB0">
              <w:t>своє</w:t>
            </w:r>
            <w:r w:rsidRPr="00302EB0">
              <w:rPr>
                <w:spacing w:val="27"/>
              </w:rPr>
              <w:t xml:space="preserve"> </w:t>
            </w:r>
            <w:r w:rsidRPr="00302EB0">
              <w:t>життя</w:t>
            </w:r>
            <w:r w:rsidRPr="00302EB0">
              <w:rPr>
                <w:spacing w:val="25"/>
              </w:rPr>
              <w:t xml:space="preserve"> </w:t>
            </w:r>
            <w:r w:rsidRPr="00302EB0">
              <w:t>і</w:t>
            </w:r>
            <w:r w:rsidRPr="00302EB0">
              <w:rPr>
                <w:spacing w:val="-52"/>
              </w:rPr>
              <w:t xml:space="preserve"> </w:t>
            </w:r>
            <w:r w:rsidRPr="00302EB0">
              <w:t>здоров’я;</w:t>
            </w:r>
          </w:p>
          <w:p w:rsidR="004B6BB2" w:rsidRPr="00302EB0" w:rsidRDefault="004B6BB2" w:rsidP="004B6BB2">
            <w:pPr>
              <w:pStyle w:val="a4"/>
              <w:numPr>
                <w:ilvl w:val="0"/>
                <w:numId w:val="1"/>
              </w:numPr>
              <w:ind w:right="-110" w:hanging="10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2EB0">
              <w:rPr>
                <w:rFonts w:ascii="Times New Roman" w:hAnsi="Times New Roman" w:cs="Times New Roman"/>
              </w:rPr>
              <w:t>взаємодопомогу</w:t>
            </w:r>
            <w:proofErr w:type="spellEnd"/>
            <w:r w:rsidRPr="00302EB0">
              <w:rPr>
                <w:rFonts w:ascii="Times New Roman" w:hAnsi="Times New Roman" w:cs="Times New Roman"/>
              </w:rPr>
              <w:t>,</w:t>
            </w:r>
            <w:r w:rsidRPr="00302EB0">
              <w:rPr>
                <w:rFonts w:ascii="Times New Roman" w:hAnsi="Times New Roman" w:cs="Times New Roman"/>
                <w:spacing w:val="41"/>
              </w:rPr>
              <w:t xml:space="preserve"> </w:t>
            </w:r>
            <w:proofErr w:type="spellStart"/>
            <w:r w:rsidRPr="00302EB0">
              <w:rPr>
                <w:rFonts w:ascii="Times New Roman" w:hAnsi="Times New Roman" w:cs="Times New Roman"/>
              </w:rPr>
              <w:t>готовність</w:t>
            </w:r>
            <w:proofErr w:type="spellEnd"/>
            <w:r w:rsidRPr="00302EB0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302EB0">
              <w:rPr>
                <w:rFonts w:ascii="Times New Roman" w:hAnsi="Times New Roman" w:cs="Times New Roman"/>
              </w:rPr>
              <w:t>грамотно</w:t>
            </w:r>
            <w:r w:rsidRPr="00302EB0">
              <w:rPr>
                <w:rFonts w:ascii="Times New Roman" w:hAnsi="Times New Roman" w:cs="Times New Roman"/>
                <w:spacing w:val="41"/>
              </w:rPr>
              <w:t xml:space="preserve"> </w:t>
            </w:r>
            <w:proofErr w:type="spellStart"/>
            <w:r w:rsidRPr="00302EB0">
              <w:rPr>
                <w:rFonts w:ascii="Times New Roman" w:hAnsi="Times New Roman" w:cs="Times New Roman"/>
              </w:rPr>
              <w:t>діяти</w:t>
            </w:r>
            <w:proofErr w:type="spellEnd"/>
            <w:r w:rsidRPr="00302EB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02EB0">
              <w:rPr>
                <w:rFonts w:ascii="Times New Roman" w:hAnsi="Times New Roman" w:cs="Times New Roman"/>
              </w:rPr>
              <w:t>у</w:t>
            </w:r>
            <w:r w:rsidRPr="00302EB0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302EB0">
              <w:rPr>
                <w:rFonts w:ascii="Times New Roman" w:hAnsi="Times New Roman" w:cs="Times New Roman"/>
              </w:rPr>
              <w:t>надзвичайних</w:t>
            </w:r>
            <w:proofErr w:type="spellEnd"/>
            <w:r w:rsidRPr="00302EB0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02EB0">
              <w:rPr>
                <w:rFonts w:ascii="Times New Roman" w:hAnsi="Times New Roman" w:cs="Times New Roman"/>
              </w:rPr>
              <w:t>ситуаціях</w:t>
            </w:r>
            <w:proofErr w:type="spellEnd"/>
          </w:p>
        </w:tc>
        <w:tc>
          <w:tcPr>
            <w:tcW w:w="2835" w:type="dxa"/>
          </w:tcPr>
          <w:p w:rsidR="004B6BB2" w:rsidRPr="00B83ED2" w:rsidRDefault="004B6BB2" w:rsidP="004B6BB2">
            <w:pP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302EB0">
              <w:rPr>
                <w:rStyle w:val="1"/>
                <w:rFonts w:ascii="Times New Roman" w:hAnsi="Times New Roman" w:cs="Times New Roman"/>
                <w:i/>
                <w:sz w:val="22"/>
                <w:szCs w:val="24"/>
              </w:rPr>
              <w:lastRenderedPageBreak/>
              <w:t xml:space="preserve">Практична робота №1 </w:t>
            </w:r>
            <w:r w:rsidRPr="00302EB0">
              <w:rPr>
                <w:rFonts w:ascii="Times New Roman" w:hAnsi="Times New Roman"/>
                <w:szCs w:val="24"/>
                <w:lang w:val="uk-UA"/>
              </w:rPr>
              <w:t>«Опрацювання алгоритму дій при  отриманні повідомлень засобів масової інформації про надзвичайні ситуації»</w:t>
            </w:r>
            <w:r w:rsidRPr="00B83ED2">
              <w:rPr>
                <w:rFonts w:ascii="Times New Roman" w:eastAsia="Calibri" w:hAnsi="Times New Roman" w:cs="Times New Roman"/>
                <w:szCs w:val="24"/>
                <w:lang w:val="uk-UA"/>
              </w:rPr>
              <w:t>.</w:t>
            </w:r>
          </w:p>
        </w:tc>
        <w:tc>
          <w:tcPr>
            <w:tcW w:w="1275" w:type="dxa"/>
          </w:tcPr>
          <w:p w:rsidR="004B6BB2" w:rsidRPr="00B83ED2" w:rsidRDefault="004B6BB2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Т-2</w:t>
            </w:r>
          </w:p>
        </w:tc>
        <w:tc>
          <w:tcPr>
            <w:tcW w:w="1418" w:type="dxa"/>
          </w:tcPr>
          <w:p w:rsidR="004B6BB2" w:rsidRPr="00B83ED2" w:rsidRDefault="004B6BB2" w:rsidP="004B6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B6BB2" w:rsidRPr="00B83ED2" w:rsidTr="000E6079">
        <w:trPr>
          <w:trHeight w:val="274"/>
        </w:trPr>
        <w:tc>
          <w:tcPr>
            <w:tcW w:w="597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134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B2" w:rsidRPr="00302EB0" w:rsidRDefault="004B6BB2" w:rsidP="004B6BB2">
            <w:pPr>
              <w:ind w:left="23"/>
              <w:rPr>
                <w:rFonts w:ascii="Times New Roman" w:hAnsi="Times New Roman"/>
                <w:szCs w:val="24"/>
              </w:rPr>
            </w:pPr>
            <w:proofErr w:type="spellStart"/>
            <w:r w:rsidRPr="00302EB0">
              <w:rPr>
                <w:rFonts w:ascii="Times New Roman" w:hAnsi="Times New Roman"/>
                <w:szCs w:val="24"/>
              </w:rPr>
              <w:t>Сигнали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оповіщення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населення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про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надзвичайну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ситуацію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Визначення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стану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потерпілого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Перша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допомога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при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надзвичайних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ситуаціях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B2" w:rsidRPr="00302EB0" w:rsidRDefault="004B6BB2" w:rsidP="004B6BB2">
            <w:pPr>
              <w:jc w:val="both"/>
              <w:rPr>
                <w:rFonts w:ascii="Times New Roman" w:eastAsia="Arial" w:hAnsi="Times New Roman"/>
                <w:i/>
                <w:color w:val="000000"/>
                <w:spacing w:val="4"/>
                <w:szCs w:val="24"/>
              </w:rPr>
            </w:pPr>
            <w:r w:rsidRPr="00302EB0">
              <w:rPr>
                <w:rStyle w:val="1"/>
                <w:rFonts w:ascii="Times New Roman" w:hAnsi="Times New Roman" w:cs="Times New Roman"/>
                <w:i/>
                <w:sz w:val="22"/>
                <w:szCs w:val="24"/>
              </w:rPr>
              <w:t>Практична робота №2</w:t>
            </w:r>
            <w:r w:rsidRPr="00302EB0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Відпрацювання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навичок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надання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першої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допомоги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потерпілому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275" w:type="dxa"/>
          </w:tcPr>
          <w:p w:rsidR="004B6BB2" w:rsidRDefault="004B6BB2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Т-2</w:t>
            </w:r>
          </w:p>
          <w:p w:rsidR="004B6BB2" w:rsidRPr="00B83ED2" w:rsidRDefault="004B6BB2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Т-1</w:t>
            </w:r>
          </w:p>
        </w:tc>
        <w:tc>
          <w:tcPr>
            <w:tcW w:w="1418" w:type="dxa"/>
          </w:tcPr>
          <w:p w:rsidR="004B6BB2" w:rsidRPr="00B83ED2" w:rsidRDefault="004B6BB2" w:rsidP="004B6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BB2" w:rsidRPr="00B83ED2" w:rsidTr="000E6079">
        <w:trPr>
          <w:trHeight w:val="274"/>
        </w:trPr>
        <w:tc>
          <w:tcPr>
            <w:tcW w:w="597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1134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B2" w:rsidRPr="00302EB0" w:rsidRDefault="004B6BB2" w:rsidP="004B6BB2">
            <w:pPr>
              <w:ind w:left="23"/>
              <w:rPr>
                <w:rFonts w:ascii="Times New Roman" w:hAnsi="Times New Roman"/>
                <w:szCs w:val="24"/>
              </w:rPr>
            </w:pPr>
            <w:r w:rsidRPr="00302EB0">
              <w:rPr>
                <w:rFonts w:ascii="Times New Roman" w:hAnsi="Times New Roman"/>
                <w:szCs w:val="24"/>
              </w:rPr>
              <w:t xml:space="preserve">Алгоритм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рятування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людей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під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час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пожежі</w:t>
            </w:r>
            <w:proofErr w:type="spellEnd"/>
          </w:p>
        </w:tc>
        <w:tc>
          <w:tcPr>
            <w:tcW w:w="3544" w:type="dxa"/>
            <w:vMerge/>
          </w:tcPr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B2" w:rsidRPr="00302EB0" w:rsidRDefault="004B6BB2" w:rsidP="004B6BB2">
            <w:pPr>
              <w:jc w:val="both"/>
              <w:rPr>
                <w:rFonts w:ascii="Times New Roman" w:eastAsia="Arial" w:hAnsi="Times New Roman"/>
                <w:i/>
                <w:color w:val="000000"/>
                <w:spacing w:val="4"/>
                <w:szCs w:val="24"/>
              </w:rPr>
            </w:pPr>
            <w:r w:rsidRPr="00302EB0">
              <w:rPr>
                <w:rStyle w:val="1"/>
                <w:rFonts w:ascii="Times New Roman" w:hAnsi="Times New Roman" w:cs="Times New Roman"/>
                <w:i/>
                <w:sz w:val="22"/>
                <w:szCs w:val="24"/>
              </w:rPr>
              <w:t>Практична робота № 3</w:t>
            </w:r>
            <w:r w:rsidRPr="00302EB0">
              <w:rPr>
                <w:rStyle w:val="1"/>
                <w:rFonts w:ascii="Times New Roman" w:hAnsi="Times New Roman" w:cs="Times New Roman"/>
                <w:i/>
                <w:sz w:val="22"/>
                <w:szCs w:val="24"/>
                <w:lang w:val="ru-RU"/>
              </w:rPr>
              <w:t xml:space="preserve"> </w:t>
            </w:r>
            <w:r w:rsidRPr="00302EB0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Відпрацювання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навичок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рятування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людей на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пожежі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275" w:type="dxa"/>
          </w:tcPr>
          <w:p w:rsidR="004B6BB2" w:rsidRDefault="004B6BB2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Т-2</w:t>
            </w:r>
          </w:p>
          <w:p w:rsidR="004B6BB2" w:rsidRPr="00B83ED2" w:rsidRDefault="004B6BB2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Т-1</w:t>
            </w:r>
          </w:p>
        </w:tc>
        <w:tc>
          <w:tcPr>
            <w:tcW w:w="1418" w:type="dxa"/>
          </w:tcPr>
          <w:p w:rsidR="004B6BB2" w:rsidRPr="00B83ED2" w:rsidRDefault="004B6BB2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B6BB2" w:rsidRPr="00B83ED2" w:rsidTr="000E6079">
        <w:trPr>
          <w:trHeight w:val="274"/>
        </w:trPr>
        <w:tc>
          <w:tcPr>
            <w:tcW w:w="597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1134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B2" w:rsidRPr="00302EB0" w:rsidRDefault="004B6BB2" w:rsidP="004B6B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02EB0">
              <w:rPr>
                <w:rFonts w:ascii="Times New Roman" w:hAnsi="Times New Roman"/>
                <w:b/>
                <w:szCs w:val="24"/>
              </w:rPr>
              <w:t>Ризики</w:t>
            </w:r>
            <w:proofErr w:type="spellEnd"/>
            <w:r w:rsidRPr="00302EB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b/>
                <w:szCs w:val="24"/>
              </w:rPr>
              <w:t>воєнного</w:t>
            </w:r>
            <w:proofErr w:type="spellEnd"/>
            <w:r w:rsidRPr="00302EB0">
              <w:rPr>
                <w:rFonts w:ascii="Times New Roman" w:hAnsi="Times New Roman"/>
                <w:b/>
                <w:szCs w:val="24"/>
              </w:rPr>
              <w:t xml:space="preserve"> часу</w:t>
            </w:r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Захист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життя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і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здоров’я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в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зоні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бойових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дій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, на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окупованих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і де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окупованих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територіях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</w:p>
          <w:p w:rsidR="004B6BB2" w:rsidRPr="00302EB0" w:rsidRDefault="004B6BB2" w:rsidP="004B6B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02EB0">
              <w:rPr>
                <w:rFonts w:ascii="Times New Roman" w:hAnsi="Times New Roman"/>
                <w:szCs w:val="24"/>
              </w:rPr>
              <w:t>Захист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під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час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обстрілів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бомбардувань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</w:p>
          <w:p w:rsidR="004B6BB2" w:rsidRPr="00302EB0" w:rsidRDefault="004B6BB2" w:rsidP="004B6BB2">
            <w:pPr>
              <w:rPr>
                <w:rFonts w:ascii="Times New Roman" w:hAnsi="Times New Roman"/>
                <w:szCs w:val="24"/>
              </w:rPr>
            </w:pPr>
            <w:r w:rsidRPr="00302EB0">
              <w:rPr>
                <w:rFonts w:ascii="Times New Roman" w:hAnsi="Times New Roman"/>
                <w:szCs w:val="24"/>
              </w:rPr>
              <w:t xml:space="preserve">Шляхи і правила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евакуації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Вибір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надійного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укриття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Як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діяти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під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завалами. </w:t>
            </w:r>
          </w:p>
          <w:p w:rsidR="004B6BB2" w:rsidRPr="00302EB0" w:rsidRDefault="004B6BB2" w:rsidP="004B6B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02EB0">
              <w:rPr>
                <w:rFonts w:ascii="Times New Roman" w:hAnsi="Times New Roman"/>
                <w:szCs w:val="24"/>
              </w:rPr>
              <w:t>Види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техногенних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аварій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які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виникли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внаслідок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воєнних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дій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Дії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під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час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хімічної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та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радіаційної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небезпеки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</w:p>
          <w:p w:rsidR="004B6BB2" w:rsidRPr="00302EB0" w:rsidRDefault="004B6BB2" w:rsidP="004B6B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02EB0">
              <w:rPr>
                <w:rFonts w:ascii="Times New Roman" w:hAnsi="Times New Roman"/>
                <w:szCs w:val="24"/>
              </w:rPr>
              <w:t>Контакти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озброєними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людьми на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окупованих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територіях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B2" w:rsidRPr="00302EB0" w:rsidRDefault="004B6BB2" w:rsidP="004B6BB2">
            <w:pPr>
              <w:rPr>
                <w:rStyle w:val="1"/>
                <w:rFonts w:ascii="Times New Roman" w:eastAsia="Times New Roman" w:hAnsi="Times New Roman" w:cs="Times New Roman"/>
                <w:color w:val="auto"/>
                <w:spacing w:val="0"/>
                <w:sz w:val="22"/>
                <w:szCs w:val="24"/>
              </w:rPr>
            </w:pPr>
            <w:r w:rsidRPr="00302EB0">
              <w:rPr>
                <w:rFonts w:ascii="Times New Roman" w:hAnsi="Times New Roman"/>
                <w:i/>
                <w:szCs w:val="24"/>
              </w:rPr>
              <w:t>Практична робота №4</w:t>
            </w:r>
            <w:r w:rsidRPr="00302EB0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Моделювання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ситуацій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пошуку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надійного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укриття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та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евакуації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275" w:type="dxa"/>
          </w:tcPr>
          <w:p w:rsidR="004B6BB2" w:rsidRDefault="004B6BB2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Т-1</w:t>
            </w:r>
          </w:p>
          <w:p w:rsidR="004B6BB2" w:rsidRPr="00B83ED2" w:rsidRDefault="004B6BB2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Т-3</w:t>
            </w:r>
          </w:p>
        </w:tc>
        <w:tc>
          <w:tcPr>
            <w:tcW w:w="1418" w:type="dxa"/>
          </w:tcPr>
          <w:p w:rsidR="004B6BB2" w:rsidRPr="00B83ED2" w:rsidRDefault="004B6BB2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B6BB2" w:rsidRPr="00B83ED2" w:rsidTr="000E6079">
        <w:trPr>
          <w:trHeight w:val="274"/>
        </w:trPr>
        <w:tc>
          <w:tcPr>
            <w:tcW w:w="597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1134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B2" w:rsidRPr="00302EB0" w:rsidRDefault="004B6BB2" w:rsidP="004B6B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02EB0">
              <w:rPr>
                <w:rFonts w:ascii="Times New Roman" w:hAnsi="Times New Roman"/>
                <w:b/>
                <w:szCs w:val="24"/>
              </w:rPr>
              <w:t>Попередження</w:t>
            </w:r>
            <w:proofErr w:type="spellEnd"/>
            <w:r w:rsidRPr="00302EB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b/>
                <w:szCs w:val="24"/>
              </w:rPr>
              <w:t>ризиків</w:t>
            </w:r>
            <w:proofErr w:type="spellEnd"/>
            <w:r w:rsidRPr="00302EB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b/>
                <w:szCs w:val="24"/>
              </w:rPr>
              <w:t>від</w:t>
            </w:r>
            <w:proofErr w:type="spellEnd"/>
            <w:r w:rsidRPr="00302EB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b/>
                <w:szCs w:val="24"/>
              </w:rPr>
              <w:t>вибухонебезпечних</w:t>
            </w:r>
            <w:proofErr w:type="spellEnd"/>
            <w:r w:rsidRPr="00302EB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b/>
                <w:szCs w:val="24"/>
              </w:rPr>
              <w:t>предметів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Види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й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ознаки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вибухонебезпечних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предметів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</w:p>
          <w:p w:rsidR="004B6BB2" w:rsidRPr="00302EB0" w:rsidRDefault="004B6BB2" w:rsidP="004B6B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02EB0">
              <w:rPr>
                <w:rFonts w:ascii="Times New Roman" w:hAnsi="Times New Roman"/>
                <w:szCs w:val="24"/>
              </w:rPr>
              <w:lastRenderedPageBreak/>
              <w:t>Ідентифікація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загроз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: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міни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протипіхотні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протитранспортні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),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боєприпаси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що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не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вибухнули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),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детонатори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підривники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саморобні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вибухові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пристрої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та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міни-пастки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набої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</w:p>
          <w:p w:rsidR="004B6BB2" w:rsidRPr="00302EB0" w:rsidRDefault="004B6BB2" w:rsidP="004B6B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02EB0">
              <w:rPr>
                <w:rFonts w:ascii="Times New Roman" w:hAnsi="Times New Roman"/>
                <w:szCs w:val="24"/>
              </w:rPr>
              <w:t>Ознаки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небезпечних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територій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Позначення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маркування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небезпечних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територій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(«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Небезпечно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міни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» та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інші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). Правила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поведінки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під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час: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виявлення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вибухонебезпечних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 w:rsidRPr="00302EB0">
              <w:rPr>
                <w:rFonts w:ascii="Times New Roman" w:hAnsi="Times New Roman"/>
                <w:szCs w:val="24"/>
              </w:rPr>
              <w:t>предметів,якщо</w:t>
            </w:r>
            <w:proofErr w:type="spellEnd"/>
            <w:proofErr w:type="gram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опинились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на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замінованій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території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або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стали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свідком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інциденту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на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мінному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полі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Небезпека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самостійного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маркування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вибухонебезпечного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предмета у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безпосередньої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близькості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від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нього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</w:p>
          <w:p w:rsidR="004B6BB2" w:rsidRPr="00302EB0" w:rsidRDefault="004B6BB2" w:rsidP="004B6B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02EB0">
              <w:rPr>
                <w:rFonts w:ascii="Times New Roman" w:hAnsi="Times New Roman"/>
                <w:szCs w:val="24"/>
              </w:rPr>
              <w:t>Взаємодія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рятувальними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службами. </w:t>
            </w:r>
          </w:p>
        </w:tc>
        <w:tc>
          <w:tcPr>
            <w:tcW w:w="3544" w:type="dxa"/>
            <w:vMerge/>
          </w:tcPr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 w:eastAsia="ru-RU"/>
              </w:rPr>
            </w:pPr>
          </w:p>
        </w:tc>
        <w:tc>
          <w:tcPr>
            <w:tcW w:w="2835" w:type="dxa"/>
          </w:tcPr>
          <w:p w:rsidR="004B6BB2" w:rsidRPr="00B83ED2" w:rsidRDefault="004B6BB2" w:rsidP="004B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B6BB2" w:rsidRDefault="004B6BB2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Т-1</w:t>
            </w:r>
          </w:p>
          <w:p w:rsidR="004B6BB2" w:rsidRPr="00B83ED2" w:rsidRDefault="004B6BB2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Т-3</w:t>
            </w:r>
          </w:p>
        </w:tc>
        <w:tc>
          <w:tcPr>
            <w:tcW w:w="1418" w:type="dxa"/>
          </w:tcPr>
          <w:p w:rsidR="004B6BB2" w:rsidRPr="00B83ED2" w:rsidRDefault="004B6BB2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B6BB2" w:rsidRPr="00B83ED2" w:rsidTr="000E6079">
        <w:trPr>
          <w:trHeight w:val="274"/>
        </w:trPr>
        <w:tc>
          <w:tcPr>
            <w:tcW w:w="597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1134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B2" w:rsidRPr="00302EB0" w:rsidRDefault="004B6BB2" w:rsidP="004B6B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02EB0">
              <w:rPr>
                <w:rFonts w:ascii="Times New Roman" w:hAnsi="Times New Roman"/>
                <w:b/>
                <w:szCs w:val="24"/>
              </w:rPr>
              <w:t>Невідкладна</w:t>
            </w:r>
            <w:proofErr w:type="spellEnd"/>
            <w:r w:rsidRPr="00302EB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b/>
                <w:szCs w:val="24"/>
              </w:rPr>
              <w:t>домедична</w:t>
            </w:r>
            <w:proofErr w:type="spellEnd"/>
            <w:r w:rsidRPr="00302EB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b/>
                <w:szCs w:val="24"/>
              </w:rPr>
              <w:t>допомога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Визначення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стану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потерпілого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Перша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допомога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у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надзвичайних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ситуаціях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Види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і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наслідки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кровотеч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Невідкладна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допомога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при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кровотечах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Серцево-легенева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реанімація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</w:p>
          <w:p w:rsidR="004B6BB2" w:rsidRPr="00302EB0" w:rsidRDefault="004B6BB2" w:rsidP="004B6BB2">
            <w:pPr>
              <w:rPr>
                <w:rFonts w:ascii="Times New Roman" w:hAnsi="Times New Roman"/>
                <w:szCs w:val="24"/>
              </w:rPr>
            </w:pPr>
            <w:r w:rsidRPr="00302EB0">
              <w:rPr>
                <w:rFonts w:ascii="Times New Roman" w:hAnsi="Times New Roman"/>
                <w:szCs w:val="24"/>
              </w:rPr>
              <w:t xml:space="preserve">Алгоритм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рятування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людей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під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час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пожежі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Невідкладна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домедична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допомога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при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опіках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отруєнні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чадним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газом.</w:t>
            </w:r>
          </w:p>
        </w:tc>
        <w:tc>
          <w:tcPr>
            <w:tcW w:w="3544" w:type="dxa"/>
            <w:vMerge/>
          </w:tcPr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 w:eastAsia="ru-RU"/>
              </w:rPr>
            </w:pPr>
          </w:p>
        </w:tc>
        <w:tc>
          <w:tcPr>
            <w:tcW w:w="2835" w:type="dxa"/>
          </w:tcPr>
          <w:p w:rsidR="004B6BB2" w:rsidRPr="00B83ED2" w:rsidRDefault="004B6BB2" w:rsidP="004B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B6BB2" w:rsidRDefault="004B6BB2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Т-1</w:t>
            </w:r>
          </w:p>
          <w:p w:rsidR="004B6BB2" w:rsidRPr="00B83ED2" w:rsidRDefault="004B6BB2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Т-3</w:t>
            </w:r>
          </w:p>
        </w:tc>
        <w:tc>
          <w:tcPr>
            <w:tcW w:w="1418" w:type="dxa"/>
          </w:tcPr>
          <w:p w:rsidR="004B6BB2" w:rsidRPr="00B83ED2" w:rsidRDefault="004B6BB2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B6BB2" w:rsidRPr="00B83ED2" w:rsidTr="000E6079">
        <w:trPr>
          <w:trHeight w:val="274"/>
        </w:trPr>
        <w:tc>
          <w:tcPr>
            <w:tcW w:w="597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134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B2" w:rsidRPr="00302EB0" w:rsidRDefault="004B6BB2" w:rsidP="004B6B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02EB0">
              <w:rPr>
                <w:rFonts w:ascii="Times New Roman" w:hAnsi="Times New Roman"/>
                <w:b/>
                <w:szCs w:val="24"/>
              </w:rPr>
              <w:t>Психологічна</w:t>
            </w:r>
            <w:proofErr w:type="spellEnd"/>
            <w:r w:rsidRPr="00302EB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b/>
                <w:szCs w:val="24"/>
              </w:rPr>
              <w:t>самодопомога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Дозрівання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мозку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та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емоції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Емоційні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реакції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в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гострих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стресових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ситуаціях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</w:p>
          <w:p w:rsidR="004B6BB2" w:rsidRPr="00302EB0" w:rsidRDefault="004B6BB2" w:rsidP="004B6B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02EB0">
              <w:rPr>
                <w:rFonts w:ascii="Times New Roman" w:hAnsi="Times New Roman"/>
                <w:szCs w:val="24"/>
              </w:rPr>
              <w:t>Травматичний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стрес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та ПТСР.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Керування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емоціями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</w:p>
          <w:p w:rsidR="004B6BB2" w:rsidRPr="00302EB0" w:rsidRDefault="004B6BB2" w:rsidP="004B6B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02EB0">
              <w:rPr>
                <w:rFonts w:ascii="Times New Roman" w:hAnsi="Times New Roman"/>
                <w:szCs w:val="24"/>
              </w:rPr>
              <w:t>Техніки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самодопомоги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Дихальна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гімнастика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Нервово-мязова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релаксація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Техніки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заземлення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Медитація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Аутотренінг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. </w:t>
            </w:r>
          </w:p>
          <w:p w:rsidR="004B6BB2" w:rsidRPr="00302EB0" w:rsidRDefault="004B6BB2" w:rsidP="004B6BB2">
            <w:pPr>
              <w:ind w:left="23"/>
              <w:rPr>
                <w:rFonts w:ascii="Times New Roman" w:hAnsi="Times New Roman"/>
                <w:szCs w:val="24"/>
              </w:rPr>
            </w:pPr>
            <w:r w:rsidRPr="00302EB0">
              <w:rPr>
                <w:rFonts w:ascii="Times New Roman" w:hAnsi="Times New Roman"/>
                <w:szCs w:val="24"/>
              </w:rPr>
              <w:t xml:space="preserve">Робота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зі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страхами і </w:t>
            </w:r>
            <w:proofErr w:type="spellStart"/>
            <w:r w:rsidRPr="00302EB0">
              <w:rPr>
                <w:rFonts w:ascii="Times New Roman" w:hAnsi="Times New Roman"/>
                <w:szCs w:val="24"/>
              </w:rPr>
              <w:t>тривожними</w:t>
            </w:r>
            <w:proofErr w:type="spellEnd"/>
            <w:r w:rsidRPr="00302EB0">
              <w:rPr>
                <w:rFonts w:ascii="Times New Roman" w:hAnsi="Times New Roman"/>
                <w:szCs w:val="24"/>
              </w:rPr>
              <w:t xml:space="preserve"> думками.</w:t>
            </w:r>
          </w:p>
        </w:tc>
        <w:tc>
          <w:tcPr>
            <w:tcW w:w="3544" w:type="dxa"/>
            <w:vMerge/>
          </w:tcPr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 w:eastAsia="ru-RU"/>
              </w:rPr>
            </w:pPr>
          </w:p>
        </w:tc>
        <w:tc>
          <w:tcPr>
            <w:tcW w:w="2835" w:type="dxa"/>
          </w:tcPr>
          <w:p w:rsidR="004B6BB2" w:rsidRPr="00B83ED2" w:rsidRDefault="004B6BB2" w:rsidP="004B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B6BB2" w:rsidRDefault="004B6BB2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Т-1</w:t>
            </w:r>
          </w:p>
          <w:p w:rsidR="004B6BB2" w:rsidRPr="00B83ED2" w:rsidRDefault="004B6BB2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Т-3</w:t>
            </w:r>
          </w:p>
        </w:tc>
        <w:tc>
          <w:tcPr>
            <w:tcW w:w="1418" w:type="dxa"/>
          </w:tcPr>
          <w:p w:rsidR="004B6BB2" w:rsidRPr="00B83ED2" w:rsidRDefault="004B6BB2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B6BB2" w:rsidRPr="00B83ED2" w:rsidTr="000E6079">
        <w:trPr>
          <w:trHeight w:val="274"/>
        </w:trPr>
        <w:tc>
          <w:tcPr>
            <w:tcW w:w="597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1134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4B6BB2" w:rsidRPr="00302EB0" w:rsidRDefault="004B6BB2" w:rsidP="004B6BB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302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Урок узагальнення та систематизації знань та вмінь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з теми «Безпека і з</w:t>
            </w:r>
            <w:r w:rsidRPr="00302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доров’я людини»</w:t>
            </w:r>
            <w:r w:rsidRPr="00302EB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 w:eastAsia="ru-RU"/>
              </w:rPr>
            </w:pPr>
          </w:p>
        </w:tc>
        <w:tc>
          <w:tcPr>
            <w:tcW w:w="2835" w:type="dxa"/>
          </w:tcPr>
          <w:p w:rsidR="004B6BB2" w:rsidRPr="00B83ED2" w:rsidRDefault="004B6BB2" w:rsidP="004B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B6BB2" w:rsidRPr="00B83ED2" w:rsidRDefault="004B6BB2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4B6BB2" w:rsidRPr="00B83ED2" w:rsidRDefault="004B6BB2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B6BB2" w:rsidRPr="00B83ED2" w:rsidTr="00C80768">
        <w:tc>
          <w:tcPr>
            <w:tcW w:w="15764" w:type="dxa"/>
            <w:gridSpan w:val="7"/>
          </w:tcPr>
          <w:p w:rsidR="004B6BB2" w:rsidRDefault="004B6BB2" w:rsidP="004B6BB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B83E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Розділ</w:t>
            </w:r>
            <w:proofErr w:type="spellEnd"/>
            <w:r w:rsidRPr="00B83E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2. </w:t>
            </w:r>
            <w:proofErr w:type="spellStart"/>
            <w:r w:rsidRPr="00B83E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Фізична</w:t>
            </w:r>
            <w:proofErr w:type="spellEnd"/>
            <w:r w:rsidRPr="00B83E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83E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складова</w:t>
            </w:r>
            <w:proofErr w:type="spellEnd"/>
            <w:r w:rsidRPr="00B83E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83E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здоров’я</w:t>
            </w:r>
            <w:proofErr w:type="spellEnd"/>
          </w:p>
          <w:p w:rsidR="004B6BB2" w:rsidRPr="00B83ED2" w:rsidRDefault="004B6BB2" w:rsidP="004B6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FE5" w:rsidRPr="00B83ED2" w:rsidTr="000E6079">
        <w:tc>
          <w:tcPr>
            <w:tcW w:w="597" w:type="dxa"/>
          </w:tcPr>
          <w:p w:rsidR="00FC3FE5" w:rsidRPr="00B83ED2" w:rsidRDefault="00FC3FE5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1134" w:type="dxa"/>
          </w:tcPr>
          <w:p w:rsidR="00FC3FE5" w:rsidRPr="00B83ED2" w:rsidRDefault="00FC3FE5" w:rsidP="004B6B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FC3FE5" w:rsidRPr="00B83ED2" w:rsidRDefault="00FC3FE5" w:rsidP="004B6B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Оздоровчі системи. </w:t>
            </w: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Поняття про оздоровчі системи. Складові оздоровчих систем.</w:t>
            </w:r>
          </w:p>
        </w:tc>
        <w:tc>
          <w:tcPr>
            <w:tcW w:w="3544" w:type="dxa"/>
            <w:vMerge w:val="restart"/>
          </w:tcPr>
          <w:p w:rsidR="00FC3FE5" w:rsidRPr="00B83ED2" w:rsidRDefault="00FC3FE5" w:rsidP="004B6BB2">
            <w:pPr>
              <w:autoSpaceDE w:val="0"/>
              <w:autoSpaceDN w:val="0"/>
              <w:adjustRightInd w:val="0"/>
              <w:ind w:left="34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  <w:lang w:val="uk-UA" w:eastAsia="ru-RU"/>
              </w:rPr>
              <w:t xml:space="preserve">Учні: 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ind w:left="34"/>
              <w:textAlignment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6"/>
                <w:lang w:val="uk-UA" w:eastAsia="ru-RU"/>
              </w:rPr>
              <w:t>називають:</w:t>
            </w:r>
            <w:r w:rsidRPr="00B83ED2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6"/>
                <w:lang w:val="uk-UA" w:eastAsia="ru-RU"/>
              </w:rPr>
              <w:t xml:space="preserve"> 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spacing w:before="28"/>
              <w:ind w:left="34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sz w:val="20"/>
                <w:szCs w:val="26"/>
                <w:lang w:val="uk-UA" w:eastAsia="ru-RU"/>
              </w:rPr>
              <w:lastRenderedPageBreak/>
              <w:t>- основні складові</w:t>
            </w:r>
            <w:r w:rsidRPr="00B83ED2">
              <w:rPr>
                <w:rFonts w:ascii="Times New Roman" w:eastAsia="Calibri" w:hAnsi="Times New Roman" w:cs="Times New Roman"/>
                <w:color w:val="0000FF"/>
                <w:sz w:val="20"/>
                <w:szCs w:val="26"/>
                <w:lang w:val="uk-UA" w:eastAsia="ru-RU"/>
              </w:rPr>
              <w:t xml:space="preserve"> </w:t>
            </w:r>
            <w:r w:rsidRPr="00B83ED2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 w:eastAsia="ru-RU"/>
              </w:rPr>
              <w:t xml:space="preserve">оздоровчих 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ind w:left="34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 w:eastAsia="ru-RU"/>
              </w:rPr>
              <w:t xml:space="preserve">систем; 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spacing w:before="28"/>
              <w:ind w:left="34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 w:eastAsia="ru-RU"/>
              </w:rPr>
              <w:t xml:space="preserve">- наслідки незбалансованого харчування; 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ind w:left="34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 w:eastAsia="ru-RU"/>
              </w:rPr>
              <w:t>- причини харчових отруєнь;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ind w:left="34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i/>
                <w:sz w:val="20"/>
                <w:szCs w:val="26"/>
                <w:lang w:val="uk-UA"/>
              </w:rPr>
              <w:t>наводять приклади</w:t>
            </w:r>
            <w:r w:rsidRPr="00B83ED2">
              <w:rPr>
                <w:rFonts w:ascii="Times New Roman" w:eastAsia="Calibri" w:hAnsi="Times New Roman" w:cs="Times New Roman"/>
                <w:b/>
                <w:sz w:val="20"/>
                <w:szCs w:val="26"/>
                <w:lang w:val="uk-UA"/>
              </w:rPr>
              <w:t xml:space="preserve">: 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ind w:left="34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/>
              </w:rPr>
              <w:t xml:space="preserve">- традиційних і сучасних оздоровчих систем; 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ind w:left="34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/>
              </w:rPr>
              <w:t xml:space="preserve">- страв своєї національної кухні; 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ind w:left="34"/>
              <w:textAlignment w:val="center"/>
              <w:rPr>
                <w:rFonts w:ascii="Times New Roman" w:eastAsia="Calibri" w:hAnsi="Times New Roman" w:cs="Times New Roman"/>
                <w:b/>
                <w:sz w:val="20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/>
              </w:rPr>
              <w:t>- отруйних рослин і грибів своєї місцевості;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ind w:left="34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6"/>
                <w:lang w:val="uk-UA"/>
              </w:rPr>
              <w:t>розпізнають:</w:t>
            </w:r>
            <w:r w:rsidRPr="00B83ED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  <w:lang w:val="uk-UA"/>
              </w:rPr>
              <w:t xml:space="preserve"> 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ind w:left="34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 w:eastAsia="ru-RU"/>
              </w:rPr>
              <w:t>- міфи і факти про дієти;</w:t>
            </w:r>
            <w:r w:rsidRPr="00B83ED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  <w:lang w:val="uk-UA"/>
              </w:rPr>
              <w:t xml:space="preserve"> 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ind w:left="34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 w:eastAsia="ru-RU"/>
              </w:rPr>
              <w:t>- симптоми харчового отруєння;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ind w:left="34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</w:rPr>
            </w:pPr>
            <w:r w:rsidRPr="00B83ED2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6"/>
                <w:lang w:val="uk-UA"/>
              </w:rPr>
              <w:t>пояснюють</w:t>
            </w:r>
            <w:r w:rsidRPr="00B83ED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  <w:lang w:val="uk-UA"/>
              </w:rPr>
              <w:t xml:space="preserve">:  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ind w:left="34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 w:eastAsia="ru-RU"/>
              </w:rPr>
              <w:t xml:space="preserve">- як формуються харчові звички; 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spacing w:before="28"/>
              <w:ind w:left="34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 w:eastAsia="ru-RU"/>
              </w:rPr>
              <w:t xml:space="preserve">- принципи </w:t>
            </w:r>
            <w:r w:rsidRPr="00B83ED2">
              <w:rPr>
                <w:rFonts w:ascii="Times New Roman" w:eastAsia="Calibri" w:hAnsi="Times New Roman" w:cs="Times New Roman"/>
                <w:color w:val="FF0000"/>
                <w:sz w:val="20"/>
                <w:szCs w:val="26"/>
                <w:lang w:val="uk-UA" w:eastAsia="ru-RU"/>
              </w:rPr>
              <w:t xml:space="preserve">  </w:t>
            </w:r>
            <w:r w:rsidRPr="00B83ED2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 w:eastAsia="ru-RU"/>
              </w:rPr>
              <w:t>харчування</w:t>
            </w:r>
            <w:r w:rsidRPr="00B83ED2">
              <w:rPr>
                <w:rFonts w:ascii="Times New Roman" w:eastAsia="Calibri" w:hAnsi="Times New Roman" w:cs="Times New Roman"/>
                <w:color w:val="0000FF"/>
                <w:sz w:val="20"/>
                <w:szCs w:val="26"/>
                <w:lang w:val="uk-UA" w:eastAsia="ru-RU"/>
              </w:rPr>
              <w:t xml:space="preserve"> </w:t>
            </w:r>
            <w:r w:rsidRPr="00B83ED2">
              <w:rPr>
                <w:rFonts w:ascii="Times New Roman" w:eastAsia="Calibri" w:hAnsi="Times New Roman" w:cs="Times New Roman"/>
                <w:sz w:val="20"/>
                <w:szCs w:val="26"/>
                <w:lang w:val="uk-UA" w:eastAsia="ru-RU"/>
              </w:rPr>
              <w:t xml:space="preserve">для 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ind w:left="34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sz w:val="20"/>
                <w:szCs w:val="26"/>
                <w:lang w:val="uk-UA" w:eastAsia="ru-RU"/>
              </w:rPr>
              <w:t>здоров’я</w:t>
            </w:r>
            <w:r w:rsidRPr="00B83ED2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 w:eastAsia="ru-RU"/>
              </w:rPr>
              <w:t>;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ind w:left="34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 w:eastAsia="ru-RU"/>
              </w:rPr>
              <w:t xml:space="preserve"> - небезпеку незбалансованого харчування; 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ind w:left="34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 w:eastAsia="ru-RU"/>
              </w:rPr>
              <w:t>- необхідність консультування щодо вживання харчових добавок;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ind w:left="34"/>
              <w:textAlignment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6"/>
                <w:lang w:val="uk-UA"/>
              </w:rPr>
              <w:t xml:space="preserve">уміють 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ind w:left="34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/>
              </w:rPr>
              <w:t xml:space="preserve">надавати </w:t>
            </w:r>
            <w:r w:rsidRPr="00B83ED2">
              <w:rPr>
                <w:rFonts w:ascii="Times New Roman" w:eastAsia="Calibri" w:hAnsi="Times New Roman" w:cs="Times New Roman"/>
                <w:sz w:val="20"/>
                <w:szCs w:val="26"/>
                <w:lang w:val="uk-UA"/>
              </w:rPr>
              <w:t xml:space="preserve">першу </w:t>
            </w:r>
            <w:r w:rsidRPr="00B83ED2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/>
              </w:rPr>
              <w:t>допомогу при харчових отруєннях і кишкових інфекціях;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ind w:left="34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6"/>
                <w:lang w:val="uk-UA"/>
              </w:rPr>
              <w:t>дотримуються правил</w:t>
            </w:r>
            <w:r w:rsidRPr="00B83ED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  <w:lang w:val="uk-UA"/>
              </w:rPr>
              <w:t xml:space="preserve">: 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ind w:left="34"/>
              <w:textAlignment w:val="center"/>
              <w:rPr>
                <w:rFonts w:ascii="Times New Roman" w:eastAsia="Calibri" w:hAnsi="Times New Roman" w:cs="Times New Roman"/>
                <w:b/>
                <w:sz w:val="20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  <w:lang w:val="uk-UA"/>
              </w:rPr>
              <w:t xml:space="preserve">- </w:t>
            </w:r>
            <w:r w:rsidRPr="00B83ED2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/>
              </w:rPr>
              <w:t xml:space="preserve">харчування </w:t>
            </w:r>
            <w:r w:rsidRPr="00B83ED2">
              <w:rPr>
                <w:rFonts w:ascii="Times New Roman" w:eastAsia="Calibri" w:hAnsi="Times New Roman" w:cs="Times New Roman"/>
                <w:sz w:val="20"/>
                <w:szCs w:val="26"/>
                <w:lang w:val="uk-UA"/>
              </w:rPr>
              <w:t>для здоров’я;</w:t>
            </w:r>
          </w:p>
          <w:p w:rsidR="00FC3FE5" w:rsidRPr="00B83ED2" w:rsidRDefault="00FC3FE5" w:rsidP="004B6BB2">
            <w:pPr>
              <w:autoSpaceDE w:val="0"/>
              <w:autoSpaceDN w:val="0"/>
              <w:adjustRightInd w:val="0"/>
              <w:ind w:left="34"/>
              <w:textAlignment w:val="center"/>
              <w:rPr>
                <w:rFonts w:ascii="Myriad Pro" w:eastAsia="Calibri" w:hAnsi="Myriad Pro" w:cs="Times New Roman"/>
                <w:color w:val="000000"/>
                <w:sz w:val="24"/>
                <w:szCs w:val="24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uk-UA" w:eastAsia="ru-RU"/>
              </w:rPr>
              <w:t>- обробки і зберігання харчових продуктів.</w:t>
            </w:r>
          </w:p>
        </w:tc>
        <w:tc>
          <w:tcPr>
            <w:tcW w:w="2835" w:type="dxa"/>
          </w:tcPr>
          <w:p w:rsidR="00FC3FE5" w:rsidRPr="00B83ED2" w:rsidRDefault="00FC3FE5" w:rsidP="004B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C3FE5" w:rsidRPr="00B83ED2" w:rsidRDefault="009972AF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Т-3</w:t>
            </w:r>
          </w:p>
        </w:tc>
        <w:tc>
          <w:tcPr>
            <w:tcW w:w="1418" w:type="dxa"/>
          </w:tcPr>
          <w:p w:rsidR="00FC3FE5" w:rsidRPr="000E6079" w:rsidRDefault="00FC3FE5" w:rsidP="004B6BB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§7 с.31-34</w:t>
            </w:r>
          </w:p>
          <w:p w:rsidR="00FC3FE5" w:rsidRPr="00B83ED2" w:rsidRDefault="00FC3FE5" w:rsidP="004B6BB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§8 с.35-39</w:t>
            </w:r>
          </w:p>
        </w:tc>
      </w:tr>
      <w:tr w:rsidR="004B6BB2" w:rsidRPr="00B83ED2" w:rsidTr="000E6079">
        <w:tc>
          <w:tcPr>
            <w:tcW w:w="597" w:type="dxa"/>
          </w:tcPr>
          <w:p w:rsidR="004B6BB2" w:rsidRPr="00B83ED2" w:rsidRDefault="004B6BB2" w:rsidP="00FC3F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1</w:t>
            </w:r>
            <w:r w:rsidR="00FC3F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0.</w:t>
            </w:r>
          </w:p>
        </w:tc>
        <w:tc>
          <w:tcPr>
            <w:tcW w:w="1134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Безпека харчування. </w:t>
            </w: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Вибір харчових продуктів. Традиційні і сучасні системи харчування. Дієтичне харчування.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Профілактика захворювань</w:t>
            </w:r>
            <w:r w:rsidR="00FC3FE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незбалансованого харчування. Харчові добавки.</w:t>
            </w:r>
          </w:p>
        </w:tc>
        <w:tc>
          <w:tcPr>
            <w:tcW w:w="3544" w:type="dxa"/>
            <w:vMerge/>
          </w:tcPr>
          <w:p w:rsidR="004B6BB2" w:rsidRPr="00B83ED2" w:rsidRDefault="004B6BB2" w:rsidP="004B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B6BB2" w:rsidRPr="00B83ED2" w:rsidRDefault="004B6BB2" w:rsidP="004B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B6BB2" w:rsidRDefault="009972AF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Т-3</w:t>
            </w:r>
          </w:p>
          <w:p w:rsidR="009972AF" w:rsidRPr="00B83ED2" w:rsidRDefault="009972AF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Т-2</w:t>
            </w:r>
          </w:p>
        </w:tc>
        <w:tc>
          <w:tcPr>
            <w:tcW w:w="1418" w:type="dxa"/>
          </w:tcPr>
          <w:p w:rsidR="004B6BB2" w:rsidRPr="00B83ED2" w:rsidRDefault="004B6BB2" w:rsidP="004B6BB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§9 с.40-46</w:t>
            </w:r>
          </w:p>
        </w:tc>
      </w:tr>
      <w:tr w:rsidR="004B6BB2" w:rsidRPr="00B83ED2" w:rsidTr="000E6079">
        <w:tc>
          <w:tcPr>
            <w:tcW w:w="597" w:type="dxa"/>
          </w:tcPr>
          <w:p w:rsidR="004B6BB2" w:rsidRPr="00B83ED2" w:rsidRDefault="00FC3FE5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1134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Симптоми харчового отруєння. Отруйні рослини і гриби. Профілактика харчових отруєнь.</w:t>
            </w:r>
          </w:p>
        </w:tc>
        <w:tc>
          <w:tcPr>
            <w:tcW w:w="3544" w:type="dxa"/>
            <w:vMerge/>
          </w:tcPr>
          <w:p w:rsidR="004B6BB2" w:rsidRPr="00B83ED2" w:rsidRDefault="004B6BB2" w:rsidP="004B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B6BB2" w:rsidRPr="00B83ED2" w:rsidRDefault="009972AF" w:rsidP="004B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Cs w:val="24"/>
              </w:rPr>
              <w:t>Практична робота №5</w:t>
            </w:r>
            <w:r w:rsidRPr="00B83E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Відпрацювання навичок першої допомоги при харчових отруєннях і кишкових інфекціях</w:t>
            </w:r>
          </w:p>
        </w:tc>
        <w:tc>
          <w:tcPr>
            <w:tcW w:w="1275" w:type="dxa"/>
          </w:tcPr>
          <w:p w:rsidR="004B6BB2" w:rsidRPr="00B83ED2" w:rsidRDefault="009972AF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Т-3</w:t>
            </w:r>
          </w:p>
        </w:tc>
        <w:tc>
          <w:tcPr>
            <w:tcW w:w="1418" w:type="dxa"/>
          </w:tcPr>
          <w:p w:rsidR="004B6BB2" w:rsidRPr="00B83ED2" w:rsidRDefault="004B6BB2" w:rsidP="009972AF">
            <w:pPr>
              <w:ind w:left="-10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</w:t>
            </w:r>
            <w:r w:rsidR="009972AF" w:rsidRPr="000E6079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10 с.47-53</w:t>
            </w:r>
          </w:p>
        </w:tc>
      </w:tr>
      <w:tr w:rsidR="004B6BB2" w:rsidRPr="00B83ED2" w:rsidTr="000E6079">
        <w:tc>
          <w:tcPr>
            <w:tcW w:w="597" w:type="dxa"/>
          </w:tcPr>
          <w:p w:rsidR="004B6BB2" w:rsidRPr="00B83ED2" w:rsidRDefault="00FC3FE5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1134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4B6BB2" w:rsidRPr="00B83ED2" w:rsidRDefault="009972AF" w:rsidP="004B6BB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Безпека харчування в умовах ситуацій воєнного стану</w:t>
            </w:r>
          </w:p>
        </w:tc>
        <w:tc>
          <w:tcPr>
            <w:tcW w:w="3544" w:type="dxa"/>
            <w:vMerge/>
          </w:tcPr>
          <w:p w:rsidR="004B6BB2" w:rsidRPr="00B83ED2" w:rsidRDefault="004B6BB2" w:rsidP="004B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B6BB2" w:rsidRPr="00B83ED2" w:rsidRDefault="009972AF" w:rsidP="004B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26C">
              <w:rPr>
                <w:rFonts w:ascii="Times New Roman" w:hAnsi="Times New Roman"/>
                <w:i/>
                <w:szCs w:val="24"/>
              </w:rPr>
              <w:t>Практична робота №6</w:t>
            </w:r>
            <w:r w:rsidRPr="0021226C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21226C">
              <w:rPr>
                <w:rFonts w:ascii="Times New Roman" w:hAnsi="Times New Roman"/>
                <w:szCs w:val="24"/>
              </w:rPr>
              <w:t>Відпрацювання</w:t>
            </w:r>
            <w:proofErr w:type="spellEnd"/>
            <w:r w:rsidRPr="002122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1226C">
              <w:rPr>
                <w:rFonts w:ascii="Times New Roman" w:hAnsi="Times New Roman"/>
                <w:szCs w:val="24"/>
              </w:rPr>
              <w:t>навичок</w:t>
            </w:r>
            <w:proofErr w:type="spellEnd"/>
            <w:r w:rsidRPr="002122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1226C">
              <w:rPr>
                <w:rFonts w:ascii="Times New Roman" w:hAnsi="Times New Roman"/>
                <w:szCs w:val="24"/>
              </w:rPr>
              <w:t>першої</w:t>
            </w:r>
            <w:proofErr w:type="spellEnd"/>
            <w:r w:rsidRPr="002122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1226C">
              <w:rPr>
                <w:rFonts w:ascii="Times New Roman" w:hAnsi="Times New Roman"/>
                <w:szCs w:val="24"/>
              </w:rPr>
              <w:t>допомоги</w:t>
            </w:r>
            <w:proofErr w:type="spellEnd"/>
            <w:r w:rsidRPr="0021226C">
              <w:rPr>
                <w:rFonts w:ascii="Times New Roman" w:hAnsi="Times New Roman"/>
                <w:szCs w:val="24"/>
              </w:rPr>
              <w:t xml:space="preserve"> при </w:t>
            </w:r>
            <w:proofErr w:type="spellStart"/>
            <w:r w:rsidRPr="0021226C">
              <w:rPr>
                <w:rFonts w:ascii="Times New Roman" w:hAnsi="Times New Roman"/>
                <w:szCs w:val="24"/>
              </w:rPr>
              <w:t>харчових</w:t>
            </w:r>
            <w:proofErr w:type="spellEnd"/>
            <w:r w:rsidRPr="002122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1226C">
              <w:rPr>
                <w:rFonts w:ascii="Times New Roman" w:hAnsi="Times New Roman"/>
                <w:szCs w:val="24"/>
              </w:rPr>
              <w:t>отруєннях</w:t>
            </w:r>
            <w:proofErr w:type="spellEnd"/>
            <w:r w:rsidRPr="0021226C">
              <w:rPr>
                <w:rFonts w:ascii="Times New Roman" w:hAnsi="Times New Roman"/>
                <w:szCs w:val="24"/>
              </w:rPr>
              <w:t xml:space="preserve"> і </w:t>
            </w:r>
            <w:proofErr w:type="spellStart"/>
            <w:r w:rsidRPr="0021226C">
              <w:rPr>
                <w:rFonts w:ascii="Times New Roman" w:hAnsi="Times New Roman"/>
                <w:szCs w:val="24"/>
              </w:rPr>
              <w:t>кишкових</w:t>
            </w:r>
            <w:proofErr w:type="spellEnd"/>
            <w:r w:rsidRPr="002122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1226C">
              <w:rPr>
                <w:rFonts w:ascii="Times New Roman" w:hAnsi="Times New Roman"/>
                <w:szCs w:val="24"/>
              </w:rPr>
              <w:t>інфекціях</w:t>
            </w:r>
            <w:proofErr w:type="spellEnd"/>
            <w:r w:rsidRPr="0021226C">
              <w:rPr>
                <w:rFonts w:ascii="Times New Roman" w:hAnsi="Times New Roman"/>
                <w:szCs w:val="24"/>
              </w:rPr>
              <w:t xml:space="preserve"> в </w:t>
            </w:r>
            <w:proofErr w:type="spellStart"/>
            <w:r w:rsidRPr="0021226C">
              <w:rPr>
                <w:rFonts w:ascii="Times New Roman" w:hAnsi="Times New Roman"/>
                <w:szCs w:val="24"/>
              </w:rPr>
              <w:t>умовах</w:t>
            </w:r>
            <w:proofErr w:type="spellEnd"/>
            <w:r w:rsidRPr="002122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1226C">
              <w:rPr>
                <w:rFonts w:ascii="Times New Roman" w:hAnsi="Times New Roman"/>
                <w:szCs w:val="24"/>
              </w:rPr>
              <w:t>обмеженого</w:t>
            </w:r>
            <w:proofErr w:type="spellEnd"/>
            <w:r w:rsidRPr="002122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1226C">
              <w:rPr>
                <w:rFonts w:ascii="Times New Roman" w:hAnsi="Times New Roman"/>
                <w:szCs w:val="24"/>
              </w:rPr>
              <w:t>безпечного</w:t>
            </w:r>
            <w:proofErr w:type="spellEnd"/>
            <w:r w:rsidRPr="0021226C">
              <w:rPr>
                <w:rFonts w:ascii="Times New Roman" w:hAnsi="Times New Roman"/>
                <w:szCs w:val="24"/>
              </w:rPr>
              <w:t xml:space="preserve"> простору (</w:t>
            </w:r>
            <w:proofErr w:type="spellStart"/>
            <w:r w:rsidRPr="0021226C">
              <w:rPr>
                <w:rFonts w:ascii="Times New Roman" w:hAnsi="Times New Roman"/>
                <w:szCs w:val="24"/>
              </w:rPr>
              <w:t>війна</w:t>
            </w:r>
            <w:proofErr w:type="spellEnd"/>
            <w:r w:rsidRPr="0021226C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1226C">
              <w:rPr>
                <w:rFonts w:ascii="Times New Roman" w:hAnsi="Times New Roman"/>
                <w:szCs w:val="24"/>
              </w:rPr>
              <w:t>терористичний</w:t>
            </w:r>
            <w:proofErr w:type="spellEnd"/>
            <w:r w:rsidRPr="0021226C">
              <w:rPr>
                <w:rFonts w:ascii="Times New Roman" w:hAnsi="Times New Roman"/>
                <w:szCs w:val="24"/>
              </w:rPr>
              <w:t xml:space="preserve"> акт)»</w:t>
            </w:r>
          </w:p>
        </w:tc>
        <w:tc>
          <w:tcPr>
            <w:tcW w:w="1275" w:type="dxa"/>
          </w:tcPr>
          <w:p w:rsidR="004B6BB2" w:rsidRPr="00B83ED2" w:rsidRDefault="009972AF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Т-3</w:t>
            </w:r>
          </w:p>
        </w:tc>
        <w:tc>
          <w:tcPr>
            <w:tcW w:w="1418" w:type="dxa"/>
          </w:tcPr>
          <w:p w:rsidR="004B6BB2" w:rsidRPr="00B83ED2" w:rsidRDefault="004B6BB2" w:rsidP="004B6BB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6BB2" w:rsidRPr="00B83ED2" w:rsidTr="000E6079">
        <w:tc>
          <w:tcPr>
            <w:tcW w:w="597" w:type="dxa"/>
          </w:tcPr>
          <w:p w:rsidR="004B6BB2" w:rsidRPr="00B83ED2" w:rsidRDefault="00FC3FE5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1134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4B6BB2" w:rsidRPr="00B83ED2" w:rsidRDefault="00FC3FE5" w:rsidP="004B6BB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302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Урок узагальнення та систематизації знань та вмінь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з теми «Фізична складова здоров’я</w:t>
            </w:r>
            <w:r w:rsidRPr="00302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»</w:t>
            </w:r>
            <w:r w:rsidRPr="00302EB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4" w:type="dxa"/>
          </w:tcPr>
          <w:p w:rsidR="004B6BB2" w:rsidRPr="00B83ED2" w:rsidRDefault="004B6BB2" w:rsidP="004B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B6BB2" w:rsidRPr="00B83ED2" w:rsidRDefault="004B6BB2" w:rsidP="004B6B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4B6BB2" w:rsidRPr="00B83ED2" w:rsidRDefault="004B6BB2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4B6BB2" w:rsidRPr="000E6079" w:rsidRDefault="004B6BB2" w:rsidP="004B6BB2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</w:p>
        </w:tc>
      </w:tr>
      <w:tr w:rsidR="004B6BB2" w:rsidRPr="00B83ED2" w:rsidTr="00C80768">
        <w:tc>
          <w:tcPr>
            <w:tcW w:w="15764" w:type="dxa"/>
            <w:gridSpan w:val="7"/>
          </w:tcPr>
          <w:p w:rsidR="004B6BB2" w:rsidRPr="00B83ED2" w:rsidRDefault="00C80768" w:rsidP="004B6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3</w:t>
            </w:r>
            <w:r w:rsidRPr="00B83E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  <w:r w:rsidR="004B6BB2" w:rsidRPr="00B83ED2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uk-UA"/>
              </w:rPr>
              <w:t>Психічна й духовна складові здоров’я (5 год)</w:t>
            </w:r>
          </w:p>
        </w:tc>
      </w:tr>
      <w:tr w:rsidR="004B6BB2" w:rsidRPr="00B83ED2" w:rsidTr="000E6079">
        <w:tc>
          <w:tcPr>
            <w:tcW w:w="597" w:type="dxa"/>
          </w:tcPr>
          <w:p w:rsidR="004B6BB2" w:rsidRPr="00B83ED2" w:rsidRDefault="009972AF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14.</w:t>
            </w:r>
          </w:p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Становлення особистості. </w:t>
            </w:r>
            <w:proofErr w:type="spellStart"/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Біосоціальний</w:t>
            </w:r>
            <w:proofErr w:type="spellEnd"/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характер особистості. Розвиток особистості. Формування самосвідомості у підлітковому віці.</w:t>
            </w:r>
          </w:p>
        </w:tc>
        <w:tc>
          <w:tcPr>
            <w:tcW w:w="3544" w:type="dxa"/>
            <w:vMerge w:val="restart"/>
          </w:tcPr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 w:eastAsia="ru-RU"/>
              </w:rPr>
              <w:t>Учні</w:t>
            </w:r>
            <w:r w:rsidRPr="00B83ED2">
              <w:rPr>
                <w:rFonts w:ascii="Times New Roman" w:eastAsia="Calibri" w:hAnsi="Times New Roman" w:cs="Times New Roman"/>
                <w:b/>
                <w:iCs/>
                <w:color w:val="000000"/>
                <w:sz w:val="18"/>
                <w:szCs w:val="26"/>
                <w:lang w:val="uk-UA" w:eastAsia="ru-RU"/>
              </w:rPr>
              <w:t xml:space="preserve">: </w:t>
            </w:r>
          </w:p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8"/>
                <w:szCs w:val="26"/>
                <w:lang w:val="uk-UA" w:eastAsia="ru-RU"/>
              </w:rPr>
              <w:t>називають:</w:t>
            </w:r>
            <w:r w:rsidRPr="00B83ED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 w:eastAsia="ru-RU"/>
              </w:rPr>
              <w:t xml:space="preserve"> </w:t>
            </w:r>
          </w:p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 xml:space="preserve">- стадії і завдання психосоціального розвитку особистості; </w:t>
            </w:r>
          </w:p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 xml:space="preserve">- складові свого духовного розвитку; </w:t>
            </w:r>
            <w:r w:rsidRPr="00B83ED2">
              <w:rPr>
                <w:rFonts w:ascii="Times New Roman" w:eastAsia="Calibri" w:hAnsi="Times New Roman" w:cs="Times New Roman"/>
                <w:color w:val="FF0000"/>
                <w:sz w:val="18"/>
                <w:szCs w:val="26"/>
                <w:lang w:val="uk-UA" w:eastAsia="ru-RU"/>
              </w:rPr>
              <w:t xml:space="preserve"> </w:t>
            </w:r>
          </w:p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 xml:space="preserve">- структуру </w:t>
            </w:r>
            <w:r w:rsidRPr="00B83ED2">
              <w:rPr>
                <w:rFonts w:ascii="Times New Roman" w:eastAsia="Calibri" w:hAnsi="Times New Roman" w:cs="Times New Roman"/>
                <w:color w:val="FF0000"/>
                <w:sz w:val="18"/>
                <w:szCs w:val="26"/>
                <w:lang w:val="uk-UA" w:eastAsia="ru-RU"/>
              </w:rPr>
              <w:t xml:space="preserve">  </w:t>
            </w: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>потреб</w:t>
            </w:r>
            <w:r w:rsidRPr="00B83ED2">
              <w:rPr>
                <w:rFonts w:ascii="Times New Roman" w:eastAsia="Calibri" w:hAnsi="Times New Roman" w:cs="Times New Roman"/>
                <w:color w:val="FF0000"/>
                <w:sz w:val="18"/>
                <w:szCs w:val="26"/>
                <w:lang w:val="uk-UA" w:eastAsia="ru-RU"/>
              </w:rPr>
              <w:t xml:space="preserve"> </w:t>
            </w:r>
            <w:r w:rsidRPr="00B83ED2">
              <w:rPr>
                <w:rFonts w:ascii="Times New Roman" w:eastAsia="Calibri" w:hAnsi="Times New Roman" w:cs="Times New Roman"/>
                <w:sz w:val="18"/>
                <w:szCs w:val="26"/>
                <w:lang w:val="uk-UA" w:eastAsia="ru-RU"/>
              </w:rPr>
              <w:t>людини</w:t>
            </w: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 xml:space="preserve">; </w:t>
            </w:r>
          </w:p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 xml:space="preserve">- ознаки зовнішньої та внутрішньої краси; </w:t>
            </w:r>
          </w:p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>- чинники, що сприяють і перешкоджають розвитку інтелекту;</w:t>
            </w:r>
          </w:p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lastRenderedPageBreak/>
              <w:t>- правила підготовки до іспитів;</w:t>
            </w:r>
          </w:p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Minion Pro" w:eastAsia="Calibri" w:hAnsi="Minion Pro" w:cs="Times New Roman"/>
                <w:b/>
                <w:sz w:val="18"/>
                <w:szCs w:val="26"/>
                <w:lang w:val="uk-UA"/>
              </w:rPr>
            </w:pPr>
            <w:r w:rsidRPr="00B83ED2">
              <w:rPr>
                <w:rFonts w:ascii="Minion Pro" w:eastAsia="Calibri" w:hAnsi="Minion Pro" w:cs="Times New Roman"/>
                <w:b/>
                <w:i/>
                <w:sz w:val="18"/>
                <w:szCs w:val="26"/>
                <w:lang w:val="uk-UA"/>
              </w:rPr>
              <w:t>наводять приклади</w:t>
            </w:r>
            <w:r w:rsidRPr="00B83ED2">
              <w:rPr>
                <w:rFonts w:ascii="Minion Pro" w:eastAsia="Calibri" w:hAnsi="Minion Pro" w:cs="Times New Roman"/>
                <w:b/>
                <w:sz w:val="18"/>
                <w:szCs w:val="26"/>
                <w:lang w:val="uk-UA"/>
              </w:rPr>
              <w:t xml:space="preserve">: </w:t>
            </w:r>
          </w:p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Minion Pro" w:eastAsia="Calibri" w:hAnsi="Minion Pro" w:cs="Minion Pro"/>
                <w:color w:val="FF0000"/>
                <w:sz w:val="18"/>
                <w:szCs w:val="26"/>
                <w:lang w:val="uk-UA"/>
              </w:rPr>
            </w:pPr>
            <w:r w:rsidRPr="00B83ED2">
              <w:rPr>
                <w:rFonts w:ascii="Minion Pro" w:eastAsia="Calibri" w:hAnsi="Minion Pro" w:cs="Minion Pro"/>
                <w:color w:val="000000"/>
                <w:sz w:val="18"/>
                <w:szCs w:val="26"/>
                <w:lang w:val="uk-UA"/>
              </w:rPr>
              <w:t>- фізіологічних, соціальних і духовних потреб;</w:t>
            </w:r>
            <w:r w:rsidRPr="00B83ED2">
              <w:rPr>
                <w:rFonts w:ascii="Minion Pro" w:eastAsia="Calibri" w:hAnsi="Minion Pro" w:cs="Minion Pro"/>
                <w:color w:val="FF0000"/>
                <w:sz w:val="18"/>
                <w:szCs w:val="26"/>
                <w:lang w:val="uk-UA"/>
              </w:rPr>
              <w:t xml:space="preserve"> </w:t>
            </w:r>
          </w:p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Minion Pro" w:eastAsia="Calibri" w:hAnsi="Minion Pro" w:cs="Minion Pro"/>
                <w:color w:val="000000"/>
                <w:sz w:val="18"/>
                <w:szCs w:val="26"/>
                <w:lang w:val="uk-UA"/>
              </w:rPr>
            </w:pPr>
            <w:r w:rsidRPr="00B83ED2">
              <w:rPr>
                <w:rFonts w:ascii="Minion Pro" w:eastAsia="Calibri" w:hAnsi="Minion Pro" w:cs="Minion Pro"/>
                <w:sz w:val="18"/>
                <w:szCs w:val="26"/>
                <w:lang w:val="uk-UA"/>
              </w:rPr>
              <w:t xml:space="preserve">- </w:t>
            </w:r>
            <w:r w:rsidRPr="00B83ED2">
              <w:rPr>
                <w:rFonts w:ascii="Minion Pro" w:eastAsia="Calibri" w:hAnsi="Minion Pro" w:cs="Minion Pro"/>
                <w:spacing w:val="-2"/>
                <w:sz w:val="18"/>
                <w:szCs w:val="26"/>
                <w:lang w:val="uk-UA"/>
              </w:rPr>
              <w:t>можливих небезпечних наслідків пластичної хірургії</w:t>
            </w:r>
            <w:r w:rsidRPr="00B83ED2">
              <w:rPr>
                <w:rFonts w:ascii="Minion Pro" w:eastAsia="Calibri" w:hAnsi="Minion Pro" w:cs="Minion Pro"/>
                <w:sz w:val="18"/>
                <w:szCs w:val="26"/>
                <w:lang w:val="uk-UA"/>
              </w:rPr>
              <w:t>,</w:t>
            </w:r>
            <w:r w:rsidRPr="00B83ED2">
              <w:rPr>
                <w:rFonts w:ascii="Minion Pro" w:eastAsia="Calibri" w:hAnsi="Minion Pro" w:cs="Minion Pro"/>
                <w:color w:val="000000"/>
                <w:sz w:val="18"/>
                <w:szCs w:val="26"/>
                <w:lang w:val="uk-UA"/>
              </w:rPr>
              <w:t xml:space="preserve"> </w:t>
            </w:r>
            <w:proofErr w:type="spellStart"/>
            <w:r w:rsidRPr="00B83ED2">
              <w:rPr>
                <w:rFonts w:ascii="Minion Pro" w:eastAsia="Calibri" w:hAnsi="Minion Pro" w:cs="Minion Pro"/>
                <w:color w:val="000000"/>
                <w:sz w:val="18"/>
                <w:szCs w:val="26"/>
                <w:lang w:val="uk-UA"/>
              </w:rPr>
              <w:t>пірсингу</w:t>
            </w:r>
            <w:proofErr w:type="spellEnd"/>
            <w:r w:rsidRPr="00B83ED2">
              <w:rPr>
                <w:rFonts w:ascii="Minion Pro" w:eastAsia="Calibri" w:hAnsi="Minion Pro" w:cs="Minion Pro"/>
                <w:color w:val="000000"/>
                <w:sz w:val="18"/>
                <w:szCs w:val="26"/>
                <w:lang w:val="uk-UA"/>
              </w:rPr>
              <w:t xml:space="preserve"> і татуювання; </w:t>
            </w:r>
          </w:p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sz w:val="18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Minion Pro"/>
                <w:color w:val="000000"/>
                <w:sz w:val="18"/>
                <w:szCs w:val="26"/>
                <w:lang w:val="uk-UA"/>
              </w:rPr>
              <w:t>- принципів ефективного запам’ятовування, концентрації уваги;</w:t>
            </w:r>
          </w:p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26"/>
                <w:lang w:val="uk-UA"/>
              </w:rPr>
              <w:t xml:space="preserve">розпізнають: </w:t>
            </w:r>
            <w:r w:rsidRPr="00B83ED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/>
              </w:rPr>
              <w:t xml:space="preserve"> </w:t>
            </w:r>
          </w:p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>рекламні стратегії, пов’язані з індустрією моди;</w:t>
            </w:r>
          </w:p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/>
              </w:rPr>
            </w:pPr>
            <w:r w:rsidRPr="00B83ED2">
              <w:rPr>
                <w:rFonts w:ascii="Minion Pro" w:eastAsia="Calibri" w:hAnsi="Minion Pro" w:cs="Times New Roman"/>
                <w:b/>
                <w:i/>
                <w:color w:val="000000"/>
                <w:sz w:val="18"/>
                <w:szCs w:val="26"/>
                <w:lang w:val="uk-UA"/>
              </w:rPr>
              <w:t>пояснюють:</w:t>
            </w:r>
            <w:r w:rsidRPr="00B83ED2">
              <w:rPr>
                <w:rFonts w:ascii="Minion Pro" w:eastAsia="Calibri" w:hAnsi="Minion Pro" w:cs="Times New Roman"/>
                <w:b/>
                <w:color w:val="000000"/>
                <w:sz w:val="18"/>
                <w:szCs w:val="26"/>
                <w:lang w:val="uk-UA"/>
              </w:rPr>
              <w:t xml:space="preserve"> </w:t>
            </w:r>
            <w:r w:rsidRPr="00B83ED2">
              <w:rPr>
                <w:rFonts w:ascii="Minion Pro" w:eastAsia="Calibri" w:hAnsi="Minion Pro" w:cs="Minion Pro"/>
                <w:b/>
                <w:color w:val="000000"/>
                <w:sz w:val="18"/>
                <w:szCs w:val="26"/>
                <w:lang w:val="uk-UA"/>
              </w:rPr>
              <w:t xml:space="preserve"> </w:t>
            </w:r>
          </w:p>
          <w:p w:rsidR="004B6BB2" w:rsidRPr="00B83ED2" w:rsidRDefault="004B6BB2" w:rsidP="004B6BB2">
            <w:pPr>
              <w:autoSpaceDE w:val="0"/>
              <w:autoSpaceDN w:val="0"/>
              <w:adjustRightInd w:val="0"/>
              <w:ind w:left="65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/>
              </w:rPr>
              <w:t xml:space="preserve">- </w:t>
            </w:r>
            <w:proofErr w:type="spellStart"/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/>
              </w:rPr>
              <w:t>біосоціальний</w:t>
            </w:r>
            <w:proofErr w:type="spellEnd"/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/>
              </w:rPr>
              <w:t xml:space="preserve"> характер формування особистості;</w:t>
            </w:r>
          </w:p>
          <w:p w:rsidR="004B6BB2" w:rsidRPr="00B83ED2" w:rsidRDefault="004B6BB2" w:rsidP="004B6BB2">
            <w:pPr>
              <w:autoSpaceDE w:val="0"/>
              <w:autoSpaceDN w:val="0"/>
              <w:adjustRightInd w:val="0"/>
              <w:ind w:left="65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/>
              </w:rPr>
              <w:t xml:space="preserve"> - значення духовних потреб; </w:t>
            </w:r>
          </w:p>
          <w:p w:rsidR="004B6BB2" w:rsidRPr="00B83ED2" w:rsidRDefault="004B6BB2" w:rsidP="004B6BB2">
            <w:pPr>
              <w:autoSpaceDE w:val="0"/>
              <w:autoSpaceDN w:val="0"/>
              <w:adjustRightInd w:val="0"/>
              <w:ind w:left="65"/>
              <w:textAlignment w:val="center"/>
              <w:rPr>
                <w:rFonts w:ascii="Myriad Pro" w:eastAsia="Calibri" w:hAnsi="Myriad Pro" w:cs="Times New Roman"/>
                <w:color w:val="000000"/>
                <w:sz w:val="18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/>
              </w:rPr>
              <w:t>- необхідність планувати своє майбутнє;</w:t>
            </w:r>
            <w:r w:rsidRPr="00B83ED2">
              <w:rPr>
                <w:rFonts w:ascii="Myriad Pro" w:eastAsia="Calibri" w:hAnsi="Myriad Pro" w:cs="Times New Roman"/>
                <w:color w:val="000000"/>
                <w:sz w:val="18"/>
                <w:szCs w:val="26"/>
                <w:lang w:val="uk-UA"/>
              </w:rPr>
              <w:t xml:space="preserve"> </w:t>
            </w: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 xml:space="preserve"> </w:t>
            </w:r>
          </w:p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26"/>
                <w:lang w:val="uk-UA"/>
              </w:rPr>
              <w:t>уміють:</w:t>
            </w:r>
            <w:r w:rsidRPr="00B83ED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/>
              </w:rPr>
              <w:t xml:space="preserve"> </w:t>
            </w:r>
          </w:p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/>
              </w:rPr>
            </w:pPr>
            <w:r w:rsidRPr="00B83ED2">
              <w:rPr>
                <w:rFonts w:ascii="Minion Pro" w:eastAsia="Calibri" w:hAnsi="Minion Pro" w:cs="Minion Pro"/>
                <w:color w:val="000000"/>
                <w:sz w:val="18"/>
                <w:szCs w:val="26"/>
              </w:rPr>
              <w:t xml:space="preserve">- </w:t>
            </w:r>
            <w:proofErr w:type="spellStart"/>
            <w:r w:rsidRPr="00B83ED2">
              <w:rPr>
                <w:rFonts w:ascii="Minion Pro" w:eastAsia="Calibri" w:hAnsi="Minion Pro" w:cs="Minion Pro"/>
                <w:color w:val="000000"/>
                <w:sz w:val="18"/>
                <w:szCs w:val="26"/>
              </w:rPr>
              <w:t>користуватися</w:t>
            </w:r>
            <w:proofErr w:type="spellEnd"/>
            <w:r w:rsidRPr="00B83ED2">
              <w:rPr>
                <w:rFonts w:ascii="Minion Pro" w:eastAsia="Calibri" w:hAnsi="Minion Pro" w:cs="Minion Pro"/>
                <w:color w:val="000000"/>
                <w:sz w:val="18"/>
                <w:szCs w:val="26"/>
              </w:rPr>
              <w:t xml:space="preserve"> </w:t>
            </w:r>
            <w:r w:rsidRPr="00B83ED2">
              <w:rPr>
                <w:rFonts w:ascii="Minion Pro" w:eastAsia="Calibri" w:hAnsi="Minion Pro" w:cs="Minion Pro"/>
                <w:color w:val="000000"/>
                <w:sz w:val="18"/>
                <w:szCs w:val="26"/>
                <w:lang w:val="uk-UA" w:eastAsia="ru-RU"/>
              </w:rPr>
              <w:t>прийомами ефективного читання і замам</w:t>
            </w:r>
            <w:r w:rsidRPr="00B83ED2">
              <w:rPr>
                <w:rFonts w:ascii="Minion Pro" w:eastAsia="Calibri" w:hAnsi="Minion Pro" w:cs="Minion Pro"/>
                <w:color w:val="000000"/>
                <w:sz w:val="18"/>
                <w:szCs w:val="26"/>
                <w:lang w:eastAsia="ru-RU"/>
              </w:rPr>
              <w:t>’</w:t>
            </w:r>
            <w:proofErr w:type="spellStart"/>
            <w:r w:rsidRPr="00B83ED2">
              <w:rPr>
                <w:rFonts w:ascii="Minion Pro" w:eastAsia="Calibri" w:hAnsi="Minion Pro" w:cs="Minion Pro"/>
                <w:color w:val="000000"/>
                <w:sz w:val="18"/>
                <w:szCs w:val="26"/>
                <w:lang w:val="uk-UA" w:eastAsia="ru-RU"/>
              </w:rPr>
              <w:t>ятовування</w:t>
            </w:r>
            <w:proofErr w:type="spellEnd"/>
            <w:r w:rsidRPr="00B83ED2">
              <w:rPr>
                <w:rFonts w:ascii="Minion Pro" w:eastAsia="Calibri" w:hAnsi="Minion Pro" w:cs="Minion Pro"/>
                <w:color w:val="000000"/>
                <w:sz w:val="18"/>
                <w:szCs w:val="26"/>
                <w:lang w:val="uk-UA" w:eastAsia="ru-RU"/>
              </w:rPr>
              <w:t>;</w:t>
            </w:r>
            <w:r w:rsidRPr="00B83ED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/>
              </w:rPr>
              <w:t xml:space="preserve"> </w:t>
            </w:r>
          </w:p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Minion Pro"/>
                <w:color w:val="000000"/>
                <w:sz w:val="18"/>
                <w:szCs w:val="26"/>
                <w:lang w:val="uk-UA" w:eastAsia="ru-RU"/>
              </w:rPr>
              <w:t>- складати карти пам’яті;</w:t>
            </w:r>
          </w:p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Minion Pro" w:eastAsia="Calibri" w:hAnsi="Minion Pro" w:cs="Minion Pro"/>
                <w:color w:val="000000"/>
                <w:sz w:val="18"/>
                <w:szCs w:val="26"/>
                <w:lang w:val="uk-UA" w:eastAsia="ru-RU"/>
              </w:rPr>
            </w:pPr>
            <w:r w:rsidRPr="00B83ED2">
              <w:rPr>
                <w:rFonts w:ascii="Minion Pro" w:eastAsia="Calibri" w:hAnsi="Minion Pro" w:cs="Minion Pro"/>
                <w:b/>
                <w:i/>
                <w:color w:val="000000"/>
                <w:sz w:val="18"/>
                <w:szCs w:val="26"/>
                <w:lang w:val="uk-UA"/>
              </w:rPr>
              <w:t>демонструють</w:t>
            </w:r>
            <w:r w:rsidRPr="00B83ED2">
              <w:rPr>
                <w:rFonts w:ascii="Minion Pro" w:eastAsia="Calibri" w:hAnsi="Minion Pro" w:cs="Minion Pro"/>
                <w:b/>
                <w:color w:val="000000"/>
                <w:sz w:val="18"/>
                <w:szCs w:val="26"/>
                <w:lang w:val="uk-UA"/>
              </w:rPr>
              <w:t xml:space="preserve"> </w:t>
            </w:r>
            <w:r w:rsidRPr="00B83ED2">
              <w:rPr>
                <w:rFonts w:ascii="Minion Pro" w:eastAsia="Calibri" w:hAnsi="Minion Pro" w:cs="Minion Pro"/>
                <w:color w:val="000000"/>
                <w:sz w:val="18"/>
                <w:szCs w:val="26"/>
                <w:lang w:val="uk-UA"/>
              </w:rPr>
              <w:t>налаштованість на успіх, наполегливість у досягненні мети.</w:t>
            </w:r>
          </w:p>
        </w:tc>
        <w:tc>
          <w:tcPr>
            <w:tcW w:w="2835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4B6BB2" w:rsidRDefault="0021226C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Т-2</w:t>
            </w:r>
          </w:p>
          <w:p w:rsidR="0021226C" w:rsidRPr="00B83ED2" w:rsidRDefault="0021226C" w:rsidP="004B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Т-4</w:t>
            </w:r>
          </w:p>
        </w:tc>
        <w:tc>
          <w:tcPr>
            <w:tcW w:w="1418" w:type="dxa"/>
          </w:tcPr>
          <w:p w:rsidR="004B6BB2" w:rsidRPr="00B83ED2" w:rsidRDefault="004B6BB2" w:rsidP="009972AF">
            <w:pPr>
              <w:ind w:left="-10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§11 с.55-57</w:t>
            </w:r>
          </w:p>
        </w:tc>
      </w:tr>
      <w:tr w:rsidR="004B6BB2" w:rsidRPr="00B83ED2" w:rsidTr="000E6079">
        <w:tc>
          <w:tcPr>
            <w:tcW w:w="597" w:type="dxa"/>
          </w:tcPr>
          <w:p w:rsidR="004B6BB2" w:rsidRPr="00B83ED2" w:rsidRDefault="009972AF" w:rsidP="004B6B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1134" w:type="dxa"/>
          </w:tcPr>
          <w:p w:rsidR="004B6BB2" w:rsidRPr="00B83ED2" w:rsidRDefault="004B6BB2" w:rsidP="004B6B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4B6BB2" w:rsidRPr="00B83ED2" w:rsidRDefault="004B6BB2" w:rsidP="009972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Складові духовного розвитку особистості. Формування системи цінностей. Моральний розвиток особистості. </w:t>
            </w:r>
          </w:p>
        </w:tc>
        <w:tc>
          <w:tcPr>
            <w:tcW w:w="3544" w:type="dxa"/>
            <w:vMerge/>
          </w:tcPr>
          <w:p w:rsidR="004B6BB2" w:rsidRPr="00B83ED2" w:rsidRDefault="004B6BB2" w:rsidP="004B6BB2">
            <w:pPr>
              <w:autoSpaceDE w:val="0"/>
              <w:autoSpaceDN w:val="0"/>
              <w:adjustRightInd w:val="0"/>
              <w:textAlignment w:val="center"/>
              <w:rPr>
                <w:rFonts w:ascii="Minion Pro" w:eastAsia="Calibri" w:hAnsi="Minion Pro" w:cs="Minion Pro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B6BB2" w:rsidRPr="00B83ED2" w:rsidRDefault="004B6BB2" w:rsidP="004B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Т-2</w:t>
            </w:r>
          </w:p>
          <w:p w:rsidR="004B6BB2" w:rsidRPr="00B83ED2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Т-4</w:t>
            </w:r>
          </w:p>
        </w:tc>
        <w:tc>
          <w:tcPr>
            <w:tcW w:w="1418" w:type="dxa"/>
          </w:tcPr>
          <w:p w:rsidR="004B6BB2" w:rsidRPr="00B83ED2" w:rsidRDefault="004B6BB2" w:rsidP="00C80768">
            <w:pPr>
              <w:ind w:left="-10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§12 с.58-63</w:t>
            </w:r>
          </w:p>
        </w:tc>
      </w:tr>
      <w:tr w:rsidR="009972AF" w:rsidRPr="00B83ED2" w:rsidTr="000E6079">
        <w:tc>
          <w:tcPr>
            <w:tcW w:w="597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1134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474D31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474D31">
              <w:rPr>
                <w:rFonts w:ascii="Times New Roman" w:hAnsi="Times New Roman"/>
                <w:b/>
                <w:sz w:val="24"/>
                <w:szCs w:val="24"/>
              </w:rPr>
              <w:t>порозі</w:t>
            </w:r>
            <w:proofErr w:type="spellEnd"/>
            <w:r w:rsidRPr="00474D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4D31">
              <w:rPr>
                <w:rFonts w:ascii="Times New Roman" w:hAnsi="Times New Roman"/>
                <w:b/>
                <w:sz w:val="24"/>
                <w:szCs w:val="24"/>
              </w:rPr>
              <w:t>дорослого</w:t>
            </w:r>
            <w:proofErr w:type="spellEnd"/>
            <w:r w:rsidRPr="00474D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4D31">
              <w:rPr>
                <w:rFonts w:ascii="Times New Roman" w:hAnsi="Times New Roman"/>
                <w:b/>
                <w:sz w:val="24"/>
                <w:szCs w:val="24"/>
              </w:rPr>
              <w:t>життя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Фізіологічна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психологічна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соціальна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зрілість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Моральний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особистості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Піраміда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 потреб.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Планування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майбутнього</w:t>
            </w:r>
            <w:proofErr w:type="spellEnd"/>
          </w:p>
        </w:tc>
        <w:tc>
          <w:tcPr>
            <w:tcW w:w="3544" w:type="dxa"/>
            <w:vMerge/>
          </w:tcPr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Minion Pro" w:eastAsia="Calibri" w:hAnsi="Minion Pro" w:cs="Minion Pro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72AF" w:rsidRPr="00B83ED2" w:rsidRDefault="009972AF" w:rsidP="00997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72AF">
              <w:rPr>
                <w:rFonts w:ascii="Times New Roman" w:eastAsia="Arial" w:hAnsi="Times New Roman" w:cs="Times New Roman"/>
                <w:i/>
                <w:spacing w:val="4"/>
                <w:sz w:val="24"/>
                <w:szCs w:val="24"/>
                <w:lang w:val="uk-UA" w:eastAsia="uk-UA"/>
              </w:rPr>
              <w:t>Практична робота № 7</w:t>
            </w:r>
            <w:r w:rsidR="00C80768">
              <w:rPr>
                <w:rFonts w:ascii="Times New Roman" w:eastAsia="Arial" w:hAnsi="Times New Roman" w:cs="Times New Roman"/>
                <w:i/>
                <w:spacing w:val="4"/>
                <w:sz w:val="24"/>
                <w:szCs w:val="24"/>
                <w:lang w:val="uk-UA" w:eastAsia="uk-UA"/>
              </w:rPr>
              <w:t xml:space="preserve"> </w:t>
            </w:r>
            <w:r w:rsidRPr="009972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«Відпрацювання алгоритму постановки й досягнення мети»</w:t>
            </w:r>
          </w:p>
        </w:tc>
        <w:tc>
          <w:tcPr>
            <w:tcW w:w="1275" w:type="dxa"/>
          </w:tcPr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Т-2</w:t>
            </w:r>
          </w:p>
          <w:p w:rsidR="009972AF" w:rsidRPr="00B83ED2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Т-4</w:t>
            </w:r>
          </w:p>
        </w:tc>
        <w:tc>
          <w:tcPr>
            <w:tcW w:w="1418" w:type="dxa"/>
          </w:tcPr>
          <w:p w:rsidR="009972AF" w:rsidRPr="000E6079" w:rsidRDefault="009972AF" w:rsidP="00C80768">
            <w:pPr>
              <w:ind w:left="-105"/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</w:p>
        </w:tc>
      </w:tr>
      <w:tr w:rsidR="009972AF" w:rsidRPr="00B83ED2" w:rsidTr="000E6079">
        <w:tc>
          <w:tcPr>
            <w:tcW w:w="597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17.</w:t>
            </w:r>
          </w:p>
        </w:tc>
        <w:tc>
          <w:tcPr>
            <w:tcW w:w="1134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Краса і здоров’я.</w:t>
            </w: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Ідеали краси і здоров’я. Вплив модних тенденцій на здоров’я.  </w:t>
            </w:r>
          </w:p>
        </w:tc>
        <w:tc>
          <w:tcPr>
            <w:tcW w:w="3544" w:type="dxa"/>
            <w:vMerge/>
          </w:tcPr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Minion Pro" w:eastAsia="Calibri" w:hAnsi="Minion Pro" w:cs="Minion Pro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72AF" w:rsidRPr="00B83ED2" w:rsidRDefault="009972AF" w:rsidP="0099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Т-2</w:t>
            </w:r>
          </w:p>
          <w:p w:rsidR="009972AF" w:rsidRPr="00B83ED2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Т-4</w:t>
            </w:r>
          </w:p>
        </w:tc>
        <w:tc>
          <w:tcPr>
            <w:tcW w:w="1418" w:type="dxa"/>
          </w:tcPr>
          <w:p w:rsidR="009972AF" w:rsidRPr="00B83ED2" w:rsidRDefault="009972AF" w:rsidP="00C80768">
            <w:pPr>
              <w:ind w:left="-10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§13 с.64-67</w:t>
            </w:r>
          </w:p>
        </w:tc>
      </w:tr>
      <w:tr w:rsidR="009972AF" w:rsidRPr="00B83ED2" w:rsidTr="000E6079">
        <w:tc>
          <w:tcPr>
            <w:tcW w:w="597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1134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9972AF" w:rsidRPr="00B83ED2" w:rsidRDefault="009972AF" w:rsidP="00C8076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Уміння вчитися. </w:t>
            </w: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Складові уміння вчитися. Важливість налаштування на успіх. Бар’єри ефективного навчання. </w:t>
            </w:r>
          </w:p>
        </w:tc>
        <w:tc>
          <w:tcPr>
            <w:tcW w:w="3544" w:type="dxa"/>
            <w:vMerge/>
          </w:tcPr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Minion Pro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</w:tcPr>
          <w:p w:rsidR="009972AF" w:rsidRPr="00B83ED2" w:rsidRDefault="00C80768" w:rsidP="00C80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pacing w:val="4"/>
                <w:sz w:val="24"/>
                <w:szCs w:val="24"/>
                <w:lang w:val="uk-UA" w:eastAsia="uk-UA"/>
              </w:rPr>
              <w:t xml:space="preserve">Практична робота № 8 </w:t>
            </w:r>
            <w:r w:rsidR="009972AF" w:rsidRPr="00B83ED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Моделювання прийомів ефективного запам’ятовування, концентрації уваги, підготовки до контрольної роботи (іспитів).</w:t>
            </w:r>
            <w:r w:rsidR="009972AF" w:rsidRPr="00B83E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5" w:type="dxa"/>
          </w:tcPr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Т-2</w:t>
            </w:r>
          </w:p>
          <w:p w:rsidR="009972AF" w:rsidRPr="00B83ED2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Т-4</w:t>
            </w:r>
          </w:p>
        </w:tc>
        <w:tc>
          <w:tcPr>
            <w:tcW w:w="1418" w:type="dxa"/>
          </w:tcPr>
          <w:p w:rsidR="009972AF" w:rsidRPr="00B83ED2" w:rsidRDefault="009972AF" w:rsidP="00C80768">
            <w:pPr>
              <w:ind w:left="-105"/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§14 с.68-72</w:t>
            </w:r>
          </w:p>
          <w:p w:rsidR="009972AF" w:rsidRPr="00B83ED2" w:rsidRDefault="009972AF" w:rsidP="00C80768">
            <w:pPr>
              <w:ind w:left="-10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§15 с.73-79</w:t>
            </w:r>
          </w:p>
        </w:tc>
      </w:tr>
      <w:tr w:rsidR="00C80768" w:rsidRPr="00B83ED2" w:rsidTr="000E6079">
        <w:tc>
          <w:tcPr>
            <w:tcW w:w="597" w:type="dxa"/>
          </w:tcPr>
          <w:p w:rsidR="00C80768" w:rsidRDefault="00C80768" w:rsidP="00997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19.</w:t>
            </w:r>
          </w:p>
        </w:tc>
        <w:tc>
          <w:tcPr>
            <w:tcW w:w="1134" w:type="dxa"/>
          </w:tcPr>
          <w:p w:rsidR="00C80768" w:rsidRPr="00B83ED2" w:rsidRDefault="00C80768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C80768" w:rsidRPr="00B83ED2" w:rsidRDefault="00C80768" w:rsidP="00C8076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Розвиток логічного та образного мислення.</w:t>
            </w:r>
            <w:r w:rsidRPr="00B83E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Принципи запам’ятовування. Розвиток пам’яті та уваги.</w:t>
            </w:r>
          </w:p>
        </w:tc>
        <w:tc>
          <w:tcPr>
            <w:tcW w:w="3544" w:type="dxa"/>
            <w:vMerge/>
          </w:tcPr>
          <w:p w:rsidR="00C80768" w:rsidRPr="00B83ED2" w:rsidRDefault="00C80768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Minion Pro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</w:tcPr>
          <w:p w:rsidR="00C80768" w:rsidRPr="00B83ED2" w:rsidRDefault="00C80768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i/>
                <w:spacing w:val="4"/>
                <w:sz w:val="24"/>
                <w:szCs w:val="24"/>
                <w:lang w:val="uk-UA" w:eastAsia="uk-UA"/>
              </w:rPr>
              <w:t xml:space="preserve">Практична робота № 9 </w:t>
            </w:r>
            <w:r w:rsidRPr="00B83ED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Вправи на розвиток пам’яті та уваги.</w:t>
            </w:r>
          </w:p>
        </w:tc>
        <w:tc>
          <w:tcPr>
            <w:tcW w:w="1275" w:type="dxa"/>
          </w:tcPr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Т-2</w:t>
            </w:r>
          </w:p>
          <w:p w:rsidR="00C80768" w:rsidRPr="00B83ED2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Т-4</w:t>
            </w:r>
          </w:p>
        </w:tc>
        <w:tc>
          <w:tcPr>
            <w:tcW w:w="1418" w:type="dxa"/>
          </w:tcPr>
          <w:p w:rsidR="00C80768" w:rsidRPr="000E6079" w:rsidRDefault="00C80768" w:rsidP="00C80768">
            <w:pPr>
              <w:ind w:left="-105"/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</w:p>
        </w:tc>
      </w:tr>
      <w:tr w:rsidR="009972AF" w:rsidRPr="00B83ED2" w:rsidTr="000E6079">
        <w:tc>
          <w:tcPr>
            <w:tcW w:w="597" w:type="dxa"/>
          </w:tcPr>
          <w:p w:rsidR="009972AF" w:rsidRPr="00B83ED2" w:rsidRDefault="00C80768" w:rsidP="00997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20.</w:t>
            </w:r>
          </w:p>
        </w:tc>
        <w:tc>
          <w:tcPr>
            <w:tcW w:w="1134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Урок узагальнення та систематизації знань та вмінь  з теми  «Психічна й духовна складові здоров’я»</w:t>
            </w: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4" w:type="dxa"/>
            <w:vMerge/>
          </w:tcPr>
          <w:p w:rsidR="009972AF" w:rsidRPr="00B83ED2" w:rsidRDefault="009972AF" w:rsidP="0099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72AF" w:rsidRPr="00B83ED2" w:rsidRDefault="009972AF" w:rsidP="0099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72AF" w:rsidRPr="00B83ED2" w:rsidRDefault="009972AF" w:rsidP="0099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72AF" w:rsidRPr="00B83ED2" w:rsidRDefault="009972AF" w:rsidP="00C80768">
            <w:pPr>
              <w:ind w:left="-10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80768" w:rsidRPr="00B83ED2" w:rsidTr="00C80768">
        <w:trPr>
          <w:trHeight w:val="729"/>
        </w:trPr>
        <w:tc>
          <w:tcPr>
            <w:tcW w:w="15764" w:type="dxa"/>
            <w:gridSpan w:val="7"/>
          </w:tcPr>
          <w:p w:rsidR="00C80768" w:rsidRPr="00B83ED2" w:rsidRDefault="00C80768" w:rsidP="00C8076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4</w:t>
            </w:r>
            <w:r w:rsidRPr="00B83E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uk-UA"/>
              </w:rPr>
              <w:t xml:space="preserve">Соціальна складова здоров’я </w:t>
            </w:r>
          </w:p>
          <w:p w:rsidR="00C80768" w:rsidRPr="00B83ED2" w:rsidRDefault="00C80768" w:rsidP="00C8076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uk-UA"/>
              </w:rPr>
              <w:t xml:space="preserve">Соціальне благополуччя </w:t>
            </w:r>
          </w:p>
        </w:tc>
      </w:tr>
      <w:tr w:rsidR="009972AF" w:rsidRPr="00B83ED2" w:rsidTr="000E6079">
        <w:tc>
          <w:tcPr>
            <w:tcW w:w="597" w:type="dxa"/>
          </w:tcPr>
          <w:p w:rsidR="009972AF" w:rsidRPr="00B83ED2" w:rsidRDefault="00C80768" w:rsidP="00997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21.</w:t>
            </w:r>
          </w:p>
        </w:tc>
        <w:tc>
          <w:tcPr>
            <w:tcW w:w="1134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Соціальні аспекти статевого дозрівання.</w:t>
            </w:r>
          </w:p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Спілкування хлопців і дівчат. Принципи рівноправного спілкування.</w:t>
            </w:r>
          </w:p>
        </w:tc>
        <w:tc>
          <w:tcPr>
            <w:tcW w:w="3544" w:type="dxa"/>
            <w:vMerge w:val="restart"/>
          </w:tcPr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b/>
                <w:color w:val="000000"/>
                <w:szCs w:val="26"/>
                <w:lang w:val="uk-UA" w:eastAsia="ru-RU"/>
              </w:rPr>
              <w:t xml:space="preserve">Учні: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Cs w:val="26"/>
                <w:lang w:val="uk-UA" w:eastAsia="ru-RU"/>
              </w:rPr>
              <w:t>називають</w:t>
            </w:r>
            <w:r w:rsidRPr="00B83ED2">
              <w:rPr>
                <w:rFonts w:ascii="Times New Roman" w:eastAsia="Calibri" w:hAnsi="Times New Roman" w:cs="Times New Roman"/>
                <w:color w:val="000000"/>
                <w:szCs w:val="26"/>
                <w:lang w:val="uk-UA" w:eastAsia="ru-RU"/>
              </w:rPr>
              <w:t xml:space="preserve">: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Cs w:val="26"/>
                <w:lang w:val="uk-UA" w:eastAsia="ru-RU"/>
              </w:rPr>
              <w:t>шляхи інфікування ВІЛ та ІПСШ та методи захисту;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Minion Pro" w:eastAsia="Calibri" w:hAnsi="Minion Pro" w:cs="Minion Pro"/>
                <w:b/>
                <w:color w:val="000000"/>
                <w:szCs w:val="26"/>
                <w:lang w:val="uk-UA"/>
              </w:rPr>
            </w:pPr>
            <w:r w:rsidRPr="00B83ED2">
              <w:rPr>
                <w:rFonts w:ascii="Minion Pro" w:eastAsia="Calibri" w:hAnsi="Minion Pro" w:cs="Times New Roman"/>
                <w:b/>
                <w:i/>
                <w:szCs w:val="26"/>
                <w:lang w:val="uk-UA"/>
              </w:rPr>
              <w:t>наводять приклади</w:t>
            </w:r>
            <w:r w:rsidRPr="00B83ED2">
              <w:rPr>
                <w:rFonts w:ascii="Minion Pro" w:eastAsia="Calibri" w:hAnsi="Minion Pro" w:cs="Times New Roman"/>
                <w:b/>
                <w:szCs w:val="26"/>
                <w:lang w:val="uk-UA"/>
              </w:rPr>
              <w:t xml:space="preserve">: </w:t>
            </w:r>
            <w:r w:rsidRPr="00B83ED2">
              <w:rPr>
                <w:rFonts w:ascii="Minion Pro" w:eastAsia="Calibri" w:hAnsi="Minion Pro" w:cs="Minion Pro"/>
                <w:b/>
                <w:color w:val="000000"/>
                <w:szCs w:val="26"/>
                <w:lang w:val="uk-UA"/>
              </w:rPr>
              <w:t xml:space="preserve">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Minion Pro" w:eastAsia="Calibri" w:hAnsi="Minion Pro" w:cs="Minion Pro"/>
                <w:color w:val="000000"/>
                <w:szCs w:val="26"/>
                <w:lang w:val="uk-UA"/>
              </w:rPr>
            </w:pPr>
            <w:r w:rsidRPr="00B83ED2">
              <w:rPr>
                <w:rFonts w:ascii="Minion Pro" w:eastAsia="Calibri" w:hAnsi="Minion Pro" w:cs="Minion Pro"/>
                <w:color w:val="000000"/>
                <w:szCs w:val="26"/>
                <w:lang w:val="uk-UA"/>
              </w:rPr>
              <w:t xml:space="preserve">- висловлення почуттів дружби, приязні, кохання;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Minion Pro" w:eastAsia="Calibri" w:hAnsi="Minion Pro" w:cs="Minion Pro"/>
                <w:color w:val="000000"/>
                <w:w w:val="102"/>
                <w:szCs w:val="26"/>
                <w:lang w:val="uk-UA"/>
              </w:rPr>
            </w:pPr>
            <w:r w:rsidRPr="00B83ED2">
              <w:rPr>
                <w:rFonts w:ascii="Minion Pro" w:eastAsia="Calibri" w:hAnsi="Minion Pro" w:cs="Minion Pro"/>
                <w:color w:val="000000"/>
                <w:szCs w:val="26"/>
                <w:lang w:val="uk-UA"/>
              </w:rPr>
              <w:t xml:space="preserve">- </w:t>
            </w:r>
            <w:proofErr w:type="spellStart"/>
            <w:r w:rsidRPr="00B83ED2">
              <w:rPr>
                <w:rFonts w:ascii="Minion Pro" w:eastAsia="Calibri" w:hAnsi="Minion Pro" w:cs="Minion Pro"/>
                <w:color w:val="000000"/>
                <w:w w:val="102"/>
                <w:szCs w:val="26"/>
                <w:lang w:val="uk-UA"/>
              </w:rPr>
              <w:t>віктимної</w:t>
            </w:r>
            <w:proofErr w:type="spellEnd"/>
            <w:r w:rsidRPr="00B83ED2">
              <w:rPr>
                <w:rFonts w:ascii="Minion Pro" w:eastAsia="Calibri" w:hAnsi="Minion Pro" w:cs="Minion Pro"/>
                <w:color w:val="000000"/>
                <w:w w:val="102"/>
                <w:szCs w:val="26"/>
                <w:lang w:val="uk-UA"/>
              </w:rPr>
              <w:t xml:space="preserve"> поведінки;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szCs w:val="26"/>
                <w:lang w:val="uk-UA"/>
              </w:rPr>
            </w:pPr>
            <w:r w:rsidRPr="00B83ED2">
              <w:rPr>
                <w:rFonts w:ascii="Minion Pro" w:eastAsia="Calibri" w:hAnsi="Minion Pro" w:cs="Minion Pro"/>
                <w:color w:val="000000"/>
                <w:szCs w:val="26"/>
                <w:lang w:val="uk-UA"/>
              </w:rPr>
              <w:t>- бактеріальних та вірусних ІПСШ;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i/>
                <w:color w:val="000000"/>
                <w:szCs w:val="26"/>
                <w:lang w:val="uk-UA"/>
              </w:rPr>
              <w:t>розпізнають:</w:t>
            </w:r>
            <w:r w:rsidRPr="00B83ED2">
              <w:rPr>
                <w:rFonts w:ascii="Times New Roman" w:eastAsia="Calibri" w:hAnsi="Times New Roman" w:cs="Times New Roman"/>
                <w:b/>
                <w:color w:val="000000"/>
                <w:szCs w:val="26"/>
                <w:lang w:val="uk-UA"/>
              </w:rPr>
              <w:t xml:space="preserve">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w w:val="102"/>
                <w:szCs w:val="26"/>
                <w:lang w:val="uk-UA"/>
              </w:rPr>
              <w:t>ситуації, що загрожують сексуальним насиллям;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Minion Pro"/>
                <w:b/>
                <w:color w:val="000000"/>
                <w:szCs w:val="26"/>
                <w:lang w:val="uk-UA"/>
              </w:rPr>
            </w:pPr>
            <w:r w:rsidRPr="00B83ED2">
              <w:rPr>
                <w:rFonts w:ascii="Minion Pro" w:eastAsia="Calibri" w:hAnsi="Minion Pro" w:cs="Times New Roman"/>
                <w:b/>
                <w:i/>
                <w:color w:val="000000"/>
                <w:szCs w:val="26"/>
                <w:lang w:val="uk-UA"/>
              </w:rPr>
              <w:t>пояснюють:</w:t>
            </w:r>
            <w:r w:rsidRPr="00B83ED2">
              <w:rPr>
                <w:rFonts w:ascii="Minion Pro" w:eastAsia="Calibri" w:hAnsi="Minion Pro" w:cs="Times New Roman"/>
                <w:b/>
                <w:color w:val="000000"/>
                <w:szCs w:val="26"/>
                <w:lang w:val="uk-UA"/>
              </w:rPr>
              <w:t xml:space="preserve">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Minion Pro" w:eastAsia="Calibri" w:hAnsi="Minion Pro" w:cs="Minion Pro"/>
                <w:color w:val="000000"/>
                <w:szCs w:val="26"/>
                <w:lang w:val="uk-UA"/>
              </w:rPr>
            </w:pPr>
            <w:r w:rsidRPr="00B83ED2">
              <w:rPr>
                <w:rFonts w:ascii="Minion Pro" w:eastAsia="Calibri" w:hAnsi="Minion Pro" w:cs="Minion Pro"/>
                <w:color w:val="000000"/>
                <w:szCs w:val="26"/>
                <w:lang w:val="uk-UA"/>
              </w:rPr>
              <w:lastRenderedPageBreak/>
              <w:t xml:space="preserve">- вплив </w:t>
            </w:r>
            <w:proofErr w:type="spellStart"/>
            <w:r w:rsidRPr="00B83ED2">
              <w:rPr>
                <w:rFonts w:ascii="Minion Pro" w:eastAsia="Calibri" w:hAnsi="Minion Pro" w:cs="Minion Pro"/>
                <w:color w:val="000000"/>
                <w:szCs w:val="26"/>
                <w:lang w:val="uk-UA"/>
              </w:rPr>
              <w:t>психоактивних</w:t>
            </w:r>
            <w:proofErr w:type="spellEnd"/>
            <w:r w:rsidRPr="00B83ED2">
              <w:rPr>
                <w:rFonts w:ascii="Minion Pro" w:eastAsia="Calibri" w:hAnsi="Minion Pro" w:cs="Minion Pro"/>
                <w:color w:val="000000"/>
                <w:szCs w:val="26"/>
                <w:lang w:val="uk-UA"/>
              </w:rPr>
              <w:t xml:space="preserve">  речовин на розвиток репродуктивної системи підлітків;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Minion Pro" w:eastAsia="Calibri" w:hAnsi="Minion Pro" w:cs="Minion Pro"/>
                <w:b/>
                <w:color w:val="000000"/>
                <w:szCs w:val="26"/>
                <w:lang w:val="uk-UA"/>
              </w:rPr>
            </w:pPr>
            <w:r w:rsidRPr="00B83ED2">
              <w:rPr>
                <w:rFonts w:ascii="Minion Pro" w:eastAsia="Calibri" w:hAnsi="Minion Pro" w:cs="Minion Pro"/>
                <w:color w:val="000000"/>
                <w:szCs w:val="26"/>
                <w:lang w:val="uk-UA" w:eastAsia="ru-RU"/>
              </w:rPr>
              <w:t xml:space="preserve">- фізіологічні та соціально-психологічні наслідки ранніх статевих стосунків </w:t>
            </w:r>
            <w:r w:rsidRPr="00B83ED2">
              <w:rPr>
                <w:rFonts w:ascii="Minion Pro" w:eastAsia="Calibri" w:hAnsi="Minion Pro" w:cs="Minion Pro"/>
                <w:szCs w:val="26"/>
                <w:lang w:val="uk-UA" w:eastAsia="ru-RU"/>
              </w:rPr>
              <w:t>та штучного переривання вагітності;</w:t>
            </w:r>
            <w:r w:rsidRPr="00B83ED2">
              <w:rPr>
                <w:rFonts w:ascii="Minion Pro" w:eastAsia="Calibri" w:hAnsi="Minion Pro" w:cs="Minion Pro"/>
                <w:b/>
                <w:color w:val="000000"/>
                <w:szCs w:val="26"/>
                <w:lang w:val="uk-UA"/>
              </w:rPr>
              <w:t xml:space="preserve">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Cs w:val="26"/>
                <w:lang w:val="uk-UA"/>
              </w:rPr>
            </w:pPr>
            <w:r w:rsidRPr="00B83ED2">
              <w:rPr>
                <w:rFonts w:ascii="Minion Pro" w:eastAsia="Calibri" w:hAnsi="Minion Pro" w:cs="Minion Pro"/>
                <w:color w:val="000000"/>
                <w:szCs w:val="26"/>
                <w:lang w:val="uk-UA"/>
              </w:rPr>
              <w:t xml:space="preserve">- причини </w:t>
            </w:r>
            <w:r w:rsidRPr="00B83ED2">
              <w:rPr>
                <w:rFonts w:ascii="Times New Roman" w:eastAsia="Calibri" w:hAnsi="Times New Roman" w:cs="Times New Roman"/>
                <w:szCs w:val="26"/>
                <w:lang w:val="uk-UA"/>
              </w:rPr>
              <w:t>утримання від ранніх статевих стосунків;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i/>
                <w:color w:val="000000"/>
                <w:szCs w:val="26"/>
                <w:lang w:val="uk-UA"/>
              </w:rPr>
              <w:t>уміють</w:t>
            </w:r>
            <w:r w:rsidRPr="00B83ED2">
              <w:rPr>
                <w:rFonts w:ascii="Times New Roman" w:eastAsia="Calibri" w:hAnsi="Times New Roman" w:cs="Times New Roman"/>
                <w:b/>
                <w:color w:val="000000"/>
                <w:szCs w:val="26"/>
                <w:lang w:val="uk-UA"/>
              </w:rPr>
              <w:t xml:space="preserve">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Minion Pro"/>
                <w:color w:val="000000"/>
                <w:szCs w:val="26"/>
                <w:lang w:val="uk-UA" w:eastAsia="ru-RU"/>
              </w:rPr>
              <w:t>відмовлятися від небезпечних пропозицій;</w:t>
            </w:r>
            <w:r w:rsidRPr="00B83ED2">
              <w:rPr>
                <w:rFonts w:ascii="Times New Roman" w:eastAsia="Calibri" w:hAnsi="Times New Roman" w:cs="Times New Roman"/>
                <w:b/>
                <w:color w:val="000000"/>
                <w:szCs w:val="26"/>
                <w:lang w:val="uk-UA"/>
              </w:rPr>
              <w:t xml:space="preserve"> </w:t>
            </w:r>
            <w:r w:rsidRPr="00B83ED2">
              <w:rPr>
                <w:rFonts w:ascii="Times New Roman" w:eastAsia="Calibri" w:hAnsi="Times New Roman" w:cs="Minion Pro"/>
                <w:color w:val="000000"/>
                <w:szCs w:val="26"/>
                <w:shd w:val="clear" w:color="auto" w:fill="FFFF99"/>
                <w:lang w:val="uk-UA" w:eastAsia="ru-RU"/>
              </w:rPr>
              <w:t xml:space="preserve"> </w:t>
            </w:r>
          </w:p>
          <w:p w:rsidR="009972AF" w:rsidRPr="00B83ED2" w:rsidRDefault="009972AF" w:rsidP="009972AF">
            <w:pPr>
              <w:rPr>
                <w:rFonts w:ascii="Times New Roman" w:eastAsia="Times New Roman" w:hAnsi="Times New Roman" w:cs="Times New Roman"/>
                <w:szCs w:val="26"/>
                <w:lang w:val="uk-UA" w:eastAsia="ru-RU"/>
              </w:rPr>
            </w:pPr>
            <w:proofErr w:type="spellStart"/>
            <w:r w:rsidRPr="00B83ED2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>дотримуються</w:t>
            </w:r>
            <w:proofErr w:type="spellEnd"/>
            <w:r w:rsidRPr="00B83ED2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 xml:space="preserve"> правил</w:t>
            </w:r>
            <w:r w:rsidRPr="00B83ED2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 xml:space="preserve"> </w:t>
            </w:r>
          </w:p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83ED2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рівноправного</w:t>
            </w:r>
            <w:proofErr w:type="spellEnd"/>
            <w:r w:rsidRPr="00B83ED2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</w:t>
            </w:r>
            <w:proofErr w:type="spellStart"/>
            <w:r w:rsidRPr="00B83ED2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спілкування</w:t>
            </w:r>
            <w:proofErr w:type="spellEnd"/>
            <w:r w:rsidRPr="00B83ED2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</w:t>
            </w:r>
            <w:proofErr w:type="spellStart"/>
            <w:r w:rsidRPr="00B83ED2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між</w:t>
            </w:r>
            <w:proofErr w:type="spellEnd"/>
            <w:r w:rsidRPr="00B83ED2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статями.</w:t>
            </w:r>
          </w:p>
        </w:tc>
        <w:tc>
          <w:tcPr>
            <w:tcW w:w="2835" w:type="dxa"/>
          </w:tcPr>
          <w:p w:rsidR="009972AF" w:rsidRPr="00B83ED2" w:rsidRDefault="000E6079" w:rsidP="00997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07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Практична робота № 10 «</w:t>
            </w:r>
            <w:proofErr w:type="spellStart"/>
            <w:r w:rsidRPr="000E6079">
              <w:rPr>
                <w:rFonts w:ascii="Times New Roman" w:hAnsi="Times New Roman"/>
                <w:sz w:val="20"/>
                <w:szCs w:val="20"/>
              </w:rPr>
              <w:t>Відпрацювання</w:t>
            </w:r>
            <w:proofErr w:type="spellEnd"/>
            <w:r w:rsidRPr="000E6079">
              <w:rPr>
                <w:rFonts w:ascii="Times New Roman" w:hAnsi="Times New Roman"/>
                <w:sz w:val="20"/>
                <w:szCs w:val="20"/>
              </w:rPr>
              <w:t xml:space="preserve"> правил </w:t>
            </w:r>
            <w:proofErr w:type="spellStart"/>
            <w:r w:rsidRPr="000E6079">
              <w:rPr>
                <w:rFonts w:ascii="Times New Roman" w:hAnsi="Times New Roman"/>
                <w:sz w:val="20"/>
                <w:szCs w:val="20"/>
              </w:rPr>
              <w:t>рівноправного</w:t>
            </w:r>
            <w:proofErr w:type="spellEnd"/>
            <w:r w:rsidRPr="000E6079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0E6079">
              <w:rPr>
                <w:rFonts w:ascii="Times New Roman" w:hAnsi="Times New Roman"/>
                <w:sz w:val="20"/>
                <w:szCs w:val="20"/>
              </w:rPr>
              <w:t>ненасильницького</w:t>
            </w:r>
            <w:proofErr w:type="spellEnd"/>
            <w:r w:rsidRPr="000E60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6079">
              <w:rPr>
                <w:rFonts w:ascii="Times New Roman" w:hAnsi="Times New Roman"/>
                <w:sz w:val="20"/>
                <w:szCs w:val="20"/>
              </w:rPr>
              <w:t>спілкування</w:t>
            </w:r>
            <w:proofErr w:type="spellEnd"/>
            <w:r w:rsidRPr="000E607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0E6079">
              <w:rPr>
                <w:rFonts w:ascii="Times New Roman" w:hAnsi="Times New Roman"/>
                <w:sz w:val="20"/>
                <w:szCs w:val="20"/>
              </w:rPr>
              <w:t>створення</w:t>
            </w:r>
            <w:proofErr w:type="spellEnd"/>
            <w:r w:rsidRPr="000E60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6079">
              <w:rPr>
                <w:rFonts w:ascii="Times New Roman" w:hAnsi="Times New Roman"/>
                <w:sz w:val="20"/>
                <w:szCs w:val="20"/>
              </w:rPr>
              <w:t>пам’ятки</w:t>
            </w:r>
            <w:proofErr w:type="spellEnd"/>
            <w:r w:rsidRPr="000E6079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275" w:type="dxa"/>
          </w:tcPr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Т-2</w:t>
            </w:r>
          </w:p>
          <w:p w:rsidR="009972AF" w:rsidRPr="00B83ED2" w:rsidRDefault="009972AF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9972AF" w:rsidRPr="00B83ED2" w:rsidRDefault="009972AF" w:rsidP="00C80768">
            <w:pPr>
              <w:ind w:left="-10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§16 с.81-84</w:t>
            </w:r>
          </w:p>
        </w:tc>
      </w:tr>
      <w:tr w:rsidR="009972AF" w:rsidRPr="00B83ED2" w:rsidTr="000E6079">
        <w:tc>
          <w:tcPr>
            <w:tcW w:w="597" w:type="dxa"/>
          </w:tcPr>
          <w:p w:rsidR="009972AF" w:rsidRPr="00B83ED2" w:rsidRDefault="00C80768" w:rsidP="00997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22.</w:t>
            </w:r>
          </w:p>
        </w:tc>
        <w:tc>
          <w:tcPr>
            <w:tcW w:w="1134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Особливості дії тютюнового диму, алкоголю і наркотиків на розвиток репродуктивної системи підлітків.</w:t>
            </w:r>
          </w:p>
        </w:tc>
        <w:tc>
          <w:tcPr>
            <w:tcW w:w="3544" w:type="dxa"/>
            <w:vMerge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72AF" w:rsidRPr="00B83ED2" w:rsidRDefault="000E6079" w:rsidP="000E60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6079">
              <w:rPr>
                <w:rFonts w:ascii="Times New Roman" w:eastAsia="Arial" w:hAnsi="Times New Roman" w:cs="Times New Roman"/>
                <w:i/>
                <w:spacing w:val="4"/>
                <w:lang w:val="uk-UA" w:eastAsia="uk-UA"/>
              </w:rPr>
              <w:t>Практична робота № 1</w:t>
            </w:r>
            <w:r>
              <w:rPr>
                <w:rFonts w:ascii="Times New Roman" w:eastAsia="Arial" w:hAnsi="Times New Roman" w:cs="Times New Roman"/>
                <w:i/>
                <w:spacing w:val="4"/>
                <w:lang w:val="uk-UA" w:eastAsia="uk-UA"/>
              </w:rPr>
              <w:t>1</w:t>
            </w:r>
            <w:r w:rsidRPr="000E6079">
              <w:rPr>
                <w:rFonts w:ascii="Times New Roman" w:eastAsia="Arial" w:hAnsi="Times New Roman" w:cs="Times New Roman"/>
                <w:i/>
                <w:spacing w:val="4"/>
                <w:lang w:val="uk-UA" w:eastAsia="uk-UA"/>
              </w:rPr>
              <w:t xml:space="preserve"> </w:t>
            </w:r>
            <w:r w:rsidRPr="00B83ED2">
              <w:rPr>
                <w:rFonts w:ascii="Times New Roman" w:eastAsia="Calibri" w:hAnsi="Times New Roman" w:cs="Times New Roman"/>
                <w:lang w:val="uk-UA"/>
              </w:rPr>
              <w:t xml:space="preserve">Відпрацювання алгоритму відмови від небезпечних пропозицій в умовах тиску.  </w:t>
            </w:r>
          </w:p>
        </w:tc>
        <w:tc>
          <w:tcPr>
            <w:tcW w:w="1275" w:type="dxa"/>
          </w:tcPr>
          <w:p w:rsidR="009972AF" w:rsidRPr="00B83ED2" w:rsidRDefault="0021226C" w:rsidP="00997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Т-2</w:t>
            </w:r>
          </w:p>
        </w:tc>
        <w:tc>
          <w:tcPr>
            <w:tcW w:w="1418" w:type="dxa"/>
          </w:tcPr>
          <w:p w:rsidR="009972AF" w:rsidRPr="00B83ED2" w:rsidRDefault="009972AF" w:rsidP="00C80768">
            <w:pPr>
              <w:ind w:left="-10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§17 с.85-86</w:t>
            </w:r>
          </w:p>
        </w:tc>
      </w:tr>
      <w:tr w:rsidR="009972AF" w:rsidRPr="00B83ED2" w:rsidTr="000E6079">
        <w:tc>
          <w:tcPr>
            <w:tcW w:w="597" w:type="dxa"/>
          </w:tcPr>
          <w:p w:rsidR="009972AF" w:rsidRPr="00B83ED2" w:rsidRDefault="00C80768" w:rsidP="00997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23.</w:t>
            </w:r>
          </w:p>
        </w:tc>
        <w:tc>
          <w:tcPr>
            <w:tcW w:w="1134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Психологічні і соціальні наслідки ранніх статевих стосунків, підліткової вагітності</w:t>
            </w:r>
          </w:p>
        </w:tc>
        <w:tc>
          <w:tcPr>
            <w:tcW w:w="3544" w:type="dxa"/>
            <w:vMerge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72AF" w:rsidRPr="00262335" w:rsidRDefault="009972AF" w:rsidP="00997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9972AF" w:rsidRPr="00B83ED2" w:rsidRDefault="0021226C" w:rsidP="00997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Т-2</w:t>
            </w:r>
          </w:p>
        </w:tc>
        <w:tc>
          <w:tcPr>
            <w:tcW w:w="1418" w:type="dxa"/>
          </w:tcPr>
          <w:p w:rsidR="009972AF" w:rsidRPr="00B83ED2" w:rsidRDefault="009972AF" w:rsidP="00C80768">
            <w:pPr>
              <w:ind w:left="-10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§18 с.87-89</w:t>
            </w:r>
          </w:p>
        </w:tc>
      </w:tr>
      <w:tr w:rsidR="009972AF" w:rsidRPr="00B83ED2" w:rsidTr="000E6079">
        <w:tc>
          <w:tcPr>
            <w:tcW w:w="597" w:type="dxa"/>
          </w:tcPr>
          <w:p w:rsidR="009972AF" w:rsidRPr="00B83ED2" w:rsidRDefault="00C80768" w:rsidP="00997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24.</w:t>
            </w:r>
          </w:p>
        </w:tc>
        <w:tc>
          <w:tcPr>
            <w:tcW w:w="1134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Небезпека інфікування ВІЛ, інфекціями, що передаються статевим шляхом (ІПСШ).</w:t>
            </w:r>
          </w:p>
        </w:tc>
        <w:tc>
          <w:tcPr>
            <w:tcW w:w="3544" w:type="dxa"/>
            <w:vMerge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72AF" w:rsidRPr="00B83ED2" w:rsidRDefault="009972AF" w:rsidP="00997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9972AF" w:rsidRPr="00B83ED2" w:rsidRDefault="009972AF" w:rsidP="00997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9972AF" w:rsidRPr="00B83ED2" w:rsidRDefault="009972AF" w:rsidP="009972A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§19 с.90-92</w:t>
            </w:r>
          </w:p>
        </w:tc>
      </w:tr>
      <w:tr w:rsidR="009972AF" w:rsidRPr="00B83ED2" w:rsidTr="000E6079">
        <w:tc>
          <w:tcPr>
            <w:tcW w:w="597" w:type="dxa"/>
          </w:tcPr>
          <w:p w:rsidR="009972AF" w:rsidRPr="00B83ED2" w:rsidRDefault="00C80768" w:rsidP="00997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25.</w:t>
            </w:r>
          </w:p>
        </w:tc>
        <w:tc>
          <w:tcPr>
            <w:tcW w:w="1134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Віктимна</w:t>
            </w:r>
            <w:proofErr w:type="spellEnd"/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поведінка. Кримінальна відповідальність за злочини сексуального характеру.  </w:t>
            </w:r>
          </w:p>
        </w:tc>
        <w:tc>
          <w:tcPr>
            <w:tcW w:w="3544" w:type="dxa"/>
            <w:vMerge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72AF" w:rsidRPr="00B83ED2" w:rsidRDefault="009972AF" w:rsidP="0099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72AF" w:rsidRPr="00B83ED2" w:rsidRDefault="0021226C" w:rsidP="00997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Т-2</w:t>
            </w:r>
          </w:p>
        </w:tc>
        <w:tc>
          <w:tcPr>
            <w:tcW w:w="1418" w:type="dxa"/>
          </w:tcPr>
          <w:p w:rsidR="009972AF" w:rsidRPr="00B83ED2" w:rsidRDefault="009972AF" w:rsidP="009972A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§20 с.93-97</w:t>
            </w:r>
          </w:p>
        </w:tc>
      </w:tr>
      <w:tr w:rsidR="009972AF" w:rsidRPr="00B83ED2" w:rsidTr="000E6079">
        <w:tc>
          <w:tcPr>
            <w:tcW w:w="597" w:type="dxa"/>
          </w:tcPr>
          <w:p w:rsidR="009972AF" w:rsidRPr="00B83ED2" w:rsidRDefault="00C80768" w:rsidP="00997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26.</w:t>
            </w:r>
          </w:p>
        </w:tc>
        <w:tc>
          <w:tcPr>
            <w:tcW w:w="1134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Урок узагальнення та систематизації знань і     вмінь  з теми з теми «Соціальна складова здоров’я» </w:t>
            </w:r>
          </w:p>
        </w:tc>
        <w:tc>
          <w:tcPr>
            <w:tcW w:w="3544" w:type="dxa"/>
            <w:vMerge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72AF" w:rsidRPr="00B83ED2" w:rsidRDefault="009972AF" w:rsidP="0099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72AF" w:rsidRPr="00B83ED2" w:rsidRDefault="009972AF" w:rsidP="00997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9972AF" w:rsidRPr="00B83ED2" w:rsidRDefault="009972AF" w:rsidP="00997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80768" w:rsidRPr="00B83ED2" w:rsidTr="00C80768">
        <w:tc>
          <w:tcPr>
            <w:tcW w:w="15764" w:type="dxa"/>
            <w:gridSpan w:val="7"/>
          </w:tcPr>
          <w:p w:rsidR="00C80768" w:rsidRPr="00B83ED2" w:rsidRDefault="00C80768" w:rsidP="009972A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uk-UA"/>
              </w:rPr>
              <w:t xml:space="preserve">Безпека в побуті й навколишньому середовищі   </w:t>
            </w:r>
          </w:p>
          <w:p w:rsidR="00C80768" w:rsidRPr="00B83ED2" w:rsidRDefault="00C80768" w:rsidP="00997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972AF" w:rsidRPr="00B83ED2" w:rsidTr="000E6079">
        <w:tc>
          <w:tcPr>
            <w:tcW w:w="597" w:type="dxa"/>
          </w:tcPr>
          <w:p w:rsidR="009972AF" w:rsidRPr="00B83ED2" w:rsidRDefault="00C80768" w:rsidP="00997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27.</w:t>
            </w:r>
          </w:p>
        </w:tc>
        <w:tc>
          <w:tcPr>
            <w:tcW w:w="1134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Безпека на дорозі. </w:t>
            </w: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Організація дорожнього руху. Модель безпечного дорожнього середовища («трикутник безпеки»). Правила дорожнього руху. Регулювання дорожнього руху. Пріоритети в дорожньому русі.</w:t>
            </w:r>
          </w:p>
        </w:tc>
        <w:tc>
          <w:tcPr>
            <w:tcW w:w="3544" w:type="dxa"/>
            <w:vMerge w:val="restart"/>
          </w:tcPr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 w:eastAsia="ru-RU"/>
              </w:rPr>
              <w:t>Учні</w:t>
            </w:r>
            <w:r w:rsidRPr="00B83ED2">
              <w:rPr>
                <w:rFonts w:ascii="Times New Roman" w:eastAsia="Calibri" w:hAnsi="Times New Roman" w:cs="Times New Roman"/>
                <w:b/>
                <w:iCs/>
                <w:color w:val="000000"/>
                <w:sz w:val="18"/>
                <w:szCs w:val="26"/>
                <w:lang w:val="uk-UA" w:eastAsia="ru-RU"/>
              </w:rPr>
              <w:t xml:space="preserve">: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8"/>
                <w:szCs w:val="26"/>
                <w:lang w:val="uk-UA" w:eastAsia="ru-RU"/>
              </w:rPr>
              <w:t>називають:</w:t>
            </w:r>
            <w:r w:rsidRPr="00B83ED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 w:eastAsia="ru-RU"/>
              </w:rPr>
              <w:t xml:space="preserve">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 xml:space="preserve">- основні групи факторів ризику, що викликають дорожню аварійність;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 xml:space="preserve">- заходи безпеки для мотоциклістів і пасажирів мотоцикла;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 xml:space="preserve">- функції правоохоронних органів України </w:t>
            </w:r>
            <w:r w:rsidRPr="00B83ED2">
              <w:rPr>
                <w:rFonts w:ascii="Times New Roman" w:eastAsia="Calibri" w:hAnsi="Times New Roman" w:cs="Times New Roman"/>
                <w:sz w:val="18"/>
                <w:szCs w:val="26"/>
                <w:lang w:val="uk-UA" w:eastAsia="ru-RU"/>
              </w:rPr>
              <w:t>щодо збереження життя і здоров’я громадян;</w:t>
            </w: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 xml:space="preserve">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>- права, обов’язки і відповідальність за правопорушення для різних вікових груп;</w:t>
            </w:r>
          </w:p>
          <w:p w:rsidR="009972AF" w:rsidRPr="00B83ED2" w:rsidRDefault="009972AF" w:rsidP="009972AF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  <w:lang w:val="uk-UA" w:eastAsia="ru-RU"/>
              </w:rPr>
              <w:t>наводять приклади</w:t>
            </w:r>
            <w:r w:rsidRPr="00B83ED2">
              <w:rPr>
                <w:rFonts w:ascii="Times New Roman" w:eastAsia="Times New Roman" w:hAnsi="Times New Roman" w:cs="Times New Roman"/>
                <w:b/>
                <w:sz w:val="18"/>
                <w:szCs w:val="26"/>
                <w:lang w:val="uk-UA" w:eastAsia="ru-RU"/>
              </w:rPr>
              <w:t xml:space="preserve">: </w:t>
            </w:r>
          </w:p>
          <w:p w:rsidR="009972AF" w:rsidRPr="00B83ED2" w:rsidRDefault="009972AF" w:rsidP="009972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Times New Roman" w:hAnsi="Times New Roman" w:cs="Times New Roman"/>
                <w:sz w:val="18"/>
                <w:szCs w:val="26"/>
                <w:lang w:val="uk-UA" w:eastAsia="ru-RU"/>
              </w:rPr>
              <w:t xml:space="preserve">- зниження дії чинників ризику   дорожньої аварійності; </w:t>
            </w:r>
          </w:p>
          <w:p w:rsidR="009972AF" w:rsidRPr="00B83ED2" w:rsidRDefault="009972AF" w:rsidP="009972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Times New Roman" w:hAnsi="Times New Roman" w:cs="Times New Roman"/>
                <w:sz w:val="18"/>
                <w:szCs w:val="26"/>
                <w:lang w:val="uk-UA" w:eastAsia="ru-RU"/>
              </w:rPr>
              <w:t xml:space="preserve">- чинників техногенного впливу на довкілля; </w:t>
            </w:r>
          </w:p>
          <w:p w:rsidR="009972AF" w:rsidRPr="00B83ED2" w:rsidRDefault="009972AF" w:rsidP="009972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Times New Roman" w:hAnsi="Times New Roman" w:cs="Times New Roman"/>
                <w:sz w:val="18"/>
                <w:szCs w:val="26"/>
                <w:lang w:val="uk-UA" w:eastAsia="ru-RU"/>
              </w:rPr>
              <w:t xml:space="preserve">- способів очищення і доочищення питної води; </w:t>
            </w:r>
          </w:p>
          <w:p w:rsidR="009972AF" w:rsidRPr="00B83ED2" w:rsidRDefault="009972AF" w:rsidP="009972AF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Times New Roman" w:hAnsi="Times New Roman" w:cs="Times New Roman"/>
                <w:sz w:val="18"/>
                <w:szCs w:val="26"/>
                <w:lang w:val="uk-UA" w:eastAsia="ru-RU"/>
              </w:rPr>
              <w:t>- небезпечних ситуацій, пов’язаних із торгівлею людьми, залученням до деструктивних соціальних угруповань, виявами тероризму;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26"/>
                <w:lang w:val="uk-UA"/>
              </w:rPr>
              <w:t>розпізнають</w:t>
            </w:r>
            <w:r w:rsidRPr="00B83ED2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6"/>
                <w:lang w:val="uk-UA"/>
              </w:rPr>
              <w:t>:</w:t>
            </w:r>
            <w:r w:rsidRPr="00B83ED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/>
              </w:rPr>
              <w:t xml:space="preserve">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>- пріоритети проїзду перехресть,</w:t>
            </w:r>
            <w:r w:rsidRPr="00B83ED2">
              <w:rPr>
                <w:rFonts w:ascii="Times New Roman" w:eastAsia="Calibri" w:hAnsi="Times New Roman" w:cs="Times New Roman"/>
                <w:color w:val="0000FF"/>
                <w:sz w:val="18"/>
                <w:szCs w:val="26"/>
                <w:lang w:val="uk-UA" w:eastAsia="ru-RU"/>
              </w:rPr>
              <w:t xml:space="preserve"> </w:t>
            </w: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 xml:space="preserve">вузьких і складних ділянок дороги </w:t>
            </w:r>
            <w:r w:rsidRPr="00B83ED2">
              <w:rPr>
                <w:rFonts w:ascii="Times New Roman" w:eastAsia="Calibri" w:hAnsi="Times New Roman" w:cs="Times New Roman"/>
                <w:sz w:val="18"/>
                <w:szCs w:val="26"/>
                <w:lang w:val="uk-UA" w:eastAsia="ru-RU"/>
              </w:rPr>
              <w:t>учасниками дорожнього руху;</w:t>
            </w: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 xml:space="preserve">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>- безпечні джерела питної води;</w:t>
            </w:r>
            <w:r w:rsidRPr="00B83ED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/>
              </w:rPr>
              <w:t xml:space="preserve"> </w:t>
            </w:r>
            <w:r w:rsidRPr="00B83ED2">
              <w:rPr>
                <w:rFonts w:ascii="Times New Roman" w:eastAsia="Calibri" w:hAnsi="Times New Roman" w:cs="Times New Roman"/>
                <w:color w:val="FF0000"/>
                <w:sz w:val="18"/>
                <w:szCs w:val="26"/>
                <w:lang w:val="uk-UA" w:eastAsia="ru-RU"/>
              </w:rPr>
              <w:t xml:space="preserve"> </w:t>
            </w: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 xml:space="preserve"> </w:t>
            </w:r>
          </w:p>
          <w:p w:rsidR="009972AF" w:rsidRPr="00B83ED2" w:rsidRDefault="009972AF" w:rsidP="000E6079">
            <w:pPr>
              <w:tabs>
                <w:tab w:val="num" w:pos="900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>- дії, вчинені у межах допустимої самооборони та з перевищенням цих меж;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/>
              </w:rPr>
            </w:pPr>
            <w:r w:rsidRPr="00B83ED2">
              <w:rPr>
                <w:rFonts w:ascii="Minion Pro" w:eastAsia="Calibri" w:hAnsi="Minion Pro" w:cs="Times New Roman"/>
                <w:b/>
                <w:i/>
                <w:color w:val="000000"/>
                <w:sz w:val="18"/>
                <w:szCs w:val="26"/>
                <w:lang w:val="uk-UA"/>
              </w:rPr>
              <w:lastRenderedPageBreak/>
              <w:t>пояснюють</w:t>
            </w:r>
            <w:r w:rsidRPr="00B83ED2">
              <w:rPr>
                <w:rFonts w:ascii="Minion Pro" w:eastAsia="Calibri" w:hAnsi="Minion Pro" w:cs="Times New Roman"/>
                <w:b/>
                <w:color w:val="000000"/>
                <w:sz w:val="18"/>
                <w:szCs w:val="26"/>
                <w:lang w:val="uk-UA"/>
              </w:rPr>
              <w:t xml:space="preserve">: </w:t>
            </w:r>
            <w:r w:rsidRPr="00B83ED2">
              <w:rPr>
                <w:rFonts w:ascii="Minion Pro" w:eastAsia="Calibri" w:hAnsi="Minion Pro" w:cs="Minion Pro"/>
                <w:b/>
                <w:color w:val="000000"/>
                <w:sz w:val="18"/>
                <w:szCs w:val="26"/>
                <w:lang w:val="uk-UA"/>
              </w:rPr>
              <w:t xml:space="preserve">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 xml:space="preserve">- модель безпечного дорожнього середовища </w:t>
            </w:r>
            <w:r w:rsidRPr="00B83ED2">
              <w:rPr>
                <w:rFonts w:ascii="Times New Roman" w:eastAsia="Calibri" w:hAnsi="Times New Roman" w:cs="Times New Roman"/>
                <w:sz w:val="18"/>
                <w:szCs w:val="26"/>
                <w:lang w:val="uk-UA" w:eastAsia="ru-RU"/>
              </w:rPr>
              <w:t>(«трикутник безпеки»)</w:t>
            </w: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 xml:space="preserve">;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FF0000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sz w:val="18"/>
                <w:szCs w:val="26"/>
                <w:lang w:val="uk-UA" w:eastAsia="ru-RU"/>
              </w:rPr>
              <w:t>- вплив чинників екологічної, соціальної інформаційної небезпеки на здоров’я;</w:t>
            </w:r>
            <w:r w:rsidRPr="00B83ED2">
              <w:rPr>
                <w:rFonts w:ascii="Times New Roman" w:eastAsia="Calibri" w:hAnsi="Times New Roman" w:cs="Times New Roman"/>
                <w:color w:val="0000FF"/>
                <w:sz w:val="18"/>
                <w:szCs w:val="26"/>
                <w:lang w:val="uk-UA" w:eastAsia="ru-RU"/>
              </w:rPr>
              <w:t xml:space="preserve"> </w:t>
            </w:r>
            <w:r w:rsidRPr="00B83ED2">
              <w:rPr>
                <w:rFonts w:ascii="Times New Roman" w:eastAsia="Calibri" w:hAnsi="Times New Roman" w:cs="Times New Roman"/>
                <w:color w:val="FF0000"/>
                <w:sz w:val="18"/>
                <w:szCs w:val="26"/>
                <w:lang w:val="uk-UA" w:eastAsia="ru-RU"/>
              </w:rPr>
              <w:t xml:space="preserve"> 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Myriad Pro" w:eastAsia="Calibri" w:hAnsi="Myriad Pro" w:cs="Times New Roman"/>
                <w:color w:val="000000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color w:val="000000"/>
                <w:sz w:val="18"/>
                <w:szCs w:val="26"/>
                <w:lang w:val="uk-UA" w:eastAsia="ru-RU"/>
              </w:rPr>
              <w:t>- правила поведінки у випадку загрози пограбування, захоплення в заручники</w:t>
            </w:r>
            <w:r w:rsidRPr="00B83ED2">
              <w:rPr>
                <w:rFonts w:ascii="Myriad Pro" w:eastAsia="Calibri" w:hAnsi="Myriad Pro" w:cs="Times New Roman"/>
                <w:color w:val="000000"/>
                <w:sz w:val="18"/>
                <w:szCs w:val="26"/>
                <w:lang w:val="uk-UA" w:eastAsia="ru-RU"/>
              </w:rPr>
              <w:t>;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26"/>
                <w:lang w:val="uk-UA"/>
              </w:rPr>
              <w:t>уміють:</w:t>
            </w:r>
            <w:r w:rsidRPr="00B83ED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/>
              </w:rPr>
              <w:t xml:space="preserve">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Minion Pro" w:eastAsia="Calibri" w:hAnsi="Minion Pro" w:cs="Minion Pro"/>
                <w:color w:val="FF0000"/>
                <w:sz w:val="18"/>
                <w:szCs w:val="26"/>
                <w:lang w:val="uk-UA"/>
              </w:rPr>
            </w:pPr>
            <w:r w:rsidRPr="00B83ED2">
              <w:rPr>
                <w:rFonts w:ascii="Times New Roman" w:eastAsia="Calibri" w:hAnsi="Times New Roman" w:cs="Minion Pro"/>
                <w:color w:val="000000"/>
                <w:sz w:val="18"/>
                <w:szCs w:val="26"/>
                <w:lang w:val="uk-UA" w:eastAsia="ru-RU"/>
              </w:rPr>
              <w:t>- приймати відповідальні рішення і відмовлятися від небезпечних пропозицій пов’язаних з використанням мотоцикла;</w:t>
            </w:r>
            <w:r w:rsidRPr="00B83ED2">
              <w:rPr>
                <w:rFonts w:ascii="Minion Pro" w:eastAsia="Calibri" w:hAnsi="Minion Pro" w:cs="Minion Pro"/>
                <w:color w:val="000000"/>
                <w:sz w:val="18"/>
                <w:szCs w:val="26"/>
                <w:lang w:val="uk-UA"/>
              </w:rPr>
              <w:t xml:space="preserve"> </w:t>
            </w:r>
            <w:r w:rsidRPr="00B83ED2">
              <w:rPr>
                <w:rFonts w:ascii="Minion Pro" w:eastAsia="Calibri" w:hAnsi="Minion Pro" w:cs="Minion Pro"/>
                <w:color w:val="FF0000"/>
                <w:sz w:val="18"/>
                <w:szCs w:val="26"/>
                <w:lang w:val="uk-UA"/>
              </w:rPr>
              <w:t xml:space="preserve"> 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Minion Pro" w:eastAsia="Calibri" w:hAnsi="Minion Pro" w:cs="Minion Pro"/>
                <w:color w:val="000000"/>
                <w:sz w:val="18"/>
                <w:szCs w:val="26"/>
                <w:lang w:val="uk-UA"/>
              </w:rPr>
            </w:pPr>
            <w:r w:rsidRPr="00B83ED2">
              <w:rPr>
                <w:rFonts w:ascii="Minion Pro" w:eastAsia="Calibri" w:hAnsi="Minion Pro" w:cs="Minion Pro"/>
                <w:color w:val="000000"/>
                <w:sz w:val="18"/>
                <w:szCs w:val="26"/>
                <w:lang w:val="uk-UA"/>
              </w:rPr>
              <w:t>- використовувати найпростіші прийоми самозахисту; правильно поводитись при затриманн</w:t>
            </w:r>
            <w:r w:rsidRPr="00B83ED2">
              <w:rPr>
                <w:rFonts w:ascii="Minion Pro" w:eastAsia="Calibri" w:hAnsi="Minion Pro" w:cs="Minion Pro"/>
                <w:sz w:val="18"/>
                <w:szCs w:val="26"/>
                <w:lang w:val="uk-UA"/>
              </w:rPr>
              <w:t xml:space="preserve">і </w:t>
            </w:r>
            <w:r w:rsidRPr="00B83ED2">
              <w:rPr>
                <w:rFonts w:ascii="Minion Pro" w:eastAsia="Calibri" w:hAnsi="Minion Pro" w:cs="Minion Pro"/>
                <w:color w:val="000000"/>
                <w:sz w:val="18"/>
                <w:szCs w:val="26"/>
                <w:lang w:val="uk-UA"/>
              </w:rPr>
              <w:t xml:space="preserve">правоохоронними органами;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6"/>
                <w:lang w:val="uk-UA"/>
              </w:rPr>
            </w:pPr>
            <w:r w:rsidRPr="00B83ED2">
              <w:rPr>
                <w:rFonts w:ascii="Minion Pro" w:eastAsia="Calibri" w:hAnsi="Minion Pro" w:cs="Minion Pro"/>
                <w:color w:val="000000"/>
                <w:sz w:val="18"/>
                <w:szCs w:val="26"/>
                <w:lang w:val="uk-UA"/>
              </w:rPr>
              <w:t>- критично аналізувати повідомлення засобів масової інформації;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spacing w:before="28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  <w:lang w:val="uk-UA" w:eastAsia="ru-RU"/>
              </w:rPr>
            </w:pPr>
            <w:proofErr w:type="spellStart"/>
            <w:r w:rsidRPr="00B83ED2"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  <w:lang w:eastAsia="ru-RU"/>
              </w:rPr>
              <w:t>дотримуються</w:t>
            </w:r>
            <w:proofErr w:type="spellEnd"/>
            <w:r w:rsidRPr="00B83ED2">
              <w:rPr>
                <w:rFonts w:ascii="Times New Roman" w:eastAsia="Times New Roman" w:hAnsi="Times New Roman" w:cs="Times New Roman"/>
                <w:b/>
                <w:i/>
                <w:sz w:val="18"/>
                <w:szCs w:val="26"/>
                <w:lang w:eastAsia="ru-RU"/>
              </w:rPr>
              <w:t>:</w:t>
            </w:r>
            <w:r w:rsidRPr="00B83ED2"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/>
              </w:rPr>
              <w:t xml:space="preserve"> </w:t>
            </w:r>
          </w:p>
          <w:p w:rsidR="009972AF" w:rsidRPr="00B83ED2" w:rsidRDefault="009972AF" w:rsidP="009972AF">
            <w:pPr>
              <w:autoSpaceDE w:val="0"/>
              <w:autoSpaceDN w:val="0"/>
              <w:adjustRightInd w:val="0"/>
              <w:spacing w:before="28"/>
              <w:textAlignment w:val="center"/>
              <w:rPr>
                <w:rFonts w:ascii="Times New Roman" w:eastAsia="Times New Roman" w:hAnsi="Times New Roman" w:cs="Times New Roman"/>
                <w:sz w:val="18"/>
                <w:szCs w:val="26"/>
                <w:lang w:val="uk-UA" w:eastAsia="ru-RU"/>
              </w:rPr>
            </w:pPr>
            <w:r w:rsidRPr="00B83ED2">
              <w:rPr>
                <w:rFonts w:ascii="Times New Roman" w:eastAsia="Times New Roman" w:hAnsi="Times New Roman" w:cs="Times New Roman"/>
                <w:b/>
                <w:sz w:val="18"/>
                <w:szCs w:val="26"/>
                <w:lang w:val="uk-UA" w:eastAsia="ru-RU"/>
              </w:rPr>
              <w:t xml:space="preserve">- </w:t>
            </w:r>
            <w:r w:rsidRPr="00B83ED2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правил </w:t>
            </w:r>
            <w:r w:rsidRPr="00B83ED2">
              <w:rPr>
                <w:rFonts w:ascii="Times New Roman" w:eastAsia="Times New Roman" w:hAnsi="Times New Roman" w:cs="Times New Roman"/>
                <w:sz w:val="18"/>
                <w:szCs w:val="26"/>
                <w:lang w:val="uk-UA" w:eastAsia="ru-RU"/>
              </w:rPr>
              <w:t xml:space="preserve">дорожньої безпеки; </w:t>
            </w:r>
          </w:p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18"/>
                <w:szCs w:val="24"/>
                <w:lang w:val="uk-UA"/>
              </w:rPr>
            </w:pPr>
            <w:r w:rsidRPr="00B83ED2">
              <w:rPr>
                <w:rFonts w:ascii="Times New Roman" w:eastAsia="Times New Roman" w:hAnsi="Times New Roman" w:cs="Times New Roman"/>
                <w:sz w:val="18"/>
                <w:szCs w:val="26"/>
                <w:lang w:val="uk-UA" w:eastAsia="ru-RU"/>
              </w:rPr>
              <w:t xml:space="preserve">- правил </w:t>
            </w:r>
            <w:proofErr w:type="spellStart"/>
            <w:r w:rsidRPr="00B83ED2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безпеки</w:t>
            </w:r>
            <w:proofErr w:type="spellEnd"/>
            <w:r w:rsidRPr="00B83ED2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 при </w:t>
            </w:r>
            <w:proofErr w:type="spellStart"/>
            <w:r w:rsidRPr="00B83ED2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користуванні</w:t>
            </w:r>
            <w:proofErr w:type="spellEnd"/>
            <w:r w:rsidRPr="00B83ED2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 </w:t>
            </w:r>
            <w:proofErr w:type="spellStart"/>
            <w:r w:rsidRPr="00B83ED2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комп’ютером</w:t>
            </w:r>
            <w:proofErr w:type="spellEnd"/>
            <w:r w:rsidRPr="00B83ED2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, </w:t>
            </w:r>
            <w:proofErr w:type="spellStart"/>
            <w:r w:rsidRPr="00B83ED2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Інтернетом</w:t>
            </w:r>
            <w:proofErr w:type="spellEnd"/>
            <w:r w:rsidRPr="00B83ED2">
              <w:rPr>
                <w:rFonts w:ascii="Times New Roman" w:eastAsia="Times New Roman" w:hAnsi="Times New Roman" w:cs="Times New Roman"/>
                <w:sz w:val="18"/>
                <w:szCs w:val="26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9972AF" w:rsidRPr="00B83ED2" w:rsidRDefault="000E6079" w:rsidP="009972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pacing w:val="4"/>
                <w:lang w:val="uk-UA" w:eastAsia="uk-UA"/>
              </w:rPr>
              <w:lastRenderedPageBreak/>
              <w:t>Практична робота № 12</w:t>
            </w:r>
            <w:r w:rsidRPr="000E6079">
              <w:rPr>
                <w:rFonts w:ascii="Times New Roman" w:eastAsia="Arial" w:hAnsi="Times New Roman" w:cs="Times New Roman"/>
                <w:i/>
                <w:spacing w:val="4"/>
                <w:lang w:val="uk-UA" w:eastAsia="uk-UA"/>
              </w:rPr>
              <w:t xml:space="preserve"> </w:t>
            </w:r>
            <w:r w:rsidR="009972AF" w:rsidRPr="00B83ED2">
              <w:rPr>
                <w:rFonts w:ascii="Times New Roman" w:eastAsia="Calibri" w:hAnsi="Times New Roman" w:cs="Times New Roman"/>
                <w:lang w:val="uk-UA"/>
              </w:rPr>
              <w:t>Визначення пріоритетів у дорожньому русі.</w:t>
            </w:r>
          </w:p>
        </w:tc>
        <w:tc>
          <w:tcPr>
            <w:tcW w:w="1275" w:type="dxa"/>
          </w:tcPr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Т-2</w:t>
            </w:r>
          </w:p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Т-1</w:t>
            </w:r>
          </w:p>
          <w:p w:rsidR="009972AF" w:rsidRPr="00B83ED2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Т-4</w:t>
            </w:r>
          </w:p>
        </w:tc>
        <w:tc>
          <w:tcPr>
            <w:tcW w:w="1418" w:type="dxa"/>
          </w:tcPr>
          <w:p w:rsidR="009972AF" w:rsidRPr="00B83ED2" w:rsidRDefault="009972AF" w:rsidP="00C80768">
            <w:pPr>
              <w:ind w:left="-105" w:right="-10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§21 с.98-101</w:t>
            </w:r>
          </w:p>
        </w:tc>
      </w:tr>
      <w:tr w:rsidR="009972AF" w:rsidRPr="00B83ED2" w:rsidTr="000E6079">
        <w:tc>
          <w:tcPr>
            <w:tcW w:w="597" w:type="dxa"/>
          </w:tcPr>
          <w:p w:rsidR="009972AF" w:rsidRPr="00B83ED2" w:rsidRDefault="00C80768" w:rsidP="00997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28.</w:t>
            </w:r>
          </w:p>
        </w:tc>
        <w:tc>
          <w:tcPr>
            <w:tcW w:w="1134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Мотоцикл і безпека. Правила для мотоциклістів та пасажирів мотоцикла. Небезпека керування транспортним засобом у нетверезому стані.</w:t>
            </w:r>
          </w:p>
        </w:tc>
        <w:tc>
          <w:tcPr>
            <w:tcW w:w="3544" w:type="dxa"/>
            <w:vMerge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72AF" w:rsidRPr="00B83ED2" w:rsidRDefault="000E6079" w:rsidP="00997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" w:hAnsi="Times New Roman" w:cs="Times New Roman"/>
                <w:i/>
                <w:spacing w:val="4"/>
                <w:szCs w:val="24"/>
                <w:lang w:val="uk-UA" w:eastAsia="uk-UA"/>
              </w:rPr>
              <w:t>Практична робота № 13</w:t>
            </w:r>
            <w:r w:rsidRPr="000E6079">
              <w:rPr>
                <w:rFonts w:ascii="Times New Roman" w:eastAsia="Arial" w:hAnsi="Times New Roman" w:cs="Times New Roman"/>
                <w:i/>
                <w:spacing w:val="4"/>
                <w:szCs w:val="24"/>
                <w:lang w:val="uk-UA" w:eastAsia="uk-UA"/>
              </w:rPr>
              <w:t xml:space="preserve"> </w:t>
            </w:r>
            <w:r w:rsidR="009972AF" w:rsidRPr="00B83ED2">
              <w:rPr>
                <w:rFonts w:ascii="Times New Roman" w:eastAsia="Calibri" w:hAnsi="Times New Roman" w:cs="Times New Roman"/>
                <w:szCs w:val="24"/>
                <w:lang w:val="uk-UA"/>
              </w:rPr>
              <w:t>Відпрацювання навичок відмови від небезпечних проп</w:t>
            </w:r>
            <w:r>
              <w:rPr>
                <w:rFonts w:ascii="Times New Roman" w:eastAsia="Calibri" w:hAnsi="Times New Roman" w:cs="Times New Roman"/>
                <w:szCs w:val="24"/>
                <w:lang w:val="uk-UA"/>
              </w:rPr>
              <w:t>озицій, пов’язаних з транспортними засобами</w:t>
            </w:r>
          </w:p>
        </w:tc>
        <w:tc>
          <w:tcPr>
            <w:tcW w:w="1275" w:type="dxa"/>
          </w:tcPr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Т-2</w:t>
            </w:r>
          </w:p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Т-1</w:t>
            </w:r>
          </w:p>
          <w:p w:rsidR="009972AF" w:rsidRPr="00B83ED2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Т-4</w:t>
            </w:r>
          </w:p>
        </w:tc>
        <w:tc>
          <w:tcPr>
            <w:tcW w:w="1418" w:type="dxa"/>
          </w:tcPr>
          <w:p w:rsidR="009972AF" w:rsidRPr="00B83ED2" w:rsidRDefault="009972AF" w:rsidP="00C80768">
            <w:pPr>
              <w:ind w:left="-105" w:right="-10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§22 с.102-106</w:t>
            </w:r>
          </w:p>
        </w:tc>
      </w:tr>
      <w:tr w:rsidR="009972AF" w:rsidRPr="00B83ED2" w:rsidTr="000E6079">
        <w:tc>
          <w:tcPr>
            <w:tcW w:w="597" w:type="dxa"/>
          </w:tcPr>
          <w:p w:rsidR="009972AF" w:rsidRPr="00B83ED2" w:rsidRDefault="00C80768" w:rsidP="00997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29.</w:t>
            </w:r>
          </w:p>
        </w:tc>
        <w:tc>
          <w:tcPr>
            <w:tcW w:w="1134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Екологічна безпека. </w:t>
            </w: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Забруднення навколишнього середовища і здоров’я.   Питна вода і здоров’я. Небезпека купання у забруднених водоймах.</w:t>
            </w:r>
          </w:p>
        </w:tc>
        <w:tc>
          <w:tcPr>
            <w:tcW w:w="3544" w:type="dxa"/>
            <w:vMerge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72AF" w:rsidRPr="00B83ED2" w:rsidRDefault="009972AF" w:rsidP="0099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Т-2</w:t>
            </w:r>
          </w:p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Т-1</w:t>
            </w:r>
          </w:p>
          <w:p w:rsidR="009972AF" w:rsidRPr="00B83ED2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Т-4</w:t>
            </w:r>
          </w:p>
        </w:tc>
        <w:tc>
          <w:tcPr>
            <w:tcW w:w="1418" w:type="dxa"/>
          </w:tcPr>
          <w:p w:rsidR="009972AF" w:rsidRPr="00B83ED2" w:rsidRDefault="009972AF" w:rsidP="00C80768">
            <w:pPr>
              <w:ind w:left="-105" w:right="-10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§23 с.107-111</w:t>
            </w:r>
          </w:p>
        </w:tc>
      </w:tr>
      <w:tr w:rsidR="009972AF" w:rsidRPr="00B83ED2" w:rsidTr="000E6079">
        <w:tc>
          <w:tcPr>
            <w:tcW w:w="597" w:type="dxa"/>
          </w:tcPr>
          <w:p w:rsidR="009972AF" w:rsidRPr="00B83ED2" w:rsidRDefault="00C80768" w:rsidP="00997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30.</w:t>
            </w:r>
          </w:p>
        </w:tc>
        <w:tc>
          <w:tcPr>
            <w:tcW w:w="1134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Атмосферні забруднення та їх вплив на здоров’я. Вплив транспорту на навколишнє середовище та здоров’я. </w:t>
            </w:r>
            <w:r w:rsidR="00C80768"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Вплив забруднення ґрунтів на здоров’я.</w:t>
            </w:r>
          </w:p>
        </w:tc>
        <w:tc>
          <w:tcPr>
            <w:tcW w:w="3544" w:type="dxa"/>
            <w:vMerge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72AF" w:rsidRPr="00B83ED2" w:rsidRDefault="009972AF" w:rsidP="0099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Т-2</w:t>
            </w:r>
          </w:p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Т-1</w:t>
            </w:r>
          </w:p>
          <w:p w:rsidR="009972AF" w:rsidRPr="00B83ED2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Т-4</w:t>
            </w:r>
          </w:p>
        </w:tc>
        <w:tc>
          <w:tcPr>
            <w:tcW w:w="1418" w:type="dxa"/>
          </w:tcPr>
          <w:p w:rsidR="009972AF" w:rsidRPr="00B83ED2" w:rsidRDefault="009972AF" w:rsidP="00C80768">
            <w:pPr>
              <w:ind w:left="-105" w:right="-103"/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§24 с.112-115</w:t>
            </w:r>
          </w:p>
          <w:p w:rsidR="009972AF" w:rsidRPr="00B83ED2" w:rsidRDefault="009972AF" w:rsidP="00C80768">
            <w:pPr>
              <w:ind w:left="-105" w:right="-10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972AF" w:rsidRPr="00B83ED2" w:rsidTr="000E6079">
        <w:tc>
          <w:tcPr>
            <w:tcW w:w="597" w:type="dxa"/>
          </w:tcPr>
          <w:p w:rsidR="009972AF" w:rsidRPr="00B83ED2" w:rsidRDefault="00C80768" w:rsidP="00997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31.</w:t>
            </w:r>
          </w:p>
        </w:tc>
        <w:tc>
          <w:tcPr>
            <w:tcW w:w="1134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9972AF" w:rsidRPr="00B83ED2" w:rsidRDefault="00C80768" w:rsidP="00C8076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Вплив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воєнних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дій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терористичних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актів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навколишнє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середовище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Хімічне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біологічне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радіологічне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забруднення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пов’язане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 з НС </w:t>
            </w:r>
            <w:r w:rsidRPr="00474D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техногенного та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походження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Класифікація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небезпечних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хімічних</w:t>
            </w:r>
            <w:proofErr w:type="spellEnd"/>
            <w:r w:rsidRPr="0047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D31">
              <w:rPr>
                <w:rFonts w:ascii="Times New Roman" w:hAnsi="Times New Roman"/>
                <w:sz w:val="24"/>
                <w:szCs w:val="24"/>
              </w:rPr>
              <w:t>речовин</w:t>
            </w:r>
            <w:proofErr w:type="spellEnd"/>
          </w:p>
        </w:tc>
        <w:tc>
          <w:tcPr>
            <w:tcW w:w="3544" w:type="dxa"/>
            <w:vMerge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72AF" w:rsidRPr="00B83ED2" w:rsidRDefault="000E6079" w:rsidP="00997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6079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Практична робота  №14 «</w:t>
            </w:r>
            <w:r w:rsidRPr="000E6079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Відпрацювання алгоритмів дій під час хімічної \ біологічної, радіологічної загрози забрудненню </w:t>
            </w:r>
            <w:r w:rsidRPr="000E6079">
              <w:rPr>
                <w:rFonts w:ascii="Times New Roman" w:hAnsi="Times New Roman"/>
                <w:sz w:val="20"/>
                <w:szCs w:val="24"/>
                <w:lang w:val="uk-UA"/>
              </w:rPr>
              <w:lastRenderedPageBreak/>
              <w:t>навколишнього середовища у результаті воєнних дій</w:t>
            </w:r>
            <w:r w:rsidRPr="000E607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5" w:type="dxa"/>
          </w:tcPr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Т-2</w:t>
            </w:r>
          </w:p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Т-1</w:t>
            </w:r>
          </w:p>
          <w:p w:rsidR="009972AF" w:rsidRPr="00B83ED2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Т-4</w:t>
            </w:r>
          </w:p>
        </w:tc>
        <w:tc>
          <w:tcPr>
            <w:tcW w:w="1418" w:type="dxa"/>
          </w:tcPr>
          <w:p w:rsidR="009972AF" w:rsidRPr="00B83ED2" w:rsidRDefault="009972AF" w:rsidP="00C80768">
            <w:pPr>
              <w:ind w:left="-105" w:right="-10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§25 с.116-118</w:t>
            </w:r>
          </w:p>
        </w:tc>
      </w:tr>
      <w:tr w:rsidR="009972AF" w:rsidRPr="00B83ED2" w:rsidTr="000E6079">
        <w:tc>
          <w:tcPr>
            <w:tcW w:w="597" w:type="dxa"/>
          </w:tcPr>
          <w:p w:rsidR="009972AF" w:rsidRPr="00B83ED2" w:rsidRDefault="00C80768" w:rsidP="00997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32.</w:t>
            </w:r>
          </w:p>
        </w:tc>
        <w:tc>
          <w:tcPr>
            <w:tcW w:w="1134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Соціальна безпека.</w:t>
            </w: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Правова відповідальність і закони України. Права, обов’язки і правова відповідальність неповнолітніх. </w:t>
            </w:r>
          </w:p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Види правопорушень. Поведінк</w:t>
            </w:r>
            <w:r w:rsidR="0026233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а підлітків у разі затримання </w:t>
            </w:r>
            <w:proofErr w:type="spellStart"/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ліцією</w:t>
            </w:r>
            <w:proofErr w:type="spellEnd"/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  <w:vMerge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72AF" w:rsidRPr="00B83ED2" w:rsidRDefault="009972AF" w:rsidP="0099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Т-2</w:t>
            </w:r>
          </w:p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Т-1</w:t>
            </w:r>
          </w:p>
          <w:p w:rsidR="009972AF" w:rsidRPr="00B83ED2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Т-4</w:t>
            </w:r>
          </w:p>
        </w:tc>
        <w:tc>
          <w:tcPr>
            <w:tcW w:w="1418" w:type="dxa"/>
          </w:tcPr>
          <w:p w:rsidR="009972AF" w:rsidRPr="00B83ED2" w:rsidRDefault="009972AF" w:rsidP="00C80768">
            <w:pPr>
              <w:ind w:left="-105" w:right="-10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§26 с.119-124</w:t>
            </w:r>
          </w:p>
        </w:tc>
      </w:tr>
      <w:tr w:rsidR="009972AF" w:rsidRPr="00B83ED2" w:rsidTr="000E6079">
        <w:tc>
          <w:tcPr>
            <w:tcW w:w="597" w:type="dxa"/>
          </w:tcPr>
          <w:p w:rsidR="009972AF" w:rsidRPr="00B83ED2" w:rsidRDefault="00C80768" w:rsidP="00997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1134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Захист від кримінальних небезпек. Поняття і межі допустимої самооборони.   Основи самозахисту.</w:t>
            </w:r>
          </w:p>
        </w:tc>
        <w:tc>
          <w:tcPr>
            <w:tcW w:w="3544" w:type="dxa"/>
            <w:vMerge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72AF" w:rsidRPr="00B83ED2" w:rsidRDefault="009972AF" w:rsidP="00997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Т-2</w:t>
            </w:r>
          </w:p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Т-1</w:t>
            </w:r>
          </w:p>
          <w:p w:rsidR="009972AF" w:rsidRPr="00B83ED2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Т-4</w:t>
            </w:r>
          </w:p>
        </w:tc>
        <w:tc>
          <w:tcPr>
            <w:tcW w:w="1418" w:type="dxa"/>
          </w:tcPr>
          <w:p w:rsidR="009972AF" w:rsidRPr="00B83ED2" w:rsidRDefault="009972AF" w:rsidP="000E6079">
            <w:pPr>
              <w:ind w:left="-105" w:right="-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§27 с.125-127</w:t>
            </w:r>
          </w:p>
        </w:tc>
      </w:tr>
      <w:tr w:rsidR="009972AF" w:rsidRPr="00B83ED2" w:rsidTr="000E6079">
        <w:tc>
          <w:tcPr>
            <w:tcW w:w="597" w:type="dxa"/>
          </w:tcPr>
          <w:p w:rsidR="009972AF" w:rsidRPr="00B83ED2" w:rsidRDefault="000E6079" w:rsidP="00997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1134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Протидія торгівлі людьми. Дитяча безпритульність і бездоглядність.</w:t>
            </w:r>
            <w:r w:rsidR="000E6079"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Небезпека залучення до деструктивних соціальних угруповань. Загроза тероризму.</w:t>
            </w:r>
          </w:p>
        </w:tc>
        <w:tc>
          <w:tcPr>
            <w:tcW w:w="3544" w:type="dxa"/>
            <w:vMerge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72AF" w:rsidRPr="00B83ED2" w:rsidRDefault="000E6079" w:rsidP="00997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6079">
              <w:rPr>
                <w:rFonts w:ascii="Times New Roman" w:eastAsia="Arial" w:hAnsi="Times New Roman" w:cs="Times New Roman"/>
                <w:i/>
                <w:spacing w:val="4"/>
                <w:sz w:val="20"/>
                <w:szCs w:val="24"/>
                <w:lang w:val="uk-UA" w:eastAsia="uk-UA"/>
              </w:rPr>
              <w:t xml:space="preserve">Практична робота № 9 </w:t>
            </w:r>
            <w:r w:rsidRPr="00B83ED2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Відпрацювання уміння уникати нападу, пограбування, залучення до деструктивних соціальних угруповань</w:t>
            </w:r>
          </w:p>
        </w:tc>
        <w:tc>
          <w:tcPr>
            <w:tcW w:w="1275" w:type="dxa"/>
          </w:tcPr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Т-2</w:t>
            </w:r>
          </w:p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Т-1</w:t>
            </w:r>
          </w:p>
          <w:p w:rsidR="009972AF" w:rsidRPr="00B83ED2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Т-4</w:t>
            </w:r>
          </w:p>
        </w:tc>
        <w:tc>
          <w:tcPr>
            <w:tcW w:w="1418" w:type="dxa"/>
          </w:tcPr>
          <w:p w:rsidR="009972AF" w:rsidRPr="00B83ED2" w:rsidRDefault="009972AF" w:rsidP="000E6079">
            <w:pPr>
              <w:ind w:left="-105" w:right="-113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§28 с.128-132</w:t>
            </w:r>
          </w:p>
        </w:tc>
      </w:tr>
      <w:tr w:rsidR="009972AF" w:rsidRPr="00B83ED2" w:rsidTr="000E6079">
        <w:tc>
          <w:tcPr>
            <w:tcW w:w="597" w:type="dxa"/>
          </w:tcPr>
          <w:p w:rsidR="009972AF" w:rsidRPr="00B83ED2" w:rsidRDefault="000E6079" w:rsidP="00997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35.</w:t>
            </w:r>
          </w:p>
        </w:tc>
        <w:tc>
          <w:tcPr>
            <w:tcW w:w="1134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9972AF" w:rsidRPr="00B83ED2" w:rsidRDefault="000E6079" w:rsidP="000E607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Інформаційна безпека.  Вплив засобів масової інформації на здоров’я і поведінку людей. Комп’ютерна безпека. Безпека у  мережі Інтернет.</w:t>
            </w:r>
          </w:p>
        </w:tc>
        <w:tc>
          <w:tcPr>
            <w:tcW w:w="3544" w:type="dxa"/>
            <w:vMerge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72AF" w:rsidRPr="00B83ED2" w:rsidRDefault="009972AF" w:rsidP="0099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Т-2</w:t>
            </w:r>
          </w:p>
          <w:p w:rsidR="0021226C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Т-1</w:t>
            </w:r>
          </w:p>
          <w:p w:rsidR="009972AF" w:rsidRPr="00B83ED2" w:rsidRDefault="0021226C" w:rsidP="0021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Т-4</w:t>
            </w:r>
          </w:p>
        </w:tc>
        <w:tc>
          <w:tcPr>
            <w:tcW w:w="1418" w:type="dxa"/>
          </w:tcPr>
          <w:p w:rsidR="009972AF" w:rsidRPr="00B83ED2" w:rsidRDefault="009972AF" w:rsidP="000E6079">
            <w:pPr>
              <w:ind w:left="-105" w:right="-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§29 с.133-138</w:t>
            </w:r>
            <w:r w:rsidR="000E6079" w:rsidRPr="000E6079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 xml:space="preserve"> </w:t>
            </w:r>
            <w:r w:rsidR="000E6079" w:rsidRPr="00B83ED2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§30 с.139-14</w:t>
            </w:r>
            <w:r w:rsidR="000E6079" w:rsidRPr="000E6079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1</w:t>
            </w:r>
          </w:p>
        </w:tc>
      </w:tr>
      <w:tr w:rsidR="009972AF" w:rsidRPr="00B83ED2" w:rsidTr="000E6079">
        <w:tc>
          <w:tcPr>
            <w:tcW w:w="597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9972AF" w:rsidRPr="00B83ED2" w:rsidRDefault="000E6079" w:rsidP="009972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83E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Урок узагальнення та систематизації знань та вмінь  з теми «Безпека в побуті й навколишньому середовищі»</w:t>
            </w:r>
          </w:p>
        </w:tc>
        <w:tc>
          <w:tcPr>
            <w:tcW w:w="3544" w:type="dxa"/>
            <w:vMerge/>
          </w:tcPr>
          <w:p w:rsidR="009972AF" w:rsidRPr="00B83ED2" w:rsidRDefault="009972AF" w:rsidP="009972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972AF" w:rsidRPr="00B83ED2" w:rsidRDefault="009972AF" w:rsidP="0099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72AF" w:rsidRPr="00B83ED2" w:rsidRDefault="009972AF" w:rsidP="00997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9972AF" w:rsidRPr="00B83ED2" w:rsidRDefault="009972AF" w:rsidP="000E6079">
            <w:pPr>
              <w:ind w:left="-105" w:right="-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01B51" w:rsidRDefault="00201B51"/>
    <w:sectPr w:rsidR="00201B51" w:rsidSect="005827CA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MS Gothic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962BD"/>
    <w:multiLevelType w:val="hybridMultilevel"/>
    <w:tmpl w:val="60E0CEB6"/>
    <w:lvl w:ilvl="0" w:tplc="9F2A958E">
      <w:numFmt w:val="bullet"/>
      <w:lvlText w:val="-"/>
      <w:lvlJc w:val="left"/>
      <w:pPr>
        <w:ind w:left="107" w:hanging="4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508166A">
      <w:numFmt w:val="bullet"/>
      <w:lvlText w:val="•"/>
      <w:lvlJc w:val="left"/>
      <w:pPr>
        <w:ind w:left="571" w:hanging="488"/>
      </w:pPr>
      <w:rPr>
        <w:rFonts w:hint="default"/>
        <w:lang w:val="uk-UA" w:eastAsia="en-US" w:bidi="ar-SA"/>
      </w:rPr>
    </w:lvl>
    <w:lvl w:ilvl="2" w:tplc="5966FA98">
      <w:numFmt w:val="bullet"/>
      <w:lvlText w:val="•"/>
      <w:lvlJc w:val="left"/>
      <w:pPr>
        <w:ind w:left="1042" w:hanging="488"/>
      </w:pPr>
      <w:rPr>
        <w:rFonts w:hint="default"/>
        <w:lang w:val="uk-UA" w:eastAsia="en-US" w:bidi="ar-SA"/>
      </w:rPr>
    </w:lvl>
    <w:lvl w:ilvl="3" w:tplc="660079E6">
      <w:numFmt w:val="bullet"/>
      <w:lvlText w:val="•"/>
      <w:lvlJc w:val="left"/>
      <w:pPr>
        <w:ind w:left="1513" w:hanging="488"/>
      </w:pPr>
      <w:rPr>
        <w:rFonts w:hint="default"/>
        <w:lang w:val="uk-UA" w:eastAsia="en-US" w:bidi="ar-SA"/>
      </w:rPr>
    </w:lvl>
    <w:lvl w:ilvl="4" w:tplc="D314419C">
      <w:numFmt w:val="bullet"/>
      <w:lvlText w:val="•"/>
      <w:lvlJc w:val="left"/>
      <w:pPr>
        <w:ind w:left="1985" w:hanging="488"/>
      </w:pPr>
      <w:rPr>
        <w:rFonts w:hint="default"/>
        <w:lang w:val="uk-UA" w:eastAsia="en-US" w:bidi="ar-SA"/>
      </w:rPr>
    </w:lvl>
    <w:lvl w:ilvl="5" w:tplc="9300ED72">
      <w:numFmt w:val="bullet"/>
      <w:lvlText w:val="•"/>
      <w:lvlJc w:val="left"/>
      <w:pPr>
        <w:ind w:left="2456" w:hanging="488"/>
      </w:pPr>
      <w:rPr>
        <w:rFonts w:hint="default"/>
        <w:lang w:val="uk-UA" w:eastAsia="en-US" w:bidi="ar-SA"/>
      </w:rPr>
    </w:lvl>
    <w:lvl w:ilvl="6" w:tplc="B308CCE2">
      <w:numFmt w:val="bullet"/>
      <w:lvlText w:val="•"/>
      <w:lvlJc w:val="left"/>
      <w:pPr>
        <w:ind w:left="2927" w:hanging="488"/>
      </w:pPr>
      <w:rPr>
        <w:rFonts w:hint="default"/>
        <w:lang w:val="uk-UA" w:eastAsia="en-US" w:bidi="ar-SA"/>
      </w:rPr>
    </w:lvl>
    <w:lvl w:ilvl="7" w:tplc="9B4EADF8">
      <w:numFmt w:val="bullet"/>
      <w:lvlText w:val="•"/>
      <w:lvlJc w:val="left"/>
      <w:pPr>
        <w:ind w:left="3399" w:hanging="488"/>
      </w:pPr>
      <w:rPr>
        <w:rFonts w:hint="default"/>
        <w:lang w:val="uk-UA" w:eastAsia="en-US" w:bidi="ar-SA"/>
      </w:rPr>
    </w:lvl>
    <w:lvl w:ilvl="8" w:tplc="7AE8AAA6">
      <w:numFmt w:val="bullet"/>
      <w:lvlText w:val="•"/>
      <w:lvlJc w:val="left"/>
      <w:pPr>
        <w:ind w:left="3870" w:hanging="48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CA"/>
    <w:rsid w:val="000E6079"/>
    <w:rsid w:val="00201B51"/>
    <w:rsid w:val="0021226C"/>
    <w:rsid w:val="00262335"/>
    <w:rsid w:val="00302EB0"/>
    <w:rsid w:val="003249A1"/>
    <w:rsid w:val="003E7145"/>
    <w:rsid w:val="004B6BB2"/>
    <w:rsid w:val="004C73FE"/>
    <w:rsid w:val="005827CA"/>
    <w:rsid w:val="00747151"/>
    <w:rsid w:val="008D669F"/>
    <w:rsid w:val="009972AF"/>
    <w:rsid w:val="00A27109"/>
    <w:rsid w:val="00B83ED2"/>
    <w:rsid w:val="00C80768"/>
    <w:rsid w:val="00F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6A5E1-E034-4341-BA08-C997CD5B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C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ED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NOVA">
    <w:name w:val="TEXT OSNOVA"/>
    <w:basedOn w:val="a"/>
    <w:link w:val="TEXTOSNOVA0"/>
    <w:uiPriority w:val="99"/>
    <w:rsid w:val="00B83ED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Times New Roman"/>
      <w:color w:val="000000"/>
      <w:sz w:val="20"/>
      <w:szCs w:val="20"/>
      <w:lang w:val="uk-UA" w:eastAsia="ru-RU"/>
    </w:rPr>
  </w:style>
  <w:style w:type="character" w:customStyle="1" w:styleId="TEXTOSNOVA0">
    <w:name w:val="TEXT OSNOVA Знак"/>
    <w:link w:val="TEXTOSNOVA"/>
    <w:uiPriority w:val="99"/>
    <w:locked/>
    <w:rsid w:val="00B83ED2"/>
    <w:rPr>
      <w:rFonts w:ascii="Minion Pro" w:eastAsia="Calibri" w:hAnsi="Minion Pro" w:cs="Times New Roman"/>
      <w:color w:val="000000"/>
      <w:sz w:val="20"/>
      <w:szCs w:val="20"/>
      <w:lang w:eastAsia="ru-RU"/>
    </w:rPr>
  </w:style>
  <w:style w:type="paragraph" w:customStyle="1" w:styleId="2">
    <w:name w:val="Стиль2"/>
    <w:basedOn w:val="a"/>
    <w:link w:val="20"/>
    <w:uiPriority w:val="99"/>
    <w:rsid w:val="00B83ED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0"/>
      <w:lang w:val="uk-UA" w:eastAsia="ru-RU"/>
    </w:rPr>
  </w:style>
  <w:style w:type="character" w:customStyle="1" w:styleId="20">
    <w:name w:val="Стиль2 Знак"/>
    <w:link w:val="2"/>
    <w:uiPriority w:val="99"/>
    <w:locked/>
    <w:rsid w:val="00B83ED2"/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83E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">
    <w:name w:val="Основной текст1"/>
    <w:basedOn w:val="a0"/>
    <w:rsid w:val="003249A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6"/>
      <w:szCs w:val="16"/>
      <w:u w:val="none"/>
      <w:effect w:val="none"/>
      <w:lang w:val="uk-UA"/>
    </w:rPr>
  </w:style>
  <w:style w:type="paragraph" w:styleId="a4">
    <w:name w:val="List Paragraph"/>
    <w:basedOn w:val="a"/>
    <w:uiPriority w:val="34"/>
    <w:qFormat/>
    <w:rsid w:val="00302E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7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15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8596</Words>
  <Characters>4900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ПК</cp:lastModifiedBy>
  <cp:revision>2</cp:revision>
  <cp:lastPrinted>2023-09-10T22:07:00Z</cp:lastPrinted>
  <dcterms:created xsi:type="dcterms:W3CDTF">2024-02-09T11:35:00Z</dcterms:created>
  <dcterms:modified xsi:type="dcterms:W3CDTF">2024-02-09T11:35:00Z</dcterms:modified>
</cp:coreProperties>
</file>