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5" w:rsidRPr="00941CA5" w:rsidRDefault="00941CA5" w:rsidP="00941CA5">
      <w:pPr>
        <w:jc w:val="center"/>
        <w:rPr>
          <w:rFonts w:ascii="Times New Roman" w:hAnsi="Times New Roman"/>
          <w:b/>
          <w:color w:val="0070C0"/>
          <w:sz w:val="56"/>
          <w:szCs w:val="56"/>
          <w:lang w:val="uk-UA"/>
        </w:rPr>
      </w:pPr>
      <w:bookmarkStart w:id="0" w:name="_GoBack"/>
      <w:bookmarkEnd w:id="0"/>
      <w:r w:rsidRPr="00941CA5">
        <w:rPr>
          <w:rFonts w:ascii="Times New Roman" w:hAnsi="Times New Roman"/>
          <w:b/>
          <w:color w:val="0070C0"/>
          <w:sz w:val="56"/>
          <w:szCs w:val="56"/>
          <w:lang w:val="uk-UA"/>
        </w:rPr>
        <w:t>Календарно – те</w:t>
      </w:r>
      <w:r>
        <w:rPr>
          <w:rFonts w:ascii="Times New Roman" w:hAnsi="Times New Roman"/>
          <w:b/>
          <w:color w:val="0070C0"/>
          <w:sz w:val="56"/>
          <w:szCs w:val="56"/>
          <w:lang w:val="uk-UA"/>
        </w:rPr>
        <w:t>матичне планування з мистецтва 8</w:t>
      </w:r>
      <w:r w:rsidRPr="00941CA5">
        <w:rPr>
          <w:rFonts w:ascii="Times New Roman" w:hAnsi="Times New Roman"/>
          <w:b/>
          <w:color w:val="0070C0"/>
          <w:sz w:val="56"/>
          <w:szCs w:val="56"/>
          <w:lang w:val="uk-UA"/>
        </w:rPr>
        <w:t xml:space="preserve"> клас</w:t>
      </w:r>
    </w:p>
    <w:p w:rsidR="00941CA5" w:rsidRPr="00941CA5" w:rsidRDefault="00941CA5" w:rsidP="00941CA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41CA5">
        <w:rPr>
          <w:rFonts w:ascii="Times New Roman" w:hAnsi="Times New Roman"/>
          <w:sz w:val="28"/>
          <w:szCs w:val="28"/>
          <w:lang w:val="uk-UA"/>
        </w:rPr>
        <w:t>до підручника Л.М. Масол</w:t>
      </w:r>
    </w:p>
    <w:p w:rsidR="00CC4907" w:rsidRPr="00E657F8" w:rsidRDefault="00CC4907" w:rsidP="00941CA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</w:p>
    <w:tbl>
      <w:tblPr>
        <w:tblStyle w:val="a3"/>
        <w:tblW w:w="10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2183"/>
        <w:gridCol w:w="2410"/>
        <w:gridCol w:w="2268"/>
        <w:gridCol w:w="2551"/>
      </w:tblGrid>
      <w:tr w:rsidR="00941CA5" w:rsidRPr="00D22F61" w:rsidTr="0096604E">
        <w:trPr>
          <w:trHeight w:val="1731"/>
        </w:trPr>
        <w:tc>
          <w:tcPr>
            <w:tcW w:w="607" w:type="dxa"/>
          </w:tcPr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919" w:type="dxa"/>
          </w:tcPr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83" w:type="dxa"/>
          </w:tcPr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Тема уроку, (сторінки в підручнику)</w:t>
            </w:r>
          </w:p>
        </w:tc>
        <w:tc>
          <w:tcPr>
            <w:tcW w:w="2410" w:type="dxa"/>
          </w:tcPr>
          <w:p w:rsidR="00941CA5" w:rsidRPr="00941CA5" w:rsidRDefault="00941CA5" w:rsidP="00D22F6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Художні твори для сприймання та аналізу-інтерпретації </w:t>
            </w:r>
          </w:p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41CA5" w:rsidRPr="00941CA5" w:rsidRDefault="00941CA5" w:rsidP="00D22F6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Творчі практичні завдання з образотворчого мистецтва </w:t>
            </w:r>
          </w:p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(варіант за вибором)*</w:t>
            </w:r>
          </w:p>
        </w:tc>
        <w:tc>
          <w:tcPr>
            <w:tcW w:w="2551" w:type="dxa"/>
          </w:tcPr>
          <w:p w:rsidR="00941CA5" w:rsidRPr="00941CA5" w:rsidRDefault="00941CA5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41C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Завдання для самоосвіти (СО), орієнтовні теми мистецьких проектів (МП)</w:t>
            </w:r>
          </w:p>
        </w:tc>
      </w:tr>
      <w:tr w:rsidR="00941CA5" w:rsidRPr="00941CA5" w:rsidTr="0096604E">
        <w:trPr>
          <w:trHeight w:val="308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Таємниці мистецтва Стародавнього Єгипту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(с.10-17).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Піраміди, Великий сфінкс, храми в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Луксорі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Карнаку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Скульптура: монументальна і малих форм, рельєфи.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Фрески храму Абу-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Сімбел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зображенням танцівниць, арфісток та інших музикантів.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Прикраси із зображенням священного скарабея (жука з крилами).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1.Намалюй пейзаж із пірамідами, за бажанням застосуй стафаж.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Орієнтовні теми: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«Караван у пустелі», «Сфінкс – охоронець пірамід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 (графітні і кольорові олівці, фломастери, сангіна).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2.Створи ескіз декорації для опери «Аїда», використай  зображення деталей давньоєгипетських храмів, колон.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графітні і кольорові олівці, фломастери).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3.Групова робота.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Об’єднайтеся у «майстерні ювелірів» та створіть ескізи прикрас за єгипетськими мотивами.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Орієнтовні теми: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«Сонце – володар світу», «Таємничий скарабей», «Чарівний лотос». </w:t>
            </w:r>
          </w:p>
          <w:p w:rsidR="007A2E74" w:rsidRPr="00941CA5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Дослідіть особливості жіночого і чоловічого одягу давніх єгиптян.</w:t>
            </w:r>
          </w:p>
        </w:tc>
      </w:tr>
      <w:tr w:rsidR="00941CA5" w:rsidRPr="00941CA5" w:rsidTr="0096604E">
        <w:trPr>
          <w:trHeight w:val="308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3-4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</w:rPr>
              <w:t xml:space="preserve">Мистецтво античності – колиска </w:t>
            </w:r>
          </w:p>
          <w:p w:rsidR="00941CA5" w:rsidRPr="00941CA5" w:rsidRDefault="00941CA5" w:rsidP="002422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</w:rPr>
              <w:t xml:space="preserve">європейської цивілізації </w:t>
            </w:r>
          </w:p>
          <w:p w:rsidR="00941CA5" w:rsidRPr="00941CA5" w:rsidRDefault="00941CA5" w:rsidP="002422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CA5">
              <w:rPr>
                <w:rFonts w:ascii="Times New Roman" w:hAnsi="Times New Roman"/>
                <w:sz w:val="24"/>
                <w:szCs w:val="24"/>
              </w:rPr>
              <w:t>(с. 18-25)</w:t>
            </w:r>
          </w:p>
          <w:p w:rsidR="00941CA5" w:rsidRPr="00941CA5" w:rsidRDefault="00941CA5" w:rsidP="002422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Парфенон. Рельєф Аполлон, Афіна і 9 муз. Колони доричного, іонічного і коринфського ордерів (порівняння). Венера Мілоська,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Мірон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Дискобол. Вазопис (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чорнофігурний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червонофігурний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різних форм: кратер,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лекіф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, амфора. Зображення виконавців на кіфарі, лірі.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1CA5" w:rsidRPr="00941CA5" w:rsidRDefault="00941CA5" w:rsidP="007A2E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Колізей, Пантеон,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Триумфальна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арка в Римі. </w:t>
            </w: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Намалюй давньогрецьку вазу, декоровану орнаментом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(графітні і кольорові олівці, фломастери,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гелева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ручка, тоновий папір).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A2E74" w:rsidRDefault="00941CA5" w:rsidP="007A2E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2. Створи ескіз рекламного плаката для туристичної фірми «Запрошуємо до Греції», використай елементи античного мистецтва</w:t>
            </w:r>
          </w:p>
          <w:p w:rsidR="00941CA5" w:rsidRPr="00941CA5" w:rsidRDefault="00941CA5" w:rsidP="007A2E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Намалюй римський Колізей 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(графітні олівці, фломастери)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 «Античне мистецтво»;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індивідуальні підтеми: «Шедеври архітектури», «Антична скульптура  - гімн людині», «Міфи про музику і музикантів», «Вазопис», «Одяг греків і римлян»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перегляньте фільм «Спартак»».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1CA5" w:rsidRPr="00941CA5" w:rsidTr="0096604E">
        <w:trPr>
          <w:trHeight w:val="323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Пам’ятки мистецтва Північного Причорномор’я і </w:t>
            </w:r>
            <w:proofErr w:type="spellStart"/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Скіфії</w:t>
            </w:r>
            <w:proofErr w:type="spellEnd"/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(с. 26-35)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Нікопольська скіфська срібна амфора. Зразки скіфського золотарства: Пектораль з кургану «Товста Могила», гребінь з кургану Солоха, пластини із зображенням тварин (скіфський «звіриний» стиль).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Херсонес Таврійський: античний амфітеатр. Голова Богині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Деметри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майстерня художника (розписи зі  склепів у Пантікапеї (Керч). 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Понтійського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царя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Мітрідата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УІ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Євпатора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Керамічний посуд, монети, прикраси з Ольвії. </w:t>
            </w: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1.Створи ілюстрацію до пісні «Ольвія» у вигляді колажу із зображенням фрагментів античних споруд різних ордерів на тлі морського пейзажу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кольоровий папір,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2E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графітні олівці, сангіна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1CA5" w:rsidRPr="00941CA5" w:rsidRDefault="00941CA5" w:rsidP="007A2E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2.Створи рельєф в анімалістичному жанрі, за мотивами скіфського «звіриного стилю»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(фольга, пластилін, покриття «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металік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», лак золотистого або бронзового кольору)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Спробуй передати рух тварини. </w:t>
            </w:r>
            <w:r w:rsidR="007A2E74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рієнтовні теми</w:t>
            </w:r>
            <w:r w:rsidRPr="00941CA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«Кінь», «Лосеня», «Олень», «Грифон».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вільний час прочитайте поему-баладу Ліни Костенко «Скіфська Одіссея».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Підготуйте коротку інформацію про мистецтво скіфів на орієнтовні теми: «Одяг скіфів». «Українська колекція скіфського золотарства».</w:t>
            </w:r>
          </w:p>
        </w:tc>
      </w:tr>
      <w:tr w:rsidR="00941CA5" w:rsidRPr="0096604E" w:rsidTr="0096604E">
        <w:trPr>
          <w:trHeight w:val="308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7-8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Мистецькі перлини Візантії та Київської держави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36-45).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 Св. Софії в (Стамбул,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Турція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). Мозаїки церкви Сан-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Вітале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у.Равенні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(Італія). 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Спасо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-Преображенський собор у Чернігові, Успенський собор у Володимирі-Волинському. Мініатюри з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Остромирового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Євангелія.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Аліпій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-іконописець – гравюра з Києво-Печерського патерика. Ікона Вишгородська Богоматір. Собор Св. Софії в Києві: фрески, мозаїки.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М.Реріх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Скоморохи Скула та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Єрошка</w:t>
            </w:r>
            <w:proofErr w:type="spellEnd"/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1.Виконай замальовки візантійського орнаменту. Поміркуй і запропонуй, як його можна використати у дизайні сучасного одягу та аксесуарів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(графітні й кольорові олівці, фломастери))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2.Створи ескіз мозаїки (квіти, птахи тощо) у візантійському стилі для оформлення інтер’єру (кольоровий папір,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різнофактурні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матеріали, пластилін).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Колективна робота.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Намалюйте ілюстрації до «Слова о полку Ігоревім»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(графітні, кольорові олівці,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гелева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ручка).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 «Художня культура Русі-України»;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індивідуальні підтеми: «Синтез мистецтв у храмі», «Чому і коли зникли скоморохи», «Загадки крюкової нотації».</w:t>
            </w:r>
          </w:p>
        </w:tc>
      </w:tr>
      <w:tr w:rsidR="00941CA5" w:rsidRPr="00941CA5" w:rsidTr="0096604E">
        <w:trPr>
          <w:trHeight w:val="308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>Романська</w:t>
            </w:r>
            <w:proofErr w:type="spellEnd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>архітектура</w:t>
            </w:r>
            <w:proofErr w:type="spellEnd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>Лицарський</w:t>
            </w:r>
            <w:proofErr w:type="spellEnd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 xml:space="preserve"> кодекс </w:t>
            </w:r>
            <w:proofErr w:type="spellStart"/>
            <w:r w:rsidRPr="00941CA5">
              <w:rPr>
                <w:rFonts w:ascii="Times New Roman" w:hAnsi="Times New Roman"/>
                <w:b/>
                <w:sz w:val="24"/>
                <w:szCs w:val="24"/>
              </w:rPr>
              <w:t>честі</w:t>
            </w:r>
            <w:proofErr w:type="spellEnd"/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46-55)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Нотр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-Дам ля Гранд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Пуатьє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(Франція). Церква Св. Пантелеймона у Галичі. Фреска церкви Св. Климента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Таулі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(Іспанія). Ансамбль у Пізі (Італія). Замок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Каркасон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(Франція),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Аккерманська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Хотинська фортеці.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В.Карпаччо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Лицаря. Герби міст України, Європи </w:t>
            </w: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Створи ескіз герба своєї школи або міста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(кольоровий папір, ножиці, клей).</w:t>
            </w:r>
          </w:p>
          <w:p w:rsidR="00941CA5" w:rsidRPr="00941CA5" w:rsidRDefault="00941CA5" w:rsidP="007A2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2. Зобрази середньовічний замок-фортецю у романському стилі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графітні,</w:t>
            </w:r>
            <w:r w:rsidR="007A2E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ольорові олівці, вугіль, сангіна, тонований папір).</w:t>
            </w:r>
          </w:p>
          <w:p w:rsidR="00941CA5" w:rsidRPr="00941CA5" w:rsidRDefault="00941CA5" w:rsidP="007A2E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Групова робота.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«Театральне ательє»: створіть ескізи костюмів для  головних </w:t>
            </w:r>
            <w:r w:rsidR="007A2E7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ерсонажів опери «Іоланта».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: За бажанням передивіться історичні й пригодницькі фільми, де стародавні фортеці використовували як декорації.</w:t>
            </w:r>
          </w:p>
        </w:tc>
      </w:tr>
      <w:tr w:rsidR="00941CA5" w:rsidRPr="00941CA5" w:rsidTr="0096604E">
        <w:trPr>
          <w:trHeight w:val="323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11-12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</w:rPr>
              <w:t>Готика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56-63)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 Паризької Богоматері (портал, химери);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Реймський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собор (Франція); Собор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Бургосі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(Іспанія); Собор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Св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Анни у Вільнюсі. Ратуша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Брюгге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(Бельгія); Оксфордський університет (Велика Британія). Вітражі капели Сент-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Шапель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Парижі. Костьол у Берегово (Закарпатська обл.). Середньовічні мініатюри. Часослов герцога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Беррійсього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Створи ескіз вітража з геометричними або рослинними мотивами для вікна певної форми - круглого, прямокутного або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стрільчастого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(графітні, кольорові олівці, фломастери).</w:t>
            </w:r>
          </w:p>
          <w:p w:rsid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2.Групова робота.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Створіть ескіз календаря (кольорові олівці, фломастери, акварель, пензлі, кольоровий папір, клей). За бажанням розробіть шрифт з елементами готичного стилю.</w:t>
            </w:r>
          </w:p>
          <w:p w:rsidR="007A2E74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СО: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Дослідіть,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яких літературних і музичних творах, кінофільмах і мультфільмах «персонажем» є готичний собор Європи –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Нотр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-Дам де Парі.</w:t>
            </w:r>
          </w:p>
        </w:tc>
      </w:tr>
      <w:tr w:rsidR="00941CA5" w:rsidRPr="00941CA5" w:rsidTr="0096604E">
        <w:trPr>
          <w:trHeight w:val="323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Ідеали й образи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Ренесансу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64-73)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 Санта Марія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дель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Фьоре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Флоренції та Собор Св. Петра в Римі (порівняння).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Мікеланджело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П’єта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(1499) і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П’єта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(1550) - (порівняння). Давид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Донателло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Вероккіо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Мікеланджело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(порівняння)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Рафаель Санті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Афінська школа,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Сикстинська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Мадонна,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С.Ботічеллі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Мадонна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Магніфікат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Тіціан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Мадонна з кроликом,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Леонардо да Вінчі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Мадонна з квіткою (порівняння).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Коста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Концерт</w:t>
            </w:r>
          </w:p>
          <w:p w:rsidR="007A2E74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1.Намалюй живописний парний портрет літературних героїв доби Відродження (Ромео і Джульєтта, Дон-Кіхот і Санчо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Панса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ін.)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(акварель або гуаш, пензлі).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2.Намалюй автопортрет (за бажанням - в інтер’єрі), намагайся передати у ньому свій характер, світ захоплень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(графітні олівці, акварель або гуаш, пензлі).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 «Титани Відродження».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: Дослідіть творчість одного з титанів Відродження, творчість якого найбільше вразила і зацікавила. Створіть презентацію «Портрет митця».</w:t>
            </w:r>
          </w:p>
        </w:tc>
      </w:tr>
      <w:tr w:rsidR="00941CA5" w:rsidRPr="00941CA5" w:rsidTr="0096604E">
        <w:trPr>
          <w:trHeight w:val="323"/>
        </w:trPr>
        <w:tc>
          <w:tcPr>
            <w:tcW w:w="607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15-16</w:t>
            </w:r>
          </w:p>
        </w:tc>
        <w:tc>
          <w:tcPr>
            <w:tcW w:w="919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83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Шедеври Північного Відродження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74-83)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Підгорецький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замок. Каплиця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Боїмів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будинок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Корнякта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Львові. Ансамбль Львівського братства 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Лувр.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Ван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Ейк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подружжя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Арнольфіні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І.Босх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Концерт у яйці,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П.Брейгель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Старший  Мисливці на снігу, Фламандські прислів’я;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А.Дюрер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Автопортрет.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Ян і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Хуберт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ван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Ейки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Гентський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вівтар і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Маттіас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Грюневальд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Ізенгеймський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вівтар (порівняння)</w:t>
            </w:r>
          </w:p>
        </w:tc>
        <w:tc>
          <w:tcPr>
            <w:tcW w:w="2268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Колективна робота.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Орієнтуючись на картини Брейгеля Старшого «Фламандські прислів’я», вигадайте символічні сюжети до українських прислів’їв і приказок. Намалюйте серію ілюстрацій і проведіть виставку «Енциклопедія народної мудрості»»</w:t>
            </w:r>
          </w:p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Намалюй зимовий пейзаж, намагаючись створити настрій природи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(гуаш).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941CA5" w:rsidRPr="00941CA5" w:rsidRDefault="00941CA5" w:rsidP="00242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СО: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поцікавтеся, які прислів’я описав у своєму романі «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Пантагрюель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французький письменник Франсуа Рабле – сучасник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П.Брейгеля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Старшого.</w:t>
            </w:r>
          </w:p>
        </w:tc>
      </w:tr>
      <w:tr w:rsidR="007A2E74" w:rsidRPr="00941CA5" w:rsidTr="0096604E">
        <w:trPr>
          <w:trHeight w:val="323"/>
        </w:trPr>
        <w:tc>
          <w:tcPr>
            <w:tcW w:w="10938" w:type="dxa"/>
            <w:gridSpan w:val="6"/>
          </w:tcPr>
          <w:p w:rsidR="007A2E74" w:rsidRPr="00941CA5" w:rsidRDefault="007A2E74" w:rsidP="00D22F6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Перевіряємо свої досягнення</w:t>
            </w:r>
          </w:p>
        </w:tc>
      </w:tr>
    </w:tbl>
    <w:p w:rsidR="007A2E74" w:rsidRDefault="007A2E74" w:rsidP="007A2E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</w:p>
    <w:p w:rsidR="00CC4907" w:rsidRDefault="007A2E74" w:rsidP="007A2E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ІІ семестр</w:t>
      </w:r>
    </w:p>
    <w:p w:rsidR="007A2E74" w:rsidRPr="00941CA5" w:rsidRDefault="007A2E74" w:rsidP="007A2E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</w:p>
    <w:tbl>
      <w:tblPr>
        <w:tblStyle w:val="a3"/>
        <w:tblW w:w="109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2552"/>
        <w:gridCol w:w="2268"/>
        <w:gridCol w:w="2409"/>
        <w:gridCol w:w="6"/>
      </w:tblGrid>
      <w:tr w:rsidR="0032301F" w:rsidRPr="00941CA5" w:rsidTr="007A2E74">
        <w:trPr>
          <w:gridAfter w:val="1"/>
          <w:wAfter w:w="6" w:type="dxa"/>
          <w:trHeight w:val="308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17-18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Бароко: архітектура, скульптура, живопис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88-97)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7A2E74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Церква на площі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Навона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арх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Ф.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Барроміні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Площа Св. Петра та Фонтан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Фіумі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Римі (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арх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Дж.Берніні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Дж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Берніні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Екстаз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Св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Терези. Інтер’єри палаців: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Шенбрун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Відні та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Еггенберг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Граці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(Австрія).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Цвінгер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Караваджо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Автопортрет;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Д.Веласкес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Меніни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Рембранд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ван Рейн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Автопортет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Нічний дозор;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П.-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П.Рубенс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Гелени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Фоурмен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дітьми;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Я.Вермеєр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Панорама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Делфта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Молода жінка з глечиком води;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В.К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Хеда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Натюрморт;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А.Босхарт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Квітковий натюрморт.  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Намалюй натюрморт з атрибутами мистецтва у стилі «малих голландців»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(акварель, пензлі).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Поцікавтеся, які ознаки бароко застосовують сучасні дизайнери інтер’єрів.</w:t>
            </w:r>
          </w:p>
        </w:tc>
      </w:tr>
      <w:tr w:rsidR="0032301F" w:rsidRPr="0096604E" w:rsidTr="007A2E74">
        <w:trPr>
          <w:gridAfter w:val="1"/>
          <w:wAfter w:w="6" w:type="dxa"/>
          <w:trHeight w:val="308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Бароко: музика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98-103)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Ф.М. де ля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Каве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Антоніо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Вівальді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Е.Тобі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Антоніо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Страдіварі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Е.Хауссманн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Портрет Й.-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С.Баха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Б.Деннер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Г.-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Ф.Генделя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Караваджо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Музиканти, Лютняр. Орган у соборі Св. Стефана 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Пассау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(Німеччина) – найбільший у світі.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Колективна робота.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Створіть замальовки меблів, дзеркал, світильників тощо для оформлення вітальні у стилі бароко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(кольорові олівці).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Дослідіть історію виникнення і поширення органа; послухайте оригінали й аранжування органних творів Й.-С. Баха та іншої музики епохи бароко.</w:t>
            </w: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Українське бароко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(с.104-113)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Андріївська церква, Маріїнський палац, Брама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Заборовського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Києві; Собор Св. Юра у Львові, Успенський собор Почаївської лаври;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Катерининська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церква у Чернігові; Покровський собор у Харкові.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Пінзель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Жертвоприношення Авраама. Іконостас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Спасо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-Преображенської церкви у с. Великі Сорочинці. Ікона Покрови Богородиці;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І.Руткович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Архангел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Гавриїл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Й.Кондзелевич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Змієборець.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Невідомий художник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Параскеви Сулими.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Сокиринський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вертеп. Народні картини «Козак Мамай».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1.Створи живописну композицію «Козак Мамай» у стилі українського народного малярства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гуаш або акварель, пензлі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2. Виліпи рельєфну композицію за мотивами бароко: декор для інтер’єру, меблів (пластилін, стеки).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 «Перлини українського бароко».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СО: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Поцікавтеся, яким спорудам вашого краю притаманні риси бароко. Створіть фотоальбом і включіть до нього пам’ятки, що потребують реставрації. 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Розіграйте інтермедію на тему сучасного шкільного життя в стилі «шкільної драми».</w:t>
            </w:r>
          </w:p>
        </w:tc>
      </w:tr>
      <w:tr w:rsidR="0032301F" w:rsidRPr="00941CA5" w:rsidTr="007A2E74">
        <w:trPr>
          <w:gridAfter w:val="1"/>
          <w:wAfter w:w="6" w:type="dxa"/>
          <w:trHeight w:val="308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Галантне рококо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(с. 114-121)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Екстер’єри та інтер’єри палацу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Амалієнбург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(Німеччина) та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Келуш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(Португалія).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Мейсенська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порцеляна.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Ж.-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Б.Лемуан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Барельєфи залу готелю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Субіз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Парижі.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Ф.Буше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Портет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мадам де Помпадур;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Ж.-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Б.Ватто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Актори французького театру;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Л.К.Пфанцельт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архітектора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Бартоломео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Растреллі;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Е.М.Фальконе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Зима.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Рівздва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Богородіиці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Козельці.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Невідомий художник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С.Дараган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А.Рукерс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Клавесин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1.Виготов овальну рамку для фотографій, придумай для неї декор у стилі рококо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паперопластика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2.Виліпи декоративну скульптуру – дрібну пластику «Пастораль» за мотивами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мейсенської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порцеляни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(пластилін, стеки).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Поцікавтеся проявом стилю рококо в українському мистецтві.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Дослідіть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родовид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клавесина, його національні різновиди.</w:t>
            </w:r>
          </w:p>
        </w:tc>
      </w:tr>
      <w:tr w:rsidR="0032301F" w:rsidRPr="00941CA5" w:rsidTr="007A2E74">
        <w:trPr>
          <w:gridAfter w:val="1"/>
          <w:wAfter w:w="6" w:type="dxa"/>
          <w:trHeight w:val="308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22-23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Класицизм: архітектура, скульптура, живопис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(с.122-133)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Pr="00941CA5" w:rsidRDefault="0032301F" w:rsidP="007A2E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Собор будинку інвалідів у Парижі; східний фасад Лувру; арка миру в Мілані; палац і парк у Версалі (Франція). Палац гетьмана Розумовського у Батурині; палац Потоцьких в Одесі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А.Канова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Амур і Психея.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Мартос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Пам’ятник А. де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Рішельє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Одесі. Фонтан Діана на площі Ринок у Львові.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Н.Пуссен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Танок під музику часу, Пейзаж з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Поліфеном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К.Лоррен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Асканій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полює на оленя Сильвіни;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Ж.-Л. Давид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Присяга Гораціїв;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А.Лосенко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і Рогнеда;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В.Боровиковський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</w:t>
            </w:r>
            <w:proofErr w:type="spellStart"/>
            <w:r w:rsidR="007A2E74">
              <w:rPr>
                <w:rFonts w:ascii="Times New Roman" w:hAnsi="Times New Roman"/>
                <w:sz w:val="24"/>
                <w:szCs w:val="24"/>
                <w:lang w:val="uk-UA"/>
              </w:rPr>
              <w:t>графіні</w:t>
            </w:r>
            <w:proofErr w:type="spellEnd"/>
            <w:r w:rsidR="007A2E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Безбородько з доньками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1.Придумай і намалюй вигляд класичного парку з висоти пташиного лету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кольорові олівці, фломастери).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2.Намалюй архітектурний пейзаж із класичною будівлею (графітний олівець,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гелева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ручка, фломастери). 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Віднайдіть елементи класицизму в спорудах вашого краю. </w:t>
            </w: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24-25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Класицизм: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музика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134-145)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Т.Гарді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Й.Гайдна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Б.Крафт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Портрет В.-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А.Моцарта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 Й.-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К.Штілер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Портрет Л. ван Бетховена.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Кармонтель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Моцарт із сім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єю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К.Шльосер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Бетховен за роботою вдома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З’ясуйте за допомогою інтернету, які класичні твори  звучать у сучасних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флешмобах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складіть кросворд «Класицизм».</w:t>
            </w:r>
          </w:p>
        </w:tc>
      </w:tr>
      <w:tr w:rsidR="0032301F" w:rsidRPr="0096604E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26-27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Романтизм в образотворчому мистецтві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146-155)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Е.Делакруа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Свобода на барикадах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Т.Жеріко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Поранений кірасир;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К.Д.Фрідріх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вітрильнику;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В.Тернер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Пожежа в будинку парламенту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В.Блейк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Ілюстрації до «Божественної комедії» Данте;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К.Брюллов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Автопортрет, Вершниця;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А.Мокрицький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дружини, Дівчина на карнавалі;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В.Штернберг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Пастушок,Садиба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Г.С.Тарновського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Качанівці;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І.Айвазовський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Феодосія. Захід сонця.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1.Намалюй фантастичний пейзаж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(акварель, пензлі)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2.Намалюй марину, в якій передай романтичну атмосферу морської стихії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акварель або гуаш, пензлі).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Орієнтовні теми: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«Захід сонця: штиль», «Серед бурхливих хвиль», «Білокрилі вітрильники на морських просторах», «Скелі на Кримському узбережжі», «Морська баталія». 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Дізнайтеся більше про творчість митця, який привернув вашу увагу найбільше, і підготуйте розповідь про нього з демонстрацією слайд-шоу.</w:t>
            </w: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28-29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Музика романтиків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156-163)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Е.Делакруа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Портрет Шопена;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Г.Ф.Керстінг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Ніколо Паганіні;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Й.Кріхубер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Роберт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Шуман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В.А.Рідер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Ф.Шуберта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«Національні школи в музиці епохи романтизму»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презентацією творчості  композиторів).</w:t>
            </w:r>
          </w:p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СО: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На дозвіллі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підготуйте і проведіть музичну вітальню «Чарівні мелодії романсу».</w:t>
            </w: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30-31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Реалістичний стиль в образотворчому мистецтві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164-175)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A2E74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Ф.Гойя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Повітряний змій, Дівчина з глечиком;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Г.Курбе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Автопортрет («Відчайдушний»), Віяльниці;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Ф.-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Ф.Мілле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Збиральниці колосків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О.Дом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Вагон третього класу;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Ж.Бастьєн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-Лепаж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Лондонський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чистильщик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взуття;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І.Рєпін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«Запорожці»;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К.Трутовський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Вдягають вінок;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А.Куїнджі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Березовий гай;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М.Пимоненко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Брід; 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К.Костанді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люди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В.Орловський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Хати в літній день;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С.Васильківський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Сторожа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запорожських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вольностей;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М.Івасюк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В’їзд Б.Хмельницького в Київ, Мати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К.Устиянович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Шевченко на засланні;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М.Микешин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Пам’ятник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Б.Хмельницькому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Києві;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Л.Позен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Лірник</w:t>
            </w:r>
          </w:p>
          <w:p w:rsidR="007A2E74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1.Намалюй реалістичну композицію в побутовому жанрі на тему українських народних обрядів (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кольорові олівці, пастель, тонований папір).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2.Придумай і намалюй сатиричну картину, карикатуру чи шарж на тему з життя сучасного підлітка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(кольорові олівці, фломастер).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вільний час дослідіть, хто з художників присвячував свої твори тематиці українського козацтва. За бажанням ознайомтеся з творчістю видатного іспанського художника за фільмом «Гойя або тяжкий шлях пізнання». </w:t>
            </w: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Реалістичний стиль у музичному мистецтві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 176-181)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Дж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Больдіні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Дж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. Верді;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І.Рєпін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М.Мусоргського;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О.Головін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Портрет Ф.Шаляпіна в ролі Бориса Годунова;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І.Білібін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Келья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Чудовому монастирі. Ескіз декорацій до опери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М.Мусоргського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БорисГодунов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32301F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Марка з портретом Роксолани (авт.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О.Штанко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7A2E74" w:rsidRPr="00941CA5" w:rsidRDefault="007A2E74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СО: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вільний час подивіться екранізації опери «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Риголетто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фільми про Роксолану. 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підготуйте презентацію фрагмента одного з українських народних обрядів (колективна робота).</w:t>
            </w:r>
          </w:p>
        </w:tc>
      </w:tr>
      <w:tr w:rsidR="0032301F" w:rsidRPr="00941CA5" w:rsidTr="007A2E74">
        <w:trPr>
          <w:gridAfter w:val="1"/>
          <w:wAfter w:w="6" w:type="dxa"/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Стильовий синтез. Творчість Тараса Шевченка і Миколи Лисенка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(с.182- 193)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Т.Шевченко 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Автопортрети (1840 і 1860 - порівняння), Портрет дівчини з собакою, Портрет Михайла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Щепкіна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 соборі Почаївської лаври, </w:t>
            </w:r>
            <w:proofErr w:type="spellStart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Киргизеня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, Селянська родина, Циганка-ворожка, Катерина.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Т.Маєргоф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Вербицький.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Марки із зображенням М.Лисенка, М.Вербицького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О.Хвостенко-Хвостов</w:t>
            </w:r>
            <w:proofErr w:type="spellEnd"/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Ескізи костюмів до опери М.Лисенка «Тарас Бульба»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Створи емблему фольклорного фестивалю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(графічний матеріал за вибором).</w:t>
            </w:r>
          </w:p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Створи колаж для оформлення диска «Шевченко і музика»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(за бажанням застосуйте </w:t>
            </w:r>
            <w:proofErr w:type="spellStart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компьютерну</w:t>
            </w:r>
            <w:proofErr w:type="spellEnd"/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графіку). </w:t>
            </w:r>
          </w:p>
        </w:tc>
        <w:tc>
          <w:tcPr>
            <w:tcW w:w="24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МП: «Шевченко і Лисенко – фундатори української культури»</w:t>
            </w: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1CA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(робота в парі).</w:t>
            </w:r>
          </w:p>
        </w:tc>
      </w:tr>
      <w:tr w:rsidR="007A2E74" w:rsidRPr="00941CA5" w:rsidTr="007A2E74">
        <w:trPr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Зустрілися стилі в мистецтві. Урок- подорож.</w:t>
            </w: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Ілюстрації для перегляду: шедеври стилів різних видів мистецтв, які вивчались протягом навчального року.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Проект «Українське мистецтво мого краю» найяскравішими шедеврами і представниками.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7A2E74" w:rsidRPr="00941CA5" w:rsidRDefault="007A2E74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A2E74" w:rsidRPr="00941CA5" w:rsidTr="007A2E74">
        <w:trPr>
          <w:trHeight w:val="323"/>
        </w:trPr>
        <w:tc>
          <w:tcPr>
            <w:tcW w:w="709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1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1C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Стилі в мистецтві. Підсумковий урок</w:t>
            </w:r>
          </w:p>
        </w:tc>
        <w:tc>
          <w:tcPr>
            <w:tcW w:w="2552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Ілюстрації для перегляду: шедеври стилів різних видів мистецтв, які вивчались протягом навчального року.</w:t>
            </w:r>
          </w:p>
        </w:tc>
        <w:tc>
          <w:tcPr>
            <w:tcW w:w="2268" w:type="dxa"/>
          </w:tcPr>
          <w:p w:rsidR="0032301F" w:rsidRPr="00941CA5" w:rsidRDefault="0032301F" w:rsidP="00CC49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CA5">
              <w:rPr>
                <w:rFonts w:ascii="Times New Roman" w:hAnsi="Times New Roman"/>
                <w:sz w:val="24"/>
                <w:szCs w:val="24"/>
                <w:lang w:val="uk-UA"/>
              </w:rPr>
              <w:t>Створення власних робіт в різних стилях.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7A2E74" w:rsidRPr="00941CA5" w:rsidRDefault="007A2E74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BF14C7" w:rsidRPr="009B0039" w:rsidRDefault="00BF14C7">
      <w:pPr>
        <w:rPr>
          <w:lang w:val="uk-UA"/>
        </w:rPr>
      </w:pPr>
    </w:p>
    <w:sectPr w:rsidR="00BF14C7" w:rsidRPr="009B0039" w:rsidSect="00941CA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63"/>
    <w:rsid w:val="000775A1"/>
    <w:rsid w:val="0032301F"/>
    <w:rsid w:val="00430A53"/>
    <w:rsid w:val="004729DE"/>
    <w:rsid w:val="0054740F"/>
    <w:rsid w:val="007A2E74"/>
    <w:rsid w:val="007C4BA1"/>
    <w:rsid w:val="00941CA5"/>
    <w:rsid w:val="0096604E"/>
    <w:rsid w:val="009B0039"/>
    <w:rsid w:val="00BF14C7"/>
    <w:rsid w:val="00CC4907"/>
    <w:rsid w:val="00D22F61"/>
    <w:rsid w:val="00E657F8"/>
    <w:rsid w:val="00ED3563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660E-AA12-40C9-9E16-0BA3021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2F61"/>
    <w:pPr>
      <w:spacing w:after="200" w:line="276" w:lineRule="auto"/>
      <w:ind w:left="720"/>
      <w:contextualSpacing/>
    </w:pPr>
    <w:rPr>
      <w:rFonts w:eastAsia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7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9995</Words>
  <Characters>5698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infiniti</dc:creator>
  <cp:lastModifiedBy>ПК</cp:lastModifiedBy>
  <cp:revision>2</cp:revision>
  <cp:lastPrinted>2022-09-20T08:41:00Z</cp:lastPrinted>
  <dcterms:created xsi:type="dcterms:W3CDTF">2024-02-09T08:16:00Z</dcterms:created>
  <dcterms:modified xsi:type="dcterms:W3CDTF">2024-02-09T08:16:00Z</dcterms:modified>
</cp:coreProperties>
</file>