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27" w:rsidRPr="001816DA" w:rsidRDefault="003C1571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10467" w:rsidRPr="001816D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81627" w:rsidRPr="001816DA">
        <w:rPr>
          <w:rFonts w:ascii="Times New Roman" w:hAnsi="Times New Roman" w:cs="Times New Roman"/>
          <w:sz w:val="28"/>
          <w:szCs w:val="28"/>
          <w:lang w:val="uk-UA"/>
        </w:rPr>
        <w:t>алендарно-тема</w:t>
      </w:r>
      <w:r>
        <w:rPr>
          <w:rFonts w:ascii="Times New Roman" w:hAnsi="Times New Roman" w:cs="Times New Roman"/>
          <w:sz w:val="28"/>
          <w:szCs w:val="28"/>
          <w:lang w:val="uk-UA"/>
        </w:rPr>
        <w:t>тичне планування. Всесвітня історія 11</w:t>
      </w:r>
      <w:r w:rsidR="00381627" w:rsidRPr="001816DA">
        <w:rPr>
          <w:rFonts w:ascii="Times New Roman" w:hAnsi="Times New Roman" w:cs="Times New Roman"/>
          <w:sz w:val="28"/>
          <w:szCs w:val="28"/>
          <w:lang w:val="uk-UA"/>
        </w:rPr>
        <w:t xml:space="preserve"> клас </w:t>
      </w:r>
    </w:p>
    <w:p w:rsidR="00381627" w:rsidRPr="001816DA" w:rsidRDefault="00381627" w:rsidP="003816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16DA">
        <w:rPr>
          <w:rFonts w:ascii="Times New Roman" w:hAnsi="Times New Roman" w:cs="Times New Roman"/>
          <w:sz w:val="28"/>
          <w:szCs w:val="28"/>
          <w:lang w:val="uk-UA"/>
        </w:rPr>
        <w:t>на 2022/2023 навчальний рік</w:t>
      </w:r>
    </w:p>
    <w:p w:rsidR="00381627" w:rsidRDefault="003C1571" w:rsidP="003816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Підручник «Всесвітня історія » П.Б.Полянський. Київ «Грамота» 2019</w:t>
      </w:r>
      <w:r w:rsidR="00381627" w:rsidRPr="001816DA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1816DA" w:rsidRPr="001816DA" w:rsidRDefault="001816DA" w:rsidP="003816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68"/>
        <w:gridCol w:w="827"/>
        <w:gridCol w:w="1391"/>
        <w:gridCol w:w="5485"/>
        <w:gridCol w:w="1930"/>
      </w:tblGrid>
      <w:tr w:rsidR="001816DA" w:rsidRPr="001816DA" w:rsidTr="001816DA">
        <w:tc>
          <w:tcPr>
            <w:tcW w:w="568" w:type="dxa"/>
          </w:tcPr>
          <w:p w:rsidR="001816DA" w:rsidRPr="001816DA" w:rsidRDefault="001816DA" w:rsidP="003816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816D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№</w:t>
            </w:r>
          </w:p>
          <w:p w:rsidR="001816DA" w:rsidRPr="001816DA" w:rsidRDefault="001816DA" w:rsidP="003816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816D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з/п</w:t>
            </w:r>
          </w:p>
        </w:tc>
        <w:tc>
          <w:tcPr>
            <w:tcW w:w="827" w:type="dxa"/>
          </w:tcPr>
          <w:p w:rsidR="001816DA" w:rsidRPr="001816DA" w:rsidRDefault="001816DA" w:rsidP="003816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816D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Дата </w:t>
            </w:r>
          </w:p>
        </w:tc>
        <w:tc>
          <w:tcPr>
            <w:tcW w:w="1391" w:type="dxa"/>
          </w:tcPr>
          <w:p w:rsidR="001816DA" w:rsidRPr="001816DA" w:rsidRDefault="001816DA" w:rsidP="003816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816D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Корекція дати</w:t>
            </w:r>
          </w:p>
        </w:tc>
        <w:tc>
          <w:tcPr>
            <w:tcW w:w="5485" w:type="dxa"/>
          </w:tcPr>
          <w:p w:rsidR="001816DA" w:rsidRPr="001816DA" w:rsidRDefault="001816DA" w:rsidP="003816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816D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Зміст уроку</w:t>
            </w:r>
          </w:p>
        </w:tc>
        <w:tc>
          <w:tcPr>
            <w:tcW w:w="1930" w:type="dxa"/>
          </w:tcPr>
          <w:p w:rsidR="001816DA" w:rsidRPr="001816DA" w:rsidRDefault="001816DA" w:rsidP="0038162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816DA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Примітка </w:t>
            </w:r>
          </w:p>
        </w:tc>
      </w:tr>
      <w:tr w:rsidR="001816DA" w:rsidRPr="001816DA" w:rsidTr="001816DA">
        <w:tc>
          <w:tcPr>
            <w:tcW w:w="568" w:type="dxa"/>
          </w:tcPr>
          <w:p w:rsidR="001816DA" w:rsidRPr="001816DA" w:rsidRDefault="001816DA" w:rsidP="0018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6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1816DA" w:rsidP="001816DA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Вступ. </w:t>
            </w:r>
            <w:r w:rsidR="003C1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Повоєнний період.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816DA" w:rsidTr="0031680A">
        <w:tc>
          <w:tcPr>
            <w:tcW w:w="10201" w:type="dxa"/>
            <w:gridSpan w:val="5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16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Розділ </w:t>
            </w:r>
            <w:r w:rsidR="003C15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Облаштування повоєнного</w:t>
            </w:r>
            <w:r w:rsidR="00AA6B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C15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періоду.</w:t>
            </w:r>
          </w:p>
        </w:tc>
      </w:tr>
      <w:tr w:rsidR="001816DA" w:rsidRPr="003C1571" w:rsidTr="001816DA">
        <w:tc>
          <w:tcPr>
            <w:tcW w:w="568" w:type="dxa"/>
          </w:tcPr>
          <w:p w:rsidR="001816DA" w:rsidRPr="001816DA" w:rsidRDefault="001816DA" w:rsidP="0018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16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3C1571" w:rsidP="003C157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Реалізація ялтинсько-постдамських домовленостей лідерів провідних держав антигітлерівської коаліції.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816DA" w:rsidTr="001816DA">
        <w:tc>
          <w:tcPr>
            <w:tcW w:w="568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3C1571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Початок «холодної війни».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816DA" w:rsidTr="001816DA">
        <w:tc>
          <w:tcPr>
            <w:tcW w:w="568" w:type="dxa"/>
          </w:tcPr>
          <w:p w:rsidR="001816DA" w:rsidRPr="001816DA" w:rsidRDefault="00AE41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3C1571" w:rsidP="003C157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        Оформлення біполярного світу.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816DA" w:rsidTr="001816DA">
        <w:tc>
          <w:tcPr>
            <w:tcW w:w="568" w:type="dxa"/>
          </w:tcPr>
          <w:p w:rsidR="001816DA" w:rsidRPr="001816DA" w:rsidRDefault="00AE41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3C1571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Урок узагальнення та систематизації знань</w:t>
            </w:r>
            <w:r w:rsidR="00AA6B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з Розділу І.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AA6B8D" w:rsidRPr="001816DA" w:rsidTr="00BE42B0">
        <w:tc>
          <w:tcPr>
            <w:tcW w:w="10201" w:type="dxa"/>
            <w:gridSpan w:val="5"/>
          </w:tcPr>
          <w:p w:rsidR="00AA6B8D" w:rsidRPr="00AA6B8D" w:rsidRDefault="00AA6B8D" w:rsidP="00AA6B8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AA6B8D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Розділ ІІ. Держави Північної Америки та Західної Європи: формування постіндустріального суспільства.</w:t>
            </w:r>
          </w:p>
        </w:tc>
      </w:tr>
      <w:tr w:rsidR="001816DA" w:rsidRPr="001816DA" w:rsidTr="001816DA">
        <w:tc>
          <w:tcPr>
            <w:tcW w:w="568" w:type="dxa"/>
          </w:tcPr>
          <w:p w:rsidR="001816DA" w:rsidRPr="001816DA" w:rsidRDefault="00AA6B8D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AA6B8D" w:rsidP="00AA6B8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Процеси демократизації в повоєнному світі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816DA" w:rsidTr="001816DA">
        <w:tc>
          <w:tcPr>
            <w:tcW w:w="568" w:type="dxa"/>
          </w:tcPr>
          <w:p w:rsidR="001816DA" w:rsidRPr="001816DA" w:rsidRDefault="00AA6B8D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7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AA6B8D" w:rsidP="00AA6B8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Рухи за права людини та громадянські              </w:t>
            </w:r>
            <w:r w:rsidR="0093261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права.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816DA" w:rsidTr="001816DA">
        <w:tc>
          <w:tcPr>
            <w:tcW w:w="568" w:type="dxa"/>
          </w:tcPr>
          <w:p w:rsidR="001816DA" w:rsidRPr="001816DA" w:rsidRDefault="00AA6B8D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8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AA6B8D" w:rsidP="00AA6B8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Соціально-економічні зміни у світі.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816DA" w:rsidTr="001816DA">
        <w:tc>
          <w:tcPr>
            <w:tcW w:w="568" w:type="dxa"/>
          </w:tcPr>
          <w:p w:rsidR="001816DA" w:rsidRPr="001816DA" w:rsidRDefault="00AA6B8D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9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AA6B8D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Становлення по</w:t>
            </w:r>
            <w:r w:rsidR="0093261F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стіндустріального суспільства.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816DA" w:rsidTr="001816DA">
        <w:tc>
          <w:tcPr>
            <w:tcW w:w="568" w:type="dxa"/>
          </w:tcPr>
          <w:p w:rsidR="001816DA" w:rsidRPr="001816DA" w:rsidRDefault="0093261F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10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93261F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Інтеграційні процеси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1816DA" w:rsidTr="001816DA">
        <w:tc>
          <w:tcPr>
            <w:tcW w:w="568" w:type="dxa"/>
          </w:tcPr>
          <w:p w:rsidR="001816DA" w:rsidRPr="001816DA" w:rsidRDefault="0093261F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11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93261F" w:rsidP="0093261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Урок узагальнення та систематизації знань з Розділу ІІ.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93261F" w:rsidRPr="001816DA" w:rsidTr="00B930FE">
        <w:tc>
          <w:tcPr>
            <w:tcW w:w="10201" w:type="dxa"/>
            <w:gridSpan w:val="5"/>
          </w:tcPr>
          <w:p w:rsidR="0093261F" w:rsidRPr="0093261F" w:rsidRDefault="0093261F" w:rsidP="001816D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93261F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Тематичне оцінювання</w:t>
            </w:r>
          </w:p>
        </w:tc>
      </w:tr>
      <w:tr w:rsidR="0093261F" w:rsidRPr="001816DA" w:rsidTr="00720574">
        <w:tc>
          <w:tcPr>
            <w:tcW w:w="10201" w:type="dxa"/>
            <w:gridSpan w:val="5"/>
          </w:tcPr>
          <w:p w:rsidR="0093261F" w:rsidRPr="00CA02A0" w:rsidRDefault="0093261F" w:rsidP="001816D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CA02A0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Розділ ІІІ. Держави Центрально-Східної Європи: </w:t>
            </w:r>
            <w:r w:rsidR="00CA02A0" w:rsidRPr="00CA02A0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трансформаційні процеси.</w:t>
            </w:r>
            <w:r w:rsidRPr="00CA02A0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 </w:t>
            </w:r>
          </w:p>
        </w:tc>
      </w:tr>
      <w:tr w:rsidR="001816DA" w:rsidRPr="00CA02A0" w:rsidTr="001816DA">
        <w:tc>
          <w:tcPr>
            <w:tcW w:w="568" w:type="dxa"/>
          </w:tcPr>
          <w:p w:rsidR="001816DA" w:rsidRPr="001816DA" w:rsidRDefault="00CA02A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12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CA02A0" w:rsidP="00CA02A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Центрально-європейські країни після ІІ світової війни.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CA02A0" w:rsidTr="001816DA">
        <w:tc>
          <w:tcPr>
            <w:tcW w:w="568" w:type="dxa"/>
          </w:tcPr>
          <w:p w:rsidR="001816DA" w:rsidRPr="001816DA" w:rsidRDefault="00CA02A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13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CA02A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Східно-європейські країни після ІІ світової війни.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CA02A0" w:rsidTr="001816DA">
        <w:tc>
          <w:tcPr>
            <w:tcW w:w="568" w:type="dxa"/>
          </w:tcPr>
          <w:p w:rsidR="001816DA" w:rsidRPr="001816DA" w:rsidRDefault="00CA02A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14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CA02A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Комуністичні режими в 50-60рр.20ст.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CA02A0" w:rsidTr="001816DA">
        <w:tc>
          <w:tcPr>
            <w:tcW w:w="568" w:type="dxa"/>
          </w:tcPr>
          <w:p w:rsidR="001816DA" w:rsidRPr="001816DA" w:rsidRDefault="00CA02A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15 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CA02A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Наростання кризових явищ в Центрально-Східній Європі.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CA02A0" w:rsidTr="001816DA">
        <w:tc>
          <w:tcPr>
            <w:tcW w:w="568" w:type="dxa"/>
          </w:tcPr>
          <w:p w:rsidR="001816DA" w:rsidRPr="001816DA" w:rsidRDefault="00CA02A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16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CA02A0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Крах комунізму в країнах</w:t>
            </w:r>
            <w:r w:rsidR="006C242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Центрально-Східної Європи.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CA02A0" w:rsidTr="001816DA">
        <w:tc>
          <w:tcPr>
            <w:tcW w:w="568" w:type="dxa"/>
          </w:tcPr>
          <w:p w:rsidR="001816DA" w:rsidRPr="001816DA" w:rsidRDefault="006C242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17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6C242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Урок узагальнення та систематизації знань з Розділу ІІІ.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6C2424" w:rsidRPr="00CA02A0" w:rsidTr="007F069C">
        <w:tc>
          <w:tcPr>
            <w:tcW w:w="10201" w:type="dxa"/>
            <w:gridSpan w:val="5"/>
          </w:tcPr>
          <w:p w:rsidR="006C2424" w:rsidRPr="00CC5944" w:rsidRDefault="006C2424" w:rsidP="001816D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CC594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Розділ </w:t>
            </w:r>
            <w:r w:rsidRPr="00CC594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IV</w:t>
            </w:r>
            <w:r w:rsidRPr="00CC594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. </w:t>
            </w:r>
            <w:r w:rsidR="00CC5944" w:rsidRPr="00CC594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Держави Азії, Африки та Латинської Америки: вибір шляхів розвитку.</w:t>
            </w:r>
          </w:p>
        </w:tc>
      </w:tr>
      <w:tr w:rsidR="001816DA" w:rsidRPr="00CA02A0" w:rsidTr="001816DA">
        <w:tc>
          <w:tcPr>
            <w:tcW w:w="568" w:type="dxa"/>
          </w:tcPr>
          <w:p w:rsidR="001816DA" w:rsidRPr="001816DA" w:rsidRDefault="00CC594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18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CC594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Японія.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CA02A0" w:rsidTr="001816DA">
        <w:tc>
          <w:tcPr>
            <w:tcW w:w="568" w:type="dxa"/>
          </w:tcPr>
          <w:p w:rsidR="001816DA" w:rsidRPr="001816DA" w:rsidRDefault="00CC594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CC594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Китай.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CA02A0" w:rsidTr="001816DA">
        <w:tc>
          <w:tcPr>
            <w:tcW w:w="568" w:type="dxa"/>
          </w:tcPr>
          <w:p w:rsidR="001816DA" w:rsidRPr="001816DA" w:rsidRDefault="00CC594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20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CC594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Індія.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CA02A0" w:rsidTr="001816DA">
        <w:tc>
          <w:tcPr>
            <w:tcW w:w="568" w:type="dxa"/>
          </w:tcPr>
          <w:p w:rsidR="001816DA" w:rsidRPr="001816DA" w:rsidRDefault="00CC594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21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CC594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Країни Близького Сходу ( кін20-поч.21ст.)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CA02A0" w:rsidTr="001816DA">
        <w:tc>
          <w:tcPr>
            <w:tcW w:w="568" w:type="dxa"/>
          </w:tcPr>
          <w:p w:rsidR="001816DA" w:rsidRPr="001816DA" w:rsidRDefault="00CC594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22 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CC594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Країни Африки (кін.20-поч.21ст.)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CA02A0" w:rsidTr="001816DA">
        <w:tc>
          <w:tcPr>
            <w:tcW w:w="568" w:type="dxa"/>
          </w:tcPr>
          <w:p w:rsidR="001816DA" w:rsidRPr="001816DA" w:rsidRDefault="00CC594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23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CC594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Латинська Америка.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CA02A0" w:rsidTr="001816DA">
        <w:tc>
          <w:tcPr>
            <w:tcW w:w="568" w:type="dxa"/>
          </w:tcPr>
          <w:p w:rsidR="001816DA" w:rsidRPr="001816DA" w:rsidRDefault="00CC594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24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CC5944" w:rsidRDefault="00CC5944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Урок узагальнення та систематизації знань з Розділу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CC5944" w:rsidRPr="00CA02A0" w:rsidTr="006854BF">
        <w:tc>
          <w:tcPr>
            <w:tcW w:w="10201" w:type="dxa"/>
            <w:gridSpan w:val="5"/>
          </w:tcPr>
          <w:p w:rsidR="00CC5944" w:rsidRPr="00CC5944" w:rsidRDefault="00CC5944" w:rsidP="001816D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CC594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Тематичне оцінювання. </w:t>
            </w:r>
          </w:p>
        </w:tc>
      </w:tr>
      <w:tr w:rsidR="00CC5944" w:rsidRPr="00CA02A0" w:rsidTr="00EA3FBD">
        <w:tc>
          <w:tcPr>
            <w:tcW w:w="10201" w:type="dxa"/>
            <w:gridSpan w:val="5"/>
          </w:tcPr>
          <w:p w:rsidR="00CC5944" w:rsidRPr="00CC5944" w:rsidRDefault="00CC5944" w:rsidP="001816D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CC594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Розділ </w:t>
            </w:r>
            <w:r w:rsidRPr="00CC5944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V</w:t>
            </w:r>
            <w:r w:rsidRPr="00CC594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. Міжнародні відносини.</w:t>
            </w:r>
          </w:p>
        </w:tc>
      </w:tr>
      <w:tr w:rsidR="001816DA" w:rsidRPr="00CA02A0" w:rsidTr="001816DA">
        <w:tc>
          <w:tcPr>
            <w:tcW w:w="568" w:type="dxa"/>
          </w:tcPr>
          <w:p w:rsidR="001816DA" w:rsidRPr="001816DA" w:rsidRDefault="00FB7D6B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25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FB7D6B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Міжнародні відносини в період «холодної війни».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CA02A0" w:rsidTr="001816DA">
        <w:tc>
          <w:tcPr>
            <w:tcW w:w="568" w:type="dxa"/>
          </w:tcPr>
          <w:p w:rsidR="001816DA" w:rsidRPr="001816DA" w:rsidRDefault="00FB7D6B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26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FB7D6B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Міжнародні відносини в межах 20-21ст.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CA02A0" w:rsidTr="001816DA">
        <w:tc>
          <w:tcPr>
            <w:tcW w:w="568" w:type="dxa"/>
          </w:tcPr>
          <w:p w:rsidR="001816DA" w:rsidRPr="001816DA" w:rsidRDefault="00FB7D6B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27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FB7D6B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Агресія Росії проти України. Анексія Криму (2014р.)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CA02A0" w:rsidTr="001816DA">
        <w:tc>
          <w:tcPr>
            <w:tcW w:w="568" w:type="dxa"/>
          </w:tcPr>
          <w:p w:rsidR="001816DA" w:rsidRPr="001816DA" w:rsidRDefault="00FB7D6B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28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FB7D6B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Російсько-Українська війна (2014-2022)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CA02A0" w:rsidTr="001816DA">
        <w:tc>
          <w:tcPr>
            <w:tcW w:w="568" w:type="dxa"/>
          </w:tcPr>
          <w:p w:rsidR="001816DA" w:rsidRPr="001816DA" w:rsidRDefault="00FB7D6B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29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FB7D6B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Російсько-Українська війна. Відкрите вторгнення. (24.02.2022р.)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CA02A0" w:rsidTr="001816DA">
        <w:tc>
          <w:tcPr>
            <w:tcW w:w="568" w:type="dxa"/>
          </w:tcPr>
          <w:p w:rsidR="001816DA" w:rsidRPr="001816DA" w:rsidRDefault="00FB7D6B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30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FB7D6B" w:rsidRDefault="00FB7D6B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Урок узагальнення та систематизації знань з Розділу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FB7D6B" w:rsidRPr="00CA02A0" w:rsidTr="00FB03AE">
        <w:tc>
          <w:tcPr>
            <w:tcW w:w="10201" w:type="dxa"/>
            <w:gridSpan w:val="5"/>
          </w:tcPr>
          <w:p w:rsidR="00FB7D6B" w:rsidRPr="00FB7D6B" w:rsidRDefault="00FB7D6B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Розділ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 Повсякденне життя та культура.</w:t>
            </w:r>
          </w:p>
        </w:tc>
      </w:tr>
      <w:tr w:rsidR="001816DA" w:rsidRPr="00CA02A0" w:rsidTr="001816DA">
        <w:tc>
          <w:tcPr>
            <w:tcW w:w="568" w:type="dxa"/>
          </w:tcPr>
          <w:p w:rsidR="001816DA" w:rsidRPr="001816DA" w:rsidRDefault="001D2776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31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1D2776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Основні напрямки науково-технічної революції та її вплив на життя людей.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CA02A0" w:rsidTr="001816DA">
        <w:tc>
          <w:tcPr>
            <w:tcW w:w="568" w:type="dxa"/>
          </w:tcPr>
          <w:p w:rsidR="001816DA" w:rsidRPr="001816DA" w:rsidRDefault="001D2776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32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1D2776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Становлення постіндустріальної цивілізації.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CA02A0" w:rsidTr="001816DA">
        <w:tc>
          <w:tcPr>
            <w:tcW w:w="568" w:type="dxa"/>
          </w:tcPr>
          <w:p w:rsidR="001816DA" w:rsidRPr="001816DA" w:rsidRDefault="001D2776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33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1D2776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Основні тенденції розвитку культури.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CA02A0" w:rsidTr="001816DA">
        <w:tc>
          <w:tcPr>
            <w:tcW w:w="568" w:type="dxa"/>
          </w:tcPr>
          <w:p w:rsidR="001816DA" w:rsidRPr="001816DA" w:rsidRDefault="001D2776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34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D2776" w:rsidRDefault="001D2776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Урок узагальнення та систематизації знань з Розділу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816DA" w:rsidRPr="00CA02A0" w:rsidTr="001816DA">
        <w:tc>
          <w:tcPr>
            <w:tcW w:w="568" w:type="dxa"/>
          </w:tcPr>
          <w:p w:rsidR="001816DA" w:rsidRPr="001816DA" w:rsidRDefault="001D2776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35</w:t>
            </w:r>
          </w:p>
        </w:tc>
        <w:tc>
          <w:tcPr>
            <w:tcW w:w="827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391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5485" w:type="dxa"/>
          </w:tcPr>
          <w:p w:rsidR="001816DA" w:rsidRPr="001816DA" w:rsidRDefault="001D2776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Урок підсумок вивченого матеріалу. Робота з хронологією.</w:t>
            </w:r>
          </w:p>
        </w:tc>
        <w:tc>
          <w:tcPr>
            <w:tcW w:w="1930" w:type="dxa"/>
          </w:tcPr>
          <w:p w:rsidR="001816DA" w:rsidRPr="001816DA" w:rsidRDefault="001816DA" w:rsidP="001816D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1D2776" w:rsidRPr="00CA02A0" w:rsidTr="00B057CE">
        <w:tc>
          <w:tcPr>
            <w:tcW w:w="10201" w:type="dxa"/>
            <w:gridSpan w:val="5"/>
          </w:tcPr>
          <w:p w:rsidR="001D2776" w:rsidRPr="001D2776" w:rsidRDefault="001D2776" w:rsidP="001816D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1D2776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Тематичне оцінювання.</w:t>
            </w:r>
          </w:p>
        </w:tc>
      </w:tr>
    </w:tbl>
    <w:p w:rsidR="00C10467" w:rsidRPr="001816DA" w:rsidRDefault="00C10467" w:rsidP="003816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16DA" w:rsidRPr="001816DA" w:rsidRDefault="001816DA" w:rsidP="003816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16DA" w:rsidRPr="001816DA" w:rsidRDefault="001816DA" w:rsidP="003816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16DA" w:rsidRPr="001816DA" w:rsidRDefault="001816DA" w:rsidP="003816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16DA" w:rsidRPr="001816DA" w:rsidRDefault="001816DA" w:rsidP="003816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16DA" w:rsidRPr="001816DA" w:rsidRDefault="001816DA" w:rsidP="003816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16DA" w:rsidRPr="001816DA" w:rsidRDefault="001816DA" w:rsidP="001816D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10467" w:rsidRPr="001816DA" w:rsidRDefault="00C1046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10467" w:rsidRPr="0018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71"/>
    <w:rsid w:val="001816DA"/>
    <w:rsid w:val="001D2776"/>
    <w:rsid w:val="002A3AA9"/>
    <w:rsid w:val="00381627"/>
    <w:rsid w:val="003C1571"/>
    <w:rsid w:val="0068554D"/>
    <w:rsid w:val="006C2424"/>
    <w:rsid w:val="008E4B94"/>
    <w:rsid w:val="0093261F"/>
    <w:rsid w:val="009E0370"/>
    <w:rsid w:val="00A37FF1"/>
    <w:rsid w:val="00AA6B8D"/>
    <w:rsid w:val="00AE41DA"/>
    <w:rsid w:val="00C10467"/>
    <w:rsid w:val="00C83271"/>
    <w:rsid w:val="00CA02A0"/>
    <w:rsid w:val="00CC5944"/>
    <w:rsid w:val="00F635A6"/>
    <w:rsid w:val="00FB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33A3B-71E1-4865-9D16-229DBA6B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1561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dcterms:created xsi:type="dcterms:W3CDTF">2024-02-09T12:10:00Z</dcterms:created>
  <dcterms:modified xsi:type="dcterms:W3CDTF">2024-02-09T12:10:00Z</dcterms:modified>
</cp:coreProperties>
</file>