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1D" w:rsidRPr="009E0706" w:rsidRDefault="00810C1D" w:rsidP="00810C1D">
      <w:pPr>
        <w:pStyle w:val="a3"/>
        <w:rPr>
          <w:rFonts w:ascii="Times New Roman" w:hAnsi="Times New Roman" w:cs="Times New Roman"/>
          <w:color w:val="0F243E" w:themeColor="text2" w:themeShade="80"/>
          <w:sz w:val="24"/>
          <w:szCs w:val="24"/>
        </w:rPr>
      </w:pPr>
      <w:r w:rsidRPr="009E0706">
        <w:rPr>
          <w:rFonts w:ascii="Times New Roman" w:hAnsi="Times New Roman" w:cs="Times New Roman"/>
          <w:color w:val="0F243E" w:themeColor="text2" w:themeShade="80"/>
          <w:sz w:val="24"/>
          <w:szCs w:val="24"/>
        </w:rPr>
        <w:t>Схвалено</w:t>
      </w:r>
      <w:r w:rsidR="00817B86" w:rsidRPr="009E0706">
        <w:rPr>
          <w:rFonts w:ascii="Times New Roman" w:hAnsi="Times New Roman" w:cs="Times New Roman"/>
          <w:color w:val="0F243E" w:themeColor="text2" w:themeShade="80"/>
          <w:sz w:val="24"/>
          <w:szCs w:val="24"/>
        </w:rPr>
        <w:t xml:space="preserve">                                                                                                                  </w:t>
      </w:r>
      <w:r w:rsidRPr="009E0706">
        <w:rPr>
          <w:rFonts w:ascii="Times New Roman" w:hAnsi="Times New Roman" w:cs="Times New Roman"/>
          <w:color w:val="0F243E" w:themeColor="text2" w:themeShade="80"/>
          <w:sz w:val="24"/>
          <w:szCs w:val="24"/>
        </w:rPr>
        <w:t>Затверджено</w:t>
      </w:r>
    </w:p>
    <w:p w:rsidR="00810C1D" w:rsidRPr="009E0706" w:rsidRDefault="00810C1D" w:rsidP="00810C1D">
      <w:pPr>
        <w:pStyle w:val="a3"/>
        <w:rPr>
          <w:rFonts w:ascii="Times New Roman" w:hAnsi="Times New Roman" w:cs="Times New Roman"/>
          <w:color w:val="0F243E" w:themeColor="text2" w:themeShade="80"/>
          <w:sz w:val="24"/>
          <w:szCs w:val="24"/>
        </w:rPr>
      </w:pPr>
      <w:r w:rsidRPr="009E0706">
        <w:rPr>
          <w:rFonts w:ascii="Times New Roman" w:hAnsi="Times New Roman" w:cs="Times New Roman"/>
          <w:color w:val="0F243E" w:themeColor="text2" w:themeShade="80"/>
          <w:sz w:val="24"/>
          <w:szCs w:val="24"/>
        </w:rPr>
        <w:t xml:space="preserve">на засіданні педагогічної                                                    </w:t>
      </w:r>
      <w:r w:rsidR="00817B86" w:rsidRPr="009E0706">
        <w:rPr>
          <w:rFonts w:ascii="Times New Roman" w:hAnsi="Times New Roman" w:cs="Times New Roman"/>
          <w:color w:val="0F243E" w:themeColor="text2" w:themeShade="80"/>
          <w:sz w:val="24"/>
          <w:szCs w:val="24"/>
        </w:rPr>
        <w:t xml:space="preserve">                      </w:t>
      </w:r>
      <w:r w:rsidRPr="009E0706">
        <w:rPr>
          <w:rFonts w:ascii="Times New Roman" w:hAnsi="Times New Roman" w:cs="Times New Roman"/>
          <w:color w:val="0F243E" w:themeColor="text2" w:themeShade="80"/>
          <w:sz w:val="24"/>
          <w:szCs w:val="24"/>
        </w:rPr>
        <w:t xml:space="preserve"> наказ </w:t>
      </w:r>
      <w:r w:rsidR="009E0706">
        <w:rPr>
          <w:rFonts w:ascii="Times New Roman" w:hAnsi="Times New Roman" w:cs="Times New Roman"/>
          <w:color w:val="0F243E" w:themeColor="text2" w:themeShade="80"/>
          <w:sz w:val="24"/>
          <w:szCs w:val="24"/>
        </w:rPr>
        <w:t xml:space="preserve"> </w:t>
      </w:r>
      <w:r w:rsidRPr="002427C2">
        <w:rPr>
          <w:rFonts w:ascii="Times New Roman" w:hAnsi="Times New Roman" w:cs="Times New Roman"/>
          <w:color w:val="0F243E" w:themeColor="text2" w:themeShade="80"/>
          <w:sz w:val="24"/>
          <w:szCs w:val="24"/>
        </w:rPr>
        <w:t xml:space="preserve">№ </w:t>
      </w:r>
      <w:r w:rsidR="00654436">
        <w:rPr>
          <w:rFonts w:ascii="Times New Roman" w:hAnsi="Times New Roman" w:cs="Times New Roman"/>
          <w:color w:val="0F243E" w:themeColor="text2" w:themeShade="80"/>
          <w:sz w:val="24"/>
          <w:szCs w:val="24"/>
        </w:rPr>
        <w:t>60</w:t>
      </w:r>
      <w:r w:rsidRPr="002427C2">
        <w:rPr>
          <w:rFonts w:ascii="Times New Roman" w:hAnsi="Times New Roman" w:cs="Times New Roman"/>
          <w:color w:val="0F243E" w:themeColor="text2" w:themeShade="80"/>
          <w:sz w:val="24"/>
          <w:szCs w:val="24"/>
        </w:rPr>
        <w:t xml:space="preserve">  від</w:t>
      </w:r>
      <w:r w:rsidRPr="009E0706">
        <w:rPr>
          <w:rFonts w:ascii="Times New Roman" w:hAnsi="Times New Roman" w:cs="Times New Roman"/>
          <w:color w:val="0F243E" w:themeColor="text2" w:themeShade="80"/>
          <w:sz w:val="24"/>
          <w:szCs w:val="24"/>
        </w:rPr>
        <w:t xml:space="preserve"> </w:t>
      </w:r>
      <w:r w:rsidR="00654436">
        <w:rPr>
          <w:rFonts w:ascii="Times New Roman" w:hAnsi="Times New Roman" w:cs="Times New Roman"/>
          <w:sz w:val="24"/>
          <w:szCs w:val="24"/>
        </w:rPr>
        <w:t>09</w:t>
      </w:r>
      <w:r w:rsidR="002427C2">
        <w:rPr>
          <w:rFonts w:ascii="Times New Roman" w:hAnsi="Times New Roman" w:cs="Times New Roman"/>
          <w:sz w:val="24"/>
          <w:szCs w:val="24"/>
        </w:rPr>
        <w:t>.09</w:t>
      </w:r>
      <w:r w:rsidRPr="009E0706">
        <w:rPr>
          <w:rFonts w:ascii="Times New Roman" w:hAnsi="Times New Roman" w:cs="Times New Roman"/>
          <w:sz w:val="24"/>
          <w:szCs w:val="24"/>
        </w:rPr>
        <w:t>.2021р</w:t>
      </w:r>
      <w:r w:rsidRPr="009E0706">
        <w:rPr>
          <w:rFonts w:ascii="Times New Roman" w:hAnsi="Times New Roman" w:cs="Times New Roman"/>
          <w:color w:val="FF0000"/>
          <w:sz w:val="24"/>
          <w:szCs w:val="24"/>
        </w:rPr>
        <w:t>.</w:t>
      </w:r>
    </w:p>
    <w:p w:rsidR="00810C1D" w:rsidRPr="009E0706" w:rsidRDefault="00810C1D" w:rsidP="00810C1D">
      <w:pPr>
        <w:pStyle w:val="a3"/>
        <w:rPr>
          <w:rFonts w:ascii="Times New Roman" w:hAnsi="Times New Roman" w:cs="Times New Roman"/>
          <w:color w:val="0F243E" w:themeColor="text2" w:themeShade="80"/>
          <w:sz w:val="24"/>
          <w:szCs w:val="24"/>
        </w:rPr>
      </w:pPr>
      <w:r w:rsidRPr="009E0706">
        <w:rPr>
          <w:rFonts w:ascii="Times New Roman" w:hAnsi="Times New Roman" w:cs="Times New Roman"/>
          <w:color w:val="0F243E" w:themeColor="text2" w:themeShade="80"/>
          <w:sz w:val="24"/>
          <w:szCs w:val="24"/>
        </w:rPr>
        <w:t xml:space="preserve">ради </w:t>
      </w:r>
      <w:r w:rsidRPr="009E0706">
        <w:rPr>
          <w:rFonts w:ascii="Times New Roman" w:hAnsi="Times New Roman" w:cs="Times New Roman"/>
          <w:sz w:val="24"/>
          <w:szCs w:val="24"/>
        </w:rPr>
        <w:t xml:space="preserve">, протокол № </w:t>
      </w:r>
      <w:r w:rsidR="007726D7">
        <w:rPr>
          <w:rFonts w:ascii="Times New Roman" w:hAnsi="Times New Roman" w:cs="Times New Roman"/>
          <w:sz w:val="24"/>
          <w:szCs w:val="24"/>
        </w:rPr>
        <w:t xml:space="preserve"> 4</w:t>
      </w:r>
      <w:r w:rsidR="007819CD" w:rsidRPr="009E0706">
        <w:rPr>
          <w:rFonts w:ascii="Times New Roman" w:hAnsi="Times New Roman" w:cs="Times New Roman"/>
          <w:sz w:val="24"/>
          <w:szCs w:val="24"/>
        </w:rPr>
        <w:t xml:space="preserve"> </w:t>
      </w:r>
      <w:r w:rsidRPr="009E0706">
        <w:rPr>
          <w:rFonts w:ascii="Times New Roman" w:hAnsi="Times New Roman" w:cs="Times New Roman"/>
          <w:sz w:val="24"/>
          <w:szCs w:val="24"/>
        </w:rPr>
        <w:t xml:space="preserve"> від </w:t>
      </w:r>
      <w:r w:rsidRPr="009E0706">
        <w:rPr>
          <w:rFonts w:ascii="Times New Roman" w:eastAsia="Calibri" w:hAnsi="Times New Roman" w:cs="Times New Roman"/>
          <w:sz w:val="24"/>
          <w:szCs w:val="24"/>
        </w:rPr>
        <w:t>31.08.</w:t>
      </w:r>
      <w:r w:rsidRPr="009E0706">
        <w:rPr>
          <w:rFonts w:ascii="Times New Roman" w:hAnsi="Times New Roman" w:cs="Times New Roman"/>
          <w:sz w:val="24"/>
          <w:szCs w:val="24"/>
        </w:rPr>
        <w:t>2021року</w:t>
      </w:r>
      <w:r w:rsidRPr="009E0706">
        <w:rPr>
          <w:rFonts w:ascii="Times New Roman" w:hAnsi="Times New Roman" w:cs="Times New Roman"/>
          <w:color w:val="0F243E" w:themeColor="text2" w:themeShade="80"/>
          <w:sz w:val="24"/>
          <w:szCs w:val="24"/>
        </w:rPr>
        <w:t xml:space="preserve"> </w:t>
      </w:r>
    </w:p>
    <w:p w:rsidR="00810C1D" w:rsidRPr="009E0706" w:rsidRDefault="00121F0E" w:rsidP="00810C1D">
      <w:pPr>
        <w:pStyle w:val="a3"/>
        <w:rPr>
          <w:rFonts w:ascii="Times New Roman" w:hAnsi="Times New Roman" w:cs="Times New Roman"/>
          <w:color w:val="0F243E" w:themeColor="text2" w:themeShade="80"/>
          <w:sz w:val="24"/>
          <w:szCs w:val="24"/>
        </w:rPr>
      </w:pPr>
      <w:r w:rsidRPr="009E0706">
        <w:rPr>
          <w:rFonts w:ascii="Times New Roman" w:hAnsi="Times New Roman" w:cs="Times New Roman"/>
          <w:color w:val="0F243E" w:themeColor="text2" w:themeShade="80"/>
          <w:sz w:val="24"/>
          <w:szCs w:val="24"/>
        </w:rPr>
        <w:t>Голова педагогічної ради</w:t>
      </w:r>
    </w:p>
    <w:p w:rsidR="00810C1D" w:rsidRPr="009E0706" w:rsidRDefault="00654436" w:rsidP="00810C1D">
      <w:pPr>
        <w:pStyle w:val="a3"/>
        <w:rPr>
          <w:rFonts w:ascii="Times New Roman" w:hAnsi="Times New Roman" w:cs="Times New Roman"/>
          <w:color w:val="0F243E" w:themeColor="text2" w:themeShade="80"/>
          <w:sz w:val="24"/>
          <w:szCs w:val="24"/>
        </w:rPr>
      </w:pPr>
      <w:proofErr w:type="spellStart"/>
      <w:r>
        <w:rPr>
          <w:rFonts w:ascii="Times New Roman" w:hAnsi="Times New Roman" w:cs="Times New Roman"/>
          <w:color w:val="0F243E" w:themeColor="text2" w:themeShade="80"/>
          <w:sz w:val="24"/>
          <w:szCs w:val="24"/>
        </w:rPr>
        <w:t>_______І.Бро</w:t>
      </w:r>
      <w:proofErr w:type="spellEnd"/>
      <w:r>
        <w:rPr>
          <w:rFonts w:ascii="Times New Roman" w:hAnsi="Times New Roman" w:cs="Times New Roman"/>
          <w:color w:val="0F243E" w:themeColor="text2" w:themeShade="80"/>
          <w:sz w:val="24"/>
          <w:szCs w:val="24"/>
        </w:rPr>
        <w:t>на</w:t>
      </w:r>
    </w:p>
    <w:p w:rsidR="00810C1D" w:rsidRPr="009E0706" w:rsidRDefault="00810C1D" w:rsidP="00810C1D">
      <w:pPr>
        <w:pStyle w:val="a3"/>
        <w:jc w:val="both"/>
        <w:rPr>
          <w:rFonts w:ascii="Times New Roman" w:hAnsi="Times New Roman" w:cs="Times New Roman"/>
          <w:color w:val="0F243E" w:themeColor="text2" w:themeShade="80"/>
          <w:sz w:val="24"/>
          <w:szCs w:val="24"/>
        </w:rPr>
      </w:pPr>
    </w:p>
    <w:p w:rsidR="00810C1D" w:rsidRPr="009E0706" w:rsidRDefault="00810C1D" w:rsidP="00810C1D">
      <w:pPr>
        <w:pStyle w:val="a3"/>
        <w:jc w:val="both"/>
        <w:rPr>
          <w:rFonts w:ascii="Times New Roman" w:hAnsi="Times New Roman" w:cs="Times New Roman"/>
          <w:color w:val="0F243E" w:themeColor="text2" w:themeShade="80"/>
          <w:sz w:val="24"/>
          <w:szCs w:val="24"/>
        </w:rPr>
      </w:pPr>
    </w:p>
    <w:p w:rsidR="00810C1D" w:rsidRPr="009E0706" w:rsidRDefault="00810C1D" w:rsidP="00810C1D">
      <w:pPr>
        <w:pStyle w:val="a3"/>
        <w:jc w:val="both"/>
        <w:rPr>
          <w:rFonts w:ascii="Times New Roman" w:hAnsi="Times New Roman" w:cs="Times New Roman"/>
          <w:color w:val="0F243E" w:themeColor="text2" w:themeShade="80"/>
          <w:sz w:val="24"/>
          <w:szCs w:val="24"/>
        </w:rPr>
      </w:pPr>
    </w:p>
    <w:p w:rsidR="00810C1D" w:rsidRPr="009E0706" w:rsidRDefault="00810C1D" w:rsidP="00810C1D">
      <w:pPr>
        <w:pStyle w:val="a3"/>
        <w:jc w:val="both"/>
        <w:rPr>
          <w:rFonts w:ascii="Times New Roman" w:hAnsi="Times New Roman" w:cs="Times New Roman"/>
          <w:color w:val="0F243E" w:themeColor="text2" w:themeShade="80"/>
          <w:sz w:val="24"/>
          <w:szCs w:val="24"/>
        </w:rPr>
      </w:pPr>
    </w:p>
    <w:p w:rsidR="00810C1D" w:rsidRPr="009E0706" w:rsidRDefault="00810C1D" w:rsidP="00810C1D">
      <w:pPr>
        <w:pStyle w:val="a3"/>
        <w:jc w:val="both"/>
        <w:rPr>
          <w:rFonts w:ascii="Times New Roman" w:hAnsi="Times New Roman" w:cs="Times New Roman"/>
          <w:sz w:val="24"/>
          <w:szCs w:val="24"/>
        </w:rPr>
      </w:pPr>
    </w:p>
    <w:p w:rsidR="00810C1D" w:rsidRPr="009E0706" w:rsidRDefault="00810C1D" w:rsidP="00810C1D">
      <w:pPr>
        <w:pStyle w:val="a3"/>
        <w:jc w:val="both"/>
        <w:rPr>
          <w:rFonts w:ascii="Times New Roman" w:hAnsi="Times New Roman" w:cs="Times New Roman"/>
          <w:sz w:val="24"/>
          <w:szCs w:val="24"/>
        </w:rPr>
      </w:pPr>
    </w:p>
    <w:p w:rsidR="00810C1D" w:rsidRPr="009E0706" w:rsidRDefault="00810C1D" w:rsidP="00810C1D">
      <w:pPr>
        <w:pStyle w:val="a3"/>
        <w:jc w:val="both"/>
        <w:rPr>
          <w:rFonts w:ascii="Times New Roman" w:hAnsi="Times New Roman" w:cs="Times New Roman"/>
          <w:sz w:val="24"/>
          <w:szCs w:val="24"/>
        </w:rPr>
      </w:pPr>
    </w:p>
    <w:p w:rsidR="00810C1D" w:rsidRPr="009E0706" w:rsidRDefault="00810C1D" w:rsidP="00810C1D">
      <w:pPr>
        <w:pStyle w:val="a3"/>
        <w:jc w:val="both"/>
        <w:rPr>
          <w:rFonts w:ascii="Times New Roman" w:hAnsi="Times New Roman" w:cs="Times New Roman"/>
          <w:sz w:val="24"/>
          <w:szCs w:val="24"/>
        </w:rPr>
      </w:pPr>
    </w:p>
    <w:p w:rsidR="00810C1D" w:rsidRPr="009E0706" w:rsidRDefault="00810C1D" w:rsidP="00810C1D">
      <w:pPr>
        <w:pStyle w:val="a3"/>
        <w:jc w:val="center"/>
        <w:rPr>
          <w:rFonts w:ascii="Times New Roman" w:hAnsi="Times New Roman" w:cs="Times New Roman"/>
          <w:i/>
          <w:color w:val="002060"/>
          <w:sz w:val="40"/>
          <w:szCs w:val="40"/>
        </w:rPr>
      </w:pPr>
      <w:r w:rsidRPr="009E0706">
        <w:rPr>
          <w:rFonts w:ascii="Times New Roman" w:hAnsi="Times New Roman" w:cs="Times New Roman"/>
          <w:i/>
          <w:color w:val="002060"/>
          <w:sz w:val="40"/>
          <w:szCs w:val="40"/>
        </w:rPr>
        <w:t xml:space="preserve">Освітня програма </w:t>
      </w:r>
    </w:p>
    <w:p w:rsidR="00810C1D" w:rsidRPr="009E0706" w:rsidRDefault="00810C1D" w:rsidP="00810C1D">
      <w:pPr>
        <w:pStyle w:val="a3"/>
        <w:jc w:val="center"/>
        <w:rPr>
          <w:rFonts w:ascii="Times New Roman" w:hAnsi="Times New Roman" w:cs="Times New Roman"/>
          <w:i/>
          <w:color w:val="002060"/>
          <w:sz w:val="40"/>
          <w:szCs w:val="40"/>
        </w:rPr>
      </w:pPr>
      <w:r w:rsidRPr="009E0706">
        <w:rPr>
          <w:rFonts w:ascii="Times New Roman" w:hAnsi="Times New Roman" w:cs="Times New Roman"/>
          <w:i/>
          <w:color w:val="002060"/>
          <w:sz w:val="40"/>
          <w:szCs w:val="40"/>
        </w:rPr>
        <w:t>закладу загальної середньої освіти І-ІІ ступенів</w:t>
      </w:r>
    </w:p>
    <w:p w:rsidR="00810C1D" w:rsidRDefault="00654436" w:rsidP="00810C1D">
      <w:pPr>
        <w:pStyle w:val="a3"/>
        <w:jc w:val="center"/>
        <w:rPr>
          <w:rFonts w:ascii="Times New Roman" w:hAnsi="Times New Roman" w:cs="Times New Roman"/>
          <w:i/>
          <w:color w:val="002060"/>
          <w:sz w:val="40"/>
          <w:szCs w:val="40"/>
        </w:rPr>
      </w:pPr>
      <w:r>
        <w:rPr>
          <w:rFonts w:ascii="Times New Roman" w:hAnsi="Times New Roman" w:cs="Times New Roman"/>
          <w:i/>
          <w:color w:val="002060"/>
          <w:sz w:val="40"/>
          <w:szCs w:val="40"/>
        </w:rPr>
        <w:t xml:space="preserve"> села Стара Ропа</w:t>
      </w:r>
    </w:p>
    <w:p w:rsidR="007726D7" w:rsidRPr="009E0706" w:rsidRDefault="007726D7" w:rsidP="00810C1D">
      <w:pPr>
        <w:pStyle w:val="a3"/>
        <w:jc w:val="center"/>
        <w:rPr>
          <w:rFonts w:ascii="Times New Roman" w:hAnsi="Times New Roman" w:cs="Times New Roman"/>
          <w:i/>
          <w:color w:val="002060"/>
          <w:sz w:val="40"/>
          <w:szCs w:val="40"/>
        </w:rPr>
      </w:pPr>
      <w:proofErr w:type="spellStart"/>
      <w:r>
        <w:rPr>
          <w:rFonts w:ascii="Times New Roman" w:hAnsi="Times New Roman" w:cs="Times New Roman"/>
          <w:i/>
          <w:color w:val="002060"/>
          <w:sz w:val="40"/>
          <w:szCs w:val="40"/>
        </w:rPr>
        <w:t>Старосаммбірської</w:t>
      </w:r>
      <w:proofErr w:type="spellEnd"/>
      <w:r>
        <w:rPr>
          <w:rFonts w:ascii="Times New Roman" w:hAnsi="Times New Roman" w:cs="Times New Roman"/>
          <w:i/>
          <w:color w:val="002060"/>
          <w:sz w:val="40"/>
          <w:szCs w:val="40"/>
        </w:rPr>
        <w:t xml:space="preserve"> міської ради </w:t>
      </w:r>
    </w:p>
    <w:p w:rsidR="00810C1D" w:rsidRPr="009E0706" w:rsidRDefault="00810C1D" w:rsidP="00810C1D">
      <w:pPr>
        <w:pStyle w:val="a3"/>
        <w:jc w:val="center"/>
        <w:rPr>
          <w:rFonts w:ascii="Times New Roman" w:hAnsi="Times New Roman" w:cs="Times New Roman"/>
          <w:i/>
          <w:color w:val="002060"/>
          <w:sz w:val="40"/>
          <w:szCs w:val="40"/>
        </w:rPr>
      </w:pPr>
      <w:r w:rsidRPr="009E0706">
        <w:rPr>
          <w:rFonts w:ascii="Times New Roman" w:hAnsi="Times New Roman" w:cs="Times New Roman"/>
          <w:i/>
          <w:color w:val="002060"/>
          <w:sz w:val="40"/>
          <w:szCs w:val="40"/>
        </w:rPr>
        <w:t>Самбірського району</w:t>
      </w:r>
    </w:p>
    <w:p w:rsidR="00810C1D" w:rsidRPr="009E0706" w:rsidRDefault="00810C1D" w:rsidP="00810C1D">
      <w:pPr>
        <w:pStyle w:val="a3"/>
        <w:jc w:val="center"/>
        <w:rPr>
          <w:rFonts w:ascii="Times New Roman" w:hAnsi="Times New Roman" w:cs="Times New Roman"/>
          <w:i/>
          <w:color w:val="002060"/>
          <w:sz w:val="40"/>
          <w:szCs w:val="40"/>
        </w:rPr>
      </w:pPr>
      <w:r w:rsidRPr="009E0706">
        <w:rPr>
          <w:rFonts w:ascii="Times New Roman" w:hAnsi="Times New Roman" w:cs="Times New Roman"/>
          <w:i/>
          <w:color w:val="002060"/>
          <w:sz w:val="40"/>
          <w:szCs w:val="40"/>
        </w:rPr>
        <w:t>на 2021-2022н.р.</w:t>
      </w:r>
    </w:p>
    <w:p w:rsidR="00810C1D" w:rsidRPr="009E0706" w:rsidRDefault="00810C1D" w:rsidP="00810C1D">
      <w:pPr>
        <w:spacing w:after="0" w:line="240" w:lineRule="auto"/>
        <w:jc w:val="center"/>
        <w:rPr>
          <w:rFonts w:ascii="Times New Roman" w:hAnsi="Times New Roman" w:cs="Times New Roman"/>
          <w:i/>
          <w:color w:val="002060"/>
          <w:sz w:val="40"/>
          <w:szCs w:val="40"/>
        </w:rPr>
      </w:pPr>
    </w:p>
    <w:p w:rsidR="00810C1D" w:rsidRPr="009E0706" w:rsidRDefault="00810C1D" w:rsidP="00810C1D">
      <w:pPr>
        <w:pStyle w:val="a3"/>
        <w:jc w:val="both"/>
        <w:rPr>
          <w:rFonts w:ascii="Times New Roman" w:hAnsi="Times New Roman" w:cs="Times New Roman"/>
          <w:color w:val="002060"/>
          <w:sz w:val="40"/>
          <w:szCs w:val="40"/>
        </w:rPr>
      </w:pPr>
    </w:p>
    <w:p w:rsidR="00810C1D" w:rsidRPr="009E0706" w:rsidRDefault="00810C1D" w:rsidP="00810C1D">
      <w:pPr>
        <w:rPr>
          <w:rFonts w:ascii="Times New Roman" w:hAnsi="Times New Roman" w:cs="Times New Roman"/>
          <w:sz w:val="40"/>
          <w:szCs w:val="40"/>
        </w:rPr>
      </w:pPr>
    </w:p>
    <w:p w:rsidR="00810C1D" w:rsidRPr="00817B86" w:rsidRDefault="00810C1D" w:rsidP="00810C1D">
      <w:pPr>
        <w:rPr>
          <w:rFonts w:ascii="Times New Roman" w:hAnsi="Times New Roman" w:cs="Times New Roman"/>
        </w:rPr>
      </w:pPr>
    </w:p>
    <w:p w:rsidR="00810C1D" w:rsidRPr="00817B86" w:rsidRDefault="00810C1D" w:rsidP="00810C1D">
      <w:pPr>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Pr="00817B86" w:rsidRDefault="00810C1D" w:rsidP="00810C1D">
      <w:pPr>
        <w:jc w:val="both"/>
        <w:rPr>
          <w:rFonts w:ascii="Times New Roman" w:hAnsi="Times New Roman" w:cs="Times New Roman"/>
        </w:rPr>
      </w:pPr>
    </w:p>
    <w:p w:rsidR="00810C1D" w:rsidRDefault="00810C1D"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Default="00817B86" w:rsidP="00810C1D">
      <w:pPr>
        <w:jc w:val="both"/>
        <w:rPr>
          <w:rFonts w:ascii="Times New Roman" w:hAnsi="Times New Roman" w:cs="Times New Roman"/>
        </w:rPr>
      </w:pPr>
    </w:p>
    <w:p w:rsidR="00817B86" w:rsidRPr="00817B86" w:rsidRDefault="00817B86" w:rsidP="00810C1D">
      <w:pPr>
        <w:jc w:val="both"/>
        <w:rPr>
          <w:rFonts w:ascii="Times New Roman" w:hAnsi="Times New Roman" w:cs="Times New Roman"/>
        </w:rPr>
      </w:pPr>
    </w:p>
    <w:p w:rsidR="00810C1D" w:rsidRPr="00817B86" w:rsidRDefault="00810C1D" w:rsidP="00810C1D">
      <w:pPr>
        <w:spacing w:after="0" w:line="240" w:lineRule="auto"/>
        <w:rPr>
          <w:rFonts w:ascii="Times New Roman" w:hAnsi="Times New Roman" w:cs="Times New Roman"/>
          <w:b/>
          <w:i/>
          <w:color w:val="1F497D" w:themeColor="text2"/>
          <w:lang w:val="ru-RU"/>
        </w:rPr>
      </w:pP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Тип закладу – комунальний</w:t>
      </w:r>
      <w:r w:rsidRPr="009E0706">
        <w:rPr>
          <w:rFonts w:ascii="Times New Roman" w:eastAsiaTheme="minorHAnsi" w:hAnsi="Times New Roman" w:cs="Times New Roman"/>
          <w:color w:val="000000" w:themeColor="text1"/>
          <w:lang w:val="ru-RU" w:eastAsia="en-US"/>
        </w:rPr>
        <w:t>.</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Кількість класів: 1-4 кл. (початкова школа) – 4;</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5-9 кл. – 5;</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Кількість у</w:t>
      </w:r>
      <w:r w:rsidR="00654436">
        <w:rPr>
          <w:rFonts w:ascii="Times New Roman" w:eastAsiaTheme="minorHAnsi" w:hAnsi="Times New Roman" w:cs="Times New Roman"/>
          <w:color w:val="000000" w:themeColor="text1"/>
          <w:lang w:eastAsia="en-US"/>
        </w:rPr>
        <w:t>чнів: 1-4 кл. –  27; 5-9 кл. –37</w:t>
      </w:r>
      <w:r w:rsidRPr="009E0706">
        <w:rPr>
          <w:rFonts w:ascii="Times New Roman" w:eastAsiaTheme="minorHAnsi" w:hAnsi="Times New Roman" w:cs="Times New Roman"/>
          <w:color w:val="000000" w:themeColor="text1"/>
          <w:lang w:eastAsia="en-US"/>
        </w:rPr>
        <w:t xml:space="preserve">; </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Серед</w:t>
      </w:r>
      <w:r w:rsidR="00654436">
        <w:rPr>
          <w:rFonts w:ascii="Times New Roman" w:eastAsiaTheme="minorHAnsi" w:hAnsi="Times New Roman" w:cs="Times New Roman"/>
          <w:color w:val="000000" w:themeColor="text1"/>
          <w:lang w:eastAsia="en-US"/>
        </w:rPr>
        <w:t>ня наповнюваність становить -7,1</w:t>
      </w:r>
    </w:p>
    <w:p w:rsidR="00810C1D" w:rsidRPr="009E0706" w:rsidRDefault="00810C1D" w:rsidP="00810C1D">
      <w:pPr>
        <w:spacing w:after="0" w:line="360" w:lineRule="auto"/>
        <w:rPr>
          <w:rFonts w:ascii="Times New Roman" w:eastAsiaTheme="minorHAnsi" w:hAnsi="Times New Roman" w:cs="Times New Roman"/>
          <w:i/>
          <w:color w:val="000000" w:themeColor="text1"/>
          <w:lang w:eastAsia="en-US"/>
        </w:rPr>
      </w:pPr>
      <w:r w:rsidRPr="009E0706">
        <w:rPr>
          <w:rFonts w:ascii="Times New Roman" w:eastAsiaTheme="minorHAnsi" w:hAnsi="Times New Roman" w:cs="Times New Roman"/>
          <w:i/>
          <w:color w:val="000000" w:themeColor="text1"/>
          <w:lang w:eastAsia="en-US"/>
        </w:rPr>
        <w:t>Режим роботи закладу:</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режим навчання – п’ятиденний;</w:t>
      </w:r>
    </w:p>
    <w:p w:rsidR="00810C1D" w:rsidRPr="009E0706" w:rsidRDefault="00654436" w:rsidP="00810C1D">
      <w:pPr>
        <w:spacing w:after="0" w:line="360" w:lineRule="auto"/>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початок занять – о 9.00</w:t>
      </w:r>
      <w:r w:rsidR="00810C1D" w:rsidRPr="009E0706">
        <w:rPr>
          <w:rFonts w:ascii="Times New Roman" w:eastAsiaTheme="minorHAnsi" w:hAnsi="Times New Roman" w:cs="Times New Roman"/>
          <w:color w:val="000000" w:themeColor="text1"/>
          <w:lang w:eastAsia="en-US"/>
        </w:rPr>
        <w:t xml:space="preserve"> </w:t>
      </w:r>
      <w:proofErr w:type="spellStart"/>
      <w:r w:rsidR="00810C1D" w:rsidRPr="009E0706">
        <w:rPr>
          <w:rFonts w:ascii="Times New Roman" w:eastAsiaTheme="minorHAnsi" w:hAnsi="Times New Roman" w:cs="Times New Roman"/>
          <w:color w:val="000000" w:themeColor="text1"/>
          <w:lang w:eastAsia="en-US"/>
        </w:rPr>
        <w:t>год</w:t>
      </w:r>
      <w:proofErr w:type="spellEnd"/>
      <w:r w:rsidR="00810C1D" w:rsidRPr="009E0706">
        <w:rPr>
          <w:rFonts w:ascii="Times New Roman" w:eastAsiaTheme="minorHAnsi" w:hAnsi="Times New Roman" w:cs="Times New Roman"/>
          <w:color w:val="000000" w:themeColor="text1"/>
          <w:lang w:eastAsia="en-US"/>
        </w:rPr>
        <w:t>;</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мова навчання – українська;</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тривалість уроків у</w:t>
      </w:r>
      <w:r w:rsidR="00282A43">
        <w:rPr>
          <w:rFonts w:ascii="Times New Roman" w:eastAsiaTheme="minorHAnsi" w:hAnsi="Times New Roman" w:cs="Times New Roman"/>
          <w:color w:val="000000" w:themeColor="text1"/>
          <w:lang w:eastAsia="en-US"/>
        </w:rPr>
        <w:t xml:space="preserve"> початковій, основній </w:t>
      </w:r>
      <w:r w:rsidRPr="009E0706">
        <w:rPr>
          <w:rFonts w:ascii="Times New Roman" w:eastAsiaTheme="minorHAnsi" w:hAnsi="Times New Roman" w:cs="Times New Roman"/>
          <w:color w:val="000000" w:themeColor="text1"/>
          <w:lang w:eastAsia="en-US"/>
        </w:rPr>
        <w:t xml:space="preserve"> школі відповідно до</w:t>
      </w:r>
    </w:p>
    <w:p w:rsidR="00810C1D" w:rsidRPr="009E0706" w:rsidRDefault="00C242F4" w:rsidP="00810C1D">
      <w:pPr>
        <w:spacing w:after="0" w:line="360" w:lineRule="auto"/>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статті 1</w:t>
      </w:r>
      <w:r w:rsidRPr="002924FD">
        <w:rPr>
          <w:rFonts w:ascii="Times New Roman" w:eastAsiaTheme="minorHAnsi" w:hAnsi="Times New Roman" w:cs="Times New Roman"/>
          <w:color w:val="000000" w:themeColor="text1"/>
          <w:lang w:val="ru-RU" w:eastAsia="en-US"/>
        </w:rPr>
        <w:t>0</w:t>
      </w:r>
      <w:r w:rsidR="00810C1D" w:rsidRPr="009E0706">
        <w:rPr>
          <w:rFonts w:ascii="Times New Roman" w:eastAsiaTheme="minorHAnsi" w:hAnsi="Times New Roman" w:cs="Times New Roman"/>
          <w:color w:val="000000" w:themeColor="text1"/>
          <w:lang w:eastAsia="en-US"/>
        </w:rPr>
        <w:t xml:space="preserve"> Закону України «Про</w:t>
      </w:r>
      <w:r w:rsidR="005A3B66">
        <w:rPr>
          <w:rFonts w:ascii="Times New Roman" w:eastAsiaTheme="minorHAnsi" w:hAnsi="Times New Roman" w:cs="Times New Roman"/>
          <w:color w:val="000000" w:themeColor="text1"/>
          <w:lang w:eastAsia="en-US"/>
        </w:rPr>
        <w:t xml:space="preserve"> повну </w:t>
      </w:r>
      <w:r w:rsidR="00810C1D" w:rsidRPr="009E0706">
        <w:rPr>
          <w:rFonts w:ascii="Times New Roman" w:eastAsiaTheme="minorHAnsi" w:hAnsi="Times New Roman" w:cs="Times New Roman"/>
          <w:color w:val="000000" w:themeColor="text1"/>
          <w:lang w:eastAsia="en-US"/>
        </w:rPr>
        <w:t xml:space="preserve"> загальну середню освіту»;</w:t>
      </w:r>
    </w:p>
    <w:p w:rsidR="00810C1D" w:rsidRPr="009E0706" w:rsidRDefault="00810C1D" w:rsidP="00810C1D">
      <w:pPr>
        <w:spacing w:after="0" w:line="360" w:lineRule="auto"/>
        <w:rPr>
          <w:rFonts w:ascii="Times New Roman" w:eastAsiaTheme="minorHAnsi" w:hAnsi="Times New Roman" w:cs="Times New Roman"/>
          <w:color w:val="000000" w:themeColor="text1"/>
          <w:lang w:val="ru-RU" w:eastAsia="en-US"/>
        </w:rPr>
      </w:pPr>
      <w:r w:rsidRPr="009E0706">
        <w:rPr>
          <w:rFonts w:ascii="Times New Roman" w:eastAsiaTheme="minorHAnsi" w:hAnsi="Times New Roman" w:cs="Times New Roman"/>
          <w:color w:val="000000" w:themeColor="text1"/>
          <w:lang w:eastAsia="en-US"/>
        </w:rPr>
        <w:t> тривалість перерв відповідно до санітарних норм.</w:t>
      </w:r>
    </w:p>
    <w:p w:rsidR="00810C1D" w:rsidRPr="009E0706" w:rsidRDefault="00810C1D" w:rsidP="00810C1D">
      <w:pPr>
        <w:spacing w:after="0" w:line="36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Гранична наповнюваність класів установлюється відповідно до </w:t>
      </w:r>
      <w:proofErr w:type="spellStart"/>
      <w:r w:rsidRPr="009E0706">
        <w:rPr>
          <w:rFonts w:ascii="Times New Roman" w:eastAsiaTheme="minorHAnsi" w:hAnsi="Times New Roman" w:cs="Times New Roman"/>
          <w:color w:val="000000" w:themeColor="text1"/>
          <w:lang w:eastAsia="en-US"/>
        </w:rPr>
        <w:t>ЗаконуУкраїни</w:t>
      </w:r>
      <w:proofErr w:type="spellEnd"/>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 «Про</w:t>
      </w:r>
      <w:r w:rsidR="0098689F">
        <w:rPr>
          <w:rFonts w:ascii="Times New Roman" w:eastAsiaTheme="minorHAnsi" w:hAnsi="Times New Roman" w:cs="Times New Roman"/>
          <w:color w:val="000000" w:themeColor="text1"/>
          <w:lang w:eastAsia="en-US"/>
        </w:rPr>
        <w:t xml:space="preserve"> повну</w:t>
      </w:r>
      <w:r w:rsidRPr="009E0706">
        <w:rPr>
          <w:rFonts w:ascii="Times New Roman" w:eastAsiaTheme="minorHAnsi" w:hAnsi="Times New Roman" w:cs="Times New Roman"/>
          <w:color w:val="000000" w:themeColor="text1"/>
          <w:lang w:eastAsia="en-US"/>
        </w:rPr>
        <w:t xml:space="preserve"> загальну середню освіту».</w:t>
      </w:r>
    </w:p>
    <w:p w:rsidR="00810C1D" w:rsidRPr="009E0706" w:rsidRDefault="00810C1D" w:rsidP="00810C1D">
      <w:pPr>
        <w:spacing w:after="0"/>
        <w:rPr>
          <w:rFonts w:ascii="Times New Roman" w:eastAsiaTheme="minorHAnsi" w:hAnsi="Times New Roman" w:cs="Times New Roman"/>
          <w:b/>
          <w:i/>
          <w:color w:val="000000" w:themeColor="text1"/>
          <w:lang w:eastAsia="en-US"/>
        </w:rPr>
      </w:pPr>
      <w:r w:rsidRPr="009E0706">
        <w:rPr>
          <w:rFonts w:ascii="Times New Roman" w:eastAsiaTheme="minorHAnsi" w:hAnsi="Times New Roman" w:cs="Times New Roman"/>
          <w:b/>
          <w:i/>
          <w:color w:val="000000" w:themeColor="text1"/>
          <w:lang w:eastAsia="en-US"/>
        </w:rPr>
        <w:t>Структура навчального року</w:t>
      </w:r>
    </w:p>
    <w:p w:rsidR="009E0706" w:rsidRPr="009E0706" w:rsidRDefault="009E0706" w:rsidP="00810C1D">
      <w:pPr>
        <w:spacing w:after="0"/>
        <w:rPr>
          <w:rFonts w:ascii="Times New Roman" w:eastAsiaTheme="minorHAnsi" w:hAnsi="Times New Roman" w:cs="Times New Roman"/>
          <w:b/>
          <w:i/>
          <w:color w:val="000000" w:themeColor="text1"/>
          <w:lang w:eastAsia="en-US"/>
        </w:rPr>
      </w:pPr>
    </w:p>
    <w:p w:rsidR="00810C1D" w:rsidRPr="009E0706" w:rsidRDefault="0098689F" w:rsidP="00810C1D">
      <w:pPr>
        <w:spacing w:after="0"/>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Відповідно до статті </w:t>
      </w:r>
      <w:r w:rsidR="00810C1D" w:rsidRPr="009E0706">
        <w:rPr>
          <w:rFonts w:ascii="Times New Roman" w:eastAsiaTheme="minorHAnsi" w:hAnsi="Times New Roman" w:cs="Times New Roman"/>
          <w:color w:val="000000" w:themeColor="text1"/>
          <w:lang w:eastAsia="en-US"/>
        </w:rPr>
        <w:t>10 Закону України «Про повну загальну середню освіту»,</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навчальний рік розпочинається 1 вересня 2021року святом « День знань»  і закінчуєт</w:t>
      </w:r>
      <w:r w:rsidR="007726D7">
        <w:rPr>
          <w:rFonts w:ascii="Times New Roman" w:eastAsiaTheme="minorHAnsi" w:hAnsi="Times New Roman" w:cs="Times New Roman"/>
          <w:color w:val="000000" w:themeColor="text1"/>
          <w:lang w:eastAsia="en-US"/>
        </w:rPr>
        <w:t>ься святом останнього дзвінка 27. 05</w:t>
      </w:r>
      <w:r w:rsidRPr="009E0706">
        <w:rPr>
          <w:rFonts w:ascii="Times New Roman" w:eastAsiaTheme="minorHAnsi" w:hAnsi="Times New Roman" w:cs="Times New Roman"/>
          <w:color w:val="000000" w:themeColor="text1"/>
          <w:lang w:eastAsia="en-US"/>
        </w:rPr>
        <w:t>. 2022 року та  проведенням навчальних екскурсій та практики при необхідності.</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Навчальні заняття організовуються за семестровою системою:</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І сем</w:t>
      </w:r>
      <w:r w:rsidR="007726D7">
        <w:rPr>
          <w:rFonts w:ascii="Times New Roman" w:eastAsiaTheme="minorHAnsi" w:hAnsi="Times New Roman" w:cs="Times New Roman"/>
          <w:color w:val="000000" w:themeColor="text1"/>
          <w:lang w:eastAsia="en-US"/>
        </w:rPr>
        <w:t>естр - з 1 вересня 2021 р. по 24</w:t>
      </w:r>
      <w:r w:rsidRPr="009E0706">
        <w:rPr>
          <w:rFonts w:ascii="Times New Roman" w:eastAsiaTheme="minorHAnsi" w:hAnsi="Times New Roman" w:cs="Times New Roman"/>
          <w:color w:val="000000" w:themeColor="text1"/>
          <w:lang w:eastAsia="en-US"/>
        </w:rPr>
        <w:t xml:space="preserve"> грудня 2021 року.</w:t>
      </w:r>
    </w:p>
    <w:p w:rsidR="00810C1D" w:rsidRPr="009E0706" w:rsidRDefault="00654436" w:rsidP="00810C1D">
      <w:pPr>
        <w:spacing w:after="0"/>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ІІ семестр - з 10 січня  по 1 червня</w:t>
      </w:r>
      <w:r w:rsidR="00810C1D" w:rsidRPr="009E0706">
        <w:rPr>
          <w:rFonts w:ascii="Times New Roman" w:eastAsiaTheme="minorHAnsi" w:hAnsi="Times New Roman" w:cs="Times New Roman"/>
          <w:color w:val="000000" w:themeColor="text1"/>
          <w:lang w:eastAsia="en-US"/>
        </w:rPr>
        <w:t xml:space="preserve"> 2022 року</w:t>
      </w:r>
    </w:p>
    <w:p w:rsidR="00810C1D" w:rsidRPr="009E0706" w:rsidRDefault="00810C1D" w:rsidP="00810C1D">
      <w:pPr>
        <w:spacing w:after="0"/>
        <w:jc w:val="center"/>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Упродовж навчального року для учнів проводяться канікули:</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осінні - з 25 жовтня 2021 р. по 31 жовтня 2021 р.;</w:t>
      </w:r>
    </w:p>
    <w:p w:rsidR="00810C1D" w:rsidRPr="009E0706" w:rsidRDefault="007726D7" w:rsidP="00810C1D">
      <w:pPr>
        <w:spacing w:after="0"/>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зимові - з  27 грудня 2021 року по 09</w:t>
      </w:r>
      <w:r w:rsidR="00810C1D" w:rsidRPr="009E0706">
        <w:rPr>
          <w:rFonts w:ascii="Times New Roman" w:eastAsiaTheme="minorHAnsi" w:hAnsi="Times New Roman" w:cs="Times New Roman"/>
          <w:color w:val="000000" w:themeColor="text1"/>
          <w:lang w:eastAsia="en-US"/>
        </w:rPr>
        <w:t xml:space="preserve"> січня 2022 року;</w:t>
      </w:r>
    </w:p>
    <w:p w:rsidR="00810C1D"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 весняні - з 21 березня  2022 року по 27 березня  2022 року </w:t>
      </w:r>
    </w:p>
    <w:p w:rsidR="007726D7" w:rsidRDefault="007726D7" w:rsidP="00810C1D">
      <w:pPr>
        <w:spacing w:after="0"/>
        <w:rPr>
          <w:rFonts w:ascii="Times New Roman" w:eastAsiaTheme="minorHAnsi" w:hAnsi="Times New Roman" w:cs="Times New Roman"/>
          <w:color w:val="000000" w:themeColor="text1"/>
          <w:lang w:eastAsia="en-US"/>
        </w:rPr>
      </w:pPr>
    </w:p>
    <w:p w:rsidR="007726D7" w:rsidRPr="009E0706" w:rsidRDefault="007726D7" w:rsidP="00810C1D">
      <w:pPr>
        <w:spacing w:after="0"/>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Канікули для 1 класу з 14.02.2022р.- 18.02.2022р.</w:t>
      </w:r>
    </w:p>
    <w:p w:rsidR="00810C1D" w:rsidRPr="009E0706" w:rsidRDefault="00810C1D" w:rsidP="00810C1D">
      <w:pPr>
        <w:spacing w:after="0"/>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Усіх канікул-</w:t>
      </w:r>
      <w:r w:rsidR="002427C2" w:rsidRPr="002427C2">
        <w:rPr>
          <w:rFonts w:ascii="Times New Roman" w:eastAsiaTheme="minorHAnsi" w:hAnsi="Times New Roman" w:cs="Times New Roman"/>
          <w:color w:val="000000" w:themeColor="text1"/>
          <w:lang w:eastAsia="en-US"/>
        </w:rPr>
        <w:t>3</w:t>
      </w:r>
      <w:r w:rsidR="00654436">
        <w:rPr>
          <w:rFonts w:ascii="Times New Roman" w:eastAsiaTheme="minorHAnsi" w:hAnsi="Times New Roman" w:cs="Times New Roman"/>
          <w:color w:val="000000" w:themeColor="text1"/>
          <w:lang w:eastAsia="en-US"/>
        </w:rPr>
        <w:t>0</w:t>
      </w:r>
      <w:r w:rsidR="002427C2">
        <w:rPr>
          <w:rFonts w:ascii="Times New Roman" w:eastAsiaTheme="minorHAnsi" w:hAnsi="Times New Roman" w:cs="Times New Roman"/>
          <w:color w:val="000000" w:themeColor="text1"/>
          <w:lang w:eastAsia="en-US"/>
        </w:rPr>
        <w:t xml:space="preserve"> дні</w:t>
      </w:r>
      <w:r w:rsidR="00654436">
        <w:rPr>
          <w:rFonts w:ascii="Times New Roman" w:eastAsiaTheme="minorHAnsi" w:hAnsi="Times New Roman" w:cs="Times New Roman"/>
          <w:color w:val="000000" w:themeColor="text1"/>
          <w:lang w:eastAsia="en-US"/>
        </w:rPr>
        <w:t>в</w:t>
      </w:r>
    </w:p>
    <w:p w:rsidR="00810C1D" w:rsidRPr="009E0706" w:rsidRDefault="00810C1D" w:rsidP="00810C1D">
      <w:pPr>
        <w:spacing w:after="0"/>
        <w:rPr>
          <w:rFonts w:ascii="Times New Roman" w:eastAsiaTheme="minorHAnsi" w:hAnsi="Times New Roman" w:cs="Times New Roman"/>
          <w:color w:val="000000" w:themeColor="text1"/>
          <w:lang w:eastAsia="en-US"/>
        </w:rPr>
      </w:pPr>
    </w:p>
    <w:p w:rsidR="00810C1D" w:rsidRPr="009E0706" w:rsidRDefault="00810C1D" w:rsidP="00810C1D">
      <w:pPr>
        <w:spacing w:after="0" w:line="240" w:lineRule="auto"/>
        <w:jc w:val="center"/>
        <w:rPr>
          <w:rFonts w:ascii="Times New Roman" w:eastAsiaTheme="minorHAnsi" w:hAnsi="Times New Roman" w:cs="Times New Roman"/>
          <w:b/>
          <w:i/>
          <w:color w:val="1F497D" w:themeColor="text2"/>
          <w:lang w:eastAsia="en-US"/>
        </w:rPr>
      </w:pPr>
      <w:r w:rsidRPr="009E0706">
        <w:rPr>
          <w:rFonts w:ascii="Times New Roman" w:eastAsiaTheme="minorHAnsi" w:hAnsi="Times New Roman" w:cs="Times New Roman"/>
          <w:b/>
          <w:i/>
          <w:color w:val="1F497D" w:themeColor="text2"/>
          <w:lang w:eastAsia="en-US"/>
        </w:rPr>
        <w:t xml:space="preserve">Освітня програма закладу освіти І ступеня </w:t>
      </w:r>
    </w:p>
    <w:p w:rsidR="00810C1D" w:rsidRPr="009E0706" w:rsidRDefault="00810C1D" w:rsidP="00810C1D">
      <w:pPr>
        <w:spacing w:after="0" w:line="240" w:lineRule="auto"/>
        <w:jc w:val="center"/>
        <w:rPr>
          <w:rFonts w:ascii="Times New Roman" w:eastAsiaTheme="minorHAnsi" w:hAnsi="Times New Roman" w:cs="Times New Roman"/>
          <w:b/>
          <w:i/>
          <w:color w:val="1F497D" w:themeColor="text2"/>
          <w:lang w:eastAsia="en-US"/>
        </w:rPr>
      </w:pPr>
      <w:r w:rsidRPr="009E0706">
        <w:rPr>
          <w:rFonts w:ascii="Times New Roman" w:eastAsiaTheme="minorHAnsi" w:hAnsi="Times New Roman" w:cs="Times New Roman"/>
          <w:b/>
          <w:i/>
          <w:color w:val="1F497D" w:themeColor="text2"/>
          <w:lang w:eastAsia="en-US"/>
        </w:rPr>
        <w:t>(1-4 класи НУШ ) на 2021-2022н.р.</w:t>
      </w:r>
    </w:p>
    <w:p w:rsidR="00810C1D" w:rsidRPr="009E0706" w:rsidRDefault="00810C1D" w:rsidP="00810C1D">
      <w:pPr>
        <w:spacing w:after="0" w:line="240" w:lineRule="auto"/>
        <w:jc w:val="center"/>
        <w:rPr>
          <w:rFonts w:ascii="Times New Roman" w:eastAsiaTheme="minorHAnsi" w:hAnsi="Times New Roman" w:cs="Times New Roman"/>
          <w:b/>
          <w:i/>
          <w:color w:val="1F497D" w:themeColor="text2"/>
          <w:lang w:eastAsia="en-US"/>
        </w:rPr>
      </w:pPr>
    </w:p>
    <w:p w:rsidR="00810C1D" w:rsidRPr="009E0706" w:rsidRDefault="00810C1D" w:rsidP="00810C1D">
      <w:pPr>
        <w:spacing w:after="0" w:line="240" w:lineRule="auto"/>
        <w:jc w:val="center"/>
        <w:rPr>
          <w:rFonts w:ascii="Times New Roman" w:eastAsiaTheme="minorHAnsi" w:hAnsi="Times New Roman" w:cs="Times New Roman"/>
          <w:b/>
          <w:i/>
          <w:color w:val="1F497D" w:themeColor="text2"/>
          <w:lang w:eastAsia="en-US"/>
        </w:rPr>
      </w:pPr>
      <w:r w:rsidRPr="009E0706">
        <w:rPr>
          <w:rFonts w:ascii="Times New Roman" w:eastAsiaTheme="minorHAnsi" w:hAnsi="Times New Roman" w:cs="Times New Roman"/>
          <w:b/>
          <w:i/>
          <w:color w:val="1F497D" w:themeColor="text2"/>
          <w:lang w:eastAsia="en-US"/>
        </w:rPr>
        <w:t>Загальні положення</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Кількість класів - 4.</w:t>
      </w:r>
    </w:p>
    <w:p w:rsidR="00810C1D" w:rsidRPr="009E0706" w:rsidRDefault="00A43964" w:rsidP="00810C1D">
      <w:pPr>
        <w:tabs>
          <w:tab w:val="left" w:pos="5808"/>
        </w:tabs>
        <w:spacing w:after="0" w:line="240" w:lineRule="auto"/>
        <w:jc w:val="both"/>
        <w:rPr>
          <w:rFonts w:ascii="Times New Roman" w:eastAsiaTheme="minorHAnsi" w:hAnsi="Times New Roman" w:cs="Times New Roman"/>
          <w:color w:val="000000" w:themeColor="text1"/>
          <w:lang w:eastAsia="en-US"/>
        </w:rPr>
      </w:pPr>
      <w:r>
        <w:rPr>
          <w:rFonts w:ascii="Times New Roman" w:eastAsiaTheme="minorHAnsi" w:hAnsi="Times New Roman" w:cs="Times New Roman"/>
          <w:color w:val="000000" w:themeColor="text1"/>
          <w:lang w:eastAsia="en-US"/>
        </w:rPr>
        <w:t xml:space="preserve">Режим роботи :ЗЗСО І-ІІ </w:t>
      </w:r>
      <w:proofErr w:type="spellStart"/>
      <w:r>
        <w:rPr>
          <w:rFonts w:ascii="Times New Roman" w:eastAsiaTheme="minorHAnsi" w:hAnsi="Times New Roman" w:cs="Times New Roman"/>
          <w:color w:val="000000" w:themeColor="text1"/>
          <w:lang w:eastAsia="en-US"/>
        </w:rPr>
        <w:t>ст.</w:t>
      </w:r>
      <w:r w:rsidR="00654436">
        <w:rPr>
          <w:rFonts w:ascii="Times New Roman" w:eastAsiaTheme="minorHAnsi" w:hAnsi="Times New Roman" w:cs="Times New Roman"/>
          <w:color w:val="000000" w:themeColor="text1"/>
          <w:lang w:eastAsia="en-US"/>
        </w:rPr>
        <w:t>села</w:t>
      </w:r>
      <w:proofErr w:type="spellEnd"/>
      <w:r w:rsidR="00654436">
        <w:rPr>
          <w:rFonts w:ascii="Times New Roman" w:eastAsiaTheme="minorHAnsi" w:hAnsi="Times New Roman" w:cs="Times New Roman"/>
          <w:color w:val="000000" w:themeColor="text1"/>
          <w:lang w:eastAsia="en-US"/>
        </w:rPr>
        <w:t xml:space="preserve"> Стара Ропа</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мова навчання – українська;</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режим навчання – п’ятиденний;</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 початок уроків – о </w:t>
      </w:r>
      <w:r w:rsidR="00654436">
        <w:rPr>
          <w:rFonts w:ascii="Times New Roman" w:eastAsiaTheme="minorHAnsi" w:hAnsi="Times New Roman" w:cs="Times New Roman"/>
          <w:color w:val="FF0000"/>
          <w:lang w:val="ru-RU" w:eastAsia="en-US"/>
        </w:rPr>
        <w:t>9.00</w:t>
      </w:r>
      <w:r w:rsidR="00395BAF" w:rsidRPr="009E0706">
        <w:rPr>
          <w:rFonts w:ascii="Times New Roman" w:eastAsiaTheme="minorHAnsi" w:hAnsi="Times New Roman" w:cs="Times New Roman"/>
          <w:color w:val="000000" w:themeColor="text1"/>
          <w:lang w:eastAsia="en-US"/>
        </w:rPr>
        <w:t xml:space="preserve"> </w:t>
      </w:r>
      <w:proofErr w:type="spellStart"/>
      <w:r w:rsidR="00395BAF" w:rsidRPr="009E0706">
        <w:rPr>
          <w:rFonts w:ascii="Times New Roman" w:eastAsiaTheme="minorHAnsi" w:hAnsi="Times New Roman" w:cs="Times New Roman"/>
          <w:color w:val="000000" w:themeColor="text1"/>
          <w:lang w:eastAsia="en-US"/>
        </w:rPr>
        <w:t>хв</w:t>
      </w:r>
      <w:proofErr w:type="spellEnd"/>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 тривалість уроків у 1 класах – 35 хвилин, 2-4 класах – 40 хвилин, </w:t>
      </w:r>
      <w:r w:rsidR="00282A43">
        <w:rPr>
          <w:rFonts w:ascii="Times New Roman" w:eastAsiaTheme="minorHAnsi" w:hAnsi="Times New Roman" w:cs="Times New Roman"/>
          <w:color w:val="000000" w:themeColor="text1"/>
          <w:lang w:eastAsia="en-US"/>
        </w:rPr>
        <w:t>відповідно до статті 10</w:t>
      </w:r>
      <w:r w:rsidRPr="009E0706">
        <w:rPr>
          <w:rFonts w:ascii="Times New Roman" w:eastAsiaTheme="minorHAnsi" w:hAnsi="Times New Roman" w:cs="Times New Roman"/>
          <w:color w:val="000000" w:themeColor="text1"/>
          <w:lang w:eastAsia="en-US"/>
        </w:rPr>
        <w:t xml:space="preserve"> Закону України «Про</w:t>
      </w:r>
      <w:r w:rsidR="00282A43">
        <w:rPr>
          <w:rFonts w:ascii="Times New Roman" w:eastAsiaTheme="minorHAnsi" w:hAnsi="Times New Roman" w:cs="Times New Roman"/>
          <w:color w:val="000000" w:themeColor="text1"/>
          <w:lang w:eastAsia="en-US"/>
        </w:rPr>
        <w:t xml:space="preserve"> повну </w:t>
      </w:r>
      <w:r w:rsidRPr="009E0706">
        <w:rPr>
          <w:rFonts w:ascii="Times New Roman" w:eastAsiaTheme="minorHAnsi" w:hAnsi="Times New Roman" w:cs="Times New Roman"/>
          <w:color w:val="000000" w:themeColor="text1"/>
          <w:lang w:eastAsia="en-US"/>
        </w:rPr>
        <w:t xml:space="preserve"> загальну середню</w:t>
      </w:r>
      <w:r w:rsidR="007819CD" w:rsidRPr="009E0706">
        <w:rPr>
          <w:rFonts w:ascii="Times New Roman" w:eastAsiaTheme="minorHAnsi" w:hAnsi="Times New Roman" w:cs="Times New Roman"/>
          <w:color w:val="000000" w:themeColor="text1"/>
          <w:lang w:eastAsia="en-US"/>
        </w:rPr>
        <w:t xml:space="preserve"> </w:t>
      </w:r>
      <w:r w:rsidRPr="009E0706">
        <w:rPr>
          <w:rFonts w:ascii="Times New Roman" w:eastAsiaTheme="minorHAnsi" w:hAnsi="Times New Roman" w:cs="Times New Roman"/>
          <w:color w:val="000000" w:themeColor="text1"/>
          <w:lang w:eastAsia="en-US"/>
        </w:rPr>
        <w:t>освіту»;</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 гранична наповнюваність класів встановлюється відповідно до </w:t>
      </w:r>
      <w:proofErr w:type="spellStart"/>
      <w:r w:rsidRPr="009E0706">
        <w:rPr>
          <w:rFonts w:ascii="Times New Roman" w:eastAsiaTheme="minorHAnsi" w:hAnsi="Times New Roman" w:cs="Times New Roman"/>
          <w:color w:val="000000" w:themeColor="text1"/>
          <w:lang w:eastAsia="en-US"/>
        </w:rPr>
        <w:t>ЗаконуУкраїни</w:t>
      </w:r>
      <w:proofErr w:type="spellEnd"/>
      <w:r w:rsidRPr="009E0706">
        <w:rPr>
          <w:rFonts w:ascii="Times New Roman" w:eastAsiaTheme="minorHAnsi" w:hAnsi="Times New Roman" w:cs="Times New Roman"/>
          <w:color w:val="000000" w:themeColor="text1"/>
          <w:lang w:eastAsia="en-US"/>
        </w:rPr>
        <w:t xml:space="preserve"> «Про </w:t>
      </w:r>
      <w:r w:rsidR="00282A43">
        <w:rPr>
          <w:rFonts w:ascii="Times New Roman" w:eastAsiaTheme="minorHAnsi" w:hAnsi="Times New Roman" w:cs="Times New Roman"/>
          <w:color w:val="000000" w:themeColor="text1"/>
          <w:lang w:eastAsia="en-US"/>
        </w:rPr>
        <w:t xml:space="preserve">повну </w:t>
      </w:r>
      <w:r w:rsidRPr="009E0706">
        <w:rPr>
          <w:rFonts w:ascii="Times New Roman" w:eastAsiaTheme="minorHAnsi" w:hAnsi="Times New Roman" w:cs="Times New Roman"/>
          <w:color w:val="000000" w:themeColor="text1"/>
          <w:lang w:eastAsia="en-US"/>
        </w:rPr>
        <w:t>загальну середню освіту».</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Освітня програма початкової школи складена на виконання Закону України</w:t>
      </w:r>
    </w:p>
    <w:p w:rsidR="00810C1D" w:rsidRPr="009E0706" w:rsidRDefault="00810C1D" w:rsidP="00395BAF">
      <w:pPr>
        <w:spacing w:after="0" w:line="240" w:lineRule="auto"/>
        <w:jc w:val="center"/>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«Про </w:t>
      </w:r>
      <w:r w:rsidR="005A3B66">
        <w:rPr>
          <w:rFonts w:ascii="Times New Roman" w:eastAsiaTheme="minorHAnsi" w:hAnsi="Times New Roman" w:cs="Times New Roman"/>
          <w:color w:val="000000" w:themeColor="text1"/>
          <w:lang w:eastAsia="en-US"/>
        </w:rPr>
        <w:t xml:space="preserve">повну загальну середню </w:t>
      </w:r>
      <w:r w:rsidRPr="009E0706">
        <w:rPr>
          <w:rFonts w:ascii="Times New Roman" w:eastAsiaTheme="minorHAnsi" w:hAnsi="Times New Roman" w:cs="Times New Roman"/>
          <w:color w:val="000000" w:themeColor="text1"/>
          <w:lang w:eastAsia="en-US"/>
        </w:rPr>
        <w:t>освіту», постанови Кабінету Міністрів України від 21 лютого 2018 року</w:t>
      </w:r>
    </w:p>
    <w:p w:rsidR="00810C1D" w:rsidRPr="009E0706" w:rsidRDefault="00810C1D" w:rsidP="00395BAF">
      <w:pPr>
        <w:spacing w:after="0" w:line="240" w:lineRule="auto"/>
        <w:jc w:val="center"/>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№87 «Про затвердження Державного стандарту початкової загальної освіти» для</w:t>
      </w:r>
    </w:p>
    <w:p w:rsidR="00810C1D" w:rsidRPr="009E0706" w:rsidRDefault="00395BAF" w:rsidP="00681189">
      <w:pPr>
        <w:spacing w:after="0" w:line="240" w:lineRule="auto"/>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1-4</w:t>
      </w:r>
      <w:r w:rsidR="00810C1D" w:rsidRPr="009E0706">
        <w:rPr>
          <w:rFonts w:ascii="Times New Roman" w:eastAsiaTheme="minorHAnsi" w:hAnsi="Times New Roman" w:cs="Times New Roman"/>
          <w:color w:val="000000" w:themeColor="text1"/>
          <w:lang w:eastAsia="en-US"/>
        </w:rPr>
        <w:t xml:space="preserve"> класів на основі Типових освітніх програм закладів загальної середньої</w:t>
      </w:r>
    </w:p>
    <w:p w:rsidR="00810C1D" w:rsidRPr="009E0706" w:rsidRDefault="00810C1D" w:rsidP="00395BAF">
      <w:pPr>
        <w:spacing w:after="0" w:line="240" w:lineRule="auto"/>
        <w:jc w:val="center"/>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lastRenderedPageBreak/>
        <w:t>освіти І ступеня (початкова освіта), затверджених наказами МОН України від</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23.04.2018 року №407 «Про затвердження типової освітньої програми закладів</w:t>
      </w:r>
    </w:p>
    <w:p w:rsidR="00810C1D" w:rsidRPr="009E0706" w:rsidRDefault="00810C1D" w:rsidP="00810C1D">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загальної середньої освіти І ступеня», колегією МОН України від 22.02.2018 року</w:t>
      </w:r>
    </w:p>
    <w:p w:rsidR="00251607" w:rsidRPr="009E0706" w:rsidRDefault="00251607" w:rsidP="00251607">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 xml:space="preserve">«Нова українська школа». </w:t>
      </w:r>
      <w:proofErr w:type="spellStart"/>
      <w:r w:rsidRPr="009E0706">
        <w:rPr>
          <w:rFonts w:ascii="Times New Roman" w:eastAsiaTheme="minorHAnsi" w:hAnsi="Times New Roman" w:cs="Times New Roman"/>
          <w:color w:val="000000" w:themeColor="text1"/>
          <w:lang w:eastAsia="en-US"/>
        </w:rPr>
        <w:t>Tипова</w:t>
      </w:r>
      <w:proofErr w:type="spellEnd"/>
      <w:r w:rsidRPr="009E0706">
        <w:rPr>
          <w:rFonts w:ascii="Times New Roman" w:eastAsiaTheme="minorHAnsi" w:hAnsi="Times New Roman" w:cs="Times New Roman"/>
          <w:color w:val="000000" w:themeColor="text1"/>
          <w:lang w:eastAsia="en-US"/>
        </w:rPr>
        <w:t xml:space="preserve"> освітня програма, розроблена під керівництвом О.Я.Савченко. (Наказ МОН України №268 від 21.03.2018 "Про затвердження</w:t>
      </w:r>
    </w:p>
    <w:p w:rsidR="00251607" w:rsidRPr="009E0706" w:rsidRDefault="00251607" w:rsidP="00251607">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типових освітніх та навчальних програм для 1-2-х класів закладів загальної</w:t>
      </w:r>
    </w:p>
    <w:p w:rsidR="00251607" w:rsidRPr="009E0706" w:rsidRDefault="00251607" w:rsidP="00251607">
      <w:pPr>
        <w:spacing w:after="0" w:line="240" w:lineRule="auto"/>
        <w:jc w:val="both"/>
        <w:rPr>
          <w:rFonts w:ascii="Times New Roman" w:eastAsiaTheme="minorHAnsi" w:hAnsi="Times New Roman" w:cs="Times New Roman"/>
          <w:color w:val="000000" w:themeColor="text1"/>
          <w:lang w:eastAsia="en-US"/>
        </w:rPr>
      </w:pPr>
      <w:r w:rsidRPr="009E0706">
        <w:rPr>
          <w:rFonts w:ascii="Times New Roman" w:eastAsiaTheme="minorHAnsi" w:hAnsi="Times New Roman" w:cs="Times New Roman"/>
          <w:color w:val="000000" w:themeColor="text1"/>
          <w:lang w:eastAsia="en-US"/>
        </w:rPr>
        <w:t>середньої освіти")</w:t>
      </w:r>
      <w:r w:rsidR="005C1D75" w:rsidRPr="009E0706">
        <w:rPr>
          <w:rFonts w:ascii="Times New Roman" w:eastAsiaTheme="minorHAnsi" w:hAnsi="Times New Roman" w:cs="Times New Roman"/>
          <w:color w:val="000000" w:themeColor="text1"/>
          <w:lang w:eastAsia="en-US"/>
        </w:rPr>
        <w:t>,наказу МОН України від 08.10.19р.№1273</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Освітня програма початкової освіти окреслює підходи до планування й організації школою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Освітня програма визначає: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 загальний обсяг навчального навантаження та очікувані результати навчання учнів, подані в рамках освітніх галузей;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 перелік та пропонований зміст освітніх галузей, укладений за змістовими лініями;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 тривалість і взаємозв’язки освітніх галузей, предметів, дисциплін, зокрема їхньої інтеграції, а також логічної послідовності їхнього вивчення;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 форми організації освітнього процесу та інструменти системи внутрішнього забезпечення якості освіти;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 вимоги до осіб, які можуть розпочати навчання за цією програмою. </w:t>
      </w:r>
    </w:p>
    <w:p w:rsidR="00810C1D" w:rsidRPr="009E0706" w:rsidRDefault="00810C1D" w:rsidP="00810C1D">
      <w:pPr>
        <w:spacing w:after="0"/>
        <w:jc w:val="both"/>
        <w:rPr>
          <w:rFonts w:ascii="Times New Roman" w:eastAsiaTheme="minorHAnsi" w:hAnsi="Times New Roman" w:cs="Times New Roman"/>
          <w:lang w:eastAsia="en-US"/>
        </w:rPr>
      </w:pPr>
    </w:p>
    <w:p w:rsidR="00810C1D" w:rsidRPr="009E0706" w:rsidRDefault="00810C1D" w:rsidP="00817B86">
      <w:pPr>
        <w:spacing w:after="0"/>
        <w:rPr>
          <w:rFonts w:ascii="Times New Roman" w:eastAsiaTheme="minorHAnsi" w:hAnsi="Times New Roman" w:cs="Times New Roman"/>
          <w:b/>
          <w:i/>
          <w:color w:val="1F497D" w:themeColor="text2"/>
          <w:lang w:eastAsia="en-US"/>
        </w:rPr>
      </w:pPr>
    </w:p>
    <w:p w:rsidR="00810C1D" w:rsidRPr="009E0706" w:rsidRDefault="00810C1D" w:rsidP="00810C1D">
      <w:pPr>
        <w:spacing w:after="0"/>
        <w:jc w:val="center"/>
        <w:rPr>
          <w:rFonts w:ascii="Times New Roman" w:eastAsiaTheme="minorHAnsi" w:hAnsi="Times New Roman" w:cs="Times New Roman"/>
          <w:b/>
          <w:i/>
          <w:color w:val="1F497D" w:themeColor="text2"/>
          <w:lang w:eastAsia="en-US"/>
        </w:rPr>
      </w:pPr>
      <w:r w:rsidRPr="009E0706">
        <w:rPr>
          <w:rFonts w:ascii="Times New Roman" w:eastAsiaTheme="minorHAnsi" w:hAnsi="Times New Roman" w:cs="Times New Roman"/>
          <w:b/>
          <w:i/>
          <w:color w:val="1F497D" w:themeColor="text2"/>
          <w:lang w:eastAsia="en-US"/>
        </w:rPr>
        <w:t>Загальний обсяг навчального навантаження та тривалість і взаємозв’язки освітніх галузей, предметів, дисциплін</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Загальний обсяг навчального навантаження для учнів 1 класу складає 805 </w:t>
      </w:r>
      <w:proofErr w:type="spellStart"/>
      <w:r w:rsidRPr="009E0706">
        <w:rPr>
          <w:rFonts w:ascii="Times New Roman" w:eastAsiaTheme="minorHAnsi" w:hAnsi="Times New Roman" w:cs="Times New Roman"/>
          <w:lang w:eastAsia="en-US"/>
        </w:rPr>
        <w:t>год</w:t>
      </w:r>
      <w:proofErr w:type="spellEnd"/>
      <w:r w:rsidRPr="009E0706">
        <w:rPr>
          <w:rFonts w:ascii="Times New Roman" w:eastAsiaTheme="minorHAnsi" w:hAnsi="Times New Roman" w:cs="Times New Roman"/>
          <w:lang w:eastAsia="en-US"/>
        </w:rPr>
        <w:t xml:space="preserve"> на навчальний рік. Детальний розподіл навчального навантаження на тиждень окреслено у навчальному плані.</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У навчальний план включено інтегрований курс « Я досліджую світ ». До інтегрованого курсу включені такі галузі: мовно-літературна; математична; природнича; здоров’я</w:t>
      </w:r>
      <w:r w:rsidR="00251607" w:rsidRPr="009E0706">
        <w:rPr>
          <w:rFonts w:ascii="Times New Roman" w:eastAsiaTheme="minorHAnsi" w:hAnsi="Times New Roman" w:cs="Times New Roman"/>
          <w:lang w:eastAsia="en-US"/>
        </w:rPr>
        <w:t xml:space="preserve"> </w:t>
      </w:r>
      <w:proofErr w:type="spellStart"/>
      <w:r w:rsidRPr="009E0706">
        <w:rPr>
          <w:rFonts w:ascii="Times New Roman" w:eastAsiaTheme="minorHAnsi" w:hAnsi="Times New Roman" w:cs="Times New Roman"/>
          <w:lang w:eastAsia="en-US"/>
        </w:rPr>
        <w:t>збережувальна</w:t>
      </w:r>
      <w:proofErr w:type="spellEnd"/>
      <w:r w:rsidRPr="009E0706">
        <w:rPr>
          <w:rFonts w:ascii="Times New Roman" w:eastAsiaTheme="minorHAnsi" w:hAnsi="Times New Roman" w:cs="Times New Roman"/>
          <w:lang w:eastAsia="en-US"/>
        </w:rPr>
        <w:t xml:space="preserve">, технологічна. </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У класному журналі українська мова та літературне читання  фіксується як окремі  навчальні предмети, на які окремо виділяються сторінки «Українська мова» та «Літературне читання».</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Навчальний час, передбачений на варіативну складову, використано для вивчення української мови (1год).   Логічна послідовність вивчення предметів розкривається у відповідних навчальних програмах.</w:t>
      </w:r>
    </w:p>
    <w:p w:rsidR="00810C1D" w:rsidRPr="009E0706" w:rsidRDefault="00810C1D" w:rsidP="00810C1D">
      <w:pPr>
        <w:spacing w:after="0"/>
        <w:jc w:val="center"/>
        <w:rPr>
          <w:rFonts w:ascii="Times New Roman" w:eastAsiaTheme="minorHAnsi" w:hAnsi="Times New Roman" w:cs="Times New Roman"/>
          <w:b/>
          <w:color w:val="1F497D" w:themeColor="text2"/>
          <w:lang w:eastAsia="en-US"/>
        </w:rPr>
      </w:pPr>
      <w:r w:rsidRPr="009E0706">
        <w:rPr>
          <w:rFonts w:ascii="Times New Roman" w:eastAsiaTheme="minorHAnsi" w:hAnsi="Times New Roman" w:cs="Times New Roman"/>
          <w:b/>
          <w:i/>
          <w:color w:val="1F497D" w:themeColor="text2"/>
          <w:lang w:eastAsia="en-US"/>
        </w:rPr>
        <w:t>Очікувані результати навчання учнів</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учнів подано за змістовими лініями і співвіднесено за допомогою індексів з обов’язковими результатами навчання першого циклу, визначеними Державним стандартом початкової освіти. 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Оскільки Типова освітня програма ґрунтується на </w:t>
      </w:r>
      <w:proofErr w:type="spellStart"/>
      <w:r w:rsidRPr="009E0706">
        <w:rPr>
          <w:rFonts w:ascii="Times New Roman" w:eastAsiaTheme="minorHAnsi" w:hAnsi="Times New Roman" w:cs="Times New Roman"/>
          <w:lang w:eastAsia="en-US"/>
        </w:rPr>
        <w:t>компетентнісному</w:t>
      </w:r>
      <w:proofErr w:type="spellEnd"/>
      <w:r w:rsidRPr="009E0706">
        <w:rPr>
          <w:rFonts w:ascii="Times New Roman" w:eastAsiaTheme="minorHAnsi" w:hAnsi="Times New Roman" w:cs="Times New Roman"/>
          <w:lang w:eastAsia="en-US"/>
        </w:rPr>
        <w:t xml:space="preserve">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810C1D" w:rsidRPr="009E0706" w:rsidRDefault="00810C1D" w:rsidP="00810C1D">
      <w:pPr>
        <w:spacing w:after="0"/>
        <w:jc w:val="both"/>
        <w:rPr>
          <w:rFonts w:ascii="Times New Roman" w:eastAsiaTheme="minorHAnsi" w:hAnsi="Times New Roman" w:cs="Times New Roman"/>
          <w:lang w:eastAsia="en-US"/>
        </w:rPr>
      </w:pPr>
    </w:p>
    <w:p w:rsidR="00810C1D" w:rsidRPr="009E0706" w:rsidRDefault="00810C1D" w:rsidP="00810C1D">
      <w:pPr>
        <w:spacing w:after="0"/>
        <w:jc w:val="center"/>
        <w:rPr>
          <w:rFonts w:ascii="Times New Roman" w:eastAsiaTheme="minorHAnsi" w:hAnsi="Times New Roman" w:cs="Times New Roman"/>
          <w:b/>
          <w:color w:val="1F497D" w:themeColor="text2"/>
          <w:lang w:eastAsia="en-US"/>
        </w:rPr>
      </w:pPr>
      <w:r w:rsidRPr="009E0706">
        <w:rPr>
          <w:rFonts w:ascii="Times New Roman" w:eastAsiaTheme="minorHAnsi" w:hAnsi="Times New Roman" w:cs="Times New Roman"/>
          <w:b/>
          <w:i/>
          <w:color w:val="1F497D" w:themeColor="text2"/>
          <w:lang w:eastAsia="en-US"/>
        </w:rPr>
        <w:t>Рекомендовані форми організації освітнього процесу</w:t>
      </w:r>
    </w:p>
    <w:p w:rsidR="00810C1D" w:rsidRPr="009E0706" w:rsidRDefault="00810C1D" w:rsidP="00817B86">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 Очікувані результати навчання, окреслені в межах кожної галузі, досяжні, якщо використовувати інтерактивні форми і методи навчання: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9E0706">
        <w:rPr>
          <w:rFonts w:ascii="Times New Roman" w:eastAsiaTheme="minorHAnsi" w:hAnsi="Times New Roman" w:cs="Times New Roman"/>
          <w:lang w:eastAsia="en-US"/>
        </w:rPr>
        <w:t>волонтерство</w:t>
      </w:r>
      <w:proofErr w:type="spellEnd"/>
      <w:r w:rsidRPr="009E0706">
        <w:rPr>
          <w:rFonts w:ascii="Times New Roman" w:eastAsiaTheme="minorHAnsi" w:hAnsi="Times New Roman" w:cs="Times New Roman"/>
          <w:lang w:eastAsia="en-US"/>
        </w:rPr>
        <w:t>, тощо.</w:t>
      </w:r>
    </w:p>
    <w:p w:rsidR="00810C1D" w:rsidRPr="009E0706" w:rsidRDefault="00810C1D" w:rsidP="00810C1D">
      <w:pPr>
        <w:spacing w:after="0"/>
        <w:jc w:val="center"/>
        <w:rPr>
          <w:rFonts w:ascii="Times New Roman" w:eastAsiaTheme="minorHAnsi" w:hAnsi="Times New Roman" w:cs="Times New Roman"/>
          <w:b/>
          <w:i/>
          <w:color w:val="1F497D" w:themeColor="text2"/>
          <w:lang w:eastAsia="en-US"/>
        </w:rPr>
      </w:pPr>
      <w:r w:rsidRPr="009E0706">
        <w:rPr>
          <w:rFonts w:ascii="Times New Roman" w:eastAsiaTheme="minorHAnsi" w:hAnsi="Times New Roman" w:cs="Times New Roman"/>
          <w:b/>
          <w:i/>
          <w:color w:val="1F497D" w:themeColor="text2"/>
          <w:lang w:eastAsia="en-US"/>
        </w:rPr>
        <w:t>Вимоги до осіб, які можуть розпочинати здобуття початкової освіти</w:t>
      </w:r>
    </w:p>
    <w:p w:rsidR="00810C1D" w:rsidRPr="009E0706" w:rsidRDefault="00810C1D" w:rsidP="00810C1D">
      <w:pPr>
        <w:spacing w:after="0"/>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w:t>
      </w:r>
    </w:p>
    <w:p w:rsidR="00810C1D" w:rsidRPr="009E0706" w:rsidRDefault="00810C1D" w:rsidP="00810C1D">
      <w:pPr>
        <w:spacing w:after="0"/>
        <w:jc w:val="both"/>
        <w:rPr>
          <w:rFonts w:ascii="Times New Roman" w:eastAsiaTheme="minorHAnsi" w:hAnsi="Times New Roman" w:cs="Times New Roman"/>
          <w:lang w:eastAsia="en-US"/>
        </w:rPr>
      </w:pPr>
    </w:p>
    <w:p w:rsidR="00810C1D" w:rsidRPr="009E0706" w:rsidRDefault="00810C1D" w:rsidP="00810C1D">
      <w:pPr>
        <w:spacing w:after="0"/>
        <w:jc w:val="both"/>
        <w:rPr>
          <w:rFonts w:ascii="Times New Roman" w:eastAsiaTheme="minorHAnsi" w:hAnsi="Times New Roman" w:cs="Times New Roman"/>
          <w:lang w:eastAsia="en-US"/>
        </w:rPr>
      </w:pPr>
    </w:p>
    <w:p w:rsidR="00810C1D" w:rsidRPr="009E0706" w:rsidRDefault="00810C1D" w:rsidP="00810C1D">
      <w:pPr>
        <w:spacing w:after="0"/>
        <w:jc w:val="center"/>
        <w:rPr>
          <w:rFonts w:ascii="Times New Roman" w:eastAsiaTheme="minorHAnsi" w:hAnsi="Times New Roman" w:cs="Times New Roman"/>
          <w:b/>
          <w:i/>
          <w:color w:val="1F497D" w:themeColor="text2"/>
          <w:lang w:eastAsia="en-US"/>
        </w:rPr>
      </w:pPr>
      <w:r w:rsidRPr="009E0706">
        <w:rPr>
          <w:rFonts w:ascii="Times New Roman" w:eastAsiaTheme="minorHAnsi" w:hAnsi="Times New Roman" w:cs="Times New Roman"/>
          <w:b/>
          <w:i/>
          <w:color w:val="1F497D" w:themeColor="text2"/>
          <w:lang w:eastAsia="en-US"/>
        </w:rPr>
        <w:t>Досягнення учнями результатів навчання</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lastRenderedPageBreak/>
        <w:t>Освітня програма початкової освіти передбачає досягнення учнями результатів навчання (компетентностей), визначених Державним стандартом початкової освіти:</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5) </w:t>
      </w:r>
      <w:proofErr w:type="spellStart"/>
      <w:r w:rsidRPr="009E0706">
        <w:rPr>
          <w:rFonts w:ascii="Times New Roman" w:eastAsiaTheme="minorHAnsi" w:hAnsi="Times New Roman" w:cs="Times New Roman"/>
          <w:lang w:eastAsia="en-US"/>
        </w:rPr>
        <w:t>інноваційність</w:t>
      </w:r>
      <w:proofErr w:type="spellEnd"/>
      <w:r w:rsidRPr="009E0706">
        <w:rPr>
          <w:rFonts w:ascii="Times New Roman" w:eastAsiaTheme="minorHAnsi" w:hAnsi="Times New Roman" w:cs="Times New Roman"/>
          <w:lang w:eastAsia="en-US"/>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9E0706">
        <w:rPr>
          <w:rFonts w:ascii="Times New Roman" w:eastAsiaTheme="minorHAnsi" w:hAnsi="Times New Roman" w:cs="Times New Roman"/>
          <w:lang w:eastAsia="en-US"/>
        </w:rPr>
        <w:t>компетентнісного</w:t>
      </w:r>
      <w:proofErr w:type="spellEnd"/>
      <w:r w:rsidRPr="009E0706">
        <w:rPr>
          <w:rFonts w:ascii="Times New Roman" w:eastAsiaTheme="minorHAnsi" w:hAnsi="Times New Roman" w:cs="Times New Roman"/>
          <w:lang w:eastAsia="en-US"/>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10C1D" w:rsidRPr="009E0706" w:rsidRDefault="00810C1D" w:rsidP="00810C1D">
      <w:pPr>
        <w:spacing w:after="0" w:line="264" w:lineRule="auto"/>
        <w:jc w:val="both"/>
        <w:rPr>
          <w:rFonts w:ascii="Times New Roman" w:eastAsiaTheme="minorHAnsi" w:hAnsi="Times New Roman" w:cs="Times New Roman"/>
          <w:bCs/>
          <w:lang w:eastAsia="en-US"/>
        </w:rPr>
      </w:pPr>
      <w:r w:rsidRPr="009E0706">
        <w:rPr>
          <w:rFonts w:ascii="Times New Roman" w:eastAsiaTheme="minorHAnsi" w:hAnsi="Times New Roman" w:cs="Times New Roman"/>
          <w:lang w:eastAsia="en-US"/>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Враховуючи інтегрований характер компетентності, у процесі реалізації освітньої програми використовуються </w:t>
      </w:r>
      <w:proofErr w:type="spellStart"/>
      <w:r w:rsidRPr="009E0706">
        <w:rPr>
          <w:rFonts w:ascii="Times New Roman" w:eastAsiaTheme="minorHAnsi" w:hAnsi="Times New Roman" w:cs="Times New Roman"/>
          <w:lang w:eastAsia="en-US"/>
        </w:rPr>
        <w:t>внутрішньопредметні</w:t>
      </w:r>
      <w:proofErr w:type="spellEnd"/>
      <w:r w:rsidRPr="009E0706">
        <w:rPr>
          <w:rFonts w:ascii="Times New Roman" w:eastAsiaTheme="minorHAnsi" w:hAnsi="Times New Roman" w:cs="Times New Roman"/>
          <w:lang w:eastAsia="en-US"/>
        </w:rPr>
        <w:t xml:space="preserve"> і міжпредметні зв’язки, які сприяють цілісності результатів початкової освіти та переносу умінь у нові ситуації.</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w:t>
      </w:r>
      <w:r w:rsidRPr="009E0706">
        <w:rPr>
          <w:rFonts w:ascii="Times New Roman" w:eastAsiaTheme="minorHAnsi" w:hAnsi="Times New Roman" w:cs="Times New Roman"/>
          <w:lang w:eastAsia="en-US"/>
        </w:rPr>
        <w:lastRenderedPageBreak/>
        <w:t>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810C1D" w:rsidRPr="009E0706" w:rsidRDefault="00810C1D" w:rsidP="00810C1D">
      <w:pPr>
        <w:spacing w:after="0" w:line="264" w:lineRule="auto"/>
        <w:jc w:val="both"/>
        <w:rPr>
          <w:rFonts w:ascii="Times New Roman" w:eastAsiaTheme="minorHAnsi" w:hAnsi="Times New Roman" w:cs="Times New Roman"/>
          <w:lang w:eastAsia="en-US"/>
        </w:rPr>
      </w:pPr>
    </w:p>
    <w:p w:rsidR="00810C1D" w:rsidRPr="009E0706" w:rsidRDefault="00817B86" w:rsidP="00817B86">
      <w:pPr>
        <w:spacing w:after="0" w:line="264" w:lineRule="auto"/>
        <w:rPr>
          <w:rFonts w:ascii="Times New Roman" w:eastAsiaTheme="minorHAnsi" w:hAnsi="Times New Roman" w:cs="Times New Roman"/>
          <w:i/>
          <w:color w:val="1F497D" w:themeColor="text2"/>
          <w:lang w:eastAsia="en-US"/>
        </w:rPr>
      </w:pPr>
      <w:r w:rsidRPr="009E0706">
        <w:rPr>
          <w:rFonts w:ascii="Times New Roman" w:eastAsiaTheme="minorHAnsi" w:hAnsi="Times New Roman" w:cs="Times New Roman"/>
          <w:b/>
          <w:i/>
          <w:color w:val="1F497D" w:themeColor="text2"/>
          <w:lang w:eastAsia="en-US"/>
        </w:rPr>
        <w:t xml:space="preserve"> </w:t>
      </w:r>
      <w:r w:rsidR="00810C1D" w:rsidRPr="009E0706">
        <w:rPr>
          <w:rFonts w:ascii="Times New Roman" w:eastAsiaTheme="minorHAnsi" w:hAnsi="Times New Roman" w:cs="Times New Roman"/>
          <w:b/>
          <w:i/>
          <w:color w:val="1F497D" w:themeColor="text2"/>
          <w:lang w:eastAsia="en-US"/>
        </w:rPr>
        <w:t>Контроль і оцінювання навчальних досягнень здобувачів освіти</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Контроль і оцінювання навчальних досягнень здобувачів освіти здійснюються на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 xml:space="preserve">Упродовж навчання в початковій школі здобувачі освіти опановують способи самоконтролю, саморефлексії і </w:t>
      </w:r>
      <w:proofErr w:type="spellStart"/>
      <w:r w:rsidRPr="009E0706">
        <w:rPr>
          <w:rFonts w:ascii="Times New Roman" w:eastAsiaTheme="minorHAnsi" w:hAnsi="Times New Roman" w:cs="Times New Roman"/>
          <w:lang w:eastAsia="en-US"/>
        </w:rPr>
        <w:t>самооцінювання</w:t>
      </w:r>
      <w:proofErr w:type="spellEnd"/>
      <w:r w:rsidRPr="009E0706">
        <w:rPr>
          <w:rFonts w:ascii="Times New Roman" w:eastAsiaTheme="minorHAnsi" w:hAnsi="Times New Roman" w:cs="Times New Roman"/>
          <w:lang w:eastAsia="en-US"/>
        </w:rPr>
        <w:t>, що сприяє вихованню відповідальності, розвитку інтересу, своєчасному виявленню прогалин у знаннях, уміннях, навичках та їх корекції.</w:t>
      </w:r>
    </w:p>
    <w:p w:rsidR="00810C1D" w:rsidRPr="009E0706" w:rsidRDefault="004C74F9"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lang w:eastAsia="en-US"/>
        </w:rPr>
        <w:t>Навчальні досягнення учнів у 1-4</w:t>
      </w:r>
      <w:r w:rsidR="00810C1D" w:rsidRPr="009E0706">
        <w:rPr>
          <w:rFonts w:ascii="Times New Roman" w:eastAsiaTheme="minorHAnsi" w:hAnsi="Times New Roman" w:cs="Times New Roman"/>
          <w:lang w:eastAsia="en-US"/>
        </w:rPr>
        <w:t xml:space="preserve"> класах підлягають вербальному, формувальному оцінюванню (відповідно до </w:t>
      </w:r>
      <w:r w:rsidRPr="009E0706">
        <w:rPr>
          <w:rFonts w:ascii="Times New Roman" w:eastAsiaTheme="minorHAnsi" w:hAnsi="Times New Roman" w:cs="Times New Roman"/>
          <w:lang w:eastAsia="en-US"/>
        </w:rPr>
        <w:t xml:space="preserve">наказу </w:t>
      </w:r>
      <w:r w:rsidR="00810C1D" w:rsidRPr="009E0706">
        <w:rPr>
          <w:rFonts w:ascii="Times New Roman" w:eastAsiaTheme="minorHAnsi" w:hAnsi="Times New Roman" w:cs="Times New Roman"/>
          <w:lang w:eastAsia="en-US"/>
        </w:rPr>
        <w:t>Міністерст</w:t>
      </w:r>
      <w:r w:rsidRPr="009E0706">
        <w:rPr>
          <w:rFonts w:ascii="Times New Roman" w:eastAsiaTheme="minorHAnsi" w:hAnsi="Times New Roman" w:cs="Times New Roman"/>
          <w:lang w:eastAsia="en-US"/>
        </w:rPr>
        <w:t>ва освіти і науки України від 13.07.2021р.№813</w:t>
      </w:r>
      <w:r w:rsidR="00810C1D" w:rsidRPr="009E0706">
        <w:rPr>
          <w:rFonts w:ascii="Times New Roman" w:eastAsiaTheme="minorHAnsi" w:hAnsi="Times New Roman" w:cs="Times New Roman"/>
          <w:lang w:eastAsia="en-US"/>
        </w:rPr>
        <w:t xml:space="preserve"> «</w:t>
      </w:r>
      <w:r w:rsidRPr="009E0706">
        <w:rPr>
          <w:rFonts w:ascii="Times New Roman" w:eastAsiaTheme="minorHAnsi" w:hAnsi="Times New Roman" w:cs="Times New Roman"/>
          <w:lang w:eastAsia="en-US"/>
        </w:rPr>
        <w:t xml:space="preserve">Про затвердження </w:t>
      </w:r>
      <w:r w:rsidR="00810C1D" w:rsidRPr="009E0706">
        <w:rPr>
          <w:rFonts w:ascii="Times New Roman" w:eastAsiaTheme="minorHAnsi" w:hAnsi="Times New Roman" w:cs="Times New Roman"/>
          <w:lang w:eastAsia="en-US"/>
        </w:rPr>
        <w:t xml:space="preserve"> методичних рекомендацій </w:t>
      </w:r>
      <w:r w:rsidRPr="009E0706">
        <w:rPr>
          <w:rFonts w:ascii="Times New Roman" w:eastAsiaTheme="minorHAnsi" w:hAnsi="Times New Roman" w:cs="Times New Roman"/>
          <w:lang w:eastAsia="en-US"/>
        </w:rPr>
        <w:t>щодо оцінювання результатів навчання учнів 1-4 класів  закладів</w:t>
      </w:r>
      <w:r w:rsidR="00810C1D" w:rsidRPr="009E0706">
        <w:rPr>
          <w:rFonts w:ascii="Times New Roman" w:eastAsiaTheme="minorHAnsi" w:hAnsi="Times New Roman" w:cs="Times New Roman"/>
          <w:lang w:eastAsia="en-US"/>
        </w:rPr>
        <w:t xml:space="preserve"> загальної середньо</w:t>
      </w:r>
      <w:r w:rsidRPr="009E0706">
        <w:rPr>
          <w:rFonts w:ascii="Times New Roman" w:eastAsiaTheme="minorHAnsi" w:hAnsi="Times New Roman" w:cs="Times New Roman"/>
          <w:lang w:eastAsia="en-US"/>
        </w:rPr>
        <w:t>ї освіти».</w:t>
      </w:r>
    </w:p>
    <w:p w:rsidR="00810C1D" w:rsidRPr="009E0706" w:rsidRDefault="00810C1D" w:rsidP="00810C1D">
      <w:pPr>
        <w:spacing w:after="0" w:line="264" w:lineRule="auto"/>
        <w:jc w:val="both"/>
        <w:rPr>
          <w:rFonts w:ascii="Times New Roman" w:eastAsiaTheme="minorHAnsi" w:hAnsi="Times New Roman" w:cs="Times New Roman"/>
          <w:lang w:eastAsia="en-US"/>
        </w:rPr>
      </w:pPr>
      <w:r w:rsidRPr="009E0706">
        <w:rPr>
          <w:rFonts w:ascii="Times New Roman" w:eastAsiaTheme="minorHAnsi" w:hAnsi="Times New Roman" w:cs="Times New Roman"/>
          <w:b/>
          <w:lang w:eastAsia="en-US"/>
        </w:rPr>
        <w:t>Формувальне оцінювання</w:t>
      </w:r>
      <w:r w:rsidRPr="009E0706">
        <w:rPr>
          <w:rFonts w:ascii="Times New Roman" w:eastAsiaTheme="minorHAnsi" w:hAnsi="Times New Roman" w:cs="Times New Roman"/>
          <w:lang w:eastAsia="en-US"/>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7B86" w:rsidRPr="00282A43" w:rsidRDefault="00817B86" w:rsidP="00810C1D">
      <w:pPr>
        <w:spacing w:after="0" w:line="264" w:lineRule="auto"/>
        <w:jc w:val="both"/>
        <w:rPr>
          <w:rFonts w:ascii="Times New Roman" w:eastAsiaTheme="minorHAnsi" w:hAnsi="Times New Roman" w:cs="Times New Roman"/>
          <w:lang w:eastAsia="en-US"/>
        </w:rPr>
      </w:pPr>
    </w:p>
    <w:p w:rsidR="00A43964" w:rsidRPr="00282A43" w:rsidRDefault="00A43964" w:rsidP="00810C1D">
      <w:pPr>
        <w:spacing w:after="0" w:line="264" w:lineRule="auto"/>
        <w:jc w:val="both"/>
        <w:rPr>
          <w:rFonts w:ascii="Times New Roman" w:eastAsiaTheme="minorHAnsi" w:hAnsi="Times New Roman" w:cs="Times New Roman"/>
          <w:lang w:eastAsia="en-US"/>
        </w:rPr>
      </w:pPr>
    </w:p>
    <w:p w:rsidR="00A43964" w:rsidRPr="00282A43" w:rsidRDefault="00A43964" w:rsidP="00810C1D">
      <w:pPr>
        <w:spacing w:after="0" w:line="264" w:lineRule="auto"/>
        <w:jc w:val="both"/>
        <w:rPr>
          <w:rFonts w:ascii="Times New Roman" w:eastAsiaTheme="minorHAnsi" w:hAnsi="Times New Roman" w:cs="Times New Roman"/>
          <w:lang w:eastAsia="en-US"/>
        </w:rPr>
      </w:pPr>
    </w:p>
    <w:p w:rsidR="00A43964" w:rsidRDefault="00A43964" w:rsidP="00810C1D">
      <w:pPr>
        <w:spacing w:after="0" w:line="264" w:lineRule="auto"/>
        <w:jc w:val="both"/>
        <w:rPr>
          <w:rFonts w:ascii="Times New Roman" w:eastAsiaTheme="minorHAnsi" w:hAnsi="Times New Roman" w:cs="Times New Roman"/>
          <w:lang w:eastAsia="en-US"/>
        </w:rPr>
      </w:pPr>
    </w:p>
    <w:p w:rsidR="00654436" w:rsidRDefault="00654436" w:rsidP="00810C1D">
      <w:pPr>
        <w:spacing w:after="0" w:line="264" w:lineRule="auto"/>
        <w:jc w:val="both"/>
        <w:rPr>
          <w:rFonts w:ascii="Times New Roman" w:eastAsiaTheme="minorHAnsi" w:hAnsi="Times New Roman" w:cs="Times New Roman"/>
          <w:lang w:eastAsia="en-US"/>
        </w:rPr>
      </w:pPr>
    </w:p>
    <w:p w:rsidR="00654436" w:rsidRDefault="00654436" w:rsidP="00810C1D">
      <w:pPr>
        <w:spacing w:after="0" w:line="264" w:lineRule="auto"/>
        <w:jc w:val="both"/>
        <w:rPr>
          <w:rFonts w:ascii="Times New Roman" w:eastAsiaTheme="minorHAnsi" w:hAnsi="Times New Roman" w:cs="Times New Roman"/>
          <w:lang w:eastAsia="en-US"/>
        </w:rPr>
      </w:pPr>
    </w:p>
    <w:p w:rsidR="00654436" w:rsidRDefault="00654436" w:rsidP="00810C1D">
      <w:pPr>
        <w:spacing w:after="0" w:line="264" w:lineRule="auto"/>
        <w:jc w:val="both"/>
        <w:rPr>
          <w:rFonts w:ascii="Times New Roman" w:eastAsiaTheme="minorHAnsi" w:hAnsi="Times New Roman" w:cs="Times New Roman"/>
          <w:lang w:eastAsia="en-US"/>
        </w:rPr>
      </w:pPr>
    </w:p>
    <w:p w:rsidR="00654436" w:rsidRPr="00C871A4" w:rsidRDefault="00654436" w:rsidP="00810C1D">
      <w:pPr>
        <w:spacing w:after="0" w:line="264" w:lineRule="auto"/>
        <w:jc w:val="both"/>
        <w:rPr>
          <w:rFonts w:ascii="Times New Roman" w:eastAsiaTheme="minorHAnsi" w:hAnsi="Times New Roman" w:cs="Times New Roman"/>
          <w:lang w:eastAsia="en-US"/>
        </w:rPr>
      </w:pPr>
    </w:p>
    <w:p w:rsidR="00817B86" w:rsidRPr="009E0706" w:rsidRDefault="00817B86" w:rsidP="00810C1D">
      <w:pPr>
        <w:spacing w:after="0" w:line="264" w:lineRule="auto"/>
        <w:jc w:val="both"/>
        <w:rPr>
          <w:rFonts w:ascii="Times New Roman" w:eastAsiaTheme="minorHAnsi" w:hAnsi="Times New Roman" w:cs="Times New Roman"/>
          <w:lang w:eastAsia="en-US"/>
        </w:rPr>
      </w:pPr>
    </w:p>
    <w:p w:rsidR="00810C1D" w:rsidRPr="009E0706" w:rsidRDefault="00810C1D" w:rsidP="00817B86">
      <w:pPr>
        <w:spacing w:after="0"/>
        <w:rPr>
          <w:rFonts w:ascii="Times New Roman" w:eastAsiaTheme="minorHAnsi" w:hAnsi="Times New Roman" w:cs="Times New Roman"/>
          <w:lang w:eastAsia="en-US"/>
        </w:rPr>
      </w:pPr>
    </w:p>
    <w:p w:rsidR="00810C1D" w:rsidRPr="009E0706" w:rsidRDefault="00810C1D" w:rsidP="00817B86">
      <w:pPr>
        <w:spacing w:after="0"/>
        <w:jc w:val="center"/>
        <w:rPr>
          <w:rFonts w:ascii="Times New Roman" w:eastAsiaTheme="minorHAnsi" w:hAnsi="Times New Roman" w:cs="Times New Roman"/>
          <w:b/>
          <w:lang w:eastAsia="en-US"/>
        </w:rPr>
      </w:pPr>
      <w:r w:rsidRPr="009E0706">
        <w:rPr>
          <w:rFonts w:ascii="Times New Roman" w:eastAsiaTheme="minorHAnsi" w:hAnsi="Times New Roman" w:cs="Times New Roman"/>
          <w:b/>
          <w:lang w:eastAsia="en-US"/>
        </w:rPr>
        <w:lastRenderedPageBreak/>
        <w:t>Навчальний план початкової освіти 1-</w:t>
      </w:r>
      <w:r w:rsidR="004C74F9" w:rsidRPr="009E0706">
        <w:rPr>
          <w:rFonts w:ascii="Times New Roman" w:eastAsiaTheme="minorHAnsi" w:hAnsi="Times New Roman" w:cs="Times New Roman"/>
          <w:b/>
          <w:lang w:eastAsia="en-US"/>
        </w:rPr>
        <w:t>4</w:t>
      </w:r>
      <w:r w:rsidRPr="009E0706">
        <w:rPr>
          <w:rFonts w:ascii="Times New Roman" w:eastAsiaTheme="minorHAnsi" w:hAnsi="Times New Roman" w:cs="Times New Roman"/>
          <w:b/>
          <w:lang w:eastAsia="en-US"/>
        </w:rPr>
        <w:t>класів</w:t>
      </w:r>
    </w:p>
    <w:p w:rsidR="00810C1D" w:rsidRPr="009E0706" w:rsidRDefault="004C74F9" w:rsidP="00817B86">
      <w:pPr>
        <w:spacing w:after="0"/>
        <w:jc w:val="center"/>
        <w:rPr>
          <w:rFonts w:ascii="Times New Roman" w:eastAsiaTheme="minorHAnsi" w:hAnsi="Times New Roman" w:cs="Times New Roman"/>
          <w:b/>
          <w:lang w:eastAsia="en-US"/>
        </w:rPr>
      </w:pPr>
      <w:r w:rsidRPr="009E0706">
        <w:rPr>
          <w:rFonts w:ascii="Times New Roman" w:eastAsiaTheme="minorHAnsi" w:hAnsi="Times New Roman" w:cs="Times New Roman"/>
          <w:b/>
          <w:lang w:eastAsia="en-US"/>
        </w:rPr>
        <w:t xml:space="preserve">ЗЗСО </w:t>
      </w:r>
      <w:r w:rsidR="00810C1D" w:rsidRPr="009E0706">
        <w:rPr>
          <w:rFonts w:ascii="Times New Roman" w:eastAsiaTheme="minorHAnsi" w:hAnsi="Times New Roman" w:cs="Times New Roman"/>
          <w:b/>
          <w:lang w:eastAsia="en-US"/>
        </w:rPr>
        <w:t xml:space="preserve">І-ІІ ст. </w:t>
      </w:r>
      <w:r w:rsidR="00654436">
        <w:rPr>
          <w:rFonts w:ascii="Times New Roman" w:eastAsiaTheme="minorHAnsi" w:hAnsi="Times New Roman" w:cs="Times New Roman"/>
          <w:b/>
          <w:lang w:eastAsia="en-US"/>
        </w:rPr>
        <w:t xml:space="preserve">села Стара </w:t>
      </w:r>
      <w:proofErr w:type="spellStart"/>
      <w:r w:rsidR="00654436">
        <w:rPr>
          <w:rFonts w:ascii="Times New Roman" w:eastAsiaTheme="minorHAnsi" w:hAnsi="Times New Roman" w:cs="Times New Roman"/>
          <w:b/>
          <w:lang w:eastAsia="en-US"/>
        </w:rPr>
        <w:t>РОпа</w:t>
      </w:r>
      <w:proofErr w:type="spellEnd"/>
      <w:r w:rsidRPr="009E0706">
        <w:rPr>
          <w:rFonts w:ascii="Times New Roman" w:eastAsiaTheme="minorHAnsi" w:hAnsi="Times New Roman" w:cs="Times New Roman"/>
          <w:b/>
          <w:lang w:eastAsia="en-US"/>
        </w:rPr>
        <w:t xml:space="preserve"> </w:t>
      </w:r>
      <w:r w:rsidR="00810C1D" w:rsidRPr="009E0706">
        <w:rPr>
          <w:rFonts w:ascii="Times New Roman" w:eastAsiaTheme="minorHAnsi" w:hAnsi="Times New Roman" w:cs="Times New Roman"/>
          <w:b/>
          <w:lang w:eastAsia="en-US"/>
        </w:rPr>
        <w:t>на 20</w:t>
      </w:r>
      <w:r w:rsidRPr="009E0706">
        <w:rPr>
          <w:rFonts w:ascii="Times New Roman" w:eastAsiaTheme="minorHAnsi" w:hAnsi="Times New Roman" w:cs="Times New Roman"/>
          <w:b/>
          <w:lang w:eastAsia="en-US"/>
        </w:rPr>
        <w:t>21</w:t>
      </w:r>
      <w:r w:rsidR="00810C1D" w:rsidRPr="009E0706">
        <w:rPr>
          <w:rFonts w:ascii="Times New Roman" w:eastAsiaTheme="minorHAnsi" w:hAnsi="Times New Roman" w:cs="Times New Roman"/>
          <w:b/>
          <w:lang w:eastAsia="en-US"/>
        </w:rPr>
        <w:t>-202</w:t>
      </w:r>
      <w:r w:rsidRPr="009E0706">
        <w:rPr>
          <w:rFonts w:ascii="Times New Roman" w:eastAsiaTheme="minorHAnsi" w:hAnsi="Times New Roman" w:cs="Times New Roman"/>
          <w:b/>
          <w:lang w:eastAsia="en-US"/>
        </w:rPr>
        <w:t>2</w:t>
      </w:r>
      <w:r w:rsidR="00810C1D" w:rsidRPr="009E0706">
        <w:rPr>
          <w:rFonts w:ascii="Times New Roman" w:eastAsiaTheme="minorHAnsi" w:hAnsi="Times New Roman" w:cs="Times New Roman"/>
          <w:b/>
          <w:lang w:eastAsia="en-US"/>
        </w:rPr>
        <w:t>н.р.</w:t>
      </w:r>
    </w:p>
    <w:tbl>
      <w:tblPr>
        <w:tblW w:w="10437" w:type="dxa"/>
        <w:tblInd w:w="-744" w:type="dxa"/>
        <w:tblLayout w:type="fixed"/>
        <w:tblCellMar>
          <w:left w:w="54" w:type="dxa"/>
          <w:right w:w="54" w:type="dxa"/>
        </w:tblCellMar>
        <w:tblLook w:val="0000" w:firstRow="0" w:lastRow="0" w:firstColumn="0" w:lastColumn="0" w:noHBand="0" w:noVBand="0"/>
      </w:tblPr>
      <w:tblGrid>
        <w:gridCol w:w="699"/>
        <w:gridCol w:w="2392"/>
        <w:gridCol w:w="850"/>
        <w:gridCol w:w="707"/>
        <w:gridCol w:w="709"/>
        <w:gridCol w:w="570"/>
        <w:gridCol w:w="116"/>
        <w:gridCol w:w="851"/>
        <w:gridCol w:w="850"/>
        <w:gridCol w:w="851"/>
        <w:gridCol w:w="850"/>
        <w:gridCol w:w="567"/>
        <w:gridCol w:w="425"/>
      </w:tblGrid>
      <w:tr w:rsidR="00810C1D" w:rsidRPr="009E0706" w:rsidTr="00395BAF">
        <w:trPr>
          <w:trHeight w:val="315"/>
        </w:trPr>
        <w:tc>
          <w:tcPr>
            <w:tcW w:w="69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b/>
                <w:bCs/>
                <w:lang w:val="en-US"/>
              </w:rPr>
              <w:t xml:space="preserve">№ </w:t>
            </w:r>
            <w:r w:rsidRPr="009E0706">
              <w:rPr>
                <w:rFonts w:ascii="Times New Roman" w:hAnsi="Times New Roman" w:cs="Times New Roman"/>
                <w:b/>
                <w:bCs/>
              </w:rPr>
              <w:t>з/п</w:t>
            </w:r>
          </w:p>
        </w:tc>
        <w:tc>
          <w:tcPr>
            <w:tcW w:w="23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p w:rsidR="00810C1D" w:rsidRPr="009E0706" w:rsidRDefault="00810C1D" w:rsidP="00395BAF">
            <w:pPr>
              <w:autoSpaceDE w:val="0"/>
              <w:autoSpaceDN w:val="0"/>
              <w:adjustRightInd w:val="0"/>
              <w:spacing w:after="0" w:line="240" w:lineRule="auto"/>
              <w:rPr>
                <w:rFonts w:ascii="Times New Roman" w:hAnsi="Times New Roman" w:cs="Times New Roman"/>
                <w:b/>
                <w:bCs/>
              </w:rPr>
            </w:pPr>
            <w:r w:rsidRPr="009E0706">
              <w:rPr>
                <w:rFonts w:ascii="Times New Roman" w:hAnsi="Times New Roman" w:cs="Times New Roman"/>
                <w:b/>
                <w:bCs/>
              </w:rPr>
              <w:t>НАВЧАЛЬНІ ПРЕДМЕТИ</w:t>
            </w:r>
          </w:p>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roofErr w:type="spellStart"/>
            <w:r w:rsidRPr="009E0706">
              <w:rPr>
                <w:rFonts w:ascii="Times New Roman" w:hAnsi="Times New Roman" w:cs="Times New Roman"/>
                <w:b/>
                <w:bCs/>
              </w:rPr>
              <w:t>Інваріативна</w:t>
            </w:r>
            <w:proofErr w:type="spellEnd"/>
            <w:r w:rsidRPr="009E0706">
              <w:rPr>
                <w:rFonts w:ascii="Times New Roman" w:hAnsi="Times New Roman" w:cs="Times New Roman"/>
                <w:b/>
                <w:bCs/>
              </w:rPr>
              <w:t xml:space="preserve"> складова</w:t>
            </w:r>
          </w:p>
        </w:tc>
        <w:tc>
          <w:tcPr>
            <w:tcW w:w="2836" w:type="dxa"/>
            <w:gridSpan w:val="4"/>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b/>
                <w:bCs/>
              </w:rPr>
              <w:t>І СТ.</w:t>
            </w:r>
          </w:p>
        </w:tc>
        <w:tc>
          <w:tcPr>
            <w:tcW w:w="4510" w:type="dxa"/>
            <w:gridSpan w:val="7"/>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330"/>
        </w:trPr>
        <w:tc>
          <w:tcPr>
            <w:tcW w:w="699"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rPr>
                <w:rFonts w:ascii="Times New Roman" w:hAnsi="Times New Roman" w:cs="Times New Roman"/>
                <w:lang w:val="en-US"/>
              </w:rPr>
            </w:pPr>
          </w:p>
        </w:tc>
        <w:tc>
          <w:tcPr>
            <w:tcW w:w="2392"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b/>
                <w:bCs/>
              </w:rPr>
              <w:t>І</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b/>
                <w:bCs/>
              </w:rPr>
              <w:t>ІІ</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b/>
                <w:bCs/>
              </w:rPr>
              <w:t>ІІІ</w:t>
            </w:r>
          </w:p>
        </w:tc>
        <w:tc>
          <w:tcPr>
            <w:tcW w:w="57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І</w:t>
            </w:r>
            <w:r w:rsidRPr="009E0706">
              <w:rPr>
                <w:rFonts w:ascii="Times New Roman" w:hAnsi="Times New Roman" w:cs="Times New Roman"/>
                <w:b/>
                <w:lang w:val="en-US"/>
              </w:rPr>
              <w:t>V</w:t>
            </w:r>
          </w:p>
        </w:tc>
        <w:tc>
          <w:tcPr>
            <w:tcW w:w="967" w:type="dxa"/>
            <w:gridSpan w:val="2"/>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86"/>
        </w:trPr>
        <w:tc>
          <w:tcPr>
            <w:tcW w:w="699"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rPr>
                <w:rFonts w:ascii="Times New Roman" w:hAnsi="Times New Roman" w:cs="Times New Roman"/>
                <w:lang w:val="en-US"/>
              </w:rPr>
            </w:pPr>
          </w:p>
        </w:tc>
        <w:tc>
          <w:tcPr>
            <w:tcW w:w="2392" w:type="dxa"/>
            <w:vMerge/>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8</w:t>
            </w:r>
          </w:p>
        </w:tc>
        <w:tc>
          <w:tcPr>
            <w:tcW w:w="707"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10</w:t>
            </w:r>
          </w:p>
        </w:tc>
        <w:tc>
          <w:tcPr>
            <w:tcW w:w="709"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11</w:t>
            </w:r>
          </w:p>
        </w:tc>
        <w:tc>
          <w:tcPr>
            <w:tcW w:w="57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967" w:type="dxa"/>
            <w:gridSpan w:val="2"/>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r>
      <w:tr w:rsidR="00810C1D" w:rsidRPr="009E0706" w:rsidTr="00395BAF">
        <w:trPr>
          <w:trHeight w:val="1"/>
        </w:trPr>
        <w:tc>
          <w:tcPr>
            <w:tcW w:w="699" w:type="dxa"/>
            <w:tcBorders>
              <w:top w:val="single" w:sz="8" w:space="0" w:color="000000"/>
              <w:left w:val="single" w:sz="8" w:space="0" w:color="000000"/>
              <w:bottom w:val="single" w:sz="8"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b/>
                <w:bCs/>
                <w:lang w:val="en-US"/>
              </w:rPr>
              <w:t>1</w:t>
            </w:r>
          </w:p>
        </w:tc>
        <w:tc>
          <w:tcPr>
            <w:tcW w:w="2392" w:type="dxa"/>
            <w:tcBorders>
              <w:top w:val="single" w:sz="8" w:space="0" w:color="000000"/>
              <w:left w:val="single" w:sz="8" w:space="0" w:color="000000"/>
              <w:bottom w:val="single" w:sz="8"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Українська мова</w:t>
            </w:r>
          </w:p>
        </w:tc>
        <w:tc>
          <w:tcPr>
            <w:tcW w:w="850" w:type="dxa"/>
            <w:tcBorders>
              <w:top w:val="single" w:sz="8" w:space="0" w:color="000000"/>
              <w:left w:val="single" w:sz="8" w:space="0" w:color="000000"/>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r w:rsidRPr="009E0706">
              <w:rPr>
                <w:rFonts w:ascii="Times New Roman" w:hAnsi="Times New Roman" w:cs="Times New Roman"/>
                <w:lang w:val="ru-RU"/>
              </w:rPr>
              <w:t>7</w:t>
            </w:r>
          </w:p>
        </w:tc>
        <w:tc>
          <w:tcPr>
            <w:tcW w:w="707"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276"/>
              <w:rPr>
                <w:rFonts w:ascii="Times New Roman" w:hAnsi="Times New Roman" w:cs="Times New Roman"/>
                <w:lang w:val="ru-RU"/>
              </w:rPr>
            </w:pPr>
            <w:r w:rsidRPr="009E0706">
              <w:rPr>
                <w:rFonts w:ascii="Times New Roman" w:hAnsi="Times New Roman" w:cs="Times New Roman"/>
                <w:lang w:val="ru-RU"/>
              </w:rPr>
              <w:t>7</w:t>
            </w:r>
          </w:p>
        </w:tc>
        <w:tc>
          <w:tcPr>
            <w:tcW w:w="709"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201"/>
              <w:rPr>
                <w:rFonts w:ascii="Times New Roman" w:hAnsi="Times New Roman" w:cs="Times New Roman"/>
                <w:lang w:val="ru-RU"/>
              </w:rPr>
            </w:pPr>
            <w:r w:rsidRPr="009E0706">
              <w:rPr>
                <w:rFonts w:ascii="Times New Roman" w:hAnsi="Times New Roman" w:cs="Times New Roman"/>
                <w:lang w:val="ru-RU"/>
              </w:rPr>
              <w:t>7</w:t>
            </w:r>
          </w:p>
        </w:tc>
        <w:tc>
          <w:tcPr>
            <w:tcW w:w="570"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4C74F9" w:rsidP="00395BAF">
            <w:pPr>
              <w:autoSpaceDE w:val="0"/>
              <w:autoSpaceDN w:val="0"/>
              <w:adjustRightInd w:val="0"/>
              <w:spacing w:after="0" w:line="240" w:lineRule="auto"/>
              <w:ind w:left="321"/>
              <w:rPr>
                <w:rFonts w:ascii="Times New Roman" w:hAnsi="Times New Roman" w:cs="Times New Roman"/>
                <w:lang w:val="ru-RU"/>
              </w:rPr>
            </w:pPr>
            <w:r w:rsidRPr="009E0706">
              <w:rPr>
                <w:rFonts w:ascii="Times New Roman" w:hAnsi="Times New Roman" w:cs="Times New Roman"/>
                <w:lang w:val="ru-RU"/>
              </w:rPr>
              <w:t>7</w:t>
            </w:r>
          </w:p>
        </w:tc>
        <w:tc>
          <w:tcPr>
            <w:tcW w:w="967" w:type="dxa"/>
            <w:gridSpan w:val="2"/>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850"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126"/>
              <w:rPr>
                <w:rFonts w:ascii="Times New Roman" w:hAnsi="Times New Roman" w:cs="Times New Roman"/>
                <w:lang w:val="ru-RU"/>
              </w:rPr>
            </w:pPr>
          </w:p>
        </w:tc>
        <w:tc>
          <w:tcPr>
            <w:tcW w:w="851"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201"/>
              <w:rPr>
                <w:rFonts w:ascii="Times New Roman" w:hAnsi="Times New Roman" w:cs="Times New Roman"/>
                <w:lang w:val="ru-RU"/>
              </w:rPr>
            </w:pPr>
          </w:p>
        </w:tc>
        <w:tc>
          <w:tcPr>
            <w:tcW w:w="850"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567"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111"/>
              <w:rPr>
                <w:rFonts w:ascii="Times New Roman" w:hAnsi="Times New Roman" w:cs="Times New Roman"/>
                <w:lang w:val="ru-RU"/>
              </w:rPr>
            </w:pPr>
          </w:p>
        </w:tc>
        <w:tc>
          <w:tcPr>
            <w:tcW w:w="425" w:type="dxa"/>
            <w:tcBorders>
              <w:top w:val="single" w:sz="8" w:space="0" w:color="000000"/>
              <w:left w:val="single" w:sz="4" w:space="0" w:color="auto"/>
              <w:bottom w:val="single" w:sz="8" w:space="0" w:color="000000"/>
              <w:right w:val="single" w:sz="8"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r>
      <w:tr w:rsidR="00810C1D" w:rsidRPr="009E0706" w:rsidTr="00395BAF">
        <w:trPr>
          <w:trHeight w:val="248"/>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r w:rsidRPr="009E0706">
              <w:rPr>
                <w:rFonts w:ascii="Times New Roman" w:hAnsi="Times New Roman" w:cs="Times New Roman"/>
                <w:b/>
                <w:bCs/>
                <w:lang w:val="ru-RU"/>
              </w:rPr>
              <w:t>2</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r w:rsidRPr="009E0706">
              <w:rPr>
                <w:rFonts w:ascii="Times New Roman" w:hAnsi="Times New Roman" w:cs="Times New Roman"/>
              </w:rPr>
              <w:t>Українська література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707"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7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967" w:type="dxa"/>
            <w:gridSpan w:val="2"/>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67"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r w:rsidRPr="009E0706">
              <w:rPr>
                <w:rFonts w:ascii="Times New Roman" w:hAnsi="Times New Roman" w:cs="Times New Roman"/>
                <w:lang w:val="ru-RU"/>
              </w:rPr>
              <w:t>3</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r w:rsidRPr="009E0706">
              <w:rPr>
                <w:rFonts w:ascii="Times New Roman" w:hAnsi="Times New Roman" w:cs="Times New Roman"/>
              </w:rPr>
              <w:t>Англійська мова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r w:rsidRPr="009E0706">
              <w:rPr>
                <w:rFonts w:ascii="Times New Roman" w:hAnsi="Times New Roman" w:cs="Times New Roman"/>
                <w:lang w:val="ru-RU"/>
              </w:rPr>
              <w:t>2</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r w:rsidRPr="009E0706">
              <w:rPr>
                <w:rFonts w:ascii="Times New Roman" w:hAnsi="Times New Roman" w:cs="Times New Roman"/>
                <w:lang w:val="ru-RU"/>
              </w:rPr>
              <w:t>3</w:t>
            </w:r>
          </w:p>
        </w:tc>
        <w:tc>
          <w:tcPr>
            <w:tcW w:w="709"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r w:rsidRPr="009E0706">
              <w:rPr>
                <w:rFonts w:ascii="Times New Roman" w:hAnsi="Times New Roman" w:cs="Times New Roman"/>
                <w:lang w:val="ru-RU"/>
              </w:rPr>
              <w:t>3</w:t>
            </w:r>
          </w:p>
        </w:tc>
        <w:tc>
          <w:tcPr>
            <w:tcW w:w="570"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lang w:val="ru-RU"/>
              </w:rPr>
            </w:pPr>
            <w:r w:rsidRPr="009E0706">
              <w:rPr>
                <w:rFonts w:ascii="Times New Roman" w:hAnsi="Times New Roman" w:cs="Times New Roman"/>
                <w:lang w:val="ru-RU"/>
              </w:rPr>
              <w:t>3</w:t>
            </w:r>
          </w:p>
        </w:tc>
        <w:tc>
          <w:tcPr>
            <w:tcW w:w="967" w:type="dxa"/>
            <w:gridSpan w:val="2"/>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67"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ru-RU"/>
              </w:rPr>
            </w:pPr>
            <w:r w:rsidRPr="009E0706">
              <w:rPr>
                <w:rFonts w:ascii="Times New Roman" w:hAnsi="Times New Roman" w:cs="Times New Roman"/>
                <w:lang w:val="ru-RU"/>
              </w:rPr>
              <w:t>4</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Математика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4</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5</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5</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5</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Інформатика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1</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6</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Трудове навчання</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1</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1</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7</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r w:rsidRPr="009E0706">
              <w:rPr>
                <w:rFonts w:ascii="Times New Roman" w:hAnsi="Times New Roman" w:cs="Times New Roman"/>
              </w:rPr>
              <w:t>Я досліджую світ</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r w:rsidRPr="009E0706">
              <w:rPr>
                <w:rFonts w:ascii="Times New Roman" w:hAnsi="Times New Roman" w:cs="Times New Roman"/>
              </w:rPr>
              <w:t>3</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3</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3</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403"/>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8</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r w:rsidRPr="009E0706">
              <w:rPr>
                <w:rFonts w:ascii="Times New Roman" w:hAnsi="Times New Roman" w:cs="Times New Roman"/>
              </w:rPr>
              <w:t>Мистецтво</w:t>
            </w:r>
          </w:p>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r w:rsidRPr="009E0706">
              <w:rPr>
                <w:rFonts w:ascii="Times New Roman" w:hAnsi="Times New Roman" w:cs="Times New Roman"/>
              </w:rPr>
              <w:t>2</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2</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2</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2</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9</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Фізична культура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3</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lang w:val="en-US"/>
              </w:rPr>
              <w:t>3</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3</w:t>
            </w: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270"/>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257"/>
        </w:trPr>
        <w:tc>
          <w:tcPr>
            <w:tcW w:w="699"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358"/>
        </w:trPr>
        <w:tc>
          <w:tcPr>
            <w:tcW w:w="699"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b/>
                <w:bCs/>
              </w:rPr>
            </w:pPr>
          </w:p>
        </w:tc>
        <w:tc>
          <w:tcPr>
            <w:tcW w:w="2392"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ru-RU"/>
              </w:rPr>
            </w:pPr>
          </w:p>
        </w:tc>
        <w:tc>
          <w:tcPr>
            <w:tcW w:w="707"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411"/>
        </w:trPr>
        <w:tc>
          <w:tcPr>
            <w:tcW w:w="699"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2392"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707"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7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356"/>
        </w:trPr>
        <w:tc>
          <w:tcPr>
            <w:tcW w:w="699"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bCs/>
                <w:lang w:val="en-US"/>
              </w:rPr>
            </w:pPr>
          </w:p>
        </w:tc>
        <w:tc>
          <w:tcPr>
            <w:tcW w:w="2392"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b/>
                <w:bCs/>
                <w:iCs/>
              </w:rPr>
            </w:pPr>
            <w:r w:rsidRPr="009E0706">
              <w:rPr>
                <w:rFonts w:ascii="Times New Roman" w:hAnsi="Times New Roman" w:cs="Times New Roman"/>
                <w:b/>
                <w:bCs/>
                <w:iCs/>
              </w:rPr>
              <w:t>Всього</w:t>
            </w:r>
          </w:p>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b/>
              </w:rPr>
            </w:pPr>
            <w:r w:rsidRPr="009E0706">
              <w:rPr>
                <w:rFonts w:ascii="Times New Roman" w:hAnsi="Times New Roman" w:cs="Times New Roman"/>
                <w:b/>
              </w:rPr>
              <w:t>19+3</w:t>
            </w:r>
          </w:p>
        </w:tc>
        <w:tc>
          <w:tcPr>
            <w:tcW w:w="707"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21+3</w:t>
            </w:r>
          </w:p>
        </w:tc>
        <w:tc>
          <w:tcPr>
            <w:tcW w:w="709"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22+3</w:t>
            </w:r>
          </w:p>
        </w:tc>
        <w:tc>
          <w:tcPr>
            <w:tcW w:w="570"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22+3</w:t>
            </w:r>
          </w:p>
        </w:tc>
        <w:tc>
          <w:tcPr>
            <w:tcW w:w="967" w:type="dxa"/>
            <w:gridSpan w:val="2"/>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851"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567" w:type="dxa"/>
            <w:tcBorders>
              <w:top w:val="single" w:sz="4" w:space="0" w:color="auto"/>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425"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465"/>
        </w:trPr>
        <w:tc>
          <w:tcPr>
            <w:tcW w:w="699"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2392"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b/>
                <w:bCs/>
                <w:iCs/>
              </w:rPr>
              <w:t>Варіативна складова</w:t>
            </w:r>
          </w:p>
        </w:tc>
        <w:tc>
          <w:tcPr>
            <w:tcW w:w="850"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1</w:t>
            </w:r>
          </w:p>
        </w:tc>
        <w:tc>
          <w:tcPr>
            <w:tcW w:w="707"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rPr>
              <w:t>1</w:t>
            </w:r>
          </w:p>
        </w:tc>
        <w:tc>
          <w:tcPr>
            <w:tcW w:w="709"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r w:rsidRPr="009E0706">
              <w:rPr>
                <w:rFonts w:ascii="Times New Roman" w:hAnsi="Times New Roman" w:cs="Times New Roman"/>
              </w:rPr>
              <w:t>1</w:t>
            </w:r>
          </w:p>
        </w:tc>
        <w:tc>
          <w:tcPr>
            <w:tcW w:w="570" w:type="dxa"/>
            <w:tcBorders>
              <w:top w:val="single" w:sz="4" w:space="0" w:color="auto"/>
              <w:left w:val="single" w:sz="2" w:space="0" w:color="000000"/>
              <w:right w:val="single" w:sz="2" w:space="0" w:color="000000"/>
            </w:tcBorders>
            <w:shd w:val="clear" w:color="000000" w:fill="FFFFFF"/>
          </w:tcPr>
          <w:p w:rsidR="004C74F9" w:rsidRPr="009E0706" w:rsidRDefault="004C74F9" w:rsidP="00395BAF">
            <w:pPr>
              <w:autoSpaceDE w:val="0"/>
              <w:autoSpaceDN w:val="0"/>
              <w:adjustRightInd w:val="0"/>
              <w:spacing w:after="0" w:line="240" w:lineRule="auto"/>
              <w:jc w:val="center"/>
              <w:rPr>
                <w:rFonts w:ascii="Times New Roman" w:hAnsi="Times New Roman" w:cs="Times New Roman"/>
              </w:rPr>
            </w:pPr>
          </w:p>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w:t>
            </w:r>
          </w:p>
        </w:tc>
        <w:tc>
          <w:tcPr>
            <w:tcW w:w="967" w:type="dxa"/>
            <w:gridSpan w:val="2"/>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4" w:space="0" w:color="auto"/>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2" w:space="0" w:color="000000"/>
              <w:left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75"/>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 xml:space="preserve">                                                                         </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96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8" w:space="0" w:color="000000"/>
              <w:bottom w:val="single" w:sz="8"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2392" w:type="dxa"/>
            <w:tcBorders>
              <w:top w:val="single" w:sz="2" w:space="0" w:color="000000"/>
              <w:left w:val="single" w:sz="8" w:space="0" w:color="000000"/>
              <w:bottom w:val="single" w:sz="8" w:space="0" w:color="000000"/>
              <w:right w:val="single" w:sz="2" w:space="0" w:color="000000"/>
            </w:tcBorders>
            <w:shd w:val="clear" w:color="000000" w:fill="FFFFFF"/>
          </w:tcPr>
          <w:p w:rsidR="00810C1D" w:rsidRPr="003E79FF" w:rsidRDefault="003E79FF" w:rsidP="00395BAF">
            <w:pPr>
              <w:autoSpaceDE w:val="0"/>
              <w:autoSpaceDN w:val="0"/>
              <w:adjustRightInd w:val="0"/>
              <w:spacing w:after="0" w:line="240" w:lineRule="auto"/>
              <w:jc w:val="center"/>
              <w:rPr>
                <w:rFonts w:ascii="Times New Roman" w:hAnsi="Times New Roman" w:cs="Times New Roman"/>
                <w:lang w:val="ru-RU"/>
              </w:rPr>
            </w:pPr>
            <w:r>
              <w:rPr>
                <w:rFonts w:ascii="Times New Roman" w:hAnsi="Times New Roman" w:cs="Times New Roman"/>
                <w:b/>
                <w:bCs/>
              </w:rPr>
              <w:t xml:space="preserve">Збільшення годин на вивчення предмету </w:t>
            </w:r>
            <w:proofErr w:type="spellStart"/>
            <w:r>
              <w:rPr>
                <w:rFonts w:ascii="Times New Roman" w:hAnsi="Times New Roman" w:cs="Times New Roman"/>
                <w:b/>
                <w:bCs/>
              </w:rPr>
              <w:t>інваріативної</w:t>
            </w:r>
            <w:proofErr w:type="spellEnd"/>
            <w:r>
              <w:rPr>
                <w:rFonts w:ascii="Times New Roman" w:hAnsi="Times New Roman" w:cs="Times New Roman"/>
                <w:b/>
                <w:bCs/>
              </w:rPr>
              <w:t xml:space="preserve"> складової</w:t>
            </w:r>
          </w:p>
        </w:tc>
        <w:tc>
          <w:tcPr>
            <w:tcW w:w="6921" w:type="dxa"/>
            <w:gridSpan w:val="10"/>
            <w:tcBorders>
              <w:top w:val="single" w:sz="2" w:space="0" w:color="000000"/>
              <w:left w:val="single" w:sz="8" w:space="0" w:color="000000"/>
              <w:bottom w:val="single" w:sz="8" w:space="0" w:color="000000"/>
              <w:right w:val="single" w:sz="4" w:space="0" w:color="auto"/>
            </w:tcBorders>
            <w:shd w:val="clear" w:color="000000" w:fill="FFFFFF"/>
          </w:tcPr>
          <w:p w:rsidR="00810C1D" w:rsidRPr="003E79FF" w:rsidRDefault="00810C1D" w:rsidP="00395BAF">
            <w:pPr>
              <w:autoSpaceDE w:val="0"/>
              <w:autoSpaceDN w:val="0"/>
              <w:adjustRightInd w:val="0"/>
              <w:spacing w:after="0" w:line="240" w:lineRule="auto"/>
              <w:rPr>
                <w:rFonts w:ascii="Times New Roman" w:hAnsi="Times New Roman" w:cs="Times New Roman"/>
                <w:lang w:val="ru-RU"/>
              </w:rPr>
            </w:pPr>
          </w:p>
        </w:tc>
        <w:tc>
          <w:tcPr>
            <w:tcW w:w="425" w:type="dxa"/>
            <w:tcBorders>
              <w:top w:val="single" w:sz="2" w:space="0" w:color="000000"/>
              <w:left w:val="single" w:sz="4" w:space="0" w:color="auto"/>
              <w:bottom w:val="single" w:sz="8" w:space="0" w:color="000000"/>
              <w:right w:val="single" w:sz="8" w:space="0" w:color="000000"/>
            </w:tcBorders>
            <w:shd w:val="clear" w:color="000000" w:fill="FFFFFF"/>
          </w:tcPr>
          <w:p w:rsidR="00810C1D" w:rsidRPr="003E79FF" w:rsidRDefault="00810C1D" w:rsidP="00395BAF">
            <w:pPr>
              <w:autoSpaceDE w:val="0"/>
              <w:autoSpaceDN w:val="0"/>
              <w:adjustRightInd w:val="0"/>
              <w:spacing w:after="0" w:line="240" w:lineRule="auto"/>
              <w:rPr>
                <w:rFonts w:ascii="Times New Roman" w:hAnsi="Times New Roman" w:cs="Times New Roman"/>
                <w:lang w:val="ru-RU"/>
              </w:rPr>
            </w:pPr>
          </w:p>
        </w:tc>
      </w:tr>
      <w:tr w:rsidR="00810C1D" w:rsidRPr="009E0706" w:rsidTr="00395BAF">
        <w:trPr>
          <w:trHeight w:val="31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w:t>
            </w: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rPr>
              <w:t>Українська мова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1</w:t>
            </w: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ind w:left="231"/>
              <w:rPr>
                <w:rFonts w:ascii="Times New Roman" w:hAnsi="Times New Roman" w:cs="Times New Roman"/>
                <w:lang w:val="en-US"/>
              </w:rPr>
            </w:pPr>
            <w:r w:rsidRPr="009E0706">
              <w:rPr>
                <w:rFonts w:ascii="Times New Roman" w:hAnsi="Times New Roman" w:cs="Times New Roman"/>
                <w:lang w:val="en-US"/>
              </w:rPr>
              <w:t>1</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ind w:left="267"/>
              <w:rPr>
                <w:rFonts w:ascii="Times New Roman" w:hAnsi="Times New Roman" w:cs="Times New Roman"/>
                <w:lang w:val="en-US"/>
              </w:rPr>
            </w:pPr>
            <w:r w:rsidRPr="009E0706">
              <w:rPr>
                <w:rFonts w:ascii="Times New Roman" w:hAnsi="Times New Roman" w:cs="Times New Roman"/>
                <w:lang w:val="en-US"/>
              </w:rPr>
              <w:t>1</w:t>
            </w:r>
          </w:p>
          <w:p w:rsidR="00810C1D" w:rsidRPr="009E0706" w:rsidRDefault="00810C1D" w:rsidP="00395BAF">
            <w:pPr>
              <w:autoSpaceDE w:val="0"/>
              <w:autoSpaceDN w:val="0"/>
              <w:adjustRightInd w:val="0"/>
              <w:spacing w:after="0" w:line="240" w:lineRule="auto"/>
              <w:ind w:left="267"/>
              <w:rPr>
                <w:rFonts w:ascii="Times New Roman" w:hAnsi="Times New Roman" w:cs="Times New Roman"/>
              </w:rPr>
            </w:pPr>
          </w:p>
        </w:tc>
        <w:tc>
          <w:tcPr>
            <w:tcW w:w="6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1</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 xml:space="preserve">                                                                                    </w:t>
            </w:r>
          </w:p>
        </w:tc>
        <w:tc>
          <w:tcPr>
            <w:tcW w:w="707" w:type="dxa"/>
            <w:tcBorders>
              <w:top w:val="single" w:sz="2" w:space="0" w:color="000000"/>
              <w:left w:val="single" w:sz="2"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406"/>
        </w:trPr>
        <w:tc>
          <w:tcPr>
            <w:tcW w:w="699" w:type="dxa"/>
            <w:tcBorders>
              <w:top w:val="single" w:sz="8" w:space="0" w:color="000000"/>
              <w:left w:val="single" w:sz="8" w:space="0" w:color="000000"/>
              <w:bottom w:val="single" w:sz="8"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8" w:space="0" w:color="000000"/>
              <w:left w:val="single" w:sz="8"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8" w:space="0" w:color="000000"/>
              <w:left w:val="single" w:sz="8" w:space="0" w:color="000000"/>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231"/>
              <w:rPr>
                <w:rFonts w:ascii="Times New Roman" w:hAnsi="Times New Roman" w:cs="Times New Roman"/>
                <w:lang w:val="en-US"/>
              </w:rPr>
            </w:pPr>
          </w:p>
        </w:tc>
        <w:tc>
          <w:tcPr>
            <w:tcW w:w="709"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267"/>
              <w:rPr>
                <w:rFonts w:ascii="Times New Roman" w:hAnsi="Times New Roman" w:cs="Times New Roman"/>
              </w:rPr>
            </w:pPr>
          </w:p>
        </w:tc>
        <w:tc>
          <w:tcPr>
            <w:tcW w:w="686" w:type="dxa"/>
            <w:gridSpan w:val="2"/>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567"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606"/>
              <w:rPr>
                <w:rFonts w:ascii="Times New Roman" w:hAnsi="Times New Roman" w:cs="Times New Roman"/>
              </w:rPr>
            </w:pPr>
          </w:p>
        </w:tc>
        <w:tc>
          <w:tcPr>
            <w:tcW w:w="425" w:type="dxa"/>
            <w:tcBorders>
              <w:top w:val="single" w:sz="8" w:space="0" w:color="000000"/>
              <w:left w:val="single" w:sz="4" w:space="0" w:color="auto"/>
              <w:bottom w:val="single" w:sz="8"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ind w:left="606"/>
              <w:rPr>
                <w:rFonts w:ascii="Times New Roman" w:hAnsi="Times New Roman" w:cs="Times New Roman"/>
              </w:rPr>
            </w:pPr>
          </w:p>
        </w:tc>
      </w:tr>
      <w:tr w:rsidR="00810C1D" w:rsidRPr="009E0706" w:rsidTr="00395BAF">
        <w:trPr>
          <w:trHeight w:val="294"/>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4" w:space="0" w:color="auto"/>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7"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567" w:type="dxa"/>
            <w:tcBorders>
              <w:top w:val="single" w:sz="2" w:space="0" w:color="000000"/>
              <w:lef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425" w:type="dxa"/>
            <w:tcBorders>
              <w:top w:val="single" w:sz="2" w:space="0" w:color="000000"/>
              <w:left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240"/>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707"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4" w:space="0" w:color="auto"/>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4" w:space="0" w:color="auto"/>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201"/>
        </w:trPr>
        <w:tc>
          <w:tcPr>
            <w:tcW w:w="699"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lang w:val="en-US"/>
              </w:rPr>
              <w:t xml:space="preserve">                                                                                    </w:t>
            </w:r>
          </w:p>
        </w:tc>
        <w:tc>
          <w:tcPr>
            <w:tcW w:w="707"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709"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686" w:type="dxa"/>
            <w:gridSpan w:val="2"/>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2" w:space="0" w:color="000000"/>
              <w:left w:val="single" w:sz="2" w:space="0" w:color="000000"/>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1"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c>
          <w:tcPr>
            <w:tcW w:w="850" w:type="dxa"/>
            <w:tcBorders>
              <w:top w:val="single" w:sz="2" w:space="0" w:color="000000"/>
              <w:left w:val="single" w:sz="4" w:space="0" w:color="auto"/>
              <w:bottom w:val="single" w:sz="2" w:space="0" w:color="000000"/>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567" w:type="dxa"/>
            <w:tcBorders>
              <w:top w:val="single" w:sz="2" w:space="0" w:color="000000"/>
              <w:left w:val="single" w:sz="4" w:space="0" w:color="auto"/>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220"/>
        </w:trPr>
        <w:tc>
          <w:tcPr>
            <w:tcW w:w="699" w:type="dxa"/>
            <w:tcBorders>
              <w:top w:val="single" w:sz="8" w:space="0" w:color="000000"/>
              <w:left w:val="single" w:sz="8"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2392" w:type="dxa"/>
            <w:tcBorders>
              <w:top w:val="single" w:sz="8" w:space="0" w:color="000000"/>
              <w:left w:val="single" w:sz="8"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r w:rsidRPr="009E0706">
              <w:rPr>
                <w:rFonts w:ascii="Times New Roman" w:hAnsi="Times New Roman" w:cs="Times New Roman"/>
                <w:b/>
                <w:bCs/>
                <w:lang w:val="en-US"/>
              </w:rPr>
              <w:t xml:space="preserve">                       </w:t>
            </w:r>
            <w:r w:rsidRPr="009E0706">
              <w:rPr>
                <w:rFonts w:ascii="Times New Roman" w:hAnsi="Times New Roman" w:cs="Times New Roman"/>
                <w:b/>
                <w:bCs/>
              </w:rPr>
              <w:t>Всього</w:t>
            </w:r>
          </w:p>
        </w:tc>
        <w:tc>
          <w:tcPr>
            <w:tcW w:w="850" w:type="dxa"/>
            <w:tcBorders>
              <w:top w:val="single" w:sz="8" w:space="0" w:color="000000"/>
              <w:left w:val="single" w:sz="8" w:space="0" w:color="000000"/>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r w:rsidRPr="009E0706">
              <w:rPr>
                <w:rFonts w:ascii="Times New Roman" w:hAnsi="Times New Roman" w:cs="Times New Roman"/>
              </w:rPr>
              <w:t>20+3</w:t>
            </w:r>
          </w:p>
        </w:tc>
        <w:tc>
          <w:tcPr>
            <w:tcW w:w="707"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22+3</w:t>
            </w:r>
          </w:p>
        </w:tc>
        <w:tc>
          <w:tcPr>
            <w:tcW w:w="709"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23+3</w:t>
            </w:r>
          </w:p>
        </w:tc>
        <w:tc>
          <w:tcPr>
            <w:tcW w:w="686" w:type="dxa"/>
            <w:gridSpan w:val="2"/>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rPr>
            </w:pPr>
            <w:r w:rsidRPr="009E0706">
              <w:rPr>
                <w:rFonts w:ascii="Times New Roman" w:hAnsi="Times New Roman" w:cs="Times New Roman"/>
              </w:rPr>
              <w:t>23+3</w:t>
            </w: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1"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850"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rPr>
            </w:pPr>
          </w:p>
        </w:tc>
        <w:tc>
          <w:tcPr>
            <w:tcW w:w="567" w:type="dxa"/>
            <w:tcBorders>
              <w:top w:val="single" w:sz="8" w:space="0" w:color="000000"/>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rPr>
            </w:pPr>
          </w:p>
        </w:tc>
        <w:tc>
          <w:tcPr>
            <w:tcW w:w="425" w:type="dxa"/>
            <w:tcBorders>
              <w:top w:val="single" w:sz="8" w:space="0" w:color="000000"/>
              <w:left w:val="single" w:sz="4" w:space="0" w:color="auto"/>
              <w:bottom w:val="single" w:sz="4" w:space="0" w:color="auto"/>
              <w:right w:val="single" w:sz="8"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lang w:val="en-US"/>
              </w:rPr>
            </w:pPr>
          </w:p>
        </w:tc>
      </w:tr>
      <w:tr w:rsidR="00810C1D" w:rsidRPr="009E0706" w:rsidTr="00395BAF">
        <w:trPr>
          <w:trHeight w:val="549"/>
        </w:trPr>
        <w:tc>
          <w:tcPr>
            <w:tcW w:w="699" w:type="dxa"/>
            <w:tcBorders>
              <w:top w:val="single" w:sz="4" w:space="0" w:color="auto"/>
              <w:left w:val="single" w:sz="8"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bCs/>
              </w:rPr>
            </w:pPr>
          </w:p>
        </w:tc>
        <w:tc>
          <w:tcPr>
            <w:tcW w:w="2392" w:type="dxa"/>
            <w:tcBorders>
              <w:top w:val="single" w:sz="4" w:space="0" w:color="auto"/>
              <w:left w:val="single" w:sz="8" w:space="0" w:color="000000"/>
              <w:bottom w:val="single" w:sz="4" w:space="0" w:color="auto"/>
              <w:right w:val="single" w:sz="2" w:space="0" w:color="000000"/>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4" w:space="0" w:color="auto"/>
              <w:left w:val="single" w:sz="8" w:space="0" w:color="000000"/>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rPr>
                <w:rFonts w:ascii="Times New Roman" w:hAnsi="Times New Roman" w:cs="Times New Roman"/>
                <w:b/>
              </w:rPr>
            </w:pPr>
            <w:r w:rsidRPr="009E0706">
              <w:rPr>
                <w:rFonts w:ascii="Times New Roman" w:hAnsi="Times New Roman" w:cs="Times New Roman"/>
                <w:b/>
              </w:rPr>
              <w:t>23</w:t>
            </w:r>
          </w:p>
        </w:tc>
        <w:tc>
          <w:tcPr>
            <w:tcW w:w="707"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25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26</w:t>
            </w:r>
          </w:p>
        </w:tc>
        <w:tc>
          <w:tcPr>
            <w:tcW w:w="686" w:type="dxa"/>
            <w:gridSpan w:val="2"/>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4C74F9" w:rsidP="00395BAF">
            <w:pPr>
              <w:autoSpaceDE w:val="0"/>
              <w:autoSpaceDN w:val="0"/>
              <w:adjustRightInd w:val="0"/>
              <w:spacing w:after="0" w:line="240" w:lineRule="auto"/>
              <w:jc w:val="center"/>
              <w:rPr>
                <w:rFonts w:ascii="Times New Roman" w:hAnsi="Times New Roman" w:cs="Times New Roman"/>
                <w:b/>
              </w:rPr>
            </w:pPr>
            <w:r w:rsidRPr="009E0706">
              <w:rPr>
                <w:rFonts w:ascii="Times New Roman" w:hAnsi="Times New Roman" w:cs="Times New Roman"/>
                <w:b/>
              </w:rPr>
              <w:t>26</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8" w:space="0" w:color="000000"/>
            </w:tcBorders>
            <w:shd w:val="clear" w:color="000000" w:fill="FFFFFF"/>
          </w:tcPr>
          <w:p w:rsidR="00810C1D" w:rsidRPr="009E0706" w:rsidRDefault="00810C1D" w:rsidP="00395BAF">
            <w:pPr>
              <w:autoSpaceDE w:val="0"/>
              <w:autoSpaceDN w:val="0"/>
              <w:adjustRightInd w:val="0"/>
              <w:spacing w:after="0" w:line="240" w:lineRule="auto"/>
              <w:jc w:val="center"/>
              <w:rPr>
                <w:rFonts w:ascii="Times New Roman" w:hAnsi="Times New Roman" w:cs="Times New Roman"/>
                <w:b/>
                <w:lang w:val="en-US"/>
              </w:rPr>
            </w:pPr>
          </w:p>
        </w:tc>
      </w:tr>
      <w:tr w:rsidR="009E0706" w:rsidRPr="009E0706" w:rsidTr="00395BAF">
        <w:trPr>
          <w:trHeight w:val="549"/>
        </w:trPr>
        <w:tc>
          <w:tcPr>
            <w:tcW w:w="699" w:type="dxa"/>
            <w:tcBorders>
              <w:top w:val="single" w:sz="4" w:space="0" w:color="auto"/>
              <w:left w:val="single" w:sz="8" w:space="0" w:color="000000"/>
              <w:bottom w:val="single" w:sz="4" w:space="0" w:color="auto"/>
              <w:right w:val="single" w:sz="2" w:space="0" w:color="000000"/>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bCs/>
              </w:rPr>
            </w:pPr>
          </w:p>
        </w:tc>
        <w:tc>
          <w:tcPr>
            <w:tcW w:w="2392" w:type="dxa"/>
            <w:tcBorders>
              <w:top w:val="single" w:sz="4" w:space="0" w:color="auto"/>
              <w:left w:val="single" w:sz="8" w:space="0" w:color="000000"/>
              <w:bottom w:val="single" w:sz="4" w:space="0" w:color="auto"/>
              <w:right w:val="single" w:sz="2" w:space="0" w:color="000000"/>
            </w:tcBorders>
            <w:shd w:val="clear" w:color="000000" w:fill="FFFFFF"/>
          </w:tcPr>
          <w:p w:rsidR="009E0706" w:rsidRPr="009E0706" w:rsidRDefault="009E0706" w:rsidP="00395BAF">
            <w:pPr>
              <w:autoSpaceDE w:val="0"/>
              <w:autoSpaceDN w:val="0"/>
              <w:adjustRightInd w:val="0"/>
              <w:spacing w:after="0" w:line="240" w:lineRule="auto"/>
              <w:rPr>
                <w:rFonts w:ascii="Times New Roman" w:hAnsi="Times New Roman" w:cs="Times New Roman"/>
                <w:lang w:val="en-US"/>
              </w:rPr>
            </w:pPr>
          </w:p>
        </w:tc>
        <w:tc>
          <w:tcPr>
            <w:tcW w:w="850" w:type="dxa"/>
            <w:tcBorders>
              <w:top w:val="single" w:sz="4" w:space="0" w:color="auto"/>
              <w:left w:val="single" w:sz="8" w:space="0" w:color="000000"/>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rPr>
                <w:rFonts w:ascii="Times New Roman" w:hAnsi="Times New Roman" w:cs="Times New Roman"/>
                <w:b/>
              </w:rPr>
            </w:pPr>
          </w:p>
        </w:tc>
        <w:tc>
          <w:tcPr>
            <w:tcW w:w="707"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686" w:type="dxa"/>
            <w:gridSpan w:val="2"/>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8" w:space="0" w:color="000000"/>
            </w:tcBorders>
            <w:shd w:val="clear" w:color="000000" w:fill="FFFFFF"/>
          </w:tcPr>
          <w:p w:rsidR="009E0706" w:rsidRPr="009E0706" w:rsidRDefault="009E0706" w:rsidP="00395BAF">
            <w:pPr>
              <w:autoSpaceDE w:val="0"/>
              <w:autoSpaceDN w:val="0"/>
              <w:adjustRightInd w:val="0"/>
              <w:spacing w:after="0" w:line="240" w:lineRule="auto"/>
              <w:jc w:val="center"/>
              <w:rPr>
                <w:rFonts w:ascii="Times New Roman" w:hAnsi="Times New Roman" w:cs="Times New Roman"/>
                <w:b/>
                <w:lang w:val="en-US"/>
              </w:rPr>
            </w:pPr>
          </w:p>
        </w:tc>
      </w:tr>
    </w:tbl>
    <w:p w:rsidR="009E0706" w:rsidRPr="009E0706" w:rsidRDefault="009E0706" w:rsidP="00810C1D">
      <w:pPr>
        <w:pStyle w:val="a3"/>
        <w:jc w:val="both"/>
        <w:rPr>
          <w:rFonts w:ascii="Times New Roman" w:hAnsi="Times New Roman" w:cs="Times New Roman"/>
        </w:rPr>
      </w:pPr>
    </w:p>
    <w:p w:rsidR="009E0706" w:rsidRPr="009E0706" w:rsidRDefault="009E0706" w:rsidP="00810C1D">
      <w:pPr>
        <w:pStyle w:val="a3"/>
        <w:jc w:val="both"/>
        <w:rPr>
          <w:rFonts w:ascii="Times New Roman" w:hAnsi="Times New Roman" w:cs="Times New Roman"/>
        </w:rPr>
      </w:pPr>
    </w:p>
    <w:p w:rsidR="009E0706" w:rsidRPr="009E0706" w:rsidRDefault="009E0706" w:rsidP="00810C1D">
      <w:pPr>
        <w:pStyle w:val="a3"/>
        <w:jc w:val="both"/>
        <w:rPr>
          <w:rFonts w:ascii="Times New Roman" w:hAnsi="Times New Roman" w:cs="Times New Roman"/>
        </w:rPr>
      </w:pPr>
    </w:p>
    <w:p w:rsidR="009E0706" w:rsidRPr="009E0706" w:rsidRDefault="009E0706" w:rsidP="00810C1D">
      <w:pPr>
        <w:pStyle w:val="a3"/>
        <w:jc w:val="both"/>
        <w:rPr>
          <w:rFonts w:ascii="Times New Roman" w:hAnsi="Times New Roman" w:cs="Times New Roman"/>
        </w:rPr>
      </w:pPr>
    </w:p>
    <w:p w:rsidR="009E0706" w:rsidRPr="009E0706" w:rsidRDefault="009E0706" w:rsidP="00810C1D">
      <w:pPr>
        <w:pStyle w:val="a3"/>
        <w:jc w:val="both"/>
        <w:rPr>
          <w:rFonts w:ascii="Times New Roman" w:hAnsi="Times New Roman" w:cs="Times New Roman"/>
        </w:rPr>
      </w:pPr>
    </w:p>
    <w:p w:rsidR="009E0706" w:rsidRPr="009E0706" w:rsidRDefault="009E0706" w:rsidP="009E0706">
      <w:pPr>
        <w:spacing w:after="0" w:line="240" w:lineRule="auto"/>
        <w:jc w:val="center"/>
        <w:rPr>
          <w:rFonts w:ascii="Times New Roman" w:hAnsi="Times New Roman" w:cs="Times New Roman"/>
          <w:b/>
          <w:i/>
          <w:color w:val="1F497D" w:themeColor="text2"/>
        </w:rPr>
      </w:pPr>
      <w:r w:rsidRPr="009E0706">
        <w:rPr>
          <w:rFonts w:ascii="Times New Roman" w:hAnsi="Times New Roman" w:cs="Times New Roman"/>
          <w:b/>
          <w:i/>
          <w:color w:val="1F497D" w:themeColor="text2"/>
        </w:rPr>
        <w:t>Освітня програма закладу освіти ІІ ступеня</w:t>
      </w:r>
    </w:p>
    <w:p w:rsidR="009E0706" w:rsidRPr="009E0706" w:rsidRDefault="009E0706" w:rsidP="009E0706">
      <w:pPr>
        <w:spacing w:after="0" w:line="240" w:lineRule="auto"/>
        <w:jc w:val="center"/>
        <w:rPr>
          <w:rFonts w:ascii="Times New Roman" w:hAnsi="Times New Roman" w:cs="Times New Roman"/>
          <w:color w:val="1F497D" w:themeColor="text2"/>
        </w:rPr>
      </w:pPr>
      <w:r w:rsidRPr="009E0706">
        <w:rPr>
          <w:rFonts w:ascii="Times New Roman" w:hAnsi="Times New Roman" w:cs="Times New Roman"/>
          <w:b/>
          <w:i/>
          <w:color w:val="1F497D" w:themeColor="text2"/>
        </w:rPr>
        <w:t xml:space="preserve"> (базова середня освіта)</w:t>
      </w:r>
    </w:p>
    <w:p w:rsidR="009E0706" w:rsidRPr="009E0706" w:rsidRDefault="009E0706" w:rsidP="009E0706">
      <w:pPr>
        <w:spacing w:after="0" w:line="240" w:lineRule="auto"/>
        <w:jc w:val="center"/>
        <w:rPr>
          <w:rFonts w:ascii="Times New Roman" w:hAnsi="Times New Roman" w:cs="Times New Roman"/>
          <w:color w:val="1F497D" w:themeColor="text2"/>
        </w:rPr>
      </w:pPr>
      <w:r w:rsidRPr="009E0706">
        <w:rPr>
          <w:rFonts w:ascii="Times New Roman" w:hAnsi="Times New Roman" w:cs="Times New Roman"/>
          <w:color w:val="1F497D" w:themeColor="text2"/>
        </w:rPr>
        <w:t>Загальні положення</w:t>
      </w:r>
    </w:p>
    <w:p w:rsidR="009E0706" w:rsidRPr="009E0706" w:rsidRDefault="009E0706" w:rsidP="00810C1D">
      <w:pPr>
        <w:pStyle w:val="a3"/>
        <w:jc w:val="both"/>
        <w:rPr>
          <w:rFonts w:ascii="Times New Roman" w:hAnsi="Times New Roman" w:cs="Times New Roman"/>
        </w:rPr>
      </w:pPr>
    </w:p>
    <w:p w:rsidR="00A52815" w:rsidRPr="009E0706" w:rsidRDefault="00A52815" w:rsidP="00810C1D">
      <w:pPr>
        <w:pStyle w:val="a3"/>
        <w:jc w:val="both"/>
        <w:rPr>
          <w:rFonts w:ascii="Times New Roman" w:hAnsi="Times New Roman" w:cs="Times New Roman"/>
        </w:rPr>
      </w:pPr>
      <w:r w:rsidRPr="009E0706">
        <w:rPr>
          <w:rFonts w:ascii="Times New Roman" w:hAnsi="Times New Roman" w:cs="Times New Roman"/>
        </w:rPr>
        <w:t xml:space="preserve">Освітня програма закладу освіти </w:t>
      </w:r>
      <w:r w:rsidR="00810C1D" w:rsidRPr="009E0706">
        <w:rPr>
          <w:rFonts w:ascii="Times New Roman" w:hAnsi="Times New Roman" w:cs="Times New Roman"/>
        </w:rPr>
        <w:t xml:space="preserve"> ІІ ступеня (базова середня освіта) розроблена на виконання Закону України «Про</w:t>
      </w:r>
      <w:r w:rsidR="005A3B66">
        <w:rPr>
          <w:rFonts w:ascii="Times New Roman" w:hAnsi="Times New Roman" w:cs="Times New Roman"/>
        </w:rPr>
        <w:t xml:space="preserve"> повну загальну середню </w:t>
      </w:r>
      <w:r w:rsidR="00810C1D" w:rsidRPr="009E0706">
        <w:rPr>
          <w:rFonts w:ascii="Times New Roman" w:hAnsi="Times New Roman" w:cs="Times New Roman"/>
        </w:rPr>
        <w:t xml:space="preserve"> освіту», постанови </w:t>
      </w:r>
      <w:r w:rsidR="00A747D5" w:rsidRPr="009E0706">
        <w:rPr>
          <w:rFonts w:ascii="Times New Roman" w:hAnsi="Times New Roman" w:cs="Times New Roman"/>
        </w:rPr>
        <w:t xml:space="preserve">Кабінету Міністрів України від </w:t>
      </w:r>
      <w:r w:rsidR="00810C1D" w:rsidRPr="009E0706">
        <w:rPr>
          <w:rFonts w:ascii="Times New Roman" w:hAnsi="Times New Roman" w:cs="Times New Roman"/>
        </w:rPr>
        <w:t>3</w:t>
      </w:r>
      <w:r w:rsidR="00A747D5" w:rsidRPr="009E0706">
        <w:rPr>
          <w:rFonts w:ascii="Times New Roman" w:hAnsi="Times New Roman" w:cs="Times New Roman"/>
        </w:rPr>
        <w:t>0 .09. 2020 року № 898 Державний стандарту базової середньої освіти</w:t>
      </w:r>
      <w:r w:rsidR="00810C1D" w:rsidRPr="009E0706">
        <w:rPr>
          <w:rFonts w:ascii="Times New Roman" w:hAnsi="Times New Roman" w:cs="Times New Roman"/>
        </w:rPr>
        <w:t xml:space="preserve"> та на основі Типової освітньої програми закладів загальної середньої освіти ІІ ступеня, затвердженої наказом МОН України від 20.04.2018 № 405 (Навчальний план закладів загальної середньої освіти з навчанням українською мовою</w:t>
      </w:r>
      <w:r w:rsidRPr="009E0706">
        <w:rPr>
          <w:rFonts w:ascii="Times New Roman" w:hAnsi="Times New Roman" w:cs="Times New Roman"/>
        </w:rPr>
        <w:t>).</w:t>
      </w:r>
    </w:p>
    <w:p w:rsidR="009E0706" w:rsidRPr="009E0706" w:rsidRDefault="009E0706" w:rsidP="00810C1D">
      <w:pPr>
        <w:pStyle w:val="a3"/>
        <w:jc w:val="both"/>
        <w:rPr>
          <w:rFonts w:ascii="Times New Roman" w:hAnsi="Times New Roman" w:cs="Times New Roman"/>
        </w:rPr>
      </w:pPr>
    </w:p>
    <w:p w:rsidR="00810C1D" w:rsidRPr="009E0706" w:rsidRDefault="00A52815" w:rsidP="00810C1D">
      <w:pPr>
        <w:pStyle w:val="a3"/>
        <w:jc w:val="both"/>
        <w:rPr>
          <w:rFonts w:ascii="Times New Roman" w:hAnsi="Times New Roman" w:cs="Times New Roman"/>
          <w:b/>
          <w:i/>
          <w:color w:val="1F497D" w:themeColor="text2"/>
        </w:rPr>
      </w:pPr>
      <w:r w:rsidRPr="009E0706">
        <w:rPr>
          <w:rFonts w:ascii="Times New Roman" w:hAnsi="Times New Roman" w:cs="Times New Roman"/>
        </w:rPr>
        <w:t xml:space="preserve"> </w:t>
      </w:r>
      <w:r w:rsidR="00810C1D" w:rsidRPr="009E0706">
        <w:rPr>
          <w:rFonts w:ascii="Times New Roman" w:hAnsi="Times New Roman" w:cs="Times New Roman"/>
          <w:b/>
          <w:i/>
          <w:color w:val="1F497D" w:themeColor="text2"/>
        </w:rPr>
        <w:t xml:space="preserve">Освітня програма визначає: </w:t>
      </w:r>
    </w:p>
    <w:p w:rsidR="009E0706" w:rsidRPr="009E0706" w:rsidRDefault="009E0706" w:rsidP="00810C1D">
      <w:pPr>
        <w:pStyle w:val="a3"/>
        <w:jc w:val="both"/>
        <w:rPr>
          <w:rFonts w:ascii="Times New Roman" w:hAnsi="Times New Roman" w:cs="Times New Roman"/>
          <w:b/>
          <w:i/>
          <w:color w:val="1F497D" w:themeColor="text2"/>
        </w:rPr>
      </w:pP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xml:space="preserve"> - загальний обсяг навчального навантаження, тривалість і взаємозв’язки окремих предметів, курсів за вибором, факультативів, а також логічної послідовності їх вивчення;</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xml:space="preserve">- очікувані результати навчання учнів подані в рамках навчальних програм, перелік яких наведено в таблиці;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xml:space="preserve"> - форми організації освітнього процесу та інструменти системи внутрішнього забезпечення якості освіти; </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вимоги до осіб, які можуть розпочати навчання за цією Типовою освітньою програмою;</w:t>
      </w:r>
    </w:p>
    <w:p w:rsidR="00810C1D" w:rsidRPr="009E0706" w:rsidRDefault="00810C1D" w:rsidP="00810C1D">
      <w:pPr>
        <w:pStyle w:val="a3"/>
        <w:jc w:val="both"/>
        <w:rPr>
          <w:rFonts w:ascii="Times New Roman" w:hAnsi="Times New Roman" w:cs="Times New Roman"/>
        </w:rPr>
      </w:pPr>
      <w:proofErr w:type="spellStart"/>
      <w:r w:rsidRPr="009E0706">
        <w:rPr>
          <w:rFonts w:ascii="Times New Roman" w:hAnsi="Times New Roman" w:cs="Times New Roman"/>
        </w:rPr>
        <w:t>-загальний</w:t>
      </w:r>
      <w:proofErr w:type="spellEnd"/>
      <w:r w:rsidRPr="009E0706">
        <w:rPr>
          <w:rFonts w:ascii="Times New Roman" w:hAnsi="Times New Roman" w:cs="Times New Roman"/>
        </w:rPr>
        <w:t xml:space="preserve"> обсяг навчального навантаження та тривалість і взаємозв’язки освітніх галузей, предметів, дисциплін.</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xml:space="preserve">Загальний обсяг навчального навантаження для учнів 5-9-х класів складає 6020 годин на навчальний рік: </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для 5-х класів – 1085  годин на навчальний рік;</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xml:space="preserve">для 6-х класів – </w:t>
      </w:r>
      <w:r w:rsidRPr="009E0706">
        <w:rPr>
          <w:rFonts w:ascii="Times New Roman" w:hAnsi="Times New Roman" w:cs="Times New Roman"/>
          <w:color w:val="000000" w:themeColor="text1"/>
        </w:rPr>
        <w:t xml:space="preserve">1190 </w:t>
      </w:r>
      <w:r w:rsidRPr="009E0706">
        <w:rPr>
          <w:rFonts w:ascii="Times New Roman" w:hAnsi="Times New Roman" w:cs="Times New Roman"/>
        </w:rPr>
        <w:t xml:space="preserve"> годин на навчальний рік;</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для 7-х класів – 1225 годин на навчальний рік;</w:t>
      </w:r>
    </w:p>
    <w:p w:rsidR="00810C1D" w:rsidRPr="009E0706" w:rsidRDefault="00810C1D" w:rsidP="00810C1D">
      <w:pPr>
        <w:pStyle w:val="a3"/>
        <w:tabs>
          <w:tab w:val="left" w:pos="6724"/>
        </w:tabs>
        <w:jc w:val="both"/>
        <w:rPr>
          <w:rFonts w:ascii="Times New Roman" w:hAnsi="Times New Roman" w:cs="Times New Roman"/>
        </w:rPr>
      </w:pPr>
      <w:r w:rsidRPr="009E0706">
        <w:rPr>
          <w:rFonts w:ascii="Times New Roman" w:hAnsi="Times New Roman" w:cs="Times New Roman"/>
        </w:rPr>
        <w:t>для 8-х класів –  1260 годин на навчальний рік;</w:t>
      </w:r>
    </w:p>
    <w:p w:rsidR="00810C1D" w:rsidRPr="009E0706" w:rsidRDefault="00810C1D" w:rsidP="00810C1D">
      <w:pPr>
        <w:pStyle w:val="a3"/>
        <w:jc w:val="both"/>
        <w:rPr>
          <w:rFonts w:ascii="Times New Roman" w:hAnsi="Times New Roman" w:cs="Times New Roman"/>
        </w:rPr>
      </w:pPr>
      <w:r w:rsidRPr="009E0706">
        <w:rPr>
          <w:rFonts w:ascii="Times New Roman" w:hAnsi="Times New Roman" w:cs="Times New Roman"/>
        </w:rPr>
        <w:t xml:space="preserve">для 9-х класів –1260 годин на навчальний рік. </w:t>
      </w:r>
    </w:p>
    <w:p w:rsidR="009E0706" w:rsidRPr="009E0706" w:rsidRDefault="009E0706" w:rsidP="00810C1D">
      <w:pPr>
        <w:pStyle w:val="a3"/>
        <w:jc w:val="both"/>
        <w:rPr>
          <w:rFonts w:ascii="Times New Roman" w:hAnsi="Times New Roman" w:cs="Times New Roman"/>
        </w:rPr>
      </w:pP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 xml:space="preserve">І ­ початковий рівень, коли у результаті вивчення навчального матеріалу учень: </w:t>
      </w:r>
    </w:p>
    <w:p w:rsidR="009E0706" w:rsidRPr="009E0706" w:rsidRDefault="009E0706" w:rsidP="009E0706">
      <w:pPr>
        <w:pStyle w:val="basic"/>
        <w:spacing w:line="240" w:lineRule="auto"/>
        <w:ind w:left="397" w:hanging="397"/>
        <w:rPr>
          <w:rStyle w:val="basic1"/>
          <w:rFonts w:ascii="Times New Roman" w:hAnsi="Times New Roman" w:cs="Times New Roman"/>
          <w:sz w:val="22"/>
          <w:szCs w:val="22"/>
        </w:rPr>
      </w:pPr>
      <w:r w:rsidRPr="009E0706">
        <w:rPr>
          <w:rStyle w:val="basic1"/>
          <w:rFonts w:ascii="Times New Roman" w:hAnsi="Times New Roman" w:cs="Times New Roman"/>
          <w:sz w:val="22"/>
          <w:szCs w:val="22"/>
        </w:rPr>
        <w:t>•</w:t>
      </w:r>
      <w:r w:rsidRPr="009E0706">
        <w:rPr>
          <w:rStyle w:val="basic1"/>
          <w:rFonts w:ascii="Times New Roman" w:hAnsi="Times New Roman" w:cs="Times New Roman"/>
          <w:sz w:val="22"/>
          <w:szCs w:val="22"/>
        </w:rPr>
        <w:tab/>
        <w:t>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w:t>
      </w:r>
    </w:p>
    <w:p w:rsidR="009E0706" w:rsidRPr="009E0706" w:rsidRDefault="009E0706" w:rsidP="009E0706">
      <w:pPr>
        <w:pStyle w:val="basic"/>
        <w:spacing w:line="240" w:lineRule="auto"/>
        <w:ind w:left="397" w:hanging="397"/>
        <w:rPr>
          <w:rStyle w:val="basic1"/>
          <w:rFonts w:ascii="Times New Roman" w:hAnsi="Times New Roman" w:cs="Times New Roman"/>
          <w:sz w:val="22"/>
          <w:szCs w:val="22"/>
        </w:rPr>
      </w:pPr>
      <w:r w:rsidRPr="009E0706">
        <w:rPr>
          <w:rStyle w:val="basic1"/>
          <w:rFonts w:ascii="Times New Roman" w:hAnsi="Times New Roman" w:cs="Times New Roman"/>
          <w:sz w:val="22"/>
          <w:szCs w:val="22"/>
        </w:rPr>
        <w:t>•</w:t>
      </w:r>
      <w:r w:rsidRPr="009E0706">
        <w:rPr>
          <w:rStyle w:val="basic1"/>
          <w:rFonts w:ascii="Times New Roman" w:hAnsi="Times New Roman" w:cs="Times New Roman"/>
          <w:sz w:val="22"/>
          <w:szCs w:val="22"/>
        </w:rPr>
        <w:tab/>
        <w:t>за допомогою вчителя виконує елементарні завдання.</w:t>
      </w: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ІІ ­ середній рівень, коли учень повторює інформацію, операції, дії, засвоєні ним у процесі навчання, здатний розв’язувати завдання за зразком.</w:t>
      </w: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ІІІ ­ достатній рівень,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IV ­ високий рівень,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 xml:space="preserve">Кожен наступний рівень вимог включає вимоги до попереднього, а також додає нові. </w:t>
      </w:r>
    </w:p>
    <w:p w:rsidR="009E0706" w:rsidRPr="009E0706" w:rsidRDefault="009E0706" w:rsidP="009E0706">
      <w:pPr>
        <w:pStyle w:val="basic"/>
        <w:spacing w:line="240" w:lineRule="auto"/>
        <w:rPr>
          <w:rStyle w:val="basic1"/>
          <w:rFonts w:ascii="Times New Roman" w:hAnsi="Times New Roman" w:cs="Times New Roman"/>
          <w:sz w:val="22"/>
          <w:szCs w:val="22"/>
        </w:rPr>
      </w:pPr>
      <w:r w:rsidRPr="009E0706">
        <w:rPr>
          <w:rStyle w:val="basic1"/>
          <w:rFonts w:ascii="Times New Roman" w:hAnsi="Times New Roman" w:cs="Times New Roman"/>
          <w:sz w:val="22"/>
          <w:szCs w:val="22"/>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rsidR="009E0706" w:rsidRPr="009E0706" w:rsidRDefault="009E0706" w:rsidP="009E0706">
      <w:pPr>
        <w:pStyle w:val="basic"/>
        <w:spacing w:line="240" w:lineRule="auto"/>
        <w:rPr>
          <w:rStyle w:val="basic1"/>
          <w:rFonts w:ascii="Times New Roman" w:hAnsi="Times New Roman" w:cs="Times New Roman"/>
          <w:sz w:val="22"/>
          <w:szCs w:val="22"/>
        </w:rPr>
      </w:pP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При визначенні рівня навчальних досягнень учнів враховуються:</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1.Характеристика відповіді : правильність, логічність,обґрунтованість,цілісність;</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2.Якість знань;</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3.Сформованість загально навчальних та предметних умінь та навичок;</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4.Рівень володіння розумовими операціями:</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lastRenderedPageBreak/>
        <w:t>4.1.Вміння аналізувати,синтезувати,порівнювати,класифікувати,узагальнювати,робити висновки,тощо;</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5.Вміння виявляти проблеми та розв’язувати їх,формувати гіпотези;</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6.самостійність оцінних суджень.</w:t>
      </w:r>
    </w:p>
    <w:p w:rsidR="009E0706" w:rsidRPr="009E0706" w:rsidRDefault="009E0706" w:rsidP="009E0706">
      <w:pPr>
        <w:pStyle w:val="a3"/>
        <w:spacing w:line="360" w:lineRule="auto"/>
        <w:jc w:val="both"/>
        <w:rPr>
          <w:rFonts w:ascii="Times New Roman" w:eastAsia="Calibri" w:hAnsi="Times New Roman" w:cs="Times New Roman"/>
          <w:b/>
        </w:rPr>
      </w:pPr>
      <w:r w:rsidRPr="009E0706">
        <w:rPr>
          <w:rFonts w:ascii="Times New Roman" w:eastAsia="Calibri" w:hAnsi="Times New Roman" w:cs="Times New Roman"/>
          <w:b/>
        </w:rPr>
        <w:t>Основні види оцінювання:</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*поточне;</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*тематичне;</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*семестрове;</w:t>
      </w:r>
    </w:p>
    <w:p w:rsidR="009E0706" w:rsidRPr="009E0706" w:rsidRDefault="00561688" w:rsidP="009E0706">
      <w:pPr>
        <w:pStyle w:val="a3"/>
        <w:spacing w:line="360" w:lineRule="auto"/>
        <w:jc w:val="both"/>
        <w:rPr>
          <w:rFonts w:ascii="Times New Roman" w:eastAsia="Calibri" w:hAnsi="Times New Roman" w:cs="Times New Roman"/>
        </w:rPr>
      </w:pPr>
      <w:r>
        <w:rPr>
          <w:rFonts w:ascii="Times New Roman" w:eastAsia="Calibri" w:hAnsi="Times New Roman" w:cs="Times New Roman"/>
        </w:rPr>
        <w:t>*</w:t>
      </w:r>
      <w:proofErr w:type="spellStart"/>
      <w:r>
        <w:rPr>
          <w:rFonts w:ascii="Times New Roman" w:eastAsia="Calibri" w:hAnsi="Times New Roman" w:cs="Times New Roman"/>
        </w:rPr>
        <w:t>коригуюче</w:t>
      </w:r>
      <w:proofErr w:type="spellEnd"/>
      <w:r w:rsidR="009E0706" w:rsidRPr="009E0706">
        <w:rPr>
          <w:rFonts w:ascii="Times New Roman" w:eastAsia="Calibri" w:hAnsi="Times New Roman" w:cs="Times New Roman"/>
        </w:rPr>
        <w:t>;</w:t>
      </w:r>
    </w:p>
    <w:p w:rsidR="009E0706"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*річне;</w:t>
      </w:r>
    </w:p>
    <w:p w:rsidR="00810C1D" w:rsidRPr="009E0706" w:rsidRDefault="009E0706" w:rsidP="009E0706">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b/>
        </w:rPr>
        <w:t>*</w:t>
      </w:r>
      <w:r w:rsidRPr="009E0706">
        <w:rPr>
          <w:rFonts w:ascii="Times New Roman" w:eastAsia="Calibri" w:hAnsi="Times New Roman" w:cs="Times New Roman"/>
        </w:rPr>
        <w:t>ДПА</w:t>
      </w:r>
    </w:p>
    <w:p w:rsidR="00810C1D" w:rsidRPr="009E0706" w:rsidRDefault="00810C1D" w:rsidP="00810C1D">
      <w:pPr>
        <w:spacing w:after="0"/>
        <w:ind w:firstLine="709"/>
        <w:jc w:val="center"/>
        <w:rPr>
          <w:rFonts w:ascii="Times New Roman" w:eastAsia="Calibri" w:hAnsi="Times New Roman" w:cs="Times New Roman"/>
        </w:rPr>
      </w:pPr>
      <w:r w:rsidRPr="009E0706">
        <w:rPr>
          <w:rFonts w:ascii="Times New Roman" w:eastAsia="Calibri" w:hAnsi="Times New Roman" w:cs="Times New Roman"/>
          <w:b/>
          <w:i/>
          <w:color w:val="1F497D" w:themeColor="text2"/>
        </w:rPr>
        <w:t>Очікувані результати навчання учнів</w:t>
      </w:r>
    </w:p>
    <w:p w:rsidR="00810C1D" w:rsidRPr="009E0706" w:rsidRDefault="00810C1D" w:rsidP="00810C1D">
      <w:pPr>
        <w:spacing w:after="0"/>
        <w:ind w:firstLine="709"/>
        <w:jc w:val="both"/>
        <w:rPr>
          <w:rFonts w:ascii="Times New Roman" w:eastAsia="Times New Roman" w:hAnsi="Times New Roman" w:cs="Times New Roman"/>
          <w:highlight w:val="white"/>
        </w:rPr>
      </w:pPr>
      <w:r w:rsidRPr="009E0706">
        <w:rPr>
          <w:rFonts w:ascii="Times New Roman" w:eastAsia="Calibri" w:hAnsi="Times New Roman" w:cs="Times New Roman"/>
        </w:rPr>
        <w:t xml:space="preserve">Відповідно до мети та загальних цілей, окреслених у Державному стандарті, визначено завдання, які має реалізувати педагогічний працівник у рамках кожної освітньої галузі. </w:t>
      </w:r>
      <w:bookmarkStart w:id="0" w:name="_Toc486538639"/>
      <w:r w:rsidRPr="009E0706">
        <w:rPr>
          <w:rFonts w:ascii="Times New Roman" w:eastAsia="Calibri" w:hAnsi="Times New Roman" w:cs="Times New Roman"/>
        </w:rPr>
        <w:t>Результати навчання повинні</w:t>
      </w:r>
      <w:r w:rsidRPr="009E0706">
        <w:rPr>
          <w:rFonts w:ascii="Times New Roman" w:eastAsia="Times New Roman" w:hAnsi="Times New Roman" w:cs="Times New Roman"/>
          <w:highlight w:val="white"/>
        </w:rPr>
        <w:t xml:space="preserve"> робити внесок у формування ключових компетентностей учнів.</w:t>
      </w:r>
    </w:p>
    <w:p w:rsidR="00810C1D" w:rsidRPr="009E0706" w:rsidRDefault="00810C1D" w:rsidP="00810C1D">
      <w:pPr>
        <w:spacing w:after="0"/>
        <w:ind w:firstLine="709"/>
        <w:jc w:val="both"/>
        <w:rPr>
          <w:rFonts w:ascii="Times New Roman" w:eastAsia="Times New Roman" w:hAnsi="Times New Roman" w:cs="Times New Roman"/>
          <w:highlight w:val="white"/>
        </w:rPr>
      </w:pPr>
    </w:p>
    <w:tbl>
      <w:tblPr>
        <w:tblW w:w="1021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7"/>
        <w:gridCol w:w="6700"/>
      </w:tblGrid>
      <w:tr w:rsidR="00810C1D" w:rsidRPr="009E0706" w:rsidTr="00395BA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jc w:val="cente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jc w:val="center"/>
              <w:rPr>
                <w:rFonts w:ascii="Times New Roman" w:eastAsia="Times New Roman" w:hAnsi="Times New Roman" w:cs="Times New Roman"/>
                <w:b/>
                <w:highlight w:val="white"/>
              </w:rPr>
            </w:pPr>
            <w:r w:rsidRPr="009E0706">
              <w:rPr>
                <w:rFonts w:ascii="Times New Roman" w:eastAsia="Times New Roman" w:hAnsi="Times New Roman" w:cs="Times New Roman"/>
                <w:b/>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jc w:val="center"/>
              <w:rPr>
                <w:rFonts w:ascii="Times New Roman" w:eastAsia="Times New Roman" w:hAnsi="Times New Roman" w:cs="Times New Roman"/>
                <w:b/>
                <w:highlight w:val="white"/>
              </w:rPr>
            </w:pPr>
            <w:r w:rsidRPr="009E0706">
              <w:rPr>
                <w:rFonts w:ascii="Times New Roman" w:eastAsia="Times New Roman" w:hAnsi="Times New Roman" w:cs="Times New Roman"/>
                <w:b/>
                <w:highlight w:val="white"/>
              </w:rPr>
              <w:t>Компоненти</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E0706">
              <w:rPr>
                <w:rFonts w:ascii="Times New Roman" w:eastAsia="Times New Roman" w:hAnsi="Times New Roman" w:cs="Times New Roman"/>
              </w:rPr>
              <w:t>уникнення невнормованих іншомовних запозичень у спілкуванні на тематику</w:t>
            </w:r>
            <w:r w:rsidRPr="009E0706">
              <w:rPr>
                <w:rFonts w:ascii="Times New Roman" w:eastAsia="Times New Roman" w:hAnsi="Times New Roman" w:cs="Times New Roman"/>
                <w:highlight w:val="white"/>
              </w:rPr>
              <w:t xml:space="preserve"> окремого предмета; поповнювати свій словниковий запас.</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highlight w:val="white"/>
              </w:rPr>
              <w:t xml:space="preserve"> розуміння важливості чітких та лаконічних формулювань.</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означення понять, формулювання властивостей, доведення правил, теорем</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Calibri" w:hAnsi="Times New Roman" w:cs="Times New Roman"/>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Calibri" w:hAnsi="Times New Roman" w:cs="Times New Roman"/>
              </w:rPr>
              <w:t xml:space="preserve">критично оцінювати інформацію та використовувати її для різних потреб; висловлювати свої думки, почуття та ставлення; </w:t>
            </w:r>
            <w:r w:rsidRPr="009E0706">
              <w:rPr>
                <w:rFonts w:ascii="Times New Roman" w:eastAsia="Calibri" w:hAnsi="Times New Roman" w:cs="Times New Roman"/>
              </w:rPr>
              <w:lastRenderedPageBreak/>
              <w:t>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Calibri" w:hAnsi="Times New Roman" w:cs="Times New Roman"/>
              </w:rPr>
              <w:t>підручники, словники, довідкова література, мультимедійні засоби, адаптовані іншомовні тексти.</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розв'язування математичних задач, і обов’язково таких, що моделюють реальні життєві ситуації</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розпізнавати проблеми, що виникають у довкіллі; будувати та досліджувати природні явища і процеси</w:t>
            </w:r>
            <w:r w:rsidRPr="009E0706">
              <w:rPr>
                <w:rFonts w:ascii="Times New Roman" w:eastAsia="Times New Roman" w:hAnsi="Times New Roman" w:cs="Times New Roman"/>
              </w:rPr>
              <w:t>; послуговуватися технологічними пристроями</w:t>
            </w:r>
            <w:r w:rsidRPr="009E0706">
              <w:rPr>
                <w:rFonts w:ascii="Times New Roman" w:eastAsia="Times New Roman" w:hAnsi="Times New Roman" w:cs="Times New Roman"/>
                <w:highlight w:val="white"/>
              </w:rPr>
              <w:t>.</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highlight w:val="white"/>
              </w:rPr>
              <w:t xml:space="preserve"> усвідомлення важливості природничих наук як універсальної мови науки, техніки та технологій.</w:t>
            </w:r>
            <w:r w:rsidRPr="009E0706">
              <w:rPr>
                <w:rFonts w:ascii="Times New Roman" w:eastAsia="Times New Roman" w:hAnsi="Times New Roman" w:cs="Times New Roman"/>
              </w:rPr>
              <w:t xml:space="preserve"> усвідомлення ролі наукових ідей в сучасних інформаційних технологіях</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візуалізація даних, побудова графіків та діаграм за допомогою програмних засобів</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lastRenderedPageBreak/>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моделювання власної освітньої траєкторії</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Ініціативність і 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завдання підприємницького змісту (оптимізаційні задачі)</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завдання соціального змісту</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 xml:space="preserve">Обізнаність і самовираження у сфері </w:t>
            </w:r>
            <w:r w:rsidRPr="009E0706">
              <w:rPr>
                <w:rFonts w:ascii="Times New Roman" w:eastAsia="Times New Roman" w:hAnsi="Times New Roman" w:cs="Times New Roman"/>
                <w:highlight w:val="white"/>
              </w:rPr>
              <w:lastRenderedPageBreak/>
              <w:t>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lastRenderedPageBreak/>
              <w:t xml:space="preserve">Уміння: </w:t>
            </w:r>
            <w:r w:rsidRPr="009E0706">
              <w:rPr>
                <w:rFonts w:ascii="Times New Roman" w:eastAsia="Times New Roman" w:hAnsi="Times New Roman" w:cs="Times New Roman"/>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w:t>
            </w:r>
            <w:r w:rsidRPr="009E0706">
              <w:rPr>
                <w:rFonts w:ascii="Times New Roman" w:eastAsia="Times New Roman" w:hAnsi="Times New Roman" w:cs="Times New Roman"/>
              </w:rPr>
              <w:lastRenderedPageBreak/>
              <w:t>взаємодії; враховувати художньо-естетичну складову при створенні продуктів своєї діяльності (малюнків, текстів, схем тощо).</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rPr>
              <w:t xml:space="preserve">культурна </w:t>
            </w:r>
            <w:proofErr w:type="spellStart"/>
            <w:r w:rsidRPr="009E0706">
              <w:rPr>
                <w:rFonts w:ascii="Times New Roman" w:eastAsia="Times New Roman" w:hAnsi="Times New Roman" w:cs="Times New Roman"/>
              </w:rPr>
              <w:t>самоідентифікація</w:t>
            </w:r>
            <w:proofErr w:type="spellEnd"/>
            <w:r w:rsidRPr="009E0706">
              <w:rPr>
                <w:rFonts w:ascii="Times New Roman" w:eastAsia="Times New Roman" w:hAnsi="Times New Roman" w:cs="Times New Roman"/>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E0706">
              <w:rPr>
                <w:rFonts w:ascii="Times New Roman" w:eastAsia="Times New Roman" w:hAnsi="Times New Roman" w:cs="Times New Roman"/>
                <w:highlight w:val="white"/>
              </w:rPr>
              <w:t>.</w:t>
            </w:r>
          </w:p>
          <w:p w:rsidR="00810C1D" w:rsidRPr="009E0706" w:rsidRDefault="00810C1D" w:rsidP="00395BAF">
            <w:pPr>
              <w:rPr>
                <w:rFonts w:ascii="Times New Roman" w:eastAsia="Times New Roman" w:hAnsi="Times New Roman" w:cs="Times New Roman"/>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rPr>
              <w:t>математичні моделі в різних видах мистецтва</w:t>
            </w:r>
          </w:p>
        </w:tc>
      </w:tr>
      <w:tr w:rsidR="00810C1D" w:rsidRPr="009E0706" w:rsidTr="00395BA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lastRenderedPageBreak/>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Уміння:</w:t>
            </w:r>
            <w:r w:rsidRPr="009E0706">
              <w:rPr>
                <w:rFonts w:ascii="Times New Roman" w:eastAsia="Times New Roman" w:hAnsi="Times New Roman" w:cs="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Ставлення:</w:t>
            </w:r>
            <w:r w:rsidRPr="009E0706">
              <w:rPr>
                <w:rFonts w:ascii="Times New Roman" w:eastAsia="Times New Roman" w:hAnsi="Times New Roman" w:cs="Times New Roman"/>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10C1D" w:rsidRPr="009E0706" w:rsidRDefault="00810C1D" w:rsidP="00395BAF">
            <w:pPr>
              <w:rPr>
                <w:rFonts w:ascii="Times New Roman" w:eastAsia="Times New Roman" w:hAnsi="Times New Roman" w:cs="Times New Roman"/>
                <w:highlight w:val="white"/>
              </w:rPr>
            </w:pPr>
            <w:r w:rsidRPr="009E0706">
              <w:rPr>
                <w:rFonts w:ascii="Times New Roman" w:eastAsia="Times New Roman" w:hAnsi="Times New Roman" w:cs="Times New Roman"/>
                <w:b/>
                <w:i/>
                <w:highlight w:val="white"/>
              </w:rPr>
              <w:t>Навчальні ресурси:</w:t>
            </w:r>
            <w:r w:rsidRPr="009E0706">
              <w:rPr>
                <w:rFonts w:ascii="Times New Roman" w:eastAsia="Times New Roman" w:hAnsi="Times New Roman" w:cs="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10C1D" w:rsidRPr="009E0706" w:rsidRDefault="00810C1D" w:rsidP="00810C1D">
      <w:pPr>
        <w:pStyle w:val="a3"/>
        <w:jc w:val="both"/>
        <w:rPr>
          <w:rFonts w:ascii="Times New Roman" w:hAnsi="Times New Roman" w:cs="Times New Roman"/>
          <w:highlight w:val="white"/>
        </w:rPr>
      </w:pPr>
    </w:p>
    <w:p w:rsidR="009E0706" w:rsidRPr="009E0706" w:rsidRDefault="009E0706" w:rsidP="00810C1D">
      <w:pPr>
        <w:pStyle w:val="a3"/>
        <w:jc w:val="both"/>
        <w:rPr>
          <w:rFonts w:ascii="Times New Roman" w:hAnsi="Times New Roman" w:cs="Times New Roman"/>
          <w:highlight w:val="white"/>
        </w:rPr>
      </w:pPr>
    </w:p>
    <w:p w:rsidR="009E0706" w:rsidRPr="009E0706" w:rsidRDefault="009E0706" w:rsidP="00810C1D">
      <w:pPr>
        <w:pStyle w:val="a3"/>
        <w:jc w:val="both"/>
        <w:rPr>
          <w:rFonts w:ascii="Times New Roman" w:hAnsi="Times New Roman" w:cs="Times New Roman"/>
          <w:highlight w:val="white"/>
        </w:rPr>
      </w:pPr>
    </w:p>
    <w:p w:rsidR="00810C1D" w:rsidRPr="009E0706" w:rsidRDefault="00810C1D" w:rsidP="00810C1D">
      <w:pPr>
        <w:pStyle w:val="a3"/>
        <w:spacing w:line="360" w:lineRule="auto"/>
        <w:jc w:val="both"/>
        <w:rPr>
          <w:rFonts w:ascii="Times New Roman" w:eastAsia="Times New Roman" w:hAnsi="Times New Roman" w:cs="Times New Roman"/>
          <w:highlight w:val="white"/>
        </w:rPr>
      </w:pPr>
      <w:r w:rsidRPr="009E0706">
        <w:rPr>
          <w:rFonts w:ascii="Times New Roman" w:eastAsia="Times New Roman" w:hAnsi="Times New Roman" w:cs="Times New Roman"/>
          <w:highlight w:val="white"/>
        </w:rPr>
        <w:t xml:space="preserve">Необхідною умовою формування компетентностей є </w:t>
      </w:r>
      <w:proofErr w:type="spellStart"/>
      <w:r w:rsidRPr="009E0706">
        <w:rPr>
          <w:rFonts w:ascii="Times New Roman" w:eastAsia="Times New Roman" w:hAnsi="Times New Roman" w:cs="Times New Roman"/>
          <w:highlight w:val="white"/>
        </w:rPr>
        <w:t>діяльнісна</w:t>
      </w:r>
      <w:proofErr w:type="spellEnd"/>
      <w:r w:rsidRPr="009E0706">
        <w:rPr>
          <w:rFonts w:ascii="Times New Roman" w:eastAsia="Times New Roman" w:hAnsi="Times New Roman" w:cs="Times New Roman"/>
          <w:highlight w:val="white"/>
        </w:rPr>
        <w:t xml:space="preserve"> спрямованість навчання, яка передбачає постійне включення учнів до різних видів педагогічно доцільної , активної , навчально-пізнавальної діяльності, а також практична його спрямованість. Це досягається шляхом створення проблемних ситуацій, організації спостережень, дослідів та інших видів діяльності, зокрема, застосування інноваційних технологій і сприяє формуванню в учнів умінь розпізнавати проблему, міркувати, робити висновки на основі інформації, поданої в різних формах, </w:t>
      </w:r>
      <w:r w:rsidRPr="009E0706">
        <w:rPr>
          <w:rFonts w:ascii="Times New Roman" w:eastAsia="Calibri" w:hAnsi="Times New Roman" w:cs="Times New Roman"/>
        </w:rPr>
        <w:t xml:space="preserve">критично оцінювати інформацію та використовувати її для різних потреб, висловлювати свої думки, почуття, </w:t>
      </w:r>
      <w:r w:rsidRPr="009E0706">
        <w:rPr>
          <w:rFonts w:ascii="Times New Roman" w:eastAsia="Times New Roman" w:hAnsi="Times New Roman" w:cs="Times New Roman"/>
          <w:highlight w:val="white"/>
        </w:rPr>
        <w:t>усвідомлювати  важливість природничих наук як універсальної мови науки, техніки та технологій</w:t>
      </w:r>
      <w:r w:rsidRPr="009E0706">
        <w:rPr>
          <w:rFonts w:ascii="Times New Roman" w:eastAsia="Times New Roman" w:hAnsi="Times New Roman" w:cs="Times New Roman"/>
        </w:rPr>
        <w:t xml:space="preserve">,  наукових ідей в сучасних інформаційних технологіях та їх  </w:t>
      </w:r>
      <w:r w:rsidRPr="009E0706">
        <w:rPr>
          <w:rFonts w:ascii="Times New Roman" w:eastAsia="Times New Roman" w:hAnsi="Times New Roman" w:cs="Times New Roman"/>
          <w:highlight w:val="white"/>
        </w:rPr>
        <w:t>важливості для ефективного розв’язування математичних задач</w:t>
      </w:r>
      <w:r w:rsidRPr="009E0706">
        <w:rPr>
          <w:rFonts w:ascii="Times New Roman" w:eastAsia="Times New Roman" w:hAnsi="Times New Roman" w:cs="Times New Roman"/>
        </w:rPr>
        <w:t>,</w:t>
      </w:r>
      <w:r w:rsidRPr="009E0706">
        <w:rPr>
          <w:rFonts w:ascii="Times New Roman" w:eastAsia="Times New Roman" w:hAnsi="Times New Roman" w:cs="Times New Roman"/>
          <w:highlight w:val="white"/>
        </w:rPr>
        <w:t>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r w:rsidRPr="009E0706">
        <w:rPr>
          <w:rFonts w:ascii="Times New Roman" w:eastAsia="Times New Roman" w:hAnsi="Times New Roman" w:cs="Times New Roman"/>
        </w:rPr>
        <w:t xml:space="preserve">. </w:t>
      </w:r>
      <w:r w:rsidRPr="009E0706">
        <w:rPr>
          <w:rFonts w:ascii="Times New Roman" w:eastAsia="Times New Roman" w:hAnsi="Times New Roman" w:cs="Times New Roman"/>
          <w:highlight w:val="white"/>
        </w:rPr>
        <w:t xml:space="preserve">Формуванню ключових компетентностей сприяє встановлення та реалізація в освітньому процесі міжпредметних і </w:t>
      </w:r>
      <w:proofErr w:type="spellStart"/>
      <w:r w:rsidRPr="009E0706">
        <w:rPr>
          <w:rFonts w:ascii="Times New Roman" w:eastAsia="Times New Roman" w:hAnsi="Times New Roman" w:cs="Times New Roman"/>
          <w:highlight w:val="white"/>
        </w:rPr>
        <w:t>внутрішньопредметних</w:t>
      </w:r>
      <w:proofErr w:type="spellEnd"/>
      <w:r w:rsidRPr="009E0706">
        <w:rPr>
          <w:rFonts w:ascii="Times New Roman" w:eastAsia="Times New Roman" w:hAnsi="Times New Roman" w:cs="Times New Roman"/>
          <w:highlight w:val="white"/>
        </w:rPr>
        <w:t xml:space="preserve"> зв’язків, а саме: змістово-інформаційних, </w:t>
      </w:r>
      <w:proofErr w:type="spellStart"/>
      <w:r w:rsidRPr="009E0706">
        <w:rPr>
          <w:rFonts w:ascii="Times New Roman" w:eastAsia="Times New Roman" w:hAnsi="Times New Roman" w:cs="Times New Roman"/>
          <w:highlight w:val="white"/>
        </w:rPr>
        <w:t>операційно-діяльнісних</w:t>
      </w:r>
      <w:proofErr w:type="spellEnd"/>
      <w:r w:rsidRPr="009E0706">
        <w:rPr>
          <w:rFonts w:ascii="Times New Roman" w:eastAsia="Times New Roman" w:hAnsi="Times New Roman" w:cs="Times New Roman"/>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w:t>
      </w:r>
      <w:proofErr w:type="spellStart"/>
      <w:r w:rsidRPr="009E0706">
        <w:rPr>
          <w:rFonts w:ascii="Times New Roman" w:eastAsia="Times New Roman" w:hAnsi="Times New Roman" w:cs="Times New Roman"/>
          <w:highlight w:val="white"/>
        </w:rPr>
        <w:t>світогляду.</w:t>
      </w:r>
      <w:r w:rsidRPr="009E0706">
        <w:rPr>
          <w:rFonts w:ascii="Times New Roman" w:hAnsi="Times New Roman" w:cs="Times New Roman"/>
        </w:rPr>
        <w:t>Учні</w:t>
      </w:r>
      <w:proofErr w:type="spellEnd"/>
      <w:r w:rsidRPr="009E0706">
        <w:rPr>
          <w:rFonts w:ascii="Times New Roman" w:hAnsi="Times New Roman" w:cs="Times New Roman"/>
        </w:rPr>
        <w:t xml:space="preserve"> набувають досвіду застосування знань на практиці та перенесення їх в нові ситуації. </w:t>
      </w:r>
    </w:p>
    <w:p w:rsidR="00810C1D" w:rsidRPr="009E0706" w:rsidRDefault="00810C1D" w:rsidP="00810C1D">
      <w:pPr>
        <w:pStyle w:val="a3"/>
        <w:spacing w:line="360" w:lineRule="auto"/>
        <w:jc w:val="both"/>
        <w:rPr>
          <w:rFonts w:ascii="Times New Roman" w:hAnsi="Times New Roman" w:cs="Times New Roman"/>
          <w:b/>
        </w:rPr>
      </w:pPr>
      <w:r w:rsidRPr="009E0706">
        <w:rPr>
          <w:rFonts w:ascii="Times New Roman" w:hAnsi="Times New Roman" w:cs="Times New Roman"/>
          <w:b/>
        </w:rPr>
        <w:t>Вимоги до осіб, які можуть розпочинати здобуття базової середньої освіти:</w:t>
      </w:r>
    </w:p>
    <w:p w:rsidR="00810C1D" w:rsidRPr="009E0706" w:rsidRDefault="00810C1D" w:rsidP="00810C1D">
      <w:pPr>
        <w:pStyle w:val="a3"/>
        <w:spacing w:line="360" w:lineRule="auto"/>
        <w:jc w:val="both"/>
        <w:rPr>
          <w:rFonts w:ascii="Times New Roman" w:hAnsi="Times New Roman" w:cs="Times New Roman"/>
        </w:rPr>
      </w:pPr>
      <w:proofErr w:type="spellStart"/>
      <w:r w:rsidRPr="009E0706">
        <w:rPr>
          <w:rFonts w:ascii="Times New Roman" w:hAnsi="Times New Roman" w:cs="Times New Roman"/>
        </w:rPr>
        <w:t>-базова</w:t>
      </w:r>
      <w:proofErr w:type="spellEnd"/>
      <w:r w:rsidRPr="009E0706">
        <w:rPr>
          <w:rFonts w:ascii="Times New Roman" w:hAnsi="Times New Roman" w:cs="Times New Roman"/>
        </w:rPr>
        <w:t xml:space="preserve"> середня освіта здобувається, як правило, після здобуття початкової освіти;</w:t>
      </w:r>
    </w:p>
    <w:p w:rsidR="00810C1D" w:rsidRPr="009E0706" w:rsidRDefault="00810C1D" w:rsidP="00810C1D">
      <w:pPr>
        <w:pStyle w:val="a3"/>
        <w:spacing w:line="360" w:lineRule="auto"/>
        <w:jc w:val="both"/>
        <w:rPr>
          <w:rFonts w:ascii="Times New Roman" w:hAnsi="Times New Roman" w:cs="Times New Roman"/>
        </w:rPr>
      </w:pPr>
      <w:r w:rsidRPr="009E0706">
        <w:rPr>
          <w:rFonts w:ascii="Times New Roman" w:hAnsi="Times New Roman" w:cs="Times New Roman"/>
        </w:rPr>
        <w:lastRenderedPageBreak/>
        <w:t xml:space="preserve"> - діти, які здобули початкову освіту, 1 вересня поточного навчального року повинні розпочинати здобуття базової середньої освіти цього ж навчального року;</w:t>
      </w:r>
    </w:p>
    <w:p w:rsidR="00810C1D" w:rsidRPr="009E0706" w:rsidRDefault="00810C1D" w:rsidP="00810C1D">
      <w:pPr>
        <w:pStyle w:val="a3"/>
        <w:spacing w:line="360" w:lineRule="auto"/>
        <w:jc w:val="both"/>
        <w:rPr>
          <w:rFonts w:ascii="Times New Roman" w:hAnsi="Times New Roman" w:cs="Times New Roman"/>
        </w:rPr>
      </w:pPr>
      <w:r w:rsidRPr="009E0706">
        <w:rPr>
          <w:rFonts w:ascii="Times New Roman" w:hAnsi="Times New Roman" w:cs="Times New Roman"/>
        </w:rPr>
        <w:t>- особи з особливими освітніми потребами можуть розпочинати здобуття базової середньої освіти за інших умов.</w:t>
      </w:r>
    </w:p>
    <w:p w:rsidR="00810C1D" w:rsidRPr="009E0706" w:rsidRDefault="00810C1D" w:rsidP="00810C1D">
      <w:pPr>
        <w:pStyle w:val="a3"/>
        <w:spacing w:line="360" w:lineRule="auto"/>
        <w:jc w:val="center"/>
        <w:rPr>
          <w:rFonts w:ascii="Times New Roman" w:eastAsia="Calibri" w:hAnsi="Times New Roman" w:cs="Times New Roman"/>
        </w:rPr>
      </w:pPr>
      <w:r w:rsidRPr="009E0706">
        <w:rPr>
          <w:rFonts w:ascii="Times New Roman" w:eastAsia="Calibri" w:hAnsi="Times New Roman" w:cs="Times New Roman"/>
          <w:b/>
          <w:i/>
          <w:color w:val="1F497D" w:themeColor="text2"/>
        </w:rPr>
        <w:t>Освітню програму укладено за такими освітніми галузями</w:t>
      </w:r>
      <w:r w:rsidRPr="009E0706">
        <w:rPr>
          <w:rFonts w:ascii="Times New Roman" w:eastAsia="Calibri" w:hAnsi="Times New Roman" w:cs="Times New Roman"/>
        </w:rPr>
        <w:t>:</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Мови і літератури.</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Суспільствознавство.</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Мистецтво.</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Математика.</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Природознавство.</w:t>
      </w:r>
    </w:p>
    <w:p w:rsidR="00810C1D" w:rsidRPr="009E0706" w:rsidRDefault="00810C1D" w:rsidP="00810C1D">
      <w:pPr>
        <w:pStyle w:val="a3"/>
        <w:spacing w:line="360" w:lineRule="auto"/>
        <w:jc w:val="both"/>
        <w:rPr>
          <w:rFonts w:ascii="Times New Roman" w:eastAsia="Calibri" w:hAnsi="Times New Roman" w:cs="Times New Roman"/>
          <w:b/>
          <w:i/>
        </w:rPr>
      </w:pPr>
      <w:r w:rsidRPr="009E0706">
        <w:rPr>
          <w:rFonts w:ascii="Times New Roman" w:eastAsia="Calibri" w:hAnsi="Times New Roman" w:cs="Times New Roman"/>
        </w:rPr>
        <w:t>Технології.</w:t>
      </w:r>
    </w:p>
    <w:p w:rsidR="00810C1D" w:rsidRPr="009E0706" w:rsidRDefault="00810C1D" w:rsidP="00810C1D">
      <w:pPr>
        <w:pStyle w:val="a3"/>
        <w:spacing w:line="360" w:lineRule="auto"/>
        <w:jc w:val="both"/>
        <w:rPr>
          <w:rFonts w:ascii="Times New Roman" w:eastAsia="Calibri" w:hAnsi="Times New Roman" w:cs="Times New Roman"/>
          <w:b/>
          <w:i/>
        </w:rPr>
      </w:pPr>
      <w:r w:rsidRPr="009E0706">
        <w:rPr>
          <w:rFonts w:ascii="Times New Roman" w:eastAsia="Calibri" w:hAnsi="Times New Roman" w:cs="Times New Roman"/>
        </w:rPr>
        <w:t>Здоров’я і фізична культура.</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Логічна послідовність вивчення предметів розкривається у відповідних навчальних програмах  предметів.</w:t>
      </w:r>
    </w:p>
    <w:p w:rsidR="00810C1D" w:rsidRPr="009E0706" w:rsidRDefault="00810C1D" w:rsidP="00810C1D">
      <w:pPr>
        <w:pStyle w:val="a3"/>
        <w:spacing w:line="360" w:lineRule="auto"/>
        <w:jc w:val="center"/>
        <w:rPr>
          <w:rFonts w:ascii="Times New Roman" w:eastAsia="Calibri" w:hAnsi="Times New Roman" w:cs="Times New Roman"/>
          <w:b/>
          <w:color w:val="1F497D" w:themeColor="text2"/>
        </w:rPr>
      </w:pPr>
      <w:r w:rsidRPr="009E0706">
        <w:rPr>
          <w:rFonts w:ascii="Times New Roman" w:eastAsia="Calibri" w:hAnsi="Times New Roman" w:cs="Times New Roman"/>
          <w:b/>
          <w:i/>
          <w:color w:val="1F497D" w:themeColor="text2"/>
        </w:rPr>
        <w:t>Рекомендовані форми організації освітнього процесу.</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xml:space="preserve">Основними формами організації освітнього процесу є різні типи уроку: </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формування компетентностей;</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xml:space="preserve">розвитку компетентностей; </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xml:space="preserve">перевірки та/або оцінювання досягнення компетентностей; </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xml:space="preserve">корекції основних компетентностей; </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традиційні форми проведення уроку:</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Times New Roman" w:hAnsi="Times New Roman" w:cs="Times New Roman"/>
        </w:rPr>
        <w:t>комбінований урок</w:t>
      </w:r>
      <w:r w:rsidRPr="009E0706">
        <w:rPr>
          <w:rFonts w:ascii="Times New Roman" w:eastAsia="Calibri" w:hAnsi="Times New Roman" w:cs="Times New Roman"/>
        </w:rPr>
        <w:t>;</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урок засвоєння нових знань, умінь і навичок;</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урок застосування знань, умінь і навичок;</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урок узагальнення і систематизації;</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xml:space="preserve">урок контролю і корекції. </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xml:space="preserve">Також формами організації освітнього процесу можуть бути екскурсії, віртуальні подорожі, уроки-семінари, конференції, спектаклі, брифінги, </w:t>
      </w:r>
      <w:proofErr w:type="spellStart"/>
      <w:r w:rsidRPr="009E0706">
        <w:rPr>
          <w:rFonts w:ascii="Times New Roman" w:eastAsia="Calibri" w:hAnsi="Times New Roman" w:cs="Times New Roman"/>
        </w:rPr>
        <w:t>квести</w:t>
      </w:r>
      <w:proofErr w:type="spellEnd"/>
      <w:r w:rsidRPr="009E0706">
        <w:rPr>
          <w:rFonts w:ascii="Times New Roman" w:eastAsia="Calibri" w:hAnsi="Times New Roman" w:cs="Times New Roman"/>
        </w:rPr>
        <w:t xml:space="preserve">, </w:t>
      </w:r>
      <w:r w:rsidRPr="009E0706">
        <w:rPr>
          <w:rFonts w:ascii="Times New Roman" w:eastAsia="Times New Roman" w:hAnsi="Times New Roman" w:cs="Times New Roman"/>
        </w:rPr>
        <w:t xml:space="preserve"> інтегровані уроки,</w:t>
      </w:r>
      <w:r w:rsidRPr="009E0706">
        <w:rPr>
          <w:rFonts w:ascii="Times New Roman" w:eastAsia="Calibri" w:hAnsi="Times New Roman" w:cs="Times New Roman"/>
        </w:rPr>
        <w:t xml:space="preserve"> проблемний урок, </w:t>
      </w:r>
      <w:proofErr w:type="spellStart"/>
      <w:r w:rsidRPr="009E0706">
        <w:rPr>
          <w:rFonts w:ascii="Times New Roman" w:eastAsia="Calibri" w:hAnsi="Times New Roman" w:cs="Times New Roman"/>
        </w:rPr>
        <w:t>відеоуроки</w:t>
      </w:r>
      <w:proofErr w:type="spellEnd"/>
      <w:r w:rsidRPr="009E0706">
        <w:rPr>
          <w:rFonts w:ascii="Times New Roman" w:eastAsia="Calibri" w:hAnsi="Times New Roman" w:cs="Times New Roman"/>
        </w:rPr>
        <w:t xml:space="preserve">, уроки з застосуванням інтерактивних технологій, тощо. </w:t>
      </w:r>
    </w:p>
    <w:p w:rsidR="00810C1D" w:rsidRPr="009E0706" w:rsidRDefault="00810C1D" w:rsidP="00810C1D">
      <w:pPr>
        <w:pStyle w:val="a3"/>
        <w:spacing w:line="360" w:lineRule="auto"/>
        <w:jc w:val="both"/>
        <w:rPr>
          <w:rFonts w:ascii="Times New Roman" w:eastAsia="Times New Roman" w:hAnsi="Times New Roman" w:cs="Times New Roman"/>
        </w:rPr>
      </w:pPr>
      <w:r w:rsidRPr="009E0706">
        <w:rPr>
          <w:rFonts w:ascii="Times New Roman" w:eastAsia="Times New Roman" w:hAnsi="Times New Roman" w:cs="Times New Roman"/>
        </w:rPr>
        <w:t xml:space="preserve">З метою </w:t>
      </w:r>
      <w:r w:rsidRPr="009E0706">
        <w:rPr>
          <w:rFonts w:ascii="Times New Roman" w:eastAsia="Calibri" w:hAnsi="Times New Roman" w:cs="Times New Roman"/>
        </w:rPr>
        <w:t>засвоєння нового матеріалу</w:t>
      </w:r>
      <w:r w:rsidRPr="009E0706">
        <w:rPr>
          <w:rFonts w:ascii="Times New Roman" w:eastAsia="Times New Roman" w:hAnsi="Times New Roman" w:cs="Times New Roman"/>
        </w:rPr>
        <w:t xml:space="preserve"> та </w:t>
      </w:r>
      <w:r w:rsidRPr="009E0706">
        <w:rPr>
          <w:rFonts w:ascii="Times New Roman" w:eastAsia="Calibri" w:hAnsi="Times New Roman" w:cs="Times New Roman"/>
        </w:rPr>
        <w:t>розвитку компетентностей,</w:t>
      </w:r>
      <w:r w:rsidRPr="009E0706">
        <w:rPr>
          <w:rFonts w:ascii="Times New Roman" w:eastAsia="Times New Roman" w:hAnsi="Times New Roman" w:cs="Times New Roman"/>
        </w:rPr>
        <w:t xml:space="preserve"> крім уроку, проводяться навчально-практичні заняття. Ця форма організації поєднує виконання різних практичних вправ, лабораторних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практичних заняттях.  Конференція (для 8-9 класів) повинна передбачати обговорення ключових по</w:t>
      </w:r>
      <w:r w:rsidR="001A694A" w:rsidRPr="009E0706">
        <w:rPr>
          <w:rFonts w:ascii="Times New Roman" w:eastAsia="Times New Roman" w:hAnsi="Times New Roman" w:cs="Times New Roman"/>
        </w:rPr>
        <w:t>ложень вивченого матеріалу, учня</w:t>
      </w:r>
      <w:r w:rsidRPr="009E0706">
        <w:rPr>
          <w:rFonts w:ascii="Times New Roman" w:eastAsia="Times New Roman" w:hAnsi="Times New Roman" w:cs="Times New Roman"/>
        </w:rPr>
        <w:t xml:space="preserve">м розкриваються нові узагальнюючі підходи до його аналізу. </w:t>
      </w:r>
    </w:p>
    <w:p w:rsidR="00810C1D" w:rsidRPr="009E0706" w:rsidRDefault="00810C1D" w:rsidP="00810C1D">
      <w:pPr>
        <w:pStyle w:val="a3"/>
        <w:spacing w:line="360" w:lineRule="auto"/>
        <w:jc w:val="both"/>
        <w:rPr>
          <w:rFonts w:ascii="Times New Roman" w:eastAsia="Times New Roman" w:hAnsi="Times New Roman" w:cs="Times New Roman"/>
        </w:rPr>
      </w:pPr>
      <w:r w:rsidRPr="009E0706">
        <w:rPr>
          <w:rFonts w:ascii="Times New Roman" w:eastAsia="Times New Roman" w:hAnsi="Times New Roman" w:cs="Times New Roman"/>
        </w:rPr>
        <w:t xml:space="preserve">Функцію </w:t>
      </w:r>
      <w:r w:rsidRPr="009E0706">
        <w:rPr>
          <w:rFonts w:ascii="Times New Roman" w:eastAsia="Calibri" w:hAnsi="Times New Roman" w:cs="Times New Roman"/>
        </w:rPr>
        <w:t>перевірки та/або оцінювання досягнення компетентностей</w:t>
      </w:r>
      <w:r w:rsidRPr="009E0706">
        <w:rPr>
          <w:rFonts w:ascii="Times New Roman" w:eastAsia="Times New Roman" w:hAnsi="Times New Roman" w:cs="Times New Roman"/>
        </w:rPr>
        <w:t xml:space="preserve"> виконує навчально-практичне заняття. Учні одержують конкретні завдання, виконання яких звітують перед вчителем. Практичні заняття </w:t>
      </w:r>
      <w:r w:rsidRPr="009E0706">
        <w:rPr>
          <w:rFonts w:ascii="Times New Roman" w:eastAsia="Times New Roman" w:hAnsi="Times New Roman" w:cs="Times New Roman"/>
        </w:rPr>
        <w:lastRenderedPageBreak/>
        <w:t>здійснюються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Це стосується таких предметів: технології, фізика, хімія, образотворче мистецтво. Таку роботу  учні виконують або індивідуально, або у групах. Це залежить від змісту завдань, які стоять перед ними.</w:t>
      </w:r>
    </w:p>
    <w:p w:rsidR="00810C1D" w:rsidRPr="009E0706" w:rsidRDefault="00810C1D" w:rsidP="00810C1D">
      <w:pPr>
        <w:pStyle w:val="a3"/>
        <w:spacing w:line="360" w:lineRule="auto"/>
        <w:jc w:val="both"/>
        <w:rPr>
          <w:rFonts w:ascii="Times New Roman" w:eastAsia="Times New Roman" w:hAnsi="Times New Roman" w:cs="Times New Roman"/>
        </w:rPr>
      </w:pPr>
      <w:r w:rsidRPr="009E0706">
        <w:rPr>
          <w:rFonts w:ascii="Times New Roman" w:eastAsia="Times New Roman" w:hAnsi="Times New Roman" w:cs="Times New Roman"/>
          <w:bCs/>
        </w:rPr>
        <w:t xml:space="preserve">Екскурсії </w:t>
      </w:r>
      <w:r w:rsidRPr="009E0706">
        <w:rPr>
          <w:rFonts w:ascii="Times New Roman" w:eastAsia="Times New Roman" w:hAnsi="Times New Roman" w:cs="Times New Roman"/>
        </w:rPr>
        <w:t>дають змогу показати учням практичне застосування знань, отриманих при вивченні змісту окремих предметів.</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E0706" w:rsidRPr="009E0706" w:rsidRDefault="009E0706" w:rsidP="00810C1D">
      <w:pPr>
        <w:pStyle w:val="a3"/>
        <w:spacing w:line="360" w:lineRule="auto"/>
        <w:jc w:val="both"/>
        <w:rPr>
          <w:rFonts w:ascii="Times New Roman" w:eastAsia="Calibri" w:hAnsi="Times New Roman" w:cs="Times New Roman"/>
          <w:b/>
        </w:rPr>
      </w:pPr>
    </w:p>
    <w:p w:rsidR="00810C1D" w:rsidRPr="009E0706" w:rsidRDefault="00810C1D" w:rsidP="00810C1D">
      <w:pPr>
        <w:pStyle w:val="a3"/>
        <w:spacing w:line="360" w:lineRule="auto"/>
        <w:jc w:val="both"/>
        <w:rPr>
          <w:rFonts w:ascii="Times New Roman" w:eastAsia="Calibri" w:hAnsi="Times New Roman" w:cs="Times New Roman"/>
          <w:b/>
          <w:i/>
          <w:color w:val="1F497D" w:themeColor="text2"/>
        </w:rPr>
      </w:pPr>
      <w:r w:rsidRPr="009E0706">
        <w:rPr>
          <w:rFonts w:ascii="Times New Roman" w:eastAsia="Calibri" w:hAnsi="Times New Roman" w:cs="Times New Roman"/>
          <w:b/>
          <w:i/>
          <w:color w:val="1F497D" w:themeColor="text2"/>
        </w:rPr>
        <w:t>Опис та інструменти системи внутрішнього забезпечення якості освіти.</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Система внутрішнього забезпечення якості складається з наступних компонентів:</w:t>
      </w:r>
    </w:p>
    <w:p w:rsidR="00810C1D" w:rsidRPr="009E0706" w:rsidRDefault="00810C1D" w:rsidP="00810C1D">
      <w:pPr>
        <w:pStyle w:val="a3"/>
        <w:spacing w:line="360" w:lineRule="auto"/>
        <w:jc w:val="both"/>
        <w:rPr>
          <w:rFonts w:ascii="Times New Roman" w:eastAsia="Calibri" w:hAnsi="Times New Roman" w:cs="Times New Roman"/>
        </w:rPr>
      </w:pPr>
      <w:proofErr w:type="spellStart"/>
      <w:r w:rsidRPr="009E0706">
        <w:rPr>
          <w:rFonts w:ascii="Times New Roman" w:eastAsia="Calibri" w:hAnsi="Times New Roman" w:cs="Times New Roman"/>
        </w:rPr>
        <w:t>-кадрове</w:t>
      </w:r>
      <w:proofErr w:type="spellEnd"/>
      <w:r w:rsidRPr="009E0706">
        <w:rPr>
          <w:rFonts w:ascii="Times New Roman" w:eastAsia="Calibri" w:hAnsi="Times New Roman" w:cs="Times New Roman"/>
        </w:rPr>
        <w:t xml:space="preserve"> забезпечення освітньої діяльності;</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-навчально-методичне забезпечення освітньої діяльності;</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-матеріально-технічне забезпечення освітньої діяльності;</w:t>
      </w:r>
    </w:p>
    <w:p w:rsidR="00810C1D" w:rsidRPr="009E0706" w:rsidRDefault="00810C1D" w:rsidP="00810C1D">
      <w:pPr>
        <w:pStyle w:val="a3"/>
        <w:spacing w:line="360" w:lineRule="auto"/>
        <w:jc w:val="both"/>
        <w:rPr>
          <w:rFonts w:ascii="Times New Roman" w:eastAsia="Calibri" w:hAnsi="Times New Roman" w:cs="Times New Roman"/>
        </w:rPr>
      </w:pPr>
      <w:proofErr w:type="spellStart"/>
      <w:r w:rsidRPr="009E0706">
        <w:rPr>
          <w:rFonts w:ascii="Times New Roman" w:eastAsia="Calibri" w:hAnsi="Times New Roman" w:cs="Times New Roman"/>
        </w:rPr>
        <w:t>-якість</w:t>
      </w:r>
      <w:proofErr w:type="spellEnd"/>
      <w:r w:rsidRPr="009E0706">
        <w:rPr>
          <w:rFonts w:ascii="Times New Roman" w:eastAsia="Calibri" w:hAnsi="Times New Roman" w:cs="Times New Roman"/>
        </w:rPr>
        <w:t xml:space="preserve"> проведення навчальних занять;</w:t>
      </w:r>
    </w:p>
    <w:p w:rsidR="00810C1D" w:rsidRPr="009E0706" w:rsidRDefault="00810C1D" w:rsidP="00C053C0">
      <w:pPr>
        <w:pStyle w:val="a3"/>
        <w:spacing w:line="360" w:lineRule="auto"/>
        <w:jc w:val="both"/>
        <w:rPr>
          <w:rFonts w:ascii="Times New Roman" w:eastAsia="Calibri" w:hAnsi="Times New Roman" w:cs="Times New Roman"/>
        </w:rPr>
      </w:pPr>
      <w:proofErr w:type="spellStart"/>
      <w:r w:rsidRPr="009E0706">
        <w:rPr>
          <w:rFonts w:ascii="Times New Roman" w:eastAsia="Calibri" w:hAnsi="Times New Roman" w:cs="Times New Roman"/>
        </w:rPr>
        <w:t>-моніторинг</w:t>
      </w:r>
      <w:proofErr w:type="spellEnd"/>
      <w:r w:rsidRPr="009E0706">
        <w:rPr>
          <w:rFonts w:ascii="Times New Roman" w:eastAsia="Calibri" w:hAnsi="Times New Roman" w:cs="Times New Roman"/>
        </w:rPr>
        <w:t xml:space="preserve"> досягнення </w:t>
      </w:r>
      <w:r w:rsidRPr="009E0706">
        <w:rPr>
          <w:rFonts w:ascii="Times New Roman" w:eastAsia="Times New Roman" w:hAnsi="Times New Roman" w:cs="Times New Roman"/>
        </w:rPr>
        <w:t xml:space="preserve">учнями </w:t>
      </w:r>
      <w:r w:rsidRPr="009E0706">
        <w:rPr>
          <w:rFonts w:ascii="Times New Roman" w:eastAsia="Calibri" w:hAnsi="Times New Roman" w:cs="Times New Roman"/>
        </w:rPr>
        <w:t>результатів навчання (компетентностей).</w:t>
      </w:r>
    </w:p>
    <w:p w:rsidR="00C053C0" w:rsidRPr="009E0706" w:rsidRDefault="00C053C0" w:rsidP="00C053C0">
      <w:pPr>
        <w:pStyle w:val="a3"/>
        <w:spacing w:line="360" w:lineRule="auto"/>
        <w:jc w:val="both"/>
        <w:rPr>
          <w:rFonts w:ascii="Times New Roman" w:eastAsia="Calibri" w:hAnsi="Times New Roman" w:cs="Times New Roman"/>
        </w:rPr>
      </w:pPr>
    </w:p>
    <w:p w:rsidR="00810C1D" w:rsidRPr="009E0706" w:rsidRDefault="00810C1D" w:rsidP="00810C1D">
      <w:pPr>
        <w:pStyle w:val="a3"/>
        <w:spacing w:line="360" w:lineRule="auto"/>
        <w:jc w:val="both"/>
        <w:rPr>
          <w:rFonts w:ascii="Times New Roman" w:eastAsia="Calibri" w:hAnsi="Times New Roman" w:cs="Times New Roman"/>
          <w:b/>
        </w:rPr>
      </w:pPr>
      <w:r w:rsidRPr="009E0706">
        <w:rPr>
          <w:rFonts w:ascii="Times New Roman" w:eastAsia="Calibri" w:hAnsi="Times New Roman" w:cs="Times New Roman"/>
          <w:b/>
        </w:rPr>
        <w:t>Завдання системи внутрішнього забезпечення якості освіти:</w:t>
      </w:r>
    </w:p>
    <w:p w:rsidR="00810C1D" w:rsidRPr="009E0706" w:rsidRDefault="00810C1D" w:rsidP="00810C1D">
      <w:pPr>
        <w:pStyle w:val="a3"/>
        <w:spacing w:line="360" w:lineRule="auto"/>
        <w:jc w:val="both"/>
        <w:rPr>
          <w:rFonts w:ascii="Times New Roman" w:eastAsia="Times New Roman" w:hAnsi="Times New Roman" w:cs="Times New Roman"/>
          <w:lang w:eastAsia="ru-RU"/>
        </w:rPr>
      </w:pPr>
      <w:r w:rsidRPr="009E0706">
        <w:rPr>
          <w:rFonts w:ascii="Times New Roman" w:eastAsia="Calibri" w:hAnsi="Times New Roman" w:cs="Times New Roman"/>
        </w:rPr>
        <w:t>- оновлення методичної бази освітньої діяльності;</w:t>
      </w:r>
    </w:p>
    <w:p w:rsidR="00810C1D" w:rsidRPr="009E0706" w:rsidRDefault="00810C1D" w:rsidP="00810C1D">
      <w:pPr>
        <w:pStyle w:val="a3"/>
        <w:spacing w:line="360" w:lineRule="auto"/>
        <w:jc w:val="both"/>
        <w:rPr>
          <w:rFonts w:ascii="Times New Roman" w:eastAsia="Calibri" w:hAnsi="Times New Roman" w:cs="Times New Roman"/>
        </w:rPr>
      </w:pPr>
      <w:r w:rsidRPr="009E0706">
        <w:rPr>
          <w:rFonts w:ascii="Times New Roman" w:eastAsia="Calibri" w:hAnsi="Times New Roman" w:cs="Times New Roman"/>
        </w:rPr>
        <w:t>- контроль за виконанням навчальних планів та освітньої програми;</w:t>
      </w:r>
    </w:p>
    <w:p w:rsidR="00810C1D" w:rsidRPr="009E0706" w:rsidRDefault="00810C1D" w:rsidP="00810C1D">
      <w:pPr>
        <w:pStyle w:val="a3"/>
        <w:spacing w:line="360" w:lineRule="auto"/>
        <w:ind w:left="284" w:hanging="284"/>
        <w:jc w:val="both"/>
        <w:rPr>
          <w:rFonts w:ascii="Times New Roman" w:eastAsia="Calibri" w:hAnsi="Times New Roman" w:cs="Times New Roman"/>
        </w:rPr>
      </w:pPr>
      <w:r w:rsidRPr="009E0706">
        <w:rPr>
          <w:rFonts w:ascii="Times New Roman" w:eastAsia="Calibri" w:hAnsi="Times New Roman" w:cs="Times New Roman"/>
        </w:rPr>
        <w:t>- моніторинг якості знань, умінь і навичок учнів, розробка рекомендацій щодо їх покращення;</w:t>
      </w:r>
    </w:p>
    <w:p w:rsidR="00810C1D" w:rsidRPr="009E0706" w:rsidRDefault="00810C1D" w:rsidP="00810C1D">
      <w:pPr>
        <w:pStyle w:val="a3"/>
        <w:numPr>
          <w:ilvl w:val="0"/>
          <w:numId w:val="7"/>
        </w:numPr>
        <w:ind w:left="284" w:hanging="284"/>
        <w:jc w:val="both"/>
        <w:rPr>
          <w:rFonts w:ascii="Times New Roman" w:eastAsia="Times New Roman" w:hAnsi="Times New Roman" w:cs="Times New Roman"/>
          <w:lang w:eastAsia="ru-RU"/>
        </w:rPr>
      </w:pPr>
      <w:r w:rsidRPr="009E0706">
        <w:rPr>
          <w:rFonts w:ascii="Times New Roman" w:eastAsia="Calibri" w:hAnsi="Times New Roman" w:cs="Times New Roman"/>
        </w:rPr>
        <w:t>моніторинг та оптимізація соціально-психологічного середовища закладу освіти;</w:t>
      </w:r>
    </w:p>
    <w:p w:rsidR="00810C1D" w:rsidRPr="009E0706" w:rsidRDefault="00810C1D" w:rsidP="00810C1D">
      <w:pPr>
        <w:pStyle w:val="a3"/>
        <w:numPr>
          <w:ilvl w:val="0"/>
          <w:numId w:val="7"/>
        </w:numPr>
        <w:ind w:left="284" w:hanging="284"/>
        <w:jc w:val="both"/>
        <w:rPr>
          <w:rFonts w:ascii="Times New Roman" w:eastAsia="Times New Roman" w:hAnsi="Times New Roman" w:cs="Times New Roman"/>
          <w:bCs/>
          <w:iCs/>
        </w:rPr>
      </w:pPr>
      <w:r w:rsidRPr="009E0706">
        <w:rPr>
          <w:rFonts w:ascii="Times New Roman" w:eastAsia="Calibri" w:hAnsi="Times New Roman" w:cs="Times New Roman"/>
        </w:rPr>
        <w:t>створення необхідних умов для підвищення фахового кваліфікаційного рівня педагогічних працівників.</w:t>
      </w:r>
    </w:p>
    <w:p w:rsidR="00810C1D" w:rsidRPr="009E0706" w:rsidRDefault="00810C1D" w:rsidP="00C053C0">
      <w:pPr>
        <w:pStyle w:val="a3"/>
        <w:ind w:left="284"/>
        <w:jc w:val="both"/>
        <w:rPr>
          <w:rFonts w:ascii="Times New Roman" w:eastAsia="Times New Roman" w:hAnsi="Times New Roman" w:cs="Times New Roman"/>
          <w:bCs/>
          <w:iCs/>
        </w:rPr>
      </w:pPr>
    </w:p>
    <w:p w:rsidR="00810C1D" w:rsidRPr="009E0706" w:rsidRDefault="00810C1D" w:rsidP="00810C1D">
      <w:pPr>
        <w:pStyle w:val="a3"/>
        <w:jc w:val="both"/>
        <w:rPr>
          <w:rFonts w:ascii="Times New Roman" w:eastAsia="Calibri" w:hAnsi="Times New Roman" w:cs="Times New Roman"/>
        </w:rPr>
      </w:pPr>
      <w:r w:rsidRPr="009E0706">
        <w:rPr>
          <w:rFonts w:ascii="Times New Roman" w:eastAsia="Calibri" w:hAnsi="Times New Roman" w:cs="Times New Roman"/>
        </w:rPr>
        <w:t>Освітня програма  передбачає досягнення учнями результатів навчання (компетентностей), визначених Державним стандартом</w:t>
      </w:r>
      <w:bookmarkEnd w:id="0"/>
    </w:p>
    <w:p w:rsidR="00C053C0" w:rsidRPr="009E0706" w:rsidRDefault="00C053C0" w:rsidP="00C053C0">
      <w:pPr>
        <w:pStyle w:val="aa"/>
        <w:spacing w:before="0" w:beforeAutospacing="0"/>
        <w:jc w:val="both"/>
        <w:rPr>
          <w:color w:val="6D7A8C"/>
        </w:rPr>
      </w:pPr>
      <w:r w:rsidRPr="009E0706">
        <w:rPr>
          <w:color w:val="000000"/>
        </w:rPr>
        <w:t>На початку нового навчального року проводиться огляд навчальних кабінетів, оформлюються акти-дозволи. Стан матеріально-технічного забезпечення навчальних кабінетів, лабораторій, бібліотеки, майстерні, спортивних залів відповідають заявленому статусу, вимогам навчальних планів і програм. Дозвіл на експлуатацію навчальних кабінетів, майстерні, спортивних залів підтверджено актом. Навчальні кабінети школи мають сучасний дизайн, пізнавальне та виховне значення.</w:t>
      </w:r>
    </w:p>
    <w:p w:rsidR="00C053C0" w:rsidRPr="009E0706" w:rsidRDefault="00C053C0" w:rsidP="00C053C0">
      <w:pPr>
        <w:pStyle w:val="aa"/>
        <w:spacing w:before="0" w:beforeAutospacing="0"/>
        <w:jc w:val="both"/>
        <w:rPr>
          <w:color w:val="6D7A8C"/>
        </w:rPr>
      </w:pPr>
      <w:r w:rsidRPr="009E0706">
        <w:rPr>
          <w:rStyle w:val="af3"/>
          <w:b/>
          <w:bCs/>
          <w:color w:val="000000"/>
        </w:rPr>
        <w:t>Якість проведення навчальних занять</w:t>
      </w:r>
      <w:r w:rsidRPr="009E0706">
        <w:rPr>
          <w:color w:val="000000"/>
        </w:rPr>
        <w:t> – за якісне і вчасне проведення навчальних занять учителі несуть персональну відповідальність;</w:t>
      </w:r>
    </w:p>
    <w:p w:rsidR="00C053C0" w:rsidRPr="009E0706" w:rsidRDefault="00C053C0" w:rsidP="009E0706">
      <w:pPr>
        <w:pStyle w:val="aa"/>
        <w:spacing w:before="0" w:beforeAutospacing="0"/>
        <w:jc w:val="both"/>
        <w:rPr>
          <w:color w:val="000000"/>
        </w:rPr>
      </w:pPr>
      <w:r w:rsidRPr="009E0706">
        <w:rPr>
          <w:rStyle w:val="af3"/>
          <w:b/>
          <w:bCs/>
          <w:color w:val="000000"/>
        </w:rPr>
        <w:t>Моніторинг досягнення учнями результатів навчання (компетентностей)</w:t>
      </w:r>
      <w:r w:rsidRPr="009E0706">
        <w:rPr>
          <w:color w:val="000000"/>
        </w:rPr>
        <w:t> проводиться згідно вимог навчальних програм та обліковується у класному журналі.</w:t>
      </w:r>
    </w:p>
    <w:p w:rsidR="009E0706" w:rsidRPr="009E0706" w:rsidRDefault="009E0706" w:rsidP="00817B86">
      <w:pPr>
        <w:spacing w:after="0"/>
        <w:rPr>
          <w:rFonts w:ascii="Times New Roman" w:eastAsia="Calibri" w:hAnsi="Times New Roman" w:cs="Times New Roman"/>
        </w:rPr>
      </w:pPr>
    </w:p>
    <w:p w:rsidR="009E0706" w:rsidRPr="009E0706" w:rsidRDefault="009E0706" w:rsidP="00817B86">
      <w:pPr>
        <w:spacing w:after="0"/>
        <w:rPr>
          <w:rFonts w:ascii="Times New Roman" w:eastAsia="Calibri" w:hAnsi="Times New Roman" w:cs="Times New Roman"/>
        </w:rPr>
      </w:pPr>
    </w:p>
    <w:p w:rsidR="009E0706" w:rsidRPr="009E0706" w:rsidRDefault="009E0706" w:rsidP="00654436">
      <w:pPr>
        <w:pStyle w:val="a3"/>
        <w:jc w:val="both"/>
        <w:rPr>
          <w:rFonts w:ascii="Times New Roman" w:hAnsi="Times New Roman" w:cs="Times New Roman"/>
        </w:rPr>
      </w:pPr>
      <w:r w:rsidRPr="009E0706">
        <w:rPr>
          <w:rFonts w:ascii="Times New Roman" w:hAnsi="Times New Roman" w:cs="Times New Roman"/>
        </w:rPr>
        <w:lastRenderedPageBreak/>
        <w:t>Детальний розподіл навчального навантаження на тиждень окреслено у навчальних планах закладу освіти  ІІ ступеня.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Документ містить навчальний план з навчанням українською мовою . Варіативна складова навчального плану враховує особливості організації освітнього процесу та індивідуальні освітні потреби учнів, рівень навчально-методичного та кадрового забезпечення школи</w:t>
      </w:r>
    </w:p>
    <w:p w:rsidR="009E0706" w:rsidRPr="009E0706" w:rsidRDefault="009E0706" w:rsidP="009E0706">
      <w:pPr>
        <w:pStyle w:val="a3"/>
        <w:rPr>
          <w:rFonts w:ascii="Times New Roman" w:hAnsi="Times New Roman" w:cs="Times New Roman"/>
        </w:rPr>
      </w:pPr>
    </w:p>
    <w:p w:rsidR="009E0706" w:rsidRPr="009E0706" w:rsidRDefault="009E0706" w:rsidP="009E0706">
      <w:pPr>
        <w:pStyle w:val="a3"/>
        <w:jc w:val="both"/>
        <w:rPr>
          <w:rFonts w:ascii="Times New Roman" w:hAnsi="Times New Roman" w:cs="Times New Roman"/>
        </w:rPr>
      </w:pPr>
      <w:r w:rsidRPr="009E0706">
        <w:rPr>
          <w:rFonts w:ascii="Times New Roman" w:hAnsi="Times New Roman" w:cs="Times New Roman"/>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Типової освітньої програми.  Збереження здоров’я дітей належить до головних завдань школи. </w:t>
      </w:r>
    </w:p>
    <w:p w:rsidR="009E0706" w:rsidRPr="009E0706" w:rsidRDefault="009E0706" w:rsidP="009E0706">
      <w:pPr>
        <w:pStyle w:val="a3"/>
        <w:jc w:val="both"/>
        <w:rPr>
          <w:rFonts w:ascii="Times New Roman" w:hAnsi="Times New Roman" w:cs="Times New Roman"/>
        </w:rPr>
      </w:pPr>
      <w:r w:rsidRPr="009E0706">
        <w:rPr>
          <w:rFonts w:ascii="Times New Roman" w:hAnsi="Times New Roman" w:cs="Times New Roman"/>
        </w:rPr>
        <w:t xml:space="preserve">Гранична наповнюваність класів та тривалість уроків встановлюються відповідно до Закону України "Про повну  загальну середню освіту «Відповідно до постанови Кабінету Міністрів України від 30 вересня 2020 року № 898 " </w:t>
      </w:r>
      <w:r w:rsidRPr="009E0706">
        <w:rPr>
          <w:rFonts w:ascii="Times New Roman" w:hAnsi="Times New Roman" w:cs="Times New Roman"/>
          <w:b/>
          <w:bCs/>
          <w:color w:val="333333"/>
          <w:shd w:val="clear" w:color="auto" w:fill="FFFFFF"/>
        </w:rPr>
        <w:t>Про деякі питання державних стандартів повної загальної середньої освіти»</w:t>
      </w:r>
      <w:r w:rsidRPr="009E0706">
        <w:rPr>
          <w:rFonts w:ascii="Times New Roman" w:hAnsi="Times New Roman" w:cs="Times New Roman"/>
        </w:rPr>
        <w:t xml:space="preserve"> години фізичної культури не враховуються при визначенні гранично допустимого навантаження учнів. </w:t>
      </w:r>
    </w:p>
    <w:p w:rsidR="009E0706" w:rsidRDefault="009E0706" w:rsidP="009E0706">
      <w:pPr>
        <w:pStyle w:val="a3"/>
        <w:spacing w:line="276" w:lineRule="auto"/>
        <w:jc w:val="both"/>
        <w:rPr>
          <w:rFonts w:ascii="Times New Roman" w:hAnsi="Times New Roman" w:cs="Times New Roman"/>
        </w:rPr>
      </w:pPr>
      <w:r w:rsidRPr="009E0706">
        <w:rPr>
          <w:rFonts w:ascii="Times New Roman" w:hAnsi="Times New Roman" w:cs="Times New Roman"/>
        </w:rPr>
        <w:t>Школа  працює за 5-денним навчальним тижнем.</w:t>
      </w: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654436" w:rsidRDefault="00654436"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9E0706">
      <w:pPr>
        <w:pStyle w:val="a3"/>
        <w:spacing w:line="276" w:lineRule="auto"/>
        <w:jc w:val="both"/>
        <w:rPr>
          <w:rFonts w:ascii="Times New Roman" w:hAnsi="Times New Roman" w:cs="Times New Roman"/>
        </w:rPr>
      </w:pPr>
    </w:p>
    <w:p w:rsidR="00561688" w:rsidRDefault="00561688" w:rsidP="00561688">
      <w:pPr>
        <w:autoSpaceDE w:val="0"/>
        <w:autoSpaceDN w:val="0"/>
        <w:adjustRightInd w:val="0"/>
        <w:ind w:right="-1020"/>
        <w:jc w:val="both"/>
        <w:rPr>
          <w:rFonts w:ascii="Times New Roman CYR" w:hAnsi="Times New Roman CYR" w:cs="Times New Roman CYR"/>
          <w:sz w:val="20"/>
          <w:szCs w:val="20"/>
        </w:rPr>
      </w:pPr>
      <w:bookmarkStart w:id="1" w:name="_GoBack"/>
      <w:bookmarkEnd w:id="1"/>
    </w:p>
    <w:p w:rsidR="00561688" w:rsidRDefault="00561688" w:rsidP="00561688">
      <w:pPr>
        <w:autoSpaceDE w:val="0"/>
        <w:autoSpaceDN w:val="0"/>
        <w:adjustRightInd w:val="0"/>
        <w:ind w:right="-1020"/>
        <w:jc w:val="both"/>
        <w:rPr>
          <w:rFonts w:ascii="Times New Roman CYR" w:hAnsi="Times New Roman CYR" w:cs="Times New Roman CYR"/>
          <w:sz w:val="20"/>
          <w:szCs w:val="20"/>
        </w:rPr>
      </w:pPr>
    </w:p>
    <w:p w:rsidR="009E0706" w:rsidRPr="009E0706" w:rsidRDefault="00810C1D" w:rsidP="00561688">
      <w:pPr>
        <w:pStyle w:val="aa"/>
        <w:shd w:val="clear" w:color="auto" w:fill="FFFFFF"/>
        <w:spacing w:before="0" w:beforeAutospacing="0" w:after="0" w:afterAutospacing="0" w:line="300" w:lineRule="atLeast"/>
        <w:textAlignment w:val="baseline"/>
        <w:rPr>
          <w:rStyle w:val="ab"/>
          <w:color w:val="1A1A1A"/>
          <w:sz w:val="22"/>
          <w:szCs w:val="22"/>
          <w:bdr w:val="none" w:sz="0" w:space="0" w:color="auto" w:frame="1"/>
        </w:rPr>
      </w:pPr>
      <w:r w:rsidRPr="009E0706">
        <w:rPr>
          <w:rStyle w:val="ab"/>
          <w:color w:val="1A1A1A"/>
          <w:sz w:val="22"/>
          <w:szCs w:val="22"/>
          <w:bdr w:val="none" w:sz="0" w:space="0" w:color="auto" w:frame="1"/>
        </w:rPr>
        <w:t xml:space="preserve">Перелік оновлених навчальних програм для учнів 5-9 класів загальноосвітніх навчальних </w:t>
      </w:r>
    </w:p>
    <w:p w:rsidR="00810C1D" w:rsidRPr="009E0706" w:rsidRDefault="00810C1D" w:rsidP="00810C1D">
      <w:pPr>
        <w:pStyle w:val="aa"/>
        <w:shd w:val="clear" w:color="auto" w:fill="FFFFFF"/>
        <w:spacing w:before="0" w:beforeAutospacing="0" w:after="0" w:afterAutospacing="0" w:line="300" w:lineRule="atLeast"/>
        <w:jc w:val="center"/>
        <w:textAlignment w:val="baseline"/>
        <w:rPr>
          <w:color w:val="1A1A1A"/>
          <w:sz w:val="22"/>
          <w:szCs w:val="22"/>
        </w:rPr>
      </w:pPr>
      <w:r w:rsidRPr="009E0706">
        <w:rPr>
          <w:rStyle w:val="ab"/>
          <w:color w:val="1A1A1A"/>
          <w:sz w:val="22"/>
          <w:szCs w:val="22"/>
          <w:bdr w:val="none" w:sz="0" w:space="0" w:color="auto" w:frame="1"/>
        </w:rPr>
        <w:t>закладів</w:t>
      </w:r>
      <w:r w:rsidRPr="009E0706">
        <w:rPr>
          <w:sz w:val="22"/>
          <w:szCs w:val="22"/>
        </w:rPr>
        <w:t>(затверджені наказом МОН від 07.06.2017 № 804)</w:t>
      </w:r>
    </w:p>
    <w:p w:rsidR="009E0706" w:rsidRPr="00163B3D" w:rsidRDefault="00810C1D" w:rsidP="00163B3D">
      <w:pPr>
        <w:pStyle w:val="aa"/>
        <w:numPr>
          <w:ilvl w:val="0"/>
          <w:numId w:val="11"/>
        </w:numPr>
        <w:shd w:val="clear" w:color="auto" w:fill="FFFFFF"/>
        <w:spacing w:before="0" w:beforeAutospacing="0" w:after="270" w:afterAutospacing="0" w:line="300" w:lineRule="atLeast"/>
        <w:textAlignment w:val="baseline"/>
        <w:rPr>
          <w:color w:val="1A1A1A"/>
          <w:sz w:val="22"/>
          <w:szCs w:val="22"/>
        </w:rPr>
      </w:pPr>
      <w:r w:rsidRPr="009E0706">
        <w:rPr>
          <w:color w:val="1A1A1A"/>
          <w:sz w:val="22"/>
          <w:szCs w:val="22"/>
        </w:rPr>
        <w:t>Українська мова.</w:t>
      </w:r>
      <w:r w:rsidRPr="009E0706">
        <w:rPr>
          <w:color w:val="1A1A1A"/>
          <w:sz w:val="22"/>
          <w:szCs w:val="22"/>
        </w:rPr>
        <w:br/>
        <w:t>2. Українська література.</w:t>
      </w:r>
      <w:r w:rsidRPr="009E0706">
        <w:rPr>
          <w:color w:val="1A1A1A"/>
          <w:sz w:val="22"/>
          <w:szCs w:val="22"/>
        </w:rPr>
        <w:br/>
        <w:t>3. Зарубіжна література.</w:t>
      </w:r>
      <w:r w:rsidRPr="009E0706">
        <w:rPr>
          <w:color w:val="1A1A1A"/>
          <w:sz w:val="22"/>
          <w:szCs w:val="22"/>
        </w:rPr>
        <w:br/>
        <w:t>4. Іноземні мови.</w:t>
      </w:r>
      <w:r w:rsidRPr="009E0706">
        <w:rPr>
          <w:color w:val="1A1A1A"/>
          <w:sz w:val="22"/>
          <w:szCs w:val="22"/>
        </w:rPr>
        <w:br/>
        <w:t>6. Історія України.</w:t>
      </w:r>
      <w:r w:rsidRPr="009E0706">
        <w:rPr>
          <w:color w:val="1A1A1A"/>
          <w:sz w:val="22"/>
          <w:szCs w:val="22"/>
        </w:rPr>
        <w:br/>
        <w:t>7. Всесвітня історія.</w:t>
      </w:r>
      <w:r w:rsidRPr="009E0706">
        <w:rPr>
          <w:color w:val="1A1A1A"/>
          <w:sz w:val="22"/>
          <w:szCs w:val="22"/>
        </w:rPr>
        <w:br/>
        <w:t>8. Математика.</w:t>
      </w:r>
      <w:r w:rsidRPr="009E0706">
        <w:rPr>
          <w:color w:val="1A1A1A"/>
          <w:sz w:val="22"/>
          <w:szCs w:val="22"/>
        </w:rPr>
        <w:br/>
        <w:t>9. Інформатика.</w:t>
      </w:r>
      <w:r w:rsidRPr="009E0706">
        <w:rPr>
          <w:color w:val="1A1A1A"/>
          <w:sz w:val="22"/>
          <w:szCs w:val="22"/>
        </w:rPr>
        <w:br/>
        <w:t>10. Природознавство.</w:t>
      </w:r>
      <w:r w:rsidRPr="009E0706">
        <w:rPr>
          <w:color w:val="1A1A1A"/>
          <w:sz w:val="22"/>
          <w:szCs w:val="22"/>
        </w:rPr>
        <w:br/>
        <w:t>11. Географія.</w:t>
      </w:r>
      <w:r w:rsidRPr="009E0706">
        <w:rPr>
          <w:color w:val="1A1A1A"/>
          <w:sz w:val="22"/>
          <w:szCs w:val="22"/>
        </w:rPr>
        <w:br/>
        <w:t>12. Біологія.</w:t>
      </w:r>
      <w:r w:rsidRPr="009E0706">
        <w:rPr>
          <w:color w:val="1A1A1A"/>
          <w:sz w:val="22"/>
          <w:szCs w:val="22"/>
        </w:rPr>
        <w:br/>
        <w:t>13. Фізика.</w:t>
      </w:r>
      <w:r w:rsidRPr="009E0706">
        <w:rPr>
          <w:color w:val="1A1A1A"/>
          <w:sz w:val="22"/>
          <w:szCs w:val="22"/>
        </w:rPr>
        <w:br/>
        <w:t>14. Хімія.</w:t>
      </w:r>
      <w:r w:rsidRPr="009E0706">
        <w:rPr>
          <w:color w:val="1A1A1A"/>
          <w:sz w:val="22"/>
          <w:szCs w:val="22"/>
        </w:rPr>
        <w:br/>
        <w:t>15. Основи здоров’я.</w:t>
      </w:r>
      <w:r w:rsidRPr="009E0706">
        <w:rPr>
          <w:color w:val="1A1A1A"/>
          <w:sz w:val="22"/>
          <w:szCs w:val="22"/>
        </w:rPr>
        <w:br/>
        <w:t>16. Трудове навчання.</w:t>
      </w:r>
      <w:r w:rsidRPr="009E0706">
        <w:rPr>
          <w:color w:val="1A1A1A"/>
          <w:sz w:val="22"/>
          <w:szCs w:val="22"/>
        </w:rPr>
        <w:br/>
        <w:t>17. Мистецтво.</w:t>
      </w:r>
    </w:p>
    <w:p w:rsidR="00810C1D" w:rsidRPr="009E0706" w:rsidRDefault="00810C1D" w:rsidP="00810C1D">
      <w:pPr>
        <w:rPr>
          <w:rFonts w:ascii="Times New Roman" w:hAnsi="Times New Roman" w:cs="Times New Roman"/>
        </w:rPr>
      </w:pPr>
      <w:r w:rsidRPr="009E0706">
        <w:rPr>
          <w:rFonts w:ascii="Times New Roman" w:hAnsi="Times New Roman" w:cs="Times New Roman"/>
        </w:rPr>
        <w:t>У зв’язку із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хвороб, під час планування організаційних заходів, що забезпечують освітній процес, у тому числі і під час календарно</w:t>
      </w:r>
      <w:r w:rsidR="0074497E" w:rsidRPr="009E0706">
        <w:rPr>
          <w:rFonts w:ascii="Times New Roman" w:hAnsi="Times New Roman" w:cs="Times New Roman"/>
        </w:rPr>
        <w:t xml:space="preserve"> </w:t>
      </w:r>
      <w:proofErr w:type="spellStart"/>
      <w:r w:rsidR="0074497E" w:rsidRPr="009E0706">
        <w:rPr>
          <w:rFonts w:ascii="Times New Roman" w:hAnsi="Times New Roman" w:cs="Times New Roman"/>
        </w:rPr>
        <w:t>-</w:t>
      </w:r>
      <w:r w:rsidRPr="009E0706">
        <w:rPr>
          <w:rFonts w:ascii="Times New Roman" w:hAnsi="Times New Roman" w:cs="Times New Roman"/>
        </w:rPr>
        <w:t>тематичного</w:t>
      </w:r>
      <w:proofErr w:type="spellEnd"/>
      <w:r w:rsidRPr="009E0706">
        <w:rPr>
          <w:rFonts w:ascii="Times New Roman" w:hAnsi="Times New Roman" w:cs="Times New Roman"/>
        </w:rPr>
        <w:t xml:space="preserve"> планування з предметів важливо врахувати можливість організації освітнього процесу в межах навчального року в умовах карантину. Для організації дистанційного навчання в цей період  скористаємось методичними рекомендаціями, поданими у листах МОН від 23.03.2020 № 1/9-173; від 16.04.2020 № 1/9-213; методичними рекомендаціями «Організація дистанційного навчання в школі» (авт. А. </w:t>
      </w:r>
      <w:proofErr w:type="spellStart"/>
      <w:r w:rsidRPr="009E0706">
        <w:rPr>
          <w:rFonts w:ascii="Times New Roman" w:hAnsi="Times New Roman" w:cs="Times New Roman"/>
        </w:rPr>
        <w:t>Лотоцька</w:t>
      </w:r>
      <w:proofErr w:type="spellEnd"/>
      <w:r w:rsidRPr="009E0706">
        <w:rPr>
          <w:rFonts w:ascii="Times New Roman" w:hAnsi="Times New Roman" w:cs="Times New Roman"/>
        </w:rPr>
        <w:t xml:space="preserve">, А. Пасічник), розробленими за підтримки МОН (https://cutt.ly/MynTayc) При організації освітнього процесу в карантинних умовах має забезпечуватись: - соціальне дистанціювання; - мінімізація переміщення здобувачів освіти та комунікація між ними в межах закладу освіти; - дотримання нормативів наповнюваності класів та інших вимог законодавства про освіту. Школа може організувати дистанційне навчання за допомогою: поєднання </w:t>
      </w:r>
      <w:proofErr w:type="spellStart"/>
      <w:r w:rsidRPr="009E0706">
        <w:rPr>
          <w:rFonts w:ascii="Times New Roman" w:hAnsi="Times New Roman" w:cs="Times New Roman"/>
        </w:rPr>
        <w:t>онлайн-занять</w:t>
      </w:r>
      <w:proofErr w:type="spellEnd"/>
      <w:r w:rsidRPr="009E0706">
        <w:rPr>
          <w:rFonts w:ascii="Times New Roman" w:hAnsi="Times New Roman" w:cs="Times New Roman"/>
        </w:rPr>
        <w:t xml:space="preserve"> через </w:t>
      </w:r>
      <w:proofErr w:type="spellStart"/>
      <w:r w:rsidRPr="009E0706">
        <w:rPr>
          <w:rFonts w:ascii="Times New Roman" w:hAnsi="Times New Roman" w:cs="Times New Roman"/>
        </w:rPr>
        <w:t>Zoom</w:t>
      </w:r>
      <w:proofErr w:type="spellEnd"/>
      <w:r w:rsidRPr="009E0706">
        <w:rPr>
          <w:rFonts w:ascii="Times New Roman" w:hAnsi="Times New Roman" w:cs="Times New Roman"/>
        </w:rPr>
        <w:t xml:space="preserve">, </w:t>
      </w:r>
      <w:proofErr w:type="spellStart"/>
      <w:r w:rsidRPr="009E0706">
        <w:rPr>
          <w:rFonts w:ascii="Times New Roman" w:hAnsi="Times New Roman" w:cs="Times New Roman"/>
        </w:rPr>
        <w:t>Skype</w:t>
      </w:r>
      <w:proofErr w:type="spellEnd"/>
      <w:r w:rsidRPr="009E0706">
        <w:rPr>
          <w:rFonts w:ascii="Times New Roman" w:hAnsi="Times New Roman" w:cs="Times New Roman"/>
        </w:rPr>
        <w:t xml:space="preserve">, </w:t>
      </w:r>
      <w:proofErr w:type="spellStart"/>
      <w:r w:rsidRPr="009E0706">
        <w:rPr>
          <w:rFonts w:ascii="Times New Roman" w:hAnsi="Times New Roman" w:cs="Times New Roman"/>
        </w:rPr>
        <w:t>Instagram</w:t>
      </w:r>
      <w:proofErr w:type="spellEnd"/>
      <w:r w:rsidRPr="009E0706">
        <w:rPr>
          <w:rFonts w:ascii="Times New Roman" w:hAnsi="Times New Roman" w:cs="Times New Roman"/>
        </w:rPr>
        <w:t xml:space="preserve">, </w:t>
      </w:r>
      <w:proofErr w:type="spellStart"/>
      <w:r w:rsidRPr="009E0706">
        <w:rPr>
          <w:rFonts w:ascii="Times New Roman" w:hAnsi="Times New Roman" w:cs="Times New Roman"/>
        </w:rPr>
        <w:t>Google</w:t>
      </w:r>
      <w:proofErr w:type="spellEnd"/>
      <w:r w:rsidRPr="009E0706">
        <w:rPr>
          <w:rFonts w:ascii="Times New Roman" w:hAnsi="Times New Roman" w:cs="Times New Roman"/>
        </w:rPr>
        <w:t xml:space="preserve"> ; заздалегідь записаних </w:t>
      </w:r>
      <w:proofErr w:type="spellStart"/>
      <w:r w:rsidRPr="009E0706">
        <w:rPr>
          <w:rFonts w:ascii="Times New Roman" w:hAnsi="Times New Roman" w:cs="Times New Roman"/>
        </w:rPr>
        <w:t>відеоуроків</w:t>
      </w:r>
      <w:proofErr w:type="spellEnd"/>
      <w:r w:rsidRPr="009E0706">
        <w:rPr>
          <w:rFonts w:ascii="Times New Roman" w:hAnsi="Times New Roman" w:cs="Times New Roman"/>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sidRPr="009E0706">
        <w:rPr>
          <w:rFonts w:ascii="Times New Roman" w:hAnsi="Times New Roman" w:cs="Times New Roman"/>
        </w:rPr>
        <w:t>вебсерверів</w:t>
      </w:r>
      <w:proofErr w:type="spellEnd"/>
      <w:r w:rsidRPr="009E0706">
        <w:rPr>
          <w:rFonts w:ascii="Times New Roman" w:hAnsi="Times New Roman" w:cs="Times New Roman"/>
        </w:rPr>
        <w:t xml:space="preserve"> та платформ, напри</w:t>
      </w:r>
      <w:r w:rsidR="00163B3D">
        <w:rPr>
          <w:rFonts w:ascii="Times New Roman" w:hAnsi="Times New Roman" w:cs="Times New Roman"/>
        </w:rPr>
        <w:t xml:space="preserve">клад, </w:t>
      </w:r>
      <w:r w:rsidR="00163B3D">
        <w:rPr>
          <w:rFonts w:ascii="Times New Roman" w:hAnsi="Times New Roman" w:cs="Times New Roman"/>
          <w:lang w:val="en-US"/>
        </w:rPr>
        <w:t>G</w:t>
      </w:r>
      <w:r w:rsidR="00163B3D">
        <w:rPr>
          <w:rFonts w:ascii="Times New Roman" w:hAnsi="Times New Roman" w:cs="Times New Roman"/>
        </w:rPr>
        <w:t xml:space="preserve"> </w:t>
      </w:r>
      <w:r w:rsidR="00163B3D">
        <w:rPr>
          <w:rFonts w:ascii="Times New Roman" w:hAnsi="Times New Roman" w:cs="Times New Roman"/>
          <w:lang w:val="en-US"/>
        </w:rPr>
        <w:t>Suit</w:t>
      </w:r>
      <w:r w:rsidR="00163B3D">
        <w:rPr>
          <w:rFonts w:ascii="Times New Roman" w:hAnsi="Times New Roman" w:cs="Times New Roman"/>
        </w:rPr>
        <w:t>е</w:t>
      </w:r>
      <w:r w:rsidR="006F6B6B">
        <w:rPr>
          <w:rFonts w:ascii="Times New Roman" w:hAnsi="Times New Roman" w:cs="Times New Roman"/>
        </w:rPr>
        <w:t xml:space="preserve"> (</w:t>
      </w:r>
      <w:r w:rsidR="00163B3D">
        <w:rPr>
          <w:rFonts w:ascii="Times New Roman" w:hAnsi="Times New Roman" w:cs="Times New Roman"/>
        </w:rPr>
        <w:t xml:space="preserve"> </w:t>
      </w:r>
      <w:proofErr w:type="spellStart"/>
      <w:r w:rsidR="00163B3D">
        <w:rPr>
          <w:rFonts w:ascii="Times New Roman" w:hAnsi="Times New Roman" w:cs="Times New Roman"/>
        </w:rPr>
        <w:t>Classroom</w:t>
      </w:r>
      <w:proofErr w:type="spellEnd"/>
      <w:r w:rsidR="00163B3D">
        <w:rPr>
          <w:rFonts w:ascii="Times New Roman" w:hAnsi="Times New Roman" w:cs="Times New Roman"/>
        </w:rPr>
        <w:t xml:space="preserve">, </w:t>
      </w:r>
      <w:r w:rsidRPr="009E0706">
        <w:rPr>
          <w:rFonts w:ascii="Times New Roman" w:hAnsi="Times New Roman" w:cs="Times New Roman"/>
        </w:rPr>
        <w:t xml:space="preserve"> </w:t>
      </w:r>
      <w:r w:rsidRPr="009E0706">
        <w:rPr>
          <w:rFonts w:ascii="Times New Roman" w:hAnsi="Times New Roman" w:cs="Times New Roman"/>
          <w:lang w:val="en-US"/>
        </w:rPr>
        <w:t>Meet</w:t>
      </w:r>
      <w:r w:rsidR="006F6B6B">
        <w:rPr>
          <w:rFonts w:ascii="Times New Roman" w:hAnsi="Times New Roman" w:cs="Times New Roman"/>
        </w:rPr>
        <w:t>)</w:t>
      </w:r>
      <w:r w:rsidRPr="009E0706">
        <w:rPr>
          <w:rFonts w:ascii="Times New Roman" w:hAnsi="Times New Roman" w:cs="Times New Roman"/>
        </w:rPr>
        <w:t xml:space="preserve"> відповідно до положення про дистанційне навчання.</w:t>
      </w:r>
    </w:p>
    <w:p w:rsidR="00810C1D" w:rsidRPr="009E0706" w:rsidRDefault="00810C1D" w:rsidP="00810C1D">
      <w:pPr>
        <w:spacing w:after="0" w:line="240" w:lineRule="auto"/>
        <w:jc w:val="center"/>
        <w:rPr>
          <w:rFonts w:ascii="Times New Roman" w:hAnsi="Times New Roman" w:cs="Times New Roman"/>
          <w:b/>
          <w:i/>
          <w:color w:val="1F497D" w:themeColor="text2"/>
        </w:rPr>
      </w:pPr>
    </w:p>
    <w:p w:rsidR="00395BAF" w:rsidRPr="009E0706" w:rsidRDefault="00395BAF">
      <w:pPr>
        <w:rPr>
          <w:rFonts w:ascii="Times New Roman" w:hAnsi="Times New Roman" w:cs="Times New Roman"/>
        </w:rPr>
      </w:pPr>
    </w:p>
    <w:sectPr w:rsidR="00395BAF" w:rsidRPr="009E0706" w:rsidSect="00395BAF">
      <w:footerReference w:type="default" r:id="rId9"/>
      <w:pgSz w:w="11906" w:h="16838"/>
      <w:pgMar w:top="568" w:right="707"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CF1" w:rsidRDefault="00550CF1" w:rsidP="00E64A51">
      <w:pPr>
        <w:spacing w:after="0" w:line="240" w:lineRule="auto"/>
      </w:pPr>
      <w:r>
        <w:separator/>
      </w:r>
    </w:p>
  </w:endnote>
  <w:endnote w:type="continuationSeparator" w:id="0">
    <w:p w:rsidR="00550CF1" w:rsidRDefault="00550CF1" w:rsidP="00E6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etersburgC">
    <w:altName w:val="Times New Roman"/>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358819"/>
      <w:docPartObj>
        <w:docPartGallery w:val="Page Numbers (Bottom of Page)"/>
        <w:docPartUnique/>
      </w:docPartObj>
    </w:sdtPr>
    <w:sdtEndPr/>
    <w:sdtContent>
      <w:p w:rsidR="007726D7" w:rsidRDefault="00550CF1">
        <w:pPr>
          <w:pStyle w:val="a8"/>
          <w:jc w:val="center"/>
        </w:pPr>
        <w:r>
          <w:fldChar w:fldCharType="begin"/>
        </w:r>
        <w:r>
          <w:instrText>PAGE   \* MERGEFORMAT</w:instrText>
        </w:r>
        <w:r>
          <w:fldChar w:fldCharType="separate"/>
        </w:r>
        <w:r w:rsidR="00654436" w:rsidRPr="00654436">
          <w:rPr>
            <w:noProof/>
            <w:lang w:val="ru-RU"/>
          </w:rPr>
          <w:t>13</w:t>
        </w:r>
        <w:r>
          <w:rPr>
            <w:noProof/>
            <w:lang w:val="ru-RU"/>
          </w:rPr>
          <w:fldChar w:fldCharType="end"/>
        </w:r>
      </w:p>
    </w:sdtContent>
  </w:sdt>
  <w:p w:rsidR="007726D7" w:rsidRDefault="007726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CF1" w:rsidRDefault="00550CF1" w:rsidP="00E64A51">
      <w:pPr>
        <w:spacing w:after="0" w:line="240" w:lineRule="auto"/>
      </w:pPr>
      <w:r>
        <w:separator/>
      </w:r>
    </w:p>
  </w:footnote>
  <w:footnote w:type="continuationSeparator" w:id="0">
    <w:p w:rsidR="00550CF1" w:rsidRDefault="00550CF1" w:rsidP="00E64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94B"/>
    <w:multiLevelType w:val="hybridMultilevel"/>
    <w:tmpl w:val="79D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26993"/>
    <w:multiLevelType w:val="hybridMultilevel"/>
    <w:tmpl w:val="79D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B6865"/>
    <w:multiLevelType w:val="hybridMultilevel"/>
    <w:tmpl w:val="5658ED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EA57EC"/>
    <w:multiLevelType w:val="multilevel"/>
    <w:tmpl w:val="DAF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D57B0"/>
    <w:multiLevelType w:val="hybridMultilevel"/>
    <w:tmpl w:val="9E5A7FF8"/>
    <w:lvl w:ilvl="0" w:tplc="0422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5">
    <w:nsid w:val="1FB75841"/>
    <w:multiLevelType w:val="hybridMultilevel"/>
    <w:tmpl w:val="B77A35B6"/>
    <w:lvl w:ilvl="0" w:tplc="B4F6E004">
      <w:numFmt w:val="bullet"/>
      <w:lvlText w:val=""/>
      <w:lvlJc w:val="left"/>
      <w:pPr>
        <w:ind w:left="420" w:hanging="360"/>
      </w:pPr>
      <w:rPr>
        <w:rFonts w:ascii="Symbol" w:eastAsia="Microsoft Sans Serif" w:hAnsi="Symbol" w:cs="Microsoft Sans Serif"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6">
    <w:nsid w:val="20B625CD"/>
    <w:multiLevelType w:val="hybridMultilevel"/>
    <w:tmpl w:val="F7FAF526"/>
    <w:lvl w:ilvl="0" w:tplc="E4309AA4">
      <w:start w:val="10"/>
      <w:numFmt w:val="bullet"/>
      <w:lvlText w:val="-"/>
      <w:lvlJc w:val="left"/>
      <w:pPr>
        <w:ind w:left="570" w:hanging="360"/>
      </w:pPr>
      <w:rPr>
        <w:rFonts w:ascii="Times New Roman" w:eastAsiaTheme="minorEastAsia" w:hAnsi="Times New Roman" w:cs="Times New Roman" w:hint="default"/>
      </w:rPr>
    </w:lvl>
    <w:lvl w:ilvl="1" w:tplc="04220003" w:tentative="1">
      <w:start w:val="1"/>
      <w:numFmt w:val="bullet"/>
      <w:lvlText w:val="o"/>
      <w:lvlJc w:val="left"/>
      <w:pPr>
        <w:ind w:left="1290" w:hanging="360"/>
      </w:pPr>
      <w:rPr>
        <w:rFonts w:ascii="Courier New" w:hAnsi="Courier New" w:cs="Courier New"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cs="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cs="Courier New" w:hint="default"/>
      </w:rPr>
    </w:lvl>
    <w:lvl w:ilvl="8" w:tplc="04220005" w:tentative="1">
      <w:start w:val="1"/>
      <w:numFmt w:val="bullet"/>
      <w:lvlText w:val=""/>
      <w:lvlJc w:val="left"/>
      <w:pPr>
        <w:ind w:left="6330" w:hanging="360"/>
      </w:pPr>
      <w:rPr>
        <w:rFonts w:ascii="Wingdings" w:hAnsi="Wingdings" w:hint="default"/>
      </w:rPr>
    </w:lvl>
  </w:abstractNum>
  <w:abstractNum w:abstractNumId="7">
    <w:nsid w:val="2BB27EB1"/>
    <w:multiLevelType w:val="hybridMultilevel"/>
    <w:tmpl w:val="79D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44505"/>
    <w:multiLevelType w:val="hybridMultilevel"/>
    <w:tmpl w:val="24C4DCC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65C50C00"/>
    <w:multiLevelType w:val="hybridMultilevel"/>
    <w:tmpl w:val="169CA61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666F0A16"/>
    <w:multiLevelType w:val="hybridMultilevel"/>
    <w:tmpl w:val="D6EA54B6"/>
    <w:lvl w:ilvl="0" w:tplc="5AE4322A">
      <w:start w:val="1"/>
      <w:numFmt w:val="decimal"/>
      <w:lvlText w:val="%1."/>
      <w:lvlJc w:val="left"/>
      <w:pPr>
        <w:ind w:left="1429" w:hanging="360"/>
      </w:pPr>
      <w:rPr>
        <w:b w:val="0"/>
        <w:i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nsid w:val="7F60581E"/>
    <w:multiLevelType w:val="hybridMultilevel"/>
    <w:tmpl w:val="5954440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9"/>
  </w:num>
  <w:num w:numId="2">
    <w:abstractNumId w:val="11"/>
  </w:num>
  <w:num w:numId="3">
    <w:abstractNumId w:val="10"/>
  </w:num>
  <w:num w:numId="4">
    <w:abstractNumId w:val="8"/>
  </w:num>
  <w:num w:numId="5">
    <w:abstractNumId w:val="4"/>
  </w:num>
  <w:num w:numId="6">
    <w:abstractNumId w:val="5"/>
  </w:num>
  <w:num w:numId="7">
    <w:abstractNumId w:val="6"/>
  </w:num>
  <w:num w:numId="8">
    <w:abstractNumId w:val="0"/>
  </w:num>
  <w:num w:numId="9">
    <w:abstractNumId w:val="7"/>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0C1D"/>
    <w:rsid w:val="000018FA"/>
    <w:rsid w:val="00064657"/>
    <w:rsid w:val="00116ACE"/>
    <w:rsid w:val="00121F0E"/>
    <w:rsid w:val="00163B3D"/>
    <w:rsid w:val="001A694A"/>
    <w:rsid w:val="001C4ABA"/>
    <w:rsid w:val="001C5958"/>
    <w:rsid w:val="002427C2"/>
    <w:rsid w:val="00251607"/>
    <w:rsid w:val="002755FC"/>
    <w:rsid w:val="00282A43"/>
    <w:rsid w:val="002924FD"/>
    <w:rsid w:val="002D5F60"/>
    <w:rsid w:val="00395BAF"/>
    <w:rsid w:val="003E6FC3"/>
    <w:rsid w:val="003E79FF"/>
    <w:rsid w:val="004B5E31"/>
    <w:rsid w:val="004C74F9"/>
    <w:rsid w:val="005246FA"/>
    <w:rsid w:val="00550CF1"/>
    <w:rsid w:val="00553F7E"/>
    <w:rsid w:val="00561688"/>
    <w:rsid w:val="005776FA"/>
    <w:rsid w:val="005A3B66"/>
    <w:rsid w:val="005C1D75"/>
    <w:rsid w:val="005F7FD4"/>
    <w:rsid w:val="00654436"/>
    <w:rsid w:val="00681189"/>
    <w:rsid w:val="006F6B6B"/>
    <w:rsid w:val="0074497E"/>
    <w:rsid w:val="007726D7"/>
    <w:rsid w:val="007819CD"/>
    <w:rsid w:val="00797144"/>
    <w:rsid w:val="00810C1D"/>
    <w:rsid w:val="00817B86"/>
    <w:rsid w:val="008E64F0"/>
    <w:rsid w:val="0098689F"/>
    <w:rsid w:val="009E0706"/>
    <w:rsid w:val="009F1706"/>
    <w:rsid w:val="00A43964"/>
    <w:rsid w:val="00A52815"/>
    <w:rsid w:val="00A747D5"/>
    <w:rsid w:val="00B4647A"/>
    <w:rsid w:val="00B82D9F"/>
    <w:rsid w:val="00BE1321"/>
    <w:rsid w:val="00C053C0"/>
    <w:rsid w:val="00C242F4"/>
    <w:rsid w:val="00C871A4"/>
    <w:rsid w:val="00C931C7"/>
    <w:rsid w:val="00E05D0A"/>
    <w:rsid w:val="00E61A20"/>
    <w:rsid w:val="00E64A51"/>
    <w:rsid w:val="00E902E7"/>
    <w:rsid w:val="00F55AD4"/>
    <w:rsid w:val="00FE1B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51"/>
  </w:style>
  <w:style w:type="paragraph" w:styleId="2">
    <w:name w:val="heading 2"/>
    <w:basedOn w:val="a"/>
    <w:next w:val="a"/>
    <w:link w:val="20"/>
    <w:qFormat/>
    <w:rsid w:val="00810C1D"/>
    <w:pPr>
      <w:keepNext/>
      <w:spacing w:after="0" w:line="240" w:lineRule="auto"/>
      <w:jc w:val="center"/>
      <w:outlineLvl w:val="1"/>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0C1D"/>
    <w:rPr>
      <w:rFonts w:ascii="Times New Roman" w:eastAsia="Times New Roman" w:hAnsi="Times New Roman" w:cs="Times New Roman"/>
      <w:b/>
      <w:bCs/>
      <w:sz w:val="32"/>
      <w:szCs w:val="24"/>
      <w:lang w:eastAsia="ru-RU"/>
    </w:rPr>
  </w:style>
  <w:style w:type="paragraph" w:styleId="a3">
    <w:name w:val="No Spacing"/>
    <w:uiPriority w:val="1"/>
    <w:qFormat/>
    <w:rsid w:val="00810C1D"/>
    <w:pPr>
      <w:spacing w:after="0" w:line="240" w:lineRule="auto"/>
    </w:pPr>
  </w:style>
  <w:style w:type="table" w:styleId="a4">
    <w:name w:val="Table Grid"/>
    <w:basedOn w:val="a1"/>
    <w:uiPriority w:val="59"/>
    <w:rsid w:val="00810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10C1D"/>
    <w:pPr>
      <w:ind w:left="720"/>
      <w:contextualSpacing/>
    </w:pPr>
    <w:rPr>
      <w:rFonts w:ascii="Calibri" w:eastAsia="Calibri" w:hAnsi="Calibri" w:cs="Times New Roman"/>
      <w:lang w:eastAsia="en-US"/>
    </w:rPr>
  </w:style>
  <w:style w:type="paragraph" w:styleId="a6">
    <w:name w:val="header"/>
    <w:basedOn w:val="a"/>
    <w:link w:val="a7"/>
    <w:uiPriority w:val="99"/>
    <w:unhideWhenUsed/>
    <w:rsid w:val="00810C1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10C1D"/>
  </w:style>
  <w:style w:type="paragraph" w:styleId="a8">
    <w:name w:val="footer"/>
    <w:basedOn w:val="a"/>
    <w:link w:val="a9"/>
    <w:uiPriority w:val="99"/>
    <w:unhideWhenUsed/>
    <w:rsid w:val="00810C1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10C1D"/>
  </w:style>
  <w:style w:type="paragraph" w:styleId="aa">
    <w:name w:val="Normal (Web)"/>
    <w:basedOn w:val="a"/>
    <w:uiPriority w:val="99"/>
    <w:unhideWhenUsed/>
    <w:rsid w:val="00810C1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810C1D"/>
    <w:rPr>
      <w:b/>
      <w:bCs/>
    </w:rPr>
  </w:style>
  <w:style w:type="numbering" w:customStyle="1" w:styleId="1">
    <w:name w:val="Немає списку1"/>
    <w:next w:val="a2"/>
    <w:uiPriority w:val="99"/>
    <w:semiHidden/>
    <w:unhideWhenUsed/>
    <w:rsid w:val="00810C1D"/>
  </w:style>
  <w:style w:type="table" w:customStyle="1" w:styleId="10">
    <w:name w:val="Сітка таблиці1"/>
    <w:basedOn w:val="a1"/>
    <w:next w:val="a4"/>
    <w:uiPriority w:val="59"/>
    <w:rsid w:val="00810C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10C1D"/>
    <w:rPr>
      <w:sz w:val="16"/>
      <w:szCs w:val="16"/>
    </w:rPr>
  </w:style>
  <w:style w:type="paragraph" w:styleId="ad">
    <w:name w:val="annotation text"/>
    <w:basedOn w:val="a"/>
    <w:link w:val="ae"/>
    <w:uiPriority w:val="99"/>
    <w:semiHidden/>
    <w:unhideWhenUsed/>
    <w:rsid w:val="00810C1D"/>
    <w:pPr>
      <w:widowControl w:val="0"/>
      <w:spacing w:after="0" w:line="240" w:lineRule="auto"/>
    </w:pPr>
    <w:rPr>
      <w:rFonts w:ascii="Microsoft Sans Serif" w:eastAsia="Microsoft Sans Serif" w:hAnsi="Microsoft Sans Serif" w:cs="Microsoft Sans Serif"/>
      <w:color w:val="000000"/>
      <w:sz w:val="20"/>
      <w:szCs w:val="20"/>
      <w:lang w:val="en-US" w:eastAsia="en-US" w:bidi="en-US"/>
    </w:rPr>
  </w:style>
  <w:style w:type="character" w:customStyle="1" w:styleId="ae">
    <w:name w:val="Текст примечания Знак"/>
    <w:basedOn w:val="a0"/>
    <w:link w:val="ad"/>
    <w:uiPriority w:val="99"/>
    <w:semiHidden/>
    <w:rsid w:val="00810C1D"/>
    <w:rPr>
      <w:rFonts w:ascii="Microsoft Sans Serif" w:eastAsia="Microsoft Sans Serif" w:hAnsi="Microsoft Sans Serif" w:cs="Microsoft Sans Serif"/>
      <w:color w:val="000000"/>
      <w:sz w:val="20"/>
      <w:szCs w:val="20"/>
      <w:lang w:val="en-US" w:eastAsia="en-US" w:bidi="en-US"/>
    </w:rPr>
  </w:style>
  <w:style w:type="paragraph" w:styleId="af">
    <w:name w:val="annotation subject"/>
    <w:basedOn w:val="ad"/>
    <w:next w:val="ad"/>
    <w:link w:val="af0"/>
    <w:uiPriority w:val="99"/>
    <w:semiHidden/>
    <w:unhideWhenUsed/>
    <w:rsid w:val="00810C1D"/>
    <w:rPr>
      <w:b/>
      <w:bCs/>
    </w:rPr>
  </w:style>
  <w:style w:type="character" w:customStyle="1" w:styleId="af0">
    <w:name w:val="Тема примечания Знак"/>
    <w:basedOn w:val="ae"/>
    <w:link w:val="af"/>
    <w:uiPriority w:val="99"/>
    <w:semiHidden/>
    <w:rsid w:val="00810C1D"/>
    <w:rPr>
      <w:rFonts w:ascii="Microsoft Sans Serif" w:eastAsia="Microsoft Sans Serif" w:hAnsi="Microsoft Sans Serif" w:cs="Microsoft Sans Serif"/>
      <w:b/>
      <w:bCs/>
      <w:color w:val="000000"/>
      <w:sz w:val="20"/>
      <w:szCs w:val="20"/>
      <w:lang w:val="en-US" w:eastAsia="en-US" w:bidi="en-US"/>
    </w:rPr>
  </w:style>
  <w:style w:type="paragraph" w:styleId="af1">
    <w:name w:val="Balloon Text"/>
    <w:basedOn w:val="a"/>
    <w:link w:val="af2"/>
    <w:uiPriority w:val="99"/>
    <w:semiHidden/>
    <w:unhideWhenUsed/>
    <w:rsid w:val="00810C1D"/>
    <w:pPr>
      <w:widowControl w:val="0"/>
      <w:spacing w:after="0" w:line="240" w:lineRule="auto"/>
    </w:pPr>
    <w:rPr>
      <w:rFonts w:ascii="Segoe UI" w:eastAsia="Microsoft Sans Serif" w:hAnsi="Segoe UI" w:cs="Segoe UI"/>
      <w:color w:val="000000"/>
      <w:sz w:val="18"/>
      <w:szCs w:val="18"/>
      <w:lang w:val="en-US" w:eastAsia="en-US" w:bidi="en-US"/>
    </w:rPr>
  </w:style>
  <w:style w:type="character" w:customStyle="1" w:styleId="af2">
    <w:name w:val="Текст выноски Знак"/>
    <w:basedOn w:val="a0"/>
    <w:link w:val="af1"/>
    <w:uiPriority w:val="99"/>
    <w:semiHidden/>
    <w:rsid w:val="00810C1D"/>
    <w:rPr>
      <w:rFonts w:ascii="Segoe UI" w:eastAsia="Microsoft Sans Serif" w:hAnsi="Segoe UI" w:cs="Segoe UI"/>
      <w:color w:val="000000"/>
      <w:sz w:val="18"/>
      <w:szCs w:val="18"/>
      <w:lang w:val="en-US" w:eastAsia="en-US" w:bidi="en-US"/>
    </w:rPr>
  </w:style>
  <w:style w:type="character" w:styleId="af3">
    <w:name w:val="Emphasis"/>
    <w:basedOn w:val="a0"/>
    <w:uiPriority w:val="20"/>
    <w:qFormat/>
    <w:rsid w:val="00C053C0"/>
    <w:rPr>
      <w:i/>
      <w:iCs/>
    </w:rPr>
  </w:style>
  <w:style w:type="paragraph" w:customStyle="1" w:styleId="basic">
    <w:name w:val="basic"/>
    <w:basedOn w:val="a"/>
    <w:rsid w:val="009E0706"/>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lang w:eastAsia="en-US"/>
    </w:rPr>
  </w:style>
  <w:style w:type="character" w:customStyle="1" w:styleId="basic1">
    <w:name w:val="basic1"/>
    <w:rsid w:val="009E0706"/>
    <w:rPr>
      <w:rFonts w:ascii="PetersburgC" w:hAnsi="PetersburgC"/>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0F716-0094-4853-A008-CBF89AA5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23173</Words>
  <Characters>13210</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111</cp:lastModifiedBy>
  <cp:revision>8</cp:revision>
  <cp:lastPrinted>2021-09-28T06:25:00Z</cp:lastPrinted>
  <dcterms:created xsi:type="dcterms:W3CDTF">2021-10-04T06:11:00Z</dcterms:created>
  <dcterms:modified xsi:type="dcterms:W3CDTF">2021-10-10T16:55:00Z</dcterms:modified>
</cp:coreProperties>
</file>