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111111"/>
          <w:sz w:val="24"/>
          <w:szCs w:val="24"/>
          <w:shd w:val="clear" w:color="auto" w:fill="FFFFFF"/>
          <w:lang w:val="ru-RU" w:eastAsia="ru-RU"/>
        </w:rPr>
        <w:t>ЗАТВЕРДЖЕНО                                                                                                                                педагогічною радою</w:t>
      </w:r>
      <w:r>
        <w:rPr>
          <w:rFonts w:ascii="Times New Roman" w:eastAsia="Times New Roman" w:hAnsi="Times New Roman" w:cs="Times New Roman"/>
          <w:color w:val="111111"/>
          <w:sz w:val="24"/>
          <w:szCs w:val="24"/>
          <w:shd w:val="clear" w:color="auto" w:fill="FFFFFF"/>
          <w:lang w:val="ru-RU" w:eastAsia="ru-RU"/>
        </w:rPr>
        <w:t xml:space="preserve"> ЗСШ І-ІІ ступенів с.Стара Ропа</w:t>
      </w:r>
      <w:r w:rsidRPr="00A04FAE">
        <w:rPr>
          <w:rFonts w:ascii="Times New Roman" w:eastAsia="Times New Roman" w:hAnsi="Times New Roman" w:cs="Times New Roman"/>
          <w:color w:val="111111"/>
          <w:sz w:val="24"/>
          <w:szCs w:val="24"/>
          <w:shd w:val="clear" w:color="auto" w:fill="FFFFFF"/>
          <w:lang w:val="ru-RU" w:eastAsia="ru-RU"/>
        </w:rPr>
        <w:t xml:space="preserve">                                                                                    П</w:t>
      </w:r>
      <w:r w:rsidR="00FB7F62">
        <w:rPr>
          <w:rFonts w:ascii="Times New Roman" w:eastAsia="Times New Roman" w:hAnsi="Times New Roman" w:cs="Times New Roman"/>
          <w:color w:val="111111"/>
          <w:sz w:val="24"/>
          <w:szCs w:val="24"/>
          <w:shd w:val="clear" w:color="auto" w:fill="FFFFFF"/>
          <w:lang w:val="ru-RU" w:eastAsia="ru-RU"/>
        </w:rPr>
        <w:t>ротокол № 4 від «28» грудня</w:t>
      </w:r>
      <w:r>
        <w:rPr>
          <w:rFonts w:ascii="Times New Roman" w:eastAsia="Times New Roman" w:hAnsi="Times New Roman" w:cs="Times New Roman"/>
          <w:color w:val="111111"/>
          <w:sz w:val="24"/>
          <w:szCs w:val="24"/>
          <w:shd w:val="clear" w:color="auto" w:fill="FFFFFF"/>
          <w:lang w:val="ru-RU" w:eastAsia="ru-RU"/>
        </w:rPr>
        <w:t xml:space="preserve"> 2020</w:t>
      </w:r>
      <w:r w:rsidRPr="00A04FAE">
        <w:rPr>
          <w:rFonts w:ascii="Times New Roman" w:eastAsia="Times New Roman" w:hAnsi="Times New Roman" w:cs="Times New Roman"/>
          <w:color w:val="111111"/>
          <w:sz w:val="24"/>
          <w:szCs w:val="24"/>
          <w:shd w:val="clear" w:color="auto" w:fill="FFFFFF"/>
          <w:lang w:val="ru-RU" w:eastAsia="ru-RU"/>
        </w:rPr>
        <w:t xml:space="preserve">р. Голова педагогічної ради                                                                                </w:t>
      </w:r>
      <w:r>
        <w:rPr>
          <w:rFonts w:ascii="Times New Roman" w:eastAsia="Times New Roman" w:hAnsi="Times New Roman" w:cs="Times New Roman"/>
          <w:color w:val="111111"/>
          <w:sz w:val="24"/>
          <w:szCs w:val="24"/>
          <w:shd w:val="clear" w:color="auto" w:fill="FFFFFF"/>
          <w:lang w:val="ru-RU" w:eastAsia="ru-RU"/>
        </w:rPr>
        <w:t>          __________ І.Брона</w:t>
      </w:r>
      <w:r w:rsidRPr="00A04FAE">
        <w:rPr>
          <w:rFonts w:ascii="Times New Roman" w:eastAsia="Times New Roman" w:hAnsi="Times New Roman" w:cs="Times New Roman"/>
          <w:color w:val="111111"/>
          <w:sz w:val="24"/>
          <w:szCs w:val="24"/>
          <w:shd w:val="clear" w:color="auto" w:fill="FFFFFF"/>
          <w:lang w:val="ru-RU" w:eastAsia="ru-RU"/>
        </w:rPr>
        <w:t xml:space="preserve">                              </w:t>
      </w:r>
      <w:r>
        <w:rPr>
          <w:rFonts w:ascii="Times New Roman" w:eastAsia="Times New Roman" w:hAnsi="Times New Roman" w:cs="Times New Roman"/>
          <w:color w:val="111111"/>
          <w:sz w:val="24"/>
          <w:szCs w:val="24"/>
          <w:shd w:val="clear" w:color="auto" w:fill="FFFFFF"/>
          <w:lang w:val="ru-RU" w:eastAsia="ru-RU"/>
        </w:rPr>
        <w:t xml:space="preserve">         </w:t>
      </w:r>
      <w:r w:rsidRPr="00A04FAE">
        <w:rPr>
          <w:rFonts w:ascii="Times New Roman" w:eastAsia="Times New Roman" w:hAnsi="Times New Roman" w:cs="Times New Roman"/>
          <w:color w:val="111111"/>
          <w:sz w:val="24"/>
          <w:szCs w:val="24"/>
          <w:shd w:val="clear" w:color="auto" w:fill="FFFFFF"/>
          <w:lang w:val="ru-RU" w:eastAsia="ru-RU"/>
        </w:rPr>
        <w:t xml:space="preserve">                         Уведено в дію наказом директора                                                                                                         </w:t>
      </w:r>
      <w:r w:rsidR="00FB7F62">
        <w:rPr>
          <w:rFonts w:ascii="Times New Roman" w:eastAsia="Times New Roman" w:hAnsi="Times New Roman" w:cs="Times New Roman"/>
          <w:color w:val="111111"/>
          <w:sz w:val="24"/>
          <w:szCs w:val="24"/>
          <w:shd w:val="clear" w:color="auto" w:fill="FFFFFF"/>
          <w:lang w:val="ru-RU" w:eastAsia="ru-RU"/>
        </w:rPr>
        <w:t>               « 0</w:t>
      </w:r>
      <w:r>
        <w:rPr>
          <w:rFonts w:ascii="Times New Roman" w:eastAsia="Times New Roman" w:hAnsi="Times New Roman" w:cs="Times New Roman"/>
          <w:color w:val="111111"/>
          <w:sz w:val="24"/>
          <w:szCs w:val="24"/>
          <w:shd w:val="clear" w:color="auto" w:fill="FFFFFF"/>
          <w:lang w:val="ru-RU" w:eastAsia="ru-RU"/>
        </w:rPr>
        <w:t>2</w:t>
      </w:r>
      <w:r w:rsidR="00FB7F62">
        <w:rPr>
          <w:rFonts w:ascii="Times New Roman" w:eastAsia="Times New Roman" w:hAnsi="Times New Roman" w:cs="Times New Roman"/>
          <w:color w:val="111111"/>
          <w:sz w:val="24"/>
          <w:szCs w:val="24"/>
          <w:shd w:val="clear" w:color="auto" w:fill="FFFFFF"/>
          <w:lang w:val="ru-RU" w:eastAsia="ru-RU"/>
        </w:rPr>
        <w:t xml:space="preserve"> сі</w:t>
      </w:r>
      <w:bookmarkStart w:id="0" w:name="_GoBack"/>
      <w:bookmarkEnd w:id="0"/>
      <w:r w:rsidR="00FB7F62">
        <w:rPr>
          <w:rFonts w:ascii="Times New Roman" w:eastAsia="Times New Roman" w:hAnsi="Times New Roman" w:cs="Times New Roman"/>
          <w:color w:val="111111"/>
          <w:sz w:val="24"/>
          <w:szCs w:val="24"/>
          <w:shd w:val="clear" w:color="auto" w:fill="FFFFFF"/>
          <w:lang w:val="ru-RU" w:eastAsia="ru-RU"/>
        </w:rPr>
        <w:t>чня 2021 р. №2</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111111"/>
          <w:sz w:val="24"/>
          <w:szCs w:val="24"/>
          <w:shd w:val="clear" w:color="auto" w:fill="FFFFFF"/>
          <w:lang w:val="ru-RU" w:eastAsia="ru-RU"/>
        </w:rPr>
        <w:t>Положення про академічну доброчесність учасників освітнього проце</w:t>
      </w:r>
      <w:r>
        <w:rPr>
          <w:rFonts w:ascii="Times New Roman" w:eastAsia="Times New Roman" w:hAnsi="Times New Roman" w:cs="Times New Roman"/>
          <w:color w:val="111111"/>
          <w:sz w:val="24"/>
          <w:szCs w:val="24"/>
          <w:shd w:val="clear" w:color="auto" w:fill="FFFFFF"/>
          <w:lang w:val="ru-RU" w:eastAsia="ru-RU"/>
        </w:rPr>
        <w:t>су ЗСШ І-ІІ ступенів с.Стара Ропа</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1.Загальні положення</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 xml:space="preserve">1.1. Положення про академічну доброчесність </w:t>
      </w:r>
      <w:r>
        <w:rPr>
          <w:rFonts w:ascii="Times New Roman" w:eastAsia="Times New Roman" w:hAnsi="Times New Roman" w:cs="Times New Roman"/>
          <w:color w:val="000000"/>
          <w:sz w:val="24"/>
          <w:szCs w:val="24"/>
          <w:u w:val="single"/>
          <w:shd w:val="clear" w:color="auto" w:fill="FFFFFF"/>
          <w:lang w:val="ru-RU" w:eastAsia="ru-RU"/>
        </w:rPr>
        <w:t>в ЗСШІ-ІІ ступенів с.Стара Ропа</w:t>
      </w:r>
      <w:r w:rsidRPr="00A04FAE">
        <w:rPr>
          <w:rFonts w:ascii="Times New Roman" w:eastAsia="Times New Roman" w:hAnsi="Times New Roman" w:cs="Times New Roman"/>
          <w:color w:val="000000"/>
          <w:sz w:val="24"/>
          <w:szCs w:val="24"/>
          <w:u w:val="single"/>
          <w:shd w:val="clear" w:color="auto" w:fill="FFFFFF"/>
          <w:lang w:val="ru-RU" w:eastAsia="ru-RU"/>
        </w:rPr>
        <w:t>(далі - Положення) закріплює норми та правила етичної поведінки, професійного спілкування між педагогічними працівниками ЗЗСО та здобувачами освіти. 1.2. Це Положення розроблено на основі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Статуту освітнього закладу, Правил внутрішнього розпорядку, Колективного договору та інших нормативно-правових актів чинного законодавства України та нормативних (локальних) актів школи.</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1.3. 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запобігання порушенню академічної доброчесності.</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 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1.6. Дія Положення поширюється на всіх учасників освітнього процесу закладу</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 2. Поняття та принципи академічної доброчесності</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творчої діяльності з метою забезпечення довіри до результатів навчання та/або творчих досягнень</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 2.2. Для забезпечення академічної доброчесності в освітньому закладі необхідно дотримуватися наступних принципів: - демократизм; - законність; - верховенства права; - соціальна справедливість; - пріоритет прав і свобод людини і громадянина; - рівноправність; - гарантування прав і свобод; - прозорість; - професіоналізм та компетентність; - партнерство і взаємодопомога; - повага та взаємна довіра; - відкритість і прозорість; - відповідальність за порушення академічної доброчесності</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 2.3. Кожен учасник шкільної спільноти наділений правом вільно обирати свою громадську позицію, яка проголошується відкрито при обговоренні рішень та внутрішніх документів.</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 xml:space="preserve">2.4. Офіційне висвітлення діяльності закладу та напрямів його розвитку може здійснювати директор або особа за його дорученням. 2.5.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w:t>
      </w:r>
      <w:r w:rsidRPr="00A04FAE">
        <w:rPr>
          <w:rFonts w:ascii="Times New Roman" w:eastAsia="Times New Roman" w:hAnsi="Times New Roman" w:cs="Times New Roman"/>
          <w:color w:val="000000"/>
          <w:sz w:val="24"/>
          <w:szCs w:val="24"/>
          <w:u w:val="single"/>
          <w:shd w:val="clear" w:color="auto" w:fill="FFFFFF"/>
          <w:lang w:val="ru-RU" w:eastAsia="ru-RU"/>
        </w:rPr>
        <w:lastRenderedPageBreak/>
        <w:t>причетна, має зробити все можливе, щоб спростувати викривлену інформацію, зменшити обсяг завданої шкоди.</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2.6. Гідним для представників шкільної спільноти є: - шанобливе ставлення до символіки закладу: гімну, прапора, емблеми; - дотримання Правил внутрішнього трудового розпорядку; - культура зовнішнього вигляду співробітників та учасників освітнього процесу; - дотримання правил високих стандартів ділової етики у веденні переговорів, у тому числі телефонних.</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2.7. Неприйнятним для всіх членів шкільної спільноти є: - навмисне перешкоджання навчальній та трудовій діяльності членів спільноти; - участь у будь-якій діяльності, що пов’язана з обманом, нечесністю; підробка та використання офіційних документів; - перевищення повноважень, що передбачені посадовими інструкціями; - ведення в закладі політичної, релігійної та іншої пропаганди; - використання мобільних телефонів під час навчальних занять, нарад або офіційних заходів; - вживання алкогольних напоїв, наркотичних речовин, паління у закладі, поява у стані алкогольного, наркотичного та токсичного сп’яніння; - пронесення до закладу зброї, використання газових балончиків та інших речей, що можуть зашкодити здоров’ю так життю людини.</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3. Забезпечення академічної доброчесності учасниками освітнього процесу</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3.1. Дотримання академічної доброчесності педагогічними працівниками передбачає: - дотримання Конвенції ООН «Про права дитини», Конституції, законів України; - утвердження позитивного іміджу освітнього закладу, примноження його традицій; - дотримання етичних норм спілкування на засадах партнерства, взаємоповаги, толерантності стосунків; - запобігання корупції, хабарництву; - збереження, поліпшення та раціональне використання навчально-матеріальної бази закладу; - посилання на джерела інформації у разі використання ідей, розробок, тверджень, відомостей; - дотримання норм про авторські права; - надання правдивої інформації про методики і результати власної навчальної (творчої, наукової) діяльності; - контроль за дотриманням академічної доброчесності здобувачами освіти; - об’єктивне й неупереджене оцінювання результатів навчання; - надання якісних освітніх послуг з використанням у практичній професійній діяльності інноваційних здобутків у галузі освіти; - дотримання правил внутрішнього розпорядку, трудової дисципліни, корпоративної етики.</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3.2. Дотримання академічної доброчесності здобувачами освіти передбачає: - дотримання норм Конституції України; - повагу до педагогічних працівників; - повагу честі та гідності інших осіб; - самостійне виконання навчальних завдань, завдань поточного та підсумкового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 - посилання на джерела інформації у разі використання ідей, розробок, тверджень, відомостей; - дотримання норм законодавства про авторське право; - особисту присутність на всіх уроках, окрім випадків, викликаних поважними причинами; - користування інфраструктурою освітнього закладу відповідально, економно та за призначенням; - сприяння збереженню та примноженню традицій закладу, підвищення його престижу власними досягненнями у навчанні, спорті, творчості.</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 xml:space="preserve">3.3. Порушенням академічної доброчесності вважається: - академічний плагіат – оприлюднення (частково або повністю) результатів, отриманих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 - фабрикація – вигадування даних чи фактів, що використовуються в освітньому процесі; - фальсифікація – свідома зміна чи модифікація вже наявних даних, що стосуються освітнього процесу; -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r w:rsidRPr="00A04FAE">
        <w:rPr>
          <w:rFonts w:ascii="Times New Roman" w:eastAsia="Times New Roman" w:hAnsi="Times New Roman" w:cs="Times New Roman"/>
          <w:color w:val="000000"/>
          <w:sz w:val="24"/>
          <w:szCs w:val="24"/>
          <w:u w:val="single"/>
          <w:shd w:val="clear" w:color="auto" w:fill="FFFFFF"/>
          <w:lang w:val="ru-RU" w:eastAsia="ru-RU"/>
        </w:rPr>
        <w:lastRenderedPageBreak/>
        <w:t>самоплагіат, фабрикація, фальсифікація та списування; -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 - необ’єктивне оцінювання – свідоме завищення або заниження оцінки результатів навчання здобувачів освіти</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 4. Види відповідальності за порушення академічної доброчесності 4.1. Види академічної відповідальності за конкретне порушення академічної доброчесності визначають спеціальні закони та дане Положення.</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4.2. За порушення академічної доброчесності педагогічні працівники освітнього закладу можуть бути притягнуті до такої академічної відповідальності: -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 -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 - 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4.3. За порушення академічної доброчесності здобувачі освіти можуть бути притягнуті до такої академічної відповідальності: - повторне проходження оцінювання(контрольна робота, іспит, залік тощо); - 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5. Заходи з попередження, виявлення та встановлення фактів порушення академічної доброчесності</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5.1.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 5.2. Положення доводиться до батьківської громадськості на конференції, а також оприлюднюється на сайті закладу. 5.3. Заступник директора школи, що відповідає за організацію методичної роботи в закладі: -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 - забезпечує рецензування робіт на конкурси, на присвоєння педагогічного звання та рекомендує вчителям сервіси безкоштовної перевірки робіт на антиплагіат.</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5.4.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6. Комісія з питань академічної доброчесності</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6.1. Комісія з питань академічної доброчесності (далі – Комісія) - це незалежний орган, що діє в закладі з метою забезпечення дотримання учасниками освітнього процесу морально-етичних та правових норм цього Положення. 6.2. До складу Комісії входять представники ради школи, учнівського самоврядування та педагогічного колективу. Склад комісії затверджується рішенням педагогічної ради. Термін повноважень Комісії – 1 рік</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lastRenderedPageBreak/>
        <w:t>. 6.3.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6.4 Будь-який учасник освітнього процесу може звернутися до Комісії з заявою про порушення норм цього Положення, внесення пропозицій або доповнень.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6.5 Комісія звітує про свою роботу раз на рік.</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6.6. Повноваження Комісії: - одержувати, розглядати заяви щодо порушення норм цього Положення та готувати відповідні висновки; - ознайомлення здобувачів освіти й педагогічних працівників із цим Положенням; - проводити інформаційну роботу щодо популяризації принципів академічної доброчесності та професійної етики педагогічних працівників; - надавати рекомендації та консультації щодо способів і шляхів більш ефективного дотримання норм цього Положення.</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7. Заключні положення</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Заклад забезпечує публічний доступ до тексту Положення через власний офіційний сайт.</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7.2. Прийняття принципів і норм Положення засвідчується підписами членів педагогічного колективу. Здобувачі освіти ознайомлюються в обов’язковому порядку.</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7.3. Положенн</w:t>
      </w:r>
      <w:r>
        <w:rPr>
          <w:rFonts w:ascii="Times New Roman" w:eastAsia="Times New Roman" w:hAnsi="Times New Roman" w:cs="Times New Roman"/>
          <w:color w:val="000000"/>
          <w:sz w:val="24"/>
          <w:szCs w:val="24"/>
          <w:u w:val="single"/>
          <w:shd w:val="clear" w:color="auto" w:fill="FFFFFF"/>
          <w:lang w:val="ru-RU" w:eastAsia="ru-RU"/>
        </w:rPr>
        <w:t xml:space="preserve">я про академічну доброчесність </w:t>
      </w:r>
      <w:r w:rsidRPr="00A04FAE">
        <w:rPr>
          <w:rFonts w:ascii="Times New Roman" w:eastAsia="Times New Roman" w:hAnsi="Times New Roman" w:cs="Times New Roman"/>
          <w:color w:val="000000"/>
          <w:sz w:val="24"/>
          <w:szCs w:val="24"/>
          <w:u w:val="single"/>
          <w:shd w:val="clear" w:color="auto" w:fill="FFFFFF"/>
          <w:lang w:val="ru-RU" w:eastAsia="ru-RU"/>
        </w:rPr>
        <w:t xml:space="preserve"> затверджується педагогічною радою закладу та вводиться в дію наказом директора.</w:t>
      </w:r>
    </w:p>
    <w:p w:rsidR="00A04FAE" w:rsidRPr="00A04FAE" w:rsidRDefault="00A04FAE" w:rsidP="00A04FAE">
      <w:pPr>
        <w:shd w:val="clear" w:color="auto" w:fill="FFFFFF"/>
        <w:spacing w:before="130" w:after="156" w:line="240" w:lineRule="auto"/>
        <w:rPr>
          <w:rFonts w:ascii="Tahoma" w:eastAsia="Times New Roman" w:hAnsi="Tahoma" w:cs="Tahoma"/>
          <w:color w:val="111111"/>
          <w:sz w:val="18"/>
          <w:szCs w:val="18"/>
          <w:lang w:val="ru-RU" w:eastAsia="ru-RU"/>
        </w:rPr>
      </w:pPr>
      <w:r w:rsidRPr="00A04FAE">
        <w:rPr>
          <w:rFonts w:ascii="Times New Roman" w:eastAsia="Times New Roman" w:hAnsi="Times New Roman" w:cs="Times New Roman"/>
          <w:color w:val="000000"/>
          <w:sz w:val="24"/>
          <w:szCs w:val="24"/>
          <w:u w:val="single"/>
          <w:shd w:val="clear" w:color="auto" w:fill="FFFFFF"/>
          <w:lang w:val="ru-RU" w:eastAsia="ru-RU"/>
        </w:rPr>
        <w:t>7.4. Зміни та доповнення до Положення можуть бути внесені будь-яким учасником освітнього процесу за поданням до педагогічної ради школи.</w:t>
      </w:r>
    </w:p>
    <w:p w:rsidR="00554641" w:rsidRPr="00A04FAE" w:rsidRDefault="00554641">
      <w:pPr>
        <w:rPr>
          <w:lang w:val="ru-RU"/>
        </w:rPr>
      </w:pPr>
    </w:p>
    <w:sectPr w:rsidR="00554641" w:rsidRPr="00A04FAE" w:rsidSect="005546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DE4C3A"/>
    <w:rsid w:val="00554641"/>
    <w:rsid w:val="00A04FAE"/>
    <w:rsid w:val="00DE4C3A"/>
    <w:rsid w:val="00FB7F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6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4C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DE4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9676">
      <w:bodyDiv w:val="1"/>
      <w:marLeft w:val="0"/>
      <w:marRight w:val="0"/>
      <w:marTop w:val="0"/>
      <w:marBottom w:val="0"/>
      <w:divBdr>
        <w:top w:val="none" w:sz="0" w:space="0" w:color="auto"/>
        <w:left w:val="none" w:sz="0" w:space="0" w:color="auto"/>
        <w:bottom w:val="none" w:sz="0" w:space="0" w:color="auto"/>
        <w:right w:val="none" w:sz="0" w:space="0" w:color="auto"/>
      </w:divBdr>
    </w:div>
    <w:div w:id="19318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1980</Words>
  <Characters>11286</Characters>
  <Application>Microsoft Office Word</Application>
  <DocSecurity>0</DocSecurity>
  <Lines>94</Lines>
  <Paragraphs>26</Paragraphs>
  <ScaleCrop>false</ScaleCrop>
  <Company/>
  <LinksUpToDate>false</LinksUpToDate>
  <CharactersWithSpaces>13240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Admin</cp:lastModifiedBy>
  <cp:revision>6</cp:revision>
  <dcterms:created xsi:type="dcterms:W3CDTF">2021-09-29T12:26:00Z</dcterms:created>
  <dcterms:modified xsi:type="dcterms:W3CDTF">2022-01-09T14:02:00Z</dcterms:modified>
</cp:coreProperties>
</file>