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A20" w:rsidRPr="000B56C6" w:rsidRDefault="00461A20" w:rsidP="00461A20">
      <w:pPr>
        <w:rPr>
          <w:sz w:val="28"/>
          <w:lang w:val="uk-UA"/>
        </w:rPr>
      </w:pPr>
      <w:r>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3550920</wp:posOffset>
                </wp:positionH>
                <wp:positionV relativeFrom="paragraph">
                  <wp:posOffset>-197485</wp:posOffset>
                </wp:positionV>
                <wp:extent cx="2423795" cy="117538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3795" cy="1175385"/>
                        </a:xfrm>
                        <a:prstGeom prst="rect">
                          <a:avLst/>
                        </a:prstGeom>
                        <a:noFill/>
                        <a:ln w="25400" cap="flat" cmpd="sng" algn="ctr">
                          <a:noFill/>
                          <a:prstDash val="solid"/>
                        </a:ln>
                        <a:effectLst/>
                      </wps:spPr>
                      <wps:txbx>
                        <w:txbxContent>
                          <w:p w:rsidR="00461A20" w:rsidRPr="002A53F5" w:rsidRDefault="00461A20" w:rsidP="009474F7">
                            <w:pPr>
                              <w:jc w:val="right"/>
                              <w:rPr>
                                <w:sz w:val="28"/>
                                <w:lang w:val="uk-UA"/>
                              </w:rPr>
                            </w:pPr>
                            <w:r w:rsidRPr="002A53F5">
                              <w:rPr>
                                <w:sz w:val="28"/>
                                <w:lang w:val="uk-UA"/>
                              </w:rPr>
                              <w:t>ЗАТВЕРДЖЕНО</w:t>
                            </w:r>
                          </w:p>
                          <w:p w:rsidR="00461A20" w:rsidRPr="002A53F5" w:rsidRDefault="00461A20" w:rsidP="009474F7">
                            <w:pPr>
                              <w:jc w:val="right"/>
                              <w:rPr>
                                <w:sz w:val="28"/>
                                <w:lang w:val="uk-UA"/>
                              </w:rPr>
                            </w:pPr>
                            <w:r w:rsidRPr="002A53F5">
                              <w:rPr>
                                <w:sz w:val="28"/>
                                <w:lang w:val="uk-UA"/>
                              </w:rPr>
                              <w:t>наказом по школі</w:t>
                            </w:r>
                          </w:p>
                          <w:p w:rsidR="00461A20" w:rsidRPr="002A53F5" w:rsidRDefault="00DB57E2" w:rsidP="009474F7">
                            <w:pPr>
                              <w:jc w:val="right"/>
                              <w:rPr>
                                <w:sz w:val="28"/>
                                <w:lang w:val="uk-UA"/>
                              </w:rPr>
                            </w:pPr>
                            <w:r>
                              <w:rPr>
                                <w:sz w:val="28"/>
                                <w:lang w:val="uk-UA"/>
                              </w:rPr>
                              <w:t>від</w:t>
                            </w:r>
                            <w:r w:rsidR="00791BA4">
                              <w:rPr>
                                <w:sz w:val="28"/>
                                <w:lang w:val="uk-UA"/>
                              </w:rPr>
                              <w:t xml:space="preserve"> 08</w:t>
                            </w:r>
                            <w:r>
                              <w:rPr>
                                <w:sz w:val="28"/>
                                <w:lang w:val="uk-UA"/>
                              </w:rPr>
                              <w:t xml:space="preserve"> .09.2020 р. №</w:t>
                            </w:r>
                            <w:r w:rsidR="00791BA4">
                              <w:rPr>
                                <w:sz w:val="28"/>
                                <w:lang w:val="uk-UA"/>
                              </w:rPr>
                              <w:t>57</w:t>
                            </w:r>
                            <w:r>
                              <w:rPr>
                                <w:sz w:val="28"/>
                                <w:lang w:val="uk-UA"/>
                              </w:rPr>
                              <w:t xml:space="preserve"> </w:t>
                            </w:r>
                          </w:p>
                          <w:p w:rsidR="00461A20" w:rsidRPr="002A53F5" w:rsidRDefault="00461A20" w:rsidP="009474F7">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279.6pt;margin-top:-15.55pt;width:190.85pt;height:9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" filled="f" stroked="f" strokeweight="2pt">
                <v:path arrowok="t"/>
                <v:textbox>
                  <w:txbxContent>
                    <w:p w:rsidR="00461A20" w:rsidRPr="002A53F5" w:rsidRDefault="00461A20" w:rsidP="009474F7">
                      <w:pPr>
                        <w:jc w:val="right"/>
                        <w:rPr>
                          <w:sz w:val="28"/>
                          <w:lang w:val="uk-UA"/>
                        </w:rPr>
                      </w:pPr>
                      <w:r w:rsidRPr="002A53F5">
                        <w:rPr>
                          <w:sz w:val="28"/>
                          <w:lang w:val="uk-UA"/>
                        </w:rPr>
                        <w:t>ЗАТВЕРДЖЕНО</w:t>
                      </w:r>
                    </w:p>
                    <w:p w:rsidR="00461A20" w:rsidRPr="002A53F5" w:rsidRDefault="00461A20" w:rsidP="009474F7">
                      <w:pPr>
                        <w:jc w:val="right"/>
                        <w:rPr>
                          <w:sz w:val="28"/>
                          <w:lang w:val="uk-UA"/>
                        </w:rPr>
                      </w:pPr>
                      <w:r w:rsidRPr="002A53F5">
                        <w:rPr>
                          <w:sz w:val="28"/>
                          <w:lang w:val="uk-UA"/>
                        </w:rPr>
                        <w:t>наказом по школі</w:t>
                      </w:r>
                    </w:p>
                    <w:p w:rsidR="00461A20" w:rsidRPr="002A53F5" w:rsidRDefault="00DB57E2" w:rsidP="009474F7">
                      <w:pPr>
                        <w:jc w:val="right"/>
                        <w:rPr>
                          <w:sz w:val="28"/>
                          <w:lang w:val="uk-UA"/>
                        </w:rPr>
                      </w:pPr>
                      <w:r>
                        <w:rPr>
                          <w:sz w:val="28"/>
                          <w:lang w:val="uk-UA"/>
                        </w:rPr>
                        <w:t>від</w:t>
                      </w:r>
                      <w:r w:rsidR="00791BA4">
                        <w:rPr>
                          <w:sz w:val="28"/>
                          <w:lang w:val="uk-UA"/>
                        </w:rPr>
                        <w:t xml:space="preserve"> 08</w:t>
                      </w:r>
                      <w:r>
                        <w:rPr>
                          <w:sz w:val="28"/>
                          <w:lang w:val="uk-UA"/>
                        </w:rPr>
                        <w:t xml:space="preserve"> .09.2020 р. №</w:t>
                      </w:r>
                      <w:r w:rsidR="00791BA4">
                        <w:rPr>
                          <w:sz w:val="28"/>
                          <w:lang w:val="uk-UA"/>
                        </w:rPr>
                        <w:t>57</w:t>
                      </w:r>
                      <w:r>
                        <w:rPr>
                          <w:sz w:val="28"/>
                          <w:lang w:val="uk-UA"/>
                        </w:rPr>
                        <w:t xml:space="preserve"> </w:t>
                      </w:r>
                    </w:p>
                    <w:p w:rsidR="00461A20" w:rsidRPr="002A53F5" w:rsidRDefault="00461A20" w:rsidP="009474F7">
                      <w:pPr>
                        <w:jc w:val="center"/>
                        <w:rPr>
                          <w:lang w:val="uk-UA"/>
                        </w:rPr>
                      </w:pPr>
                    </w:p>
                  </w:txbxContent>
                </v:textbox>
              </v:rect>
            </w:pict>
          </mc:Fallback>
        </mc:AlternateContent>
      </w:r>
      <w:r>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-23495</wp:posOffset>
                </wp:positionV>
                <wp:extent cx="2423795" cy="1175385"/>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3795" cy="117538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5.05pt;margin-top:-1.85pt;width:190.85pt;height:9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" filled="f" stroked="f" strokeweight="2pt">
                <v:path arrowok="t"/>
              </v:rect>
            </w:pict>
          </mc:Fallback>
        </mc:AlternateContent>
      </w:r>
      <w:r w:rsidRPr="000B56C6">
        <w:rPr>
          <w:sz w:val="28"/>
          <w:lang w:val="uk-UA"/>
        </w:rPr>
        <w:t>СХВАЛЕНО:</w:t>
      </w:r>
    </w:p>
    <w:p w:rsidR="00461A20" w:rsidRDefault="00461A20" w:rsidP="00461A20">
      <w:pPr>
        <w:rPr>
          <w:sz w:val="28"/>
          <w:lang w:val="uk-UA"/>
        </w:rPr>
      </w:pPr>
      <w:r>
        <w:rPr>
          <w:sz w:val="28"/>
          <w:lang w:val="uk-UA"/>
        </w:rPr>
        <w:t>п</w:t>
      </w:r>
      <w:r w:rsidRPr="000B56C6">
        <w:rPr>
          <w:sz w:val="28"/>
          <w:lang w:val="uk-UA"/>
        </w:rPr>
        <w:t xml:space="preserve">ротокол </w:t>
      </w:r>
      <w:r>
        <w:rPr>
          <w:sz w:val="28"/>
          <w:lang w:val="uk-UA"/>
        </w:rPr>
        <w:t>засідання</w:t>
      </w:r>
    </w:p>
    <w:p w:rsidR="00461A20" w:rsidRPr="000B56C6" w:rsidRDefault="00461A20" w:rsidP="00461A20">
      <w:pPr>
        <w:rPr>
          <w:sz w:val="28"/>
          <w:lang w:val="uk-UA"/>
        </w:rPr>
      </w:pPr>
      <w:r w:rsidRPr="000B56C6">
        <w:rPr>
          <w:sz w:val="28"/>
          <w:lang w:val="uk-UA"/>
        </w:rPr>
        <w:t>пед</w:t>
      </w:r>
      <w:r>
        <w:rPr>
          <w:sz w:val="28"/>
          <w:lang w:val="uk-UA"/>
        </w:rPr>
        <w:t xml:space="preserve">агогічної </w:t>
      </w:r>
      <w:r w:rsidRPr="000B56C6">
        <w:rPr>
          <w:sz w:val="28"/>
          <w:lang w:val="uk-UA"/>
        </w:rPr>
        <w:t>ради</w:t>
      </w:r>
    </w:p>
    <w:p w:rsidR="00461A20" w:rsidRPr="000B56C6" w:rsidRDefault="00DB57E2" w:rsidP="00461A20">
      <w:pPr>
        <w:spacing w:line="360" w:lineRule="auto"/>
        <w:rPr>
          <w:sz w:val="28"/>
          <w:lang w:val="uk-UA"/>
        </w:rPr>
      </w:pPr>
      <w:r>
        <w:rPr>
          <w:sz w:val="28"/>
          <w:lang w:val="uk-UA"/>
        </w:rPr>
        <w:t>від 31.08.2020 р. № 3</w:t>
      </w:r>
    </w:p>
    <w:p w:rsidR="00461A20" w:rsidRPr="004E61A6" w:rsidRDefault="00461A20" w:rsidP="00461A20">
      <w:pPr>
        <w:spacing w:line="360" w:lineRule="auto"/>
        <w:jc w:val="center"/>
        <w:rPr>
          <w:b/>
          <w:sz w:val="28"/>
          <w:lang w:val="uk-UA"/>
        </w:rPr>
      </w:pPr>
      <w:r w:rsidRPr="004E61A6">
        <w:rPr>
          <w:b/>
          <w:sz w:val="28"/>
          <w:lang w:val="uk-UA"/>
        </w:rPr>
        <w:t>Освітня програма</w:t>
      </w:r>
      <w:r>
        <w:rPr>
          <w:b/>
          <w:sz w:val="28"/>
          <w:lang w:val="uk-UA"/>
        </w:rPr>
        <w:t xml:space="preserve"> школи І ступеня (1-4 класи)</w:t>
      </w:r>
    </w:p>
    <w:p w:rsidR="00461A20" w:rsidRDefault="00DB57E2" w:rsidP="00461A20">
      <w:pPr>
        <w:spacing w:line="360" w:lineRule="auto"/>
        <w:jc w:val="center"/>
        <w:rPr>
          <w:b/>
          <w:sz w:val="28"/>
          <w:lang w:val="uk-UA"/>
        </w:rPr>
      </w:pPr>
      <w:r>
        <w:rPr>
          <w:b/>
          <w:sz w:val="28"/>
          <w:lang w:val="uk-UA"/>
        </w:rPr>
        <w:t xml:space="preserve">ЗЗСО І-ІІ ступенів </w:t>
      </w:r>
      <w:proofErr w:type="spellStart"/>
      <w:r>
        <w:rPr>
          <w:b/>
          <w:sz w:val="28"/>
          <w:lang w:val="uk-UA"/>
        </w:rPr>
        <w:t>с.Стара</w:t>
      </w:r>
      <w:proofErr w:type="spellEnd"/>
      <w:r>
        <w:rPr>
          <w:b/>
          <w:sz w:val="28"/>
          <w:lang w:val="uk-UA"/>
        </w:rPr>
        <w:t xml:space="preserve"> Ропа</w:t>
      </w:r>
    </w:p>
    <w:p w:rsidR="00461A20" w:rsidRDefault="00DB57E2" w:rsidP="00461A20">
      <w:pPr>
        <w:spacing w:line="360" w:lineRule="auto"/>
        <w:jc w:val="center"/>
        <w:rPr>
          <w:b/>
          <w:sz w:val="28"/>
          <w:lang w:val="uk-UA"/>
        </w:rPr>
      </w:pPr>
      <w:r>
        <w:rPr>
          <w:b/>
          <w:sz w:val="28"/>
          <w:lang w:val="uk-UA"/>
        </w:rPr>
        <w:t>на 2020/2021</w:t>
      </w:r>
      <w:r w:rsidR="00461A20">
        <w:rPr>
          <w:b/>
          <w:sz w:val="28"/>
          <w:lang w:val="uk-UA"/>
        </w:rPr>
        <w:t xml:space="preserve"> н. р.</w:t>
      </w:r>
    </w:p>
    <w:p w:rsidR="00461A20" w:rsidRPr="00A27FD0" w:rsidRDefault="00461A20" w:rsidP="00461A20">
      <w:pPr>
        <w:jc w:val="center"/>
        <w:rPr>
          <w:lang w:val="uk-UA"/>
        </w:rPr>
      </w:pPr>
      <w:r w:rsidRPr="00A27FD0">
        <w:rPr>
          <w:lang w:val="uk-UA"/>
        </w:rPr>
        <w:t>(розроблено на основі типової освітньої програми закладів  загальної середньої освіти І ступеня, затвердженої наказом МОН України від 20.04.2018 р. № 407)</w:t>
      </w:r>
    </w:p>
    <w:p w:rsidR="00461A20" w:rsidRPr="000B56C6" w:rsidRDefault="00461A20" w:rsidP="00461A20">
      <w:pPr>
        <w:spacing w:line="360" w:lineRule="auto"/>
        <w:ind w:right="85"/>
        <w:jc w:val="center"/>
        <w:rPr>
          <w:rFonts w:eastAsia="Calibri"/>
          <w:b/>
          <w:i/>
          <w:sz w:val="28"/>
          <w:szCs w:val="28"/>
          <w:lang w:val="uk-UA"/>
        </w:rPr>
      </w:pPr>
      <w:r w:rsidRPr="000B56C6">
        <w:rPr>
          <w:rFonts w:eastAsia="Calibri"/>
          <w:b/>
          <w:bCs/>
          <w:i/>
          <w:sz w:val="28"/>
          <w:szCs w:val="28"/>
          <w:lang w:val="uk-UA"/>
        </w:rPr>
        <w:t xml:space="preserve">Загальні положення освітньої програми </w:t>
      </w:r>
    </w:p>
    <w:p w:rsidR="00461A20" w:rsidRPr="000B56C6" w:rsidRDefault="00461A20" w:rsidP="00461A20">
      <w:pPr>
        <w:shd w:val="clear" w:color="auto" w:fill="FFFFFF"/>
        <w:spacing w:line="360" w:lineRule="auto"/>
        <w:ind w:firstLine="709"/>
        <w:jc w:val="both"/>
        <w:rPr>
          <w:bCs/>
          <w:sz w:val="28"/>
          <w:szCs w:val="28"/>
          <w:bdr w:val="none" w:sz="0" w:space="0" w:color="auto" w:frame="1"/>
          <w:lang w:val="uk-UA"/>
        </w:rPr>
      </w:pPr>
      <w:r w:rsidRPr="000B56C6">
        <w:rPr>
          <w:rFonts w:eastAsia="Calibri"/>
          <w:sz w:val="28"/>
          <w:szCs w:val="28"/>
          <w:lang w:val="uk-UA"/>
        </w:rPr>
        <w:t xml:space="preserve">Освітня програма для школи І ступеня (початкова освіта) розроблена на виконання Закону України «Про освіту», постанови Кабінету Міністрів України від 20 квітня 2011 року № 462 «Про затвердження Державного стандарту початкової загальної освіти», постанови Кабінету Міністрів України </w:t>
      </w:r>
      <w:r w:rsidRPr="000B56C6">
        <w:rPr>
          <w:sz w:val="28"/>
          <w:szCs w:val="28"/>
          <w:lang w:val="uk-UA"/>
        </w:rPr>
        <w:t xml:space="preserve">від 21 лютого 2018 р. № 87 </w:t>
      </w:r>
      <w:r w:rsidRPr="000B56C6">
        <w:rPr>
          <w:rFonts w:eastAsia="Calibri"/>
          <w:sz w:val="28"/>
          <w:szCs w:val="28"/>
          <w:lang w:val="uk-UA"/>
        </w:rPr>
        <w:t>«</w:t>
      </w:r>
      <w:r w:rsidRPr="009474F7">
        <w:rPr>
          <w:bCs/>
          <w:sz w:val="28"/>
          <w:szCs w:val="28"/>
          <w:bdr w:val="none" w:sz="0" w:space="0" w:color="auto" w:frame="1"/>
          <w:lang w:val="uk-UA"/>
        </w:rPr>
        <w:t>Про затвердження Державного</w:t>
      </w:r>
      <w:r w:rsidRPr="000B56C6">
        <w:rPr>
          <w:bCs/>
          <w:sz w:val="28"/>
          <w:szCs w:val="28"/>
          <w:bdr w:val="none" w:sz="0" w:space="0" w:color="auto" w:frame="1"/>
          <w:lang w:val="uk-UA"/>
        </w:rPr>
        <w:t xml:space="preserve"> </w:t>
      </w:r>
      <w:r w:rsidRPr="009474F7">
        <w:rPr>
          <w:bCs/>
          <w:sz w:val="28"/>
          <w:szCs w:val="28"/>
          <w:bdr w:val="none" w:sz="0" w:space="0" w:color="auto" w:frame="1"/>
          <w:lang w:val="uk-UA"/>
        </w:rPr>
        <w:t>стандарту початкової освіти</w:t>
      </w:r>
      <w:r w:rsidRPr="000B56C6">
        <w:rPr>
          <w:rFonts w:eastAsia="Calibri"/>
          <w:sz w:val="28"/>
          <w:szCs w:val="28"/>
          <w:lang w:val="uk-UA"/>
        </w:rPr>
        <w:t xml:space="preserve">». </w:t>
      </w:r>
    </w:p>
    <w:p w:rsidR="00461A20" w:rsidRPr="000B56C6" w:rsidRDefault="00461A20" w:rsidP="00461A20">
      <w:pPr>
        <w:spacing w:line="360" w:lineRule="auto"/>
        <w:ind w:firstLine="709"/>
        <w:jc w:val="both"/>
        <w:rPr>
          <w:rFonts w:eastAsia="Calibri"/>
          <w:sz w:val="28"/>
          <w:szCs w:val="28"/>
          <w:lang w:val="uk-UA"/>
        </w:rPr>
      </w:pPr>
      <w:r w:rsidRPr="000B56C6">
        <w:rPr>
          <w:rFonts w:eastAsia="Calibri"/>
          <w:sz w:val="28"/>
          <w:szCs w:val="28"/>
          <w:lang w:val="uk-UA"/>
        </w:rPr>
        <w:t xml:space="preserve">Освітня програма початкової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w:t>
      </w:r>
      <w:r w:rsidRPr="009474F7">
        <w:rPr>
          <w:bCs/>
          <w:sz w:val="28"/>
          <w:szCs w:val="28"/>
          <w:bdr w:val="none" w:sz="0" w:space="0" w:color="auto" w:frame="1"/>
          <w:lang w:val="uk-UA"/>
        </w:rPr>
        <w:t>Державного</w:t>
      </w:r>
      <w:r w:rsidRPr="000B56C6">
        <w:rPr>
          <w:bCs/>
          <w:sz w:val="28"/>
          <w:szCs w:val="28"/>
          <w:bdr w:val="none" w:sz="0" w:space="0" w:color="auto" w:frame="1"/>
          <w:lang w:val="uk-UA"/>
        </w:rPr>
        <w:t xml:space="preserve"> </w:t>
      </w:r>
      <w:r w:rsidRPr="009474F7">
        <w:rPr>
          <w:bCs/>
          <w:sz w:val="28"/>
          <w:szCs w:val="28"/>
          <w:bdr w:val="none" w:sz="0" w:space="0" w:color="auto" w:frame="1"/>
          <w:lang w:val="uk-UA"/>
        </w:rPr>
        <w:t>стандарту початкової освіти</w:t>
      </w:r>
      <w:r w:rsidRPr="000B56C6">
        <w:rPr>
          <w:rFonts w:eastAsia="Calibri"/>
          <w:sz w:val="28"/>
          <w:szCs w:val="28"/>
          <w:lang w:val="uk-UA"/>
        </w:rPr>
        <w:t xml:space="preserve"> (далі – Державний стандарт). </w:t>
      </w:r>
    </w:p>
    <w:p w:rsidR="00461A20" w:rsidRPr="000B56C6" w:rsidRDefault="00461A20" w:rsidP="00461A20">
      <w:pPr>
        <w:spacing w:line="360" w:lineRule="auto"/>
        <w:ind w:firstLine="709"/>
        <w:jc w:val="both"/>
        <w:rPr>
          <w:rFonts w:eastAsia="Calibri"/>
          <w:sz w:val="28"/>
          <w:szCs w:val="28"/>
          <w:lang w:val="uk-UA"/>
        </w:rPr>
      </w:pPr>
      <w:r w:rsidRPr="000B56C6">
        <w:rPr>
          <w:rFonts w:eastAsia="Calibri"/>
          <w:sz w:val="28"/>
          <w:szCs w:val="28"/>
          <w:lang w:val="uk-UA"/>
        </w:rPr>
        <w:t xml:space="preserve">Освітня програма визначає: </w:t>
      </w:r>
    </w:p>
    <w:p w:rsidR="00461A20" w:rsidRPr="000B56C6" w:rsidRDefault="00461A20" w:rsidP="00461A20">
      <w:pPr>
        <w:tabs>
          <w:tab w:val="left" w:pos="993"/>
        </w:tabs>
        <w:spacing w:line="360" w:lineRule="auto"/>
        <w:ind w:firstLine="709"/>
        <w:contextualSpacing/>
        <w:jc w:val="both"/>
        <w:rPr>
          <w:rFonts w:eastAsia="Calibri"/>
          <w:sz w:val="28"/>
          <w:szCs w:val="28"/>
          <w:lang w:val="uk-UA"/>
        </w:rPr>
      </w:pPr>
      <w:r w:rsidRPr="000B56C6">
        <w:rPr>
          <w:rFonts w:eastAsia="Calibri"/>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навчальних планів;</w:t>
      </w:r>
    </w:p>
    <w:p w:rsidR="00461A20" w:rsidRPr="000B56C6" w:rsidRDefault="00461A20" w:rsidP="00461A20">
      <w:pPr>
        <w:tabs>
          <w:tab w:val="left" w:pos="993"/>
        </w:tabs>
        <w:spacing w:line="360" w:lineRule="auto"/>
        <w:ind w:firstLine="709"/>
        <w:contextualSpacing/>
        <w:jc w:val="both"/>
        <w:rPr>
          <w:rFonts w:eastAsia="Calibri"/>
          <w:sz w:val="28"/>
          <w:szCs w:val="28"/>
          <w:lang w:val="uk-UA"/>
        </w:rPr>
      </w:pPr>
      <w:r w:rsidRPr="000B56C6">
        <w:rPr>
          <w:rFonts w:eastAsia="Calibri"/>
          <w:sz w:val="28"/>
          <w:szCs w:val="28"/>
          <w:lang w:val="uk-UA"/>
        </w:rPr>
        <w:t xml:space="preserve">очікувані результати навчання учнів подані в рамках навчальних програм, перелік яких наведено в додатку 1;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461A20" w:rsidRPr="000B56C6" w:rsidRDefault="00461A20" w:rsidP="00461A20">
      <w:pPr>
        <w:tabs>
          <w:tab w:val="left" w:pos="993"/>
        </w:tabs>
        <w:spacing w:line="360" w:lineRule="auto"/>
        <w:ind w:firstLine="709"/>
        <w:contextualSpacing/>
        <w:jc w:val="both"/>
        <w:rPr>
          <w:rFonts w:eastAsia="Calibri"/>
          <w:sz w:val="28"/>
          <w:szCs w:val="28"/>
          <w:lang w:val="uk-UA"/>
        </w:rPr>
      </w:pPr>
      <w:r w:rsidRPr="000B56C6">
        <w:rPr>
          <w:rFonts w:eastAsia="Calibri"/>
          <w:sz w:val="28"/>
          <w:szCs w:val="28"/>
          <w:lang w:val="uk-UA"/>
        </w:rPr>
        <w:lastRenderedPageBreak/>
        <w:t>форми організації освітнього процесу та інструменти системи внутрішнього забезпечення якості освіти;</w:t>
      </w:r>
    </w:p>
    <w:p w:rsidR="00461A20" w:rsidRPr="000B56C6" w:rsidRDefault="00461A20" w:rsidP="00461A20">
      <w:pPr>
        <w:tabs>
          <w:tab w:val="left" w:pos="993"/>
        </w:tabs>
        <w:spacing w:line="360" w:lineRule="auto"/>
        <w:ind w:firstLine="709"/>
        <w:contextualSpacing/>
        <w:jc w:val="both"/>
        <w:rPr>
          <w:rFonts w:eastAsia="Calibri"/>
          <w:sz w:val="28"/>
          <w:szCs w:val="28"/>
          <w:lang w:val="uk-UA"/>
        </w:rPr>
      </w:pPr>
      <w:r w:rsidRPr="000B56C6">
        <w:rPr>
          <w:rFonts w:eastAsia="Calibri"/>
          <w:sz w:val="28"/>
          <w:szCs w:val="28"/>
          <w:lang w:val="uk-UA"/>
        </w:rPr>
        <w:t xml:space="preserve">вимоги до осіб, які можуть розпочати навчання за цією освітньою програмою. </w:t>
      </w:r>
    </w:p>
    <w:p w:rsidR="00461A20" w:rsidRPr="000B56C6" w:rsidRDefault="00461A20" w:rsidP="00461A20">
      <w:pPr>
        <w:spacing w:line="360" w:lineRule="auto"/>
        <w:ind w:firstLine="709"/>
        <w:jc w:val="center"/>
        <w:rPr>
          <w:rFonts w:eastAsia="Calibri"/>
          <w:b/>
          <w:i/>
          <w:sz w:val="28"/>
          <w:szCs w:val="28"/>
          <w:lang w:val="uk-UA"/>
        </w:rPr>
      </w:pPr>
      <w:r w:rsidRPr="000B56C6">
        <w:rPr>
          <w:rFonts w:eastAsia="Calibri"/>
          <w:b/>
          <w:i/>
          <w:sz w:val="28"/>
          <w:szCs w:val="28"/>
          <w:lang w:val="uk-UA"/>
        </w:rPr>
        <w:t xml:space="preserve">Загальний обсяг навчального навантаження </w:t>
      </w:r>
      <w:r>
        <w:rPr>
          <w:rFonts w:eastAsia="Calibri"/>
          <w:b/>
          <w:i/>
          <w:sz w:val="28"/>
          <w:szCs w:val="28"/>
          <w:lang w:val="uk-UA"/>
        </w:rPr>
        <w:t xml:space="preserve"> </w:t>
      </w:r>
      <w:r w:rsidRPr="000B56C6">
        <w:rPr>
          <w:rFonts w:eastAsia="Calibri"/>
          <w:b/>
          <w:i/>
          <w:sz w:val="28"/>
          <w:szCs w:val="28"/>
          <w:lang w:val="uk-UA"/>
        </w:rPr>
        <w:t xml:space="preserve">та орієнтовна тривалість і можливі взаємозв’язки </w:t>
      </w:r>
      <w:r>
        <w:rPr>
          <w:rFonts w:eastAsia="Calibri"/>
          <w:b/>
          <w:i/>
          <w:sz w:val="28"/>
          <w:szCs w:val="28"/>
          <w:lang w:val="uk-UA"/>
        </w:rPr>
        <w:t xml:space="preserve"> </w:t>
      </w:r>
      <w:r w:rsidRPr="000B56C6">
        <w:rPr>
          <w:rFonts w:eastAsia="Calibri"/>
          <w:b/>
          <w:i/>
          <w:sz w:val="28"/>
          <w:szCs w:val="28"/>
          <w:lang w:val="uk-UA"/>
        </w:rPr>
        <w:t>освітні</w:t>
      </w:r>
      <w:r>
        <w:rPr>
          <w:rFonts w:eastAsia="Calibri"/>
          <w:b/>
          <w:i/>
          <w:sz w:val="28"/>
          <w:szCs w:val="28"/>
          <w:lang w:val="uk-UA"/>
        </w:rPr>
        <w:t>х галузей, предметів, дисциплін</w:t>
      </w:r>
    </w:p>
    <w:p w:rsidR="00461A20" w:rsidRPr="000B56C6" w:rsidRDefault="00461A20" w:rsidP="00461A20">
      <w:pPr>
        <w:spacing w:line="360" w:lineRule="auto"/>
        <w:ind w:firstLine="709"/>
        <w:jc w:val="both"/>
        <w:rPr>
          <w:rFonts w:eastAsia="Calibri"/>
          <w:sz w:val="28"/>
          <w:szCs w:val="28"/>
          <w:lang w:val="uk-UA"/>
        </w:rPr>
      </w:pPr>
      <w:r w:rsidRPr="000B56C6">
        <w:rPr>
          <w:rFonts w:eastAsia="Calibri"/>
          <w:sz w:val="28"/>
          <w:szCs w:val="28"/>
          <w:lang w:val="uk-UA"/>
        </w:rPr>
        <w:t>Загальний обсяг навчального навантаження для учнів 1-х класів складає 805 годин/навчальний рік, для учнів 2-</w:t>
      </w:r>
      <w:r>
        <w:rPr>
          <w:rFonts w:eastAsia="Calibri"/>
          <w:sz w:val="28"/>
          <w:szCs w:val="28"/>
          <w:lang w:val="uk-UA"/>
        </w:rPr>
        <w:t>х класів – 875 годин/ навчальний рік, 3-</w:t>
      </w:r>
      <w:r w:rsidRPr="000B56C6">
        <w:rPr>
          <w:rFonts w:eastAsia="Calibri"/>
          <w:sz w:val="28"/>
          <w:szCs w:val="28"/>
          <w:lang w:val="uk-UA"/>
        </w:rPr>
        <w:t>4-х класів закладів загальн</w:t>
      </w:r>
      <w:r>
        <w:rPr>
          <w:rFonts w:eastAsia="Calibri"/>
          <w:sz w:val="28"/>
          <w:szCs w:val="28"/>
          <w:lang w:val="uk-UA"/>
        </w:rPr>
        <w:t>ої середньої освіти складає 1820</w:t>
      </w:r>
      <w:r w:rsidRPr="000B56C6">
        <w:rPr>
          <w:rFonts w:eastAsia="Calibri"/>
          <w:sz w:val="28"/>
          <w:szCs w:val="28"/>
          <w:lang w:val="uk-UA"/>
        </w:rPr>
        <w:t xml:space="preserve"> годин/навчальний рік: для 3-х класів – 910 годин/навчальний рік, для 4-х класів – 910 годин/навчальний рік. Детальний розподіл навчального навантаження на тиждень окреслено у навчальному плані школи І ступеня (далі – навчальний план).</w:t>
      </w:r>
    </w:p>
    <w:p w:rsidR="00461A20" w:rsidRPr="000B56C6" w:rsidRDefault="00461A20" w:rsidP="00461A20">
      <w:pPr>
        <w:spacing w:line="360" w:lineRule="auto"/>
        <w:ind w:firstLine="709"/>
        <w:jc w:val="both"/>
        <w:rPr>
          <w:rFonts w:eastAsia="Calibri"/>
          <w:sz w:val="28"/>
          <w:szCs w:val="28"/>
          <w:lang w:val="uk-UA"/>
        </w:rPr>
      </w:pPr>
      <w:r w:rsidRPr="000B56C6">
        <w:rPr>
          <w:rFonts w:eastAsia="Calibri"/>
          <w:sz w:val="28"/>
          <w:szCs w:val="28"/>
          <w:lang w:val="uk-U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r w:rsidRPr="000B56C6">
        <w:rPr>
          <w:rFonts w:eastAsia="Calibri"/>
          <w:sz w:val="28"/>
          <w:szCs w:val="28"/>
          <w:lang w:val="uk-UA" w:eastAsia="uk-UA" w:bidi="uk-UA"/>
        </w:rPr>
        <w:t>в якій передбачено додаткові години на вивчення предметів інваріантної складової, курси за вибором, індивідуальні та групові заняття, консультації</w:t>
      </w:r>
      <w:r w:rsidRPr="000B56C6">
        <w:rPr>
          <w:rFonts w:eastAsia="Calibri"/>
          <w:sz w:val="28"/>
          <w:szCs w:val="28"/>
          <w:lang w:val="uk-UA"/>
        </w:rPr>
        <w:t xml:space="preserve">. </w:t>
      </w:r>
    </w:p>
    <w:p w:rsidR="00461A20" w:rsidRDefault="00461A20" w:rsidP="00461A20">
      <w:pPr>
        <w:tabs>
          <w:tab w:val="left" w:pos="3740"/>
        </w:tabs>
        <w:spacing w:line="360" w:lineRule="auto"/>
        <w:ind w:firstLine="709"/>
        <w:jc w:val="both"/>
        <w:rPr>
          <w:sz w:val="28"/>
          <w:szCs w:val="28"/>
          <w:lang w:val="uk-UA"/>
        </w:rPr>
      </w:pPr>
      <w:r w:rsidRPr="000B56C6">
        <w:rPr>
          <w:rFonts w:eastAsia="Calibri"/>
          <w:sz w:val="28"/>
          <w:szCs w:val="28"/>
          <w:lang w:val="uk-UA" w:eastAsia="uk-UA" w:bidi="uk-UA"/>
        </w:rPr>
        <w:t xml:space="preserve">Навчальний план школи І ступеня сформовано на основі навчального плану початкових шкіл з українською мовою навчання Типової освітньої програми, затвердженої </w:t>
      </w:r>
      <w:r w:rsidRPr="000B56C6">
        <w:rPr>
          <w:sz w:val="28"/>
          <w:szCs w:val="28"/>
          <w:lang w:val="uk-UA"/>
        </w:rPr>
        <w:t xml:space="preserve">наказом Міністерства освіти і науки України  від 20.04.2018 р. № </w:t>
      </w:r>
      <w:r w:rsidR="00DB57E2">
        <w:rPr>
          <w:sz w:val="28"/>
          <w:szCs w:val="28"/>
          <w:lang w:val="uk-UA"/>
        </w:rPr>
        <w:t>407 (4 клас)</w:t>
      </w:r>
      <w:r w:rsidRPr="000B56C6">
        <w:rPr>
          <w:sz w:val="28"/>
          <w:szCs w:val="28"/>
          <w:lang w:val="uk-UA"/>
        </w:rPr>
        <w:t xml:space="preserve"> та типової освітньої програми для закладів загальної середньої освіти, розробленою під керівництвом О. Я. Савченко (для 1-</w:t>
      </w:r>
      <w:r w:rsidR="00DB57E2">
        <w:rPr>
          <w:sz w:val="28"/>
          <w:szCs w:val="28"/>
          <w:lang w:val="uk-UA"/>
        </w:rPr>
        <w:t>3</w:t>
      </w:r>
      <w:r w:rsidR="00791BA4">
        <w:rPr>
          <w:sz w:val="28"/>
          <w:szCs w:val="28"/>
          <w:lang w:val="uk-UA"/>
        </w:rPr>
        <w:t xml:space="preserve">-х класів) </w:t>
      </w:r>
    </w:p>
    <w:p w:rsidR="00791BA4" w:rsidRDefault="00791BA4" w:rsidP="00461A20">
      <w:pPr>
        <w:tabs>
          <w:tab w:val="left" w:pos="3740"/>
        </w:tabs>
        <w:spacing w:line="360" w:lineRule="auto"/>
        <w:ind w:firstLine="709"/>
        <w:jc w:val="both"/>
        <w:rPr>
          <w:sz w:val="28"/>
          <w:szCs w:val="28"/>
          <w:lang w:val="uk-UA"/>
        </w:rPr>
      </w:pPr>
    </w:p>
    <w:p w:rsidR="00791BA4" w:rsidRDefault="00791BA4" w:rsidP="00461A20">
      <w:pPr>
        <w:tabs>
          <w:tab w:val="left" w:pos="3740"/>
        </w:tabs>
        <w:spacing w:line="360" w:lineRule="auto"/>
        <w:ind w:firstLine="709"/>
        <w:jc w:val="both"/>
        <w:rPr>
          <w:sz w:val="28"/>
          <w:szCs w:val="28"/>
          <w:lang w:val="uk-UA"/>
        </w:rPr>
      </w:pPr>
    </w:p>
    <w:p w:rsidR="00791BA4" w:rsidRPr="00791BA4" w:rsidRDefault="00791BA4" w:rsidP="00791BA4">
      <w:pPr>
        <w:rPr>
          <w:sz w:val="18"/>
          <w:szCs w:val="18"/>
          <w:lang w:val="uk-UA" w:eastAsia="uk-UA"/>
        </w:rPr>
      </w:pPr>
      <w:r w:rsidRPr="00791BA4">
        <w:rPr>
          <w:sz w:val="32"/>
          <w:szCs w:val="32"/>
          <w:lang w:val="uk-UA" w:eastAsia="uk-UA"/>
        </w:rPr>
        <w:t xml:space="preserve">                                             </w:t>
      </w:r>
    </w:p>
    <w:tbl>
      <w:tblPr>
        <w:tblpPr w:leftFromText="180" w:rightFromText="180" w:vertAnchor="text" w:horzAnchor="margin" w:tblpXSpec="center"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
        <w:gridCol w:w="1648"/>
        <w:gridCol w:w="835"/>
        <w:gridCol w:w="699"/>
        <w:gridCol w:w="667"/>
        <w:gridCol w:w="732"/>
        <w:gridCol w:w="732"/>
        <w:gridCol w:w="807"/>
        <w:gridCol w:w="818"/>
        <w:gridCol w:w="788"/>
        <w:gridCol w:w="892"/>
        <w:gridCol w:w="712"/>
        <w:gridCol w:w="11"/>
      </w:tblGrid>
      <w:tr w:rsidR="00791BA4" w:rsidRPr="00791BA4" w:rsidTr="00791BA4">
        <w:trPr>
          <w:trHeight w:val="360"/>
        </w:trPr>
        <w:tc>
          <w:tcPr>
            <w:tcW w:w="230" w:type="dxa"/>
            <w:vMerge w:val="restart"/>
          </w:tcPr>
          <w:p w:rsidR="00791BA4" w:rsidRPr="00791BA4" w:rsidRDefault="00791BA4" w:rsidP="00791BA4">
            <w:pPr>
              <w:jc w:val="center"/>
              <w:rPr>
                <w:b/>
                <w:szCs w:val="32"/>
                <w:lang w:val="uk-UA" w:eastAsia="uk-UA"/>
              </w:rPr>
            </w:pPr>
          </w:p>
        </w:tc>
        <w:tc>
          <w:tcPr>
            <w:tcW w:w="2483" w:type="dxa"/>
            <w:gridSpan w:val="2"/>
            <w:vMerge w:val="restart"/>
          </w:tcPr>
          <w:p w:rsidR="00791BA4" w:rsidRPr="00791BA4" w:rsidRDefault="00791BA4" w:rsidP="00791BA4">
            <w:pPr>
              <w:jc w:val="center"/>
              <w:rPr>
                <w:b/>
                <w:szCs w:val="32"/>
                <w:lang w:val="uk-UA" w:eastAsia="uk-UA"/>
              </w:rPr>
            </w:pPr>
            <w:r w:rsidRPr="00791BA4">
              <w:rPr>
                <w:b/>
                <w:szCs w:val="32"/>
                <w:lang w:val="uk-UA" w:eastAsia="uk-UA"/>
              </w:rPr>
              <w:t>Навчальні   предмети</w:t>
            </w:r>
          </w:p>
        </w:tc>
        <w:tc>
          <w:tcPr>
            <w:tcW w:w="6858" w:type="dxa"/>
            <w:gridSpan w:val="10"/>
          </w:tcPr>
          <w:p w:rsidR="00791BA4" w:rsidRPr="00791BA4" w:rsidRDefault="00791BA4" w:rsidP="00791BA4">
            <w:pPr>
              <w:jc w:val="center"/>
              <w:rPr>
                <w:b/>
                <w:szCs w:val="32"/>
                <w:lang w:val="uk-UA" w:eastAsia="uk-UA"/>
              </w:rPr>
            </w:pPr>
            <w:r w:rsidRPr="00791BA4">
              <w:rPr>
                <w:b/>
                <w:szCs w:val="32"/>
                <w:lang w:val="uk-UA" w:eastAsia="uk-UA"/>
              </w:rPr>
              <w:t>Кількість    годин  на тиждень</w:t>
            </w:r>
          </w:p>
        </w:tc>
      </w:tr>
      <w:tr w:rsidR="00791BA4" w:rsidRPr="00791BA4" w:rsidTr="00791BA4">
        <w:trPr>
          <w:trHeight w:val="345"/>
        </w:trPr>
        <w:tc>
          <w:tcPr>
            <w:tcW w:w="230" w:type="dxa"/>
            <w:vMerge/>
          </w:tcPr>
          <w:p w:rsidR="00791BA4" w:rsidRPr="00791BA4" w:rsidRDefault="00791BA4" w:rsidP="00791BA4">
            <w:pPr>
              <w:jc w:val="center"/>
              <w:rPr>
                <w:szCs w:val="32"/>
                <w:lang w:val="uk-UA" w:eastAsia="uk-UA"/>
              </w:rPr>
            </w:pPr>
          </w:p>
        </w:tc>
        <w:tc>
          <w:tcPr>
            <w:tcW w:w="2483" w:type="dxa"/>
            <w:gridSpan w:val="2"/>
            <w:vMerge/>
          </w:tcPr>
          <w:p w:rsidR="00791BA4" w:rsidRPr="00791BA4" w:rsidRDefault="00791BA4" w:rsidP="00791BA4">
            <w:pPr>
              <w:jc w:val="center"/>
              <w:rPr>
                <w:szCs w:val="32"/>
                <w:lang w:val="uk-UA" w:eastAsia="uk-UA"/>
              </w:rPr>
            </w:pPr>
          </w:p>
        </w:tc>
        <w:tc>
          <w:tcPr>
            <w:tcW w:w="6858" w:type="dxa"/>
            <w:gridSpan w:val="10"/>
          </w:tcPr>
          <w:p w:rsidR="00791BA4" w:rsidRPr="00791BA4" w:rsidRDefault="00791BA4" w:rsidP="00791BA4">
            <w:pPr>
              <w:jc w:val="center"/>
              <w:rPr>
                <w:szCs w:val="32"/>
                <w:lang w:val="uk-UA" w:eastAsia="uk-UA"/>
              </w:rPr>
            </w:pPr>
            <w:r w:rsidRPr="00791BA4">
              <w:rPr>
                <w:szCs w:val="32"/>
                <w:lang w:val="uk-UA" w:eastAsia="uk-UA"/>
              </w:rPr>
              <w:t>К     Л       А     С   И</w:t>
            </w:r>
          </w:p>
        </w:tc>
      </w:tr>
      <w:tr w:rsidR="00791BA4" w:rsidRPr="00791BA4" w:rsidTr="00791BA4">
        <w:trPr>
          <w:trHeight w:val="345"/>
        </w:trPr>
        <w:tc>
          <w:tcPr>
            <w:tcW w:w="230" w:type="dxa"/>
            <w:vMerge/>
          </w:tcPr>
          <w:p w:rsidR="00791BA4" w:rsidRPr="00791BA4" w:rsidRDefault="00791BA4" w:rsidP="00791BA4">
            <w:pPr>
              <w:jc w:val="center"/>
              <w:rPr>
                <w:szCs w:val="32"/>
                <w:lang w:val="uk-UA" w:eastAsia="uk-UA"/>
              </w:rPr>
            </w:pPr>
          </w:p>
        </w:tc>
        <w:tc>
          <w:tcPr>
            <w:tcW w:w="2483" w:type="dxa"/>
            <w:gridSpan w:val="2"/>
            <w:vMerge/>
          </w:tcPr>
          <w:p w:rsidR="00791BA4" w:rsidRPr="00791BA4" w:rsidRDefault="00791BA4" w:rsidP="00791BA4">
            <w:pPr>
              <w:jc w:val="center"/>
              <w:rPr>
                <w:szCs w:val="32"/>
                <w:lang w:val="uk-UA" w:eastAsia="uk-UA"/>
              </w:rPr>
            </w:pPr>
          </w:p>
        </w:tc>
        <w:tc>
          <w:tcPr>
            <w:tcW w:w="699" w:type="dxa"/>
          </w:tcPr>
          <w:p w:rsidR="00791BA4" w:rsidRPr="00791BA4" w:rsidRDefault="00791BA4" w:rsidP="00791BA4">
            <w:pPr>
              <w:jc w:val="center"/>
              <w:rPr>
                <w:b/>
                <w:szCs w:val="32"/>
                <w:lang w:val="uk-UA" w:eastAsia="uk-UA"/>
              </w:rPr>
            </w:pPr>
            <w:r w:rsidRPr="00791BA4">
              <w:rPr>
                <w:b/>
                <w:szCs w:val="32"/>
                <w:lang w:val="uk-UA" w:eastAsia="uk-UA"/>
              </w:rPr>
              <w:t>1</w:t>
            </w:r>
          </w:p>
        </w:tc>
        <w:tc>
          <w:tcPr>
            <w:tcW w:w="667" w:type="dxa"/>
          </w:tcPr>
          <w:p w:rsidR="00791BA4" w:rsidRPr="00791BA4" w:rsidRDefault="00791BA4" w:rsidP="00791BA4">
            <w:pPr>
              <w:jc w:val="center"/>
              <w:rPr>
                <w:b/>
                <w:szCs w:val="32"/>
                <w:lang w:val="uk-UA" w:eastAsia="uk-UA"/>
              </w:rPr>
            </w:pPr>
            <w:r w:rsidRPr="00791BA4">
              <w:rPr>
                <w:b/>
                <w:szCs w:val="32"/>
                <w:lang w:val="uk-UA" w:eastAsia="uk-UA"/>
              </w:rPr>
              <w:t>2</w:t>
            </w:r>
          </w:p>
        </w:tc>
        <w:tc>
          <w:tcPr>
            <w:tcW w:w="732" w:type="dxa"/>
          </w:tcPr>
          <w:p w:rsidR="00791BA4" w:rsidRPr="00791BA4" w:rsidRDefault="00791BA4" w:rsidP="00791BA4">
            <w:pPr>
              <w:jc w:val="center"/>
              <w:rPr>
                <w:b/>
                <w:szCs w:val="32"/>
                <w:lang w:val="uk-UA" w:eastAsia="uk-UA"/>
              </w:rPr>
            </w:pPr>
            <w:r w:rsidRPr="00791BA4">
              <w:rPr>
                <w:b/>
                <w:szCs w:val="32"/>
                <w:lang w:val="uk-UA" w:eastAsia="uk-UA"/>
              </w:rPr>
              <w:t>3</w:t>
            </w:r>
          </w:p>
        </w:tc>
        <w:tc>
          <w:tcPr>
            <w:tcW w:w="732" w:type="dxa"/>
          </w:tcPr>
          <w:p w:rsidR="00791BA4" w:rsidRPr="00791BA4" w:rsidRDefault="00791BA4" w:rsidP="00791BA4">
            <w:pPr>
              <w:jc w:val="center"/>
              <w:rPr>
                <w:b/>
                <w:szCs w:val="32"/>
                <w:lang w:val="uk-UA" w:eastAsia="uk-UA"/>
              </w:rPr>
            </w:pPr>
            <w:r w:rsidRPr="00791BA4">
              <w:rPr>
                <w:b/>
                <w:szCs w:val="32"/>
                <w:lang w:val="uk-UA" w:eastAsia="uk-UA"/>
              </w:rPr>
              <w:t>4</w:t>
            </w:r>
          </w:p>
        </w:tc>
        <w:tc>
          <w:tcPr>
            <w:tcW w:w="807" w:type="dxa"/>
          </w:tcPr>
          <w:p w:rsidR="00791BA4" w:rsidRPr="00791BA4" w:rsidRDefault="00791BA4" w:rsidP="00791BA4">
            <w:pPr>
              <w:jc w:val="center"/>
              <w:rPr>
                <w:b/>
                <w:szCs w:val="32"/>
                <w:lang w:val="uk-UA" w:eastAsia="uk-UA"/>
              </w:rPr>
            </w:pPr>
          </w:p>
        </w:tc>
        <w:tc>
          <w:tcPr>
            <w:tcW w:w="818" w:type="dxa"/>
          </w:tcPr>
          <w:p w:rsidR="00791BA4" w:rsidRPr="00791BA4" w:rsidRDefault="00791BA4" w:rsidP="00791BA4">
            <w:pPr>
              <w:jc w:val="center"/>
              <w:rPr>
                <w:b/>
                <w:szCs w:val="32"/>
                <w:lang w:val="uk-UA" w:eastAsia="uk-UA"/>
              </w:rPr>
            </w:pPr>
          </w:p>
        </w:tc>
        <w:tc>
          <w:tcPr>
            <w:tcW w:w="788" w:type="dxa"/>
          </w:tcPr>
          <w:p w:rsidR="00791BA4" w:rsidRPr="00791BA4" w:rsidRDefault="00791BA4" w:rsidP="00791BA4">
            <w:pPr>
              <w:jc w:val="center"/>
              <w:rPr>
                <w:b/>
                <w:szCs w:val="32"/>
                <w:lang w:val="uk-UA" w:eastAsia="uk-UA"/>
              </w:rPr>
            </w:pPr>
          </w:p>
        </w:tc>
        <w:tc>
          <w:tcPr>
            <w:tcW w:w="892" w:type="dxa"/>
          </w:tcPr>
          <w:p w:rsidR="00791BA4" w:rsidRPr="00791BA4" w:rsidRDefault="00791BA4" w:rsidP="00791BA4">
            <w:pPr>
              <w:jc w:val="center"/>
              <w:rPr>
                <w:b/>
                <w:szCs w:val="32"/>
                <w:lang w:val="uk-UA" w:eastAsia="uk-UA"/>
              </w:rPr>
            </w:pPr>
          </w:p>
        </w:tc>
        <w:tc>
          <w:tcPr>
            <w:tcW w:w="723" w:type="dxa"/>
            <w:gridSpan w:val="2"/>
          </w:tcPr>
          <w:p w:rsidR="00791BA4" w:rsidRPr="00791BA4" w:rsidRDefault="00791BA4" w:rsidP="00791BA4">
            <w:pPr>
              <w:jc w:val="center"/>
              <w:rPr>
                <w:b/>
                <w:szCs w:val="32"/>
                <w:lang w:val="uk-UA" w:eastAsia="uk-UA"/>
              </w:rPr>
            </w:pPr>
          </w:p>
        </w:tc>
      </w:tr>
      <w:tr w:rsidR="00791BA4" w:rsidRPr="00791BA4" w:rsidTr="00791BA4">
        <w:trPr>
          <w:gridAfter w:val="1"/>
          <w:wAfter w:w="11" w:type="dxa"/>
          <w:trHeight w:val="334"/>
        </w:trPr>
        <w:tc>
          <w:tcPr>
            <w:tcW w:w="230" w:type="dxa"/>
          </w:tcPr>
          <w:p w:rsidR="00791BA4" w:rsidRPr="00791BA4" w:rsidRDefault="00791BA4" w:rsidP="00791BA4">
            <w:pPr>
              <w:jc w:val="center"/>
              <w:rPr>
                <w:szCs w:val="32"/>
                <w:lang w:val="uk-UA" w:eastAsia="uk-UA"/>
              </w:rPr>
            </w:pPr>
          </w:p>
        </w:tc>
        <w:tc>
          <w:tcPr>
            <w:tcW w:w="2483" w:type="dxa"/>
            <w:gridSpan w:val="2"/>
          </w:tcPr>
          <w:p w:rsidR="00791BA4" w:rsidRPr="00791BA4" w:rsidRDefault="00791BA4" w:rsidP="00791BA4">
            <w:pPr>
              <w:jc w:val="center"/>
              <w:rPr>
                <w:b/>
                <w:szCs w:val="32"/>
                <w:lang w:val="uk-UA" w:eastAsia="uk-UA"/>
              </w:rPr>
            </w:pPr>
            <w:r w:rsidRPr="00791BA4">
              <w:rPr>
                <w:b/>
                <w:szCs w:val="32"/>
                <w:lang w:val="uk-UA" w:eastAsia="uk-UA"/>
              </w:rPr>
              <w:t>Українська мова і   літер</w:t>
            </w:r>
          </w:p>
        </w:tc>
        <w:tc>
          <w:tcPr>
            <w:tcW w:w="699" w:type="dxa"/>
          </w:tcPr>
          <w:p w:rsidR="00791BA4" w:rsidRPr="00791BA4" w:rsidRDefault="00791BA4" w:rsidP="00791BA4">
            <w:pPr>
              <w:jc w:val="center"/>
              <w:rPr>
                <w:szCs w:val="32"/>
                <w:lang w:val="uk-UA" w:eastAsia="uk-UA"/>
              </w:rPr>
            </w:pPr>
            <w:r w:rsidRPr="00791BA4">
              <w:rPr>
                <w:szCs w:val="32"/>
                <w:lang w:val="uk-UA" w:eastAsia="uk-UA"/>
              </w:rPr>
              <w:t>5</w:t>
            </w:r>
          </w:p>
        </w:tc>
        <w:tc>
          <w:tcPr>
            <w:tcW w:w="667" w:type="dxa"/>
          </w:tcPr>
          <w:p w:rsidR="00791BA4" w:rsidRPr="00791BA4" w:rsidRDefault="00791BA4" w:rsidP="00791BA4">
            <w:pPr>
              <w:jc w:val="center"/>
              <w:rPr>
                <w:szCs w:val="32"/>
                <w:lang w:val="uk-UA" w:eastAsia="uk-UA"/>
              </w:rPr>
            </w:pPr>
            <w:r w:rsidRPr="00791BA4">
              <w:rPr>
                <w:szCs w:val="32"/>
                <w:lang w:val="uk-UA" w:eastAsia="uk-UA"/>
              </w:rPr>
              <w:t>5</w:t>
            </w:r>
          </w:p>
        </w:tc>
        <w:tc>
          <w:tcPr>
            <w:tcW w:w="732" w:type="dxa"/>
          </w:tcPr>
          <w:p w:rsidR="00791BA4" w:rsidRPr="00791BA4" w:rsidRDefault="00791BA4" w:rsidP="00791BA4">
            <w:pPr>
              <w:jc w:val="center"/>
              <w:rPr>
                <w:szCs w:val="32"/>
                <w:lang w:val="uk-UA" w:eastAsia="uk-UA"/>
              </w:rPr>
            </w:pPr>
            <w:r w:rsidRPr="00791BA4">
              <w:rPr>
                <w:szCs w:val="32"/>
                <w:lang w:val="uk-UA" w:eastAsia="uk-UA"/>
              </w:rPr>
              <w:t>7</w:t>
            </w:r>
          </w:p>
        </w:tc>
        <w:tc>
          <w:tcPr>
            <w:tcW w:w="732" w:type="dxa"/>
          </w:tcPr>
          <w:p w:rsidR="00791BA4" w:rsidRPr="00791BA4" w:rsidRDefault="00791BA4" w:rsidP="00791BA4">
            <w:pPr>
              <w:jc w:val="center"/>
              <w:rPr>
                <w:szCs w:val="32"/>
                <w:lang w:val="uk-UA" w:eastAsia="uk-UA"/>
              </w:rPr>
            </w:pPr>
            <w:r w:rsidRPr="00791BA4">
              <w:rPr>
                <w:szCs w:val="32"/>
                <w:lang w:val="uk-UA" w:eastAsia="uk-UA"/>
              </w:rPr>
              <w:t>7</w:t>
            </w:r>
          </w:p>
        </w:tc>
        <w:tc>
          <w:tcPr>
            <w:tcW w:w="807" w:type="dxa"/>
          </w:tcPr>
          <w:p w:rsidR="00791BA4" w:rsidRPr="00791BA4" w:rsidRDefault="00791BA4" w:rsidP="00791BA4">
            <w:pPr>
              <w:rPr>
                <w:szCs w:val="32"/>
                <w:lang w:val="uk-UA" w:eastAsia="uk-UA"/>
              </w:rPr>
            </w:pPr>
          </w:p>
        </w:tc>
        <w:tc>
          <w:tcPr>
            <w:tcW w:w="818" w:type="dxa"/>
          </w:tcPr>
          <w:p w:rsidR="00791BA4" w:rsidRPr="00791BA4" w:rsidRDefault="00791BA4" w:rsidP="00791BA4">
            <w:pPr>
              <w:rPr>
                <w:szCs w:val="32"/>
                <w:lang w:val="uk-UA" w:eastAsia="uk-UA"/>
              </w:rPr>
            </w:pPr>
          </w:p>
        </w:tc>
        <w:tc>
          <w:tcPr>
            <w:tcW w:w="788" w:type="dxa"/>
          </w:tcPr>
          <w:p w:rsidR="00791BA4" w:rsidRPr="00791BA4" w:rsidRDefault="00791BA4" w:rsidP="00791BA4">
            <w:pPr>
              <w:rPr>
                <w:szCs w:val="32"/>
                <w:lang w:val="uk-UA" w:eastAsia="uk-UA"/>
              </w:rPr>
            </w:pPr>
          </w:p>
        </w:tc>
        <w:tc>
          <w:tcPr>
            <w:tcW w:w="892" w:type="dxa"/>
          </w:tcPr>
          <w:p w:rsidR="00791BA4" w:rsidRPr="00791BA4" w:rsidRDefault="00791BA4" w:rsidP="00791BA4">
            <w:pPr>
              <w:rPr>
                <w:szCs w:val="32"/>
                <w:lang w:val="uk-UA" w:eastAsia="uk-UA"/>
              </w:rPr>
            </w:pPr>
          </w:p>
        </w:tc>
        <w:tc>
          <w:tcPr>
            <w:tcW w:w="712" w:type="dxa"/>
          </w:tcPr>
          <w:p w:rsidR="00791BA4" w:rsidRPr="00791BA4" w:rsidRDefault="00791BA4" w:rsidP="00791BA4">
            <w:pPr>
              <w:jc w:val="center"/>
              <w:rPr>
                <w:szCs w:val="32"/>
                <w:lang w:val="uk-UA" w:eastAsia="uk-UA"/>
              </w:rPr>
            </w:pPr>
          </w:p>
        </w:tc>
      </w:tr>
      <w:tr w:rsidR="00791BA4" w:rsidRPr="00791BA4" w:rsidTr="00791BA4">
        <w:trPr>
          <w:gridAfter w:val="1"/>
          <w:wAfter w:w="11" w:type="dxa"/>
          <w:trHeight w:val="254"/>
        </w:trPr>
        <w:tc>
          <w:tcPr>
            <w:tcW w:w="230" w:type="dxa"/>
          </w:tcPr>
          <w:p w:rsidR="00791BA4" w:rsidRPr="00791BA4" w:rsidRDefault="00791BA4" w:rsidP="00791BA4">
            <w:pPr>
              <w:jc w:val="center"/>
              <w:rPr>
                <w:szCs w:val="32"/>
                <w:lang w:val="uk-UA" w:eastAsia="uk-UA"/>
              </w:rPr>
            </w:pPr>
          </w:p>
        </w:tc>
        <w:tc>
          <w:tcPr>
            <w:tcW w:w="2483" w:type="dxa"/>
            <w:gridSpan w:val="2"/>
          </w:tcPr>
          <w:p w:rsidR="00791BA4" w:rsidRPr="00791BA4" w:rsidRDefault="00791BA4" w:rsidP="00791BA4">
            <w:pPr>
              <w:rPr>
                <w:b/>
                <w:szCs w:val="32"/>
                <w:lang w:val="uk-UA" w:eastAsia="uk-UA"/>
              </w:rPr>
            </w:pPr>
            <w:r w:rsidRPr="00791BA4">
              <w:rPr>
                <w:b/>
                <w:szCs w:val="32"/>
                <w:lang w:val="uk-UA" w:eastAsia="uk-UA"/>
              </w:rPr>
              <w:t>Іноземна  мова (англ.)</w:t>
            </w:r>
          </w:p>
        </w:tc>
        <w:tc>
          <w:tcPr>
            <w:tcW w:w="699" w:type="dxa"/>
          </w:tcPr>
          <w:p w:rsidR="00791BA4" w:rsidRPr="00791BA4" w:rsidRDefault="00791BA4" w:rsidP="00791BA4">
            <w:pPr>
              <w:jc w:val="center"/>
              <w:rPr>
                <w:szCs w:val="32"/>
                <w:lang w:val="uk-UA" w:eastAsia="uk-UA"/>
              </w:rPr>
            </w:pPr>
            <w:r w:rsidRPr="00791BA4">
              <w:rPr>
                <w:szCs w:val="32"/>
                <w:lang w:val="uk-UA" w:eastAsia="uk-UA"/>
              </w:rPr>
              <w:t>2</w:t>
            </w:r>
          </w:p>
        </w:tc>
        <w:tc>
          <w:tcPr>
            <w:tcW w:w="667" w:type="dxa"/>
          </w:tcPr>
          <w:p w:rsidR="00791BA4" w:rsidRPr="00791BA4" w:rsidRDefault="00791BA4" w:rsidP="00791BA4">
            <w:pPr>
              <w:jc w:val="center"/>
              <w:rPr>
                <w:szCs w:val="32"/>
                <w:lang w:val="uk-UA" w:eastAsia="uk-UA"/>
              </w:rPr>
            </w:pPr>
            <w:r w:rsidRPr="00791BA4">
              <w:rPr>
                <w:szCs w:val="32"/>
                <w:lang w:val="uk-UA" w:eastAsia="uk-UA"/>
              </w:rPr>
              <w:t>3</w:t>
            </w:r>
          </w:p>
        </w:tc>
        <w:tc>
          <w:tcPr>
            <w:tcW w:w="732" w:type="dxa"/>
          </w:tcPr>
          <w:p w:rsidR="00791BA4" w:rsidRPr="00791BA4" w:rsidRDefault="00791BA4" w:rsidP="00791BA4">
            <w:pPr>
              <w:jc w:val="center"/>
              <w:rPr>
                <w:szCs w:val="32"/>
                <w:lang w:val="uk-UA" w:eastAsia="uk-UA"/>
              </w:rPr>
            </w:pPr>
            <w:r w:rsidRPr="00791BA4">
              <w:rPr>
                <w:szCs w:val="32"/>
                <w:lang w:val="uk-UA" w:eastAsia="uk-UA"/>
              </w:rPr>
              <w:t>2</w:t>
            </w:r>
          </w:p>
        </w:tc>
        <w:tc>
          <w:tcPr>
            <w:tcW w:w="732" w:type="dxa"/>
          </w:tcPr>
          <w:p w:rsidR="00791BA4" w:rsidRPr="00791BA4" w:rsidRDefault="00791BA4" w:rsidP="00791BA4">
            <w:pPr>
              <w:jc w:val="center"/>
              <w:rPr>
                <w:szCs w:val="32"/>
                <w:lang w:val="uk-UA" w:eastAsia="uk-UA"/>
              </w:rPr>
            </w:pPr>
            <w:r w:rsidRPr="00791BA4">
              <w:rPr>
                <w:szCs w:val="32"/>
                <w:lang w:val="uk-UA" w:eastAsia="uk-UA"/>
              </w:rPr>
              <w:t>2</w:t>
            </w:r>
          </w:p>
        </w:tc>
        <w:tc>
          <w:tcPr>
            <w:tcW w:w="807" w:type="dxa"/>
          </w:tcPr>
          <w:p w:rsidR="00791BA4" w:rsidRPr="00791BA4" w:rsidRDefault="00A32472" w:rsidP="00791BA4">
            <w:pPr>
              <w:rPr>
                <w:szCs w:val="32"/>
                <w:lang w:val="uk-UA" w:eastAsia="uk-UA"/>
              </w:rPr>
            </w:pPr>
            <w:r>
              <w:rPr>
                <w:szCs w:val="32"/>
                <w:lang w:val="uk-UA" w:eastAsia="uk-UA"/>
              </w:rPr>
              <w:t xml:space="preserve">     </w:t>
            </w:r>
            <w:r w:rsidR="00791BA4" w:rsidRPr="00791BA4">
              <w:rPr>
                <w:szCs w:val="32"/>
                <w:lang w:val="uk-UA" w:eastAsia="uk-UA"/>
              </w:rPr>
              <w:t xml:space="preserve"> </w:t>
            </w:r>
          </w:p>
        </w:tc>
        <w:tc>
          <w:tcPr>
            <w:tcW w:w="818" w:type="dxa"/>
          </w:tcPr>
          <w:p w:rsidR="00791BA4" w:rsidRPr="00791BA4" w:rsidRDefault="00791BA4" w:rsidP="00791BA4">
            <w:pPr>
              <w:jc w:val="center"/>
              <w:rPr>
                <w:szCs w:val="32"/>
                <w:lang w:val="uk-UA" w:eastAsia="uk-UA"/>
              </w:rPr>
            </w:pPr>
          </w:p>
        </w:tc>
        <w:tc>
          <w:tcPr>
            <w:tcW w:w="788" w:type="dxa"/>
          </w:tcPr>
          <w:p w:rsidR="00791BA4" w:rsidRPr="00791BA4" w:rsidRDefault="00791BA4" w:rsidP="00791BA4">
            <w:pPr>
              <w:jc w:val="center"/>
              <w:rPr>
                <w:szCs w:val="32"/>
                <w:lang w:val="uk-UA" w:eastAsia="uk-UA"/>
              </w:rPr>
            </w:pPr>
          </w:p>
        </w:tc>
        <w:tc>
          <w:tcPr>
            <w:tcW w:w="892" w:type="dxa"/>
          </w:tcPr>
          <w:p w:rsidR="00791BA4" w:rsidRPr="00791BA4" w:rsidRDefault="00791BA4" w:rsidP="00791BA4">
            <w:pPr>
              <w:jc w:val="center"/>
              <w:rPr>
                <w:szCs w:val="32"/>
                <w:lang w:val="uk-UA" w:eastAsia="uk-UA"/>
              </w:rPr>
            </w:pPr>
          </w:p>
        </w:tc>
        <w:tc>
          <w:tcPr>
            <w:tcW w:w="712" w:type="dxa"/>
          </w:tcPr>
          <w:p w:rsidR="00791BA4" w:rsidRPr="00791BA4" w:rsidRDefault="00791BA4" w:rsidP="00791BA4">
            <w:pPr>
              <w:jc w:val="center"/>
              <w:rPr>
                <w:szCs w:val="32"/>
                <w:lang w:val="uk-UA" w:eastAsia="uk-UA"/>
              </w:rPr>
            </w:pPr>
          </w:p>
        </w:tc>
      </w:tr>
      <w:tr w:rsidR="00791BA4" w:rsidRPr="00791BA4" w:rsidTr="00791BA4">
        <w:trPr>
          <w:gridAfter w:val="1"/>
          <w:wAfter w:w="11" w:type="dxa"/>
          <w:trHeight w:val="300"/>
        </w:trPr>
        <w:tc>
          <w:tcPr>
            <w:tcW w:w="230" w:type="dxa"/>
          </w:tcPr>
          <w:p w:rsidR="00791BA4" w:rsidRPr="00791BA4" w:rsidRDefault="00791BA4" w:rsidP="00791BA4">
            <w:pPr>
              <w:jc w:val="center"/>
              <w:rPr>
                <w:szCs w:val="32"/>
                <w:lang w:val="uk-UA" w:eastAsia="uk-UA"/>
              </w:rPr>
            </w:pPr>
          </w:p>
        </w:tc>
        <w:tc>
          <w:tcPr>
            <w:tcW w:w="2483" w:type="dxa"/>
            <w:gridSpan w:val="2"/>
          </w:tcPr>
          <w:p w:rsidR="00791BA4" w:rsidRPr="00791BA4" w:rsidRDefault="00791BA4" w:rsidP="00791BA4">
            <w:pPr>
              <w:jc w:val="center"/>
              <w:rPr>
                <w:b/>
                <w:szCs w:val="32"/>
                <w:lang w:val="uk-UA" w:eastAsia="uk-UA"/>
              </w:rPr>
            </w:pPr>
            <w:r w:rsidRPr="00791BA4">
              <w:rPr>
                <w:b/>
                <w:szCs w:val="32"/>
                <w:lang w:val="uk-UA" w:eastAsia="uk-UA"/>
              </w:rPr>
              <w:t>Математика</w:t>
            </w:r>
          </w:p>
        </w:tc>
        <w:tc>
          <w:tcPr>
            <w:tcW w:w="699" w:type="dxa"/>
          </w:tcPr>
          <w:p w:rsidR="00791BA4" w:rsidRPr="00791BA4" w:rsidRDefault="00791BA4" w:rsidP="00791BA4">
            <w:pPr>
              <w:jc w:val="center"/>
              <w:rPr>
                <w:szCs w:val="32"/>
                <w:lang w:val="uk-UA" w:eastAsia="uk-UA"/>
              </w:rPr>
            </w:pPr>
            <w:r w:rsidRPr="00791BA4">
              <w:rPr>
                <w:szCs w:val="32"/>
                <w:lang w:val="uk-UA" w:eastAsia="uk-UA"/>
              </w:rPr>
              <w:t>3</w:t>
            </w:r>
          </w:p>
        </w:tc>
        <w:tc>
          <w:tcPr>
            <w:tcW w:w="667" w:type="dxa"/>
          </w:tcPr>
          <w:p w:rsidR="00791BA4" w:rsidRPr="00791BA4" w:rsidRDefault="00791BA4" w:rsidP="00791BA4">
            <w:pPr>
              <w:jc w:val="center"/>
              <w:rPr>
                <w:szCs w:val="32"/>
                <w:lang w:val="uk-UA" w:eastAsia="uk-UA"/>
              </w:rPr>
            </w:pPr>
            <w:r w:rsidRPr="00791BA4">
              <w:rPr>
                <w:szCs w:val="32"/>
                <w:lang w:val="uk-UA" w:eastAsia="uk-UA"/>
              </w:rPr>
              <w:t>3</w:t>
            </w:r>
          </w:p>
        </w:tc>
        <w:tc>
          <w:tcPr>
            <w:tcW w:w="732" w:type="dxa"/>
          </w:tcPr>
          <w:p w:rsidR="00791BA4" w:rsidRPr="00791BA4" w:rsidRDefault="00791BA4" w:rsidP="00791BA4">
            <w:pPr>
              <w:jc w:val="center"/>
              <w:rPr>
                <w:szCs w:val="32"/>
                <w:lang w:val="uk-UA" w:eastAsia="uk-UA"/>
              </w:rPr>
            </w:pPr>
            <w:r w:rsidRPr="00791BA4">
              <w:rPr>
                <w:szCs w:val="32"/>
                <w:lang w:val="uk-UA" w:eastAsia="uk-UA"/>
              </w:rPr>
              <w:t>4</w:t>
            </w:r>
          </w:p>
        </w:tc>
        <w:tc>
          <w:tcPr>
            <w:tcW w:w="732" w:type="dxa"/>
          </w:tcPr>
          <w:p w:rsidR="00791BA4" w:rsidRPr="00791BA4" w:rsidRDefault="00791BA4" w:rsidP="00791BA4">
            <w:pPr>
              <w:jc w:val="center"/>
              <w:rPr>
                <w:szCs w:val="32"/>
                <w:lang w:val="uk-UA" w:eastAsia="uk-UA"/>
              </w:rPr>
            </w:pPr>
            <w:r w:rsidRPr="00791BA4">
              <w:rPr>
                <w:szCs w:val="32"/>
                <w:lang w:val="uk-UA" w:eastAsia="uk-UA"/>
              </w:rPr>
              <w:t>4</w:t>
            </w:r>
          </w:p>
        </w:tc>
        <w:tc>
          <w:tcPr>
            <w:tcW w:w="807" w:type="dxa"/>
          </w:tcPr>
          <w:p w:rsidR="00791BA4" w:rsidRPr="00791BA4" w:rsidRDefault="00791BA4" w:rsidP="00791BA4">
            <w:pPr>
              <w:jc w:val="center"/>
              <w:rPr>
                <w:szCs w:val="32"/>
                <w:lang w:val="uk-UA" w:eastAsia="uk-UA"/>
              </w:rPr>
            </w:pPr>
          </w:p>
        </w:tc>
        <w:tc>
          <w:tcPr>
            <w:tcW w:w="818" w:type="dxa"/>
          </w:tcPr>
          <w:p w:rsidR="00791BA4" w:rsidRPr="00791BA4" w:rsidRDefault="00791BA4" w:rsidP="00791BA4">
            <w:pPr>
              <w:jc w:val="center"/>
              <w:rPr>
                <w:szCs w:val="32"/>
                <w:lang w:val="uk-UA" w:eastAsia="uk-UA"/>
              </w:rPr>
            </w:pPr>
          </w:p>
        </w:tc>
        <w:tc>
          <w:tcPr>
            <w:tcW w:w="788" w:type="dxa"/>
          </w:tcPr>
          <w:p w:rsidR="00791BA4" w:rsidRPr="00791BA4" w:rsidRDefault="00791BA4" w:rsidP="00791BA4">
            <w:pPr>
              <w:jc w:val="center"/>
              <w:rPr>
                <w:szCs w:val="32"/>
                <w:lang w:val="uk-UA" w:eastAsia="uk-UA"/>
              </w:rPr>
            </w:pPr>
          </w:p>
        </w:tc>
        <w:tc>
          <w:tcPr>
            <w:tcW w:w="892" w:type="dxa"/>
          </w:tcPr>
          <w:p w:rsidR="00791BA4" w:rsidRPr="00791BA4" w:rsidRDefault="00791BA4" w:rsidP="00791BA4">
            <w:pPr>
              <w:jc w:val="center"/>
              <w:rPr>
                <w:szCs w:val="32"/>
                <w:lang w:val="uk-UA" w:eastAsia="uk-UA"/>
              </w:rPr>
            </w:pPr>
          </w:p>
        </w:tc>
        <w:tc>
          <w:tcPr>
            <w:tcW w:w="712" w:type="dxa"/>
          </w:tcPr>
          <w:p w:rsidR="00791BA4" w:rsidRPr="00791BA4" w:rsidRDefault="00791BA4" w:rsidP="00A32472">
            <w:pPr>
              <w:rPr>
                <w:szCs w:val="32"/>
                <w:lang w:val="uk-UA" w:eastAsia="uk-UA"/>
              </w:rPr>
            </w:pPr>
          </w:p>
        </w:tc>
      </w:tr>
      <w:tr w:rsidR="00791BA4" w:rsidRPr="00791BA4" w:rsidTr="00791BA4">
        <w:trPr>
          <w:gridAfter w:val="1"/>
          <w:wAfter w:w="11" w:type="dxa"/>
          <w:trHeight w:val="208"/>
        </w:trPr>
        <w:tc>
          <w:tcPr>
            <w:tcW w:w="230" w:type="dxa"/>
          </w:tcPr>
          <w:p w:rsidR="00791BA4" w:rsidRPr="00791BA4" w:rsidRDefault="00791BA4" w:rsidP="00791BA4">
            <w:pPr>
              <w:jc w:val="center"/>
              <w:rPr>
                <w:szCs w:val="32"/>
                <w:lang w:val="uk-UA" w:eastAsia="uk-UA"/>
              </w:rPr>
            </w:pPr>
          </w:p>
        </w:tc>
        <w:tc>
          <w:tcPr>
            <w:tcW w:w="2483" w:type="dxa"/>
            <w:gridSpan w:val="2"/>
          </w:tcPr>
          <w:p w:rsidR="00791BA4" w:rsidRPr="00791BA4" w:rsidRDefault="00A32472" w:rsidP="00791BA4">
            <w:pPr>
              <w:rPr>
                <w:b/>
                <w:szCs w:val="32"/>
                <w:lang w:val="uk-UA" w:eastAsia="uk-UA"/>
              </w:rPr>
            </w:pPr>
            <w:proofErr w:type="spellStart"/>
            <w:r>
              <w:rPr>
                <w:b/>
                <w:szCs w:val="32"/>
                <w:lang w:val="uk-UA" w:eastAsia="uk-UA"/>
              </w:rPr>
              <w:t>Природозн</w:t>
            </w:r>
            <w:proofErr w:type="spellEnd"/>
          </w:p>
        </w:tc>
        <w:tc>
          <w:tcPr>
            <w:tcW w:w="699" w:type="dxa"/>
          </w:tcPr>
          <w:p w:rsidR="00791BA4" w:rsidRPr="00791BA4" w:rsidRDefault="00791BA4" w:rsidP="00791BA4">
            <w:pPr>
              <w:jc w:val="center"/>
              <w:rPr>
                <w:szCs w:val="32"/>
                <w:lang w:val="uk-UA" w:eastAsia="uk-UA"/>
              </w:rPr>
            </w:pPr>
          </w:p>
        </w:tc>
        <w:tc>
          <w:tcPr>
            <w:tcW w:w="667" w:type="dxa"/>
          </w:tcPr>
          <w:p w:rsidR="00791BA4" w:rsidRPr="00791BA4" w:rsidRDefault="00791BA4" w:rsidP="00791BA4">
            <w:pPr>
              <w:jc w:val="center"/>
              <w:rPr>
                <w:szCs w:val="32"/>
                <w:lang w:val="uk-UA" w:eastAsia="uk-UA"/>
              </w:rPr>
            </w:pPr>
          </w:p>
        </w:tc>
        <w:tc>
          <w:tcPr>
            <w:tcW w:w="732" w:type="dxa"/>
          </w:tcPr>
          <w:p w:rsidR="00791BA4" w:rsidRPr="00791BA4" w:rsidRDefault="00791BA4" w:rsidP="00791BA4">
            <w:pPr>
              <w:jc w:val="center"/>
              <w:rPr>
                <w:szCs w:val="32"/>
                <w:lang w:val="uk-UA" w:eastAsia="uk-UA"/>
              </w:rPr>
            </w:pPr>
            <w:r w:rsidRPr="00791BA4">
              <w:rPr>
                <w:szCs w:val="32"/>
                <w:lang w:val="uk-UA" w:eastAsia="uk-UA"/>
              </w:rPr>
              <w:t>2</w:t>
            </w:r>
          </w:p>
        </w:tc>
        <w:tc>
          <w:tcPr>
            <w:tcW w:w="732" w:type="dxa"/>
          </w:tcPr>
          <w:p w:rsidR="00791BA4" w:rsidRPr="00791BA4" w:rsidRDefault="00791BA4" w:rsidP="00791BA4">
            <w:pPr>
              <w:jc w:val="center"/>
              <w:rPr>
                <w:szCs w:val="32"/>
                <w:lang w:val="uk-UA" w:eastAsia="uk-UA"/>
              </w:rPr>
            </w:pPr>
            <w:r w:rsidRPr="00791BA4">
              <w:rPr>
                <w:szCs w:val="32"/>
                <w:lang w:val="uk-UA" w:eastAsia="uk-UA"/>
              </w:rPr>
              <w:t>2</w:t>
            </w:r>
          </w:p>
        </w:tc>
        <w:tc>
          <w:tcPr>
            <w:tcW w:w="807" w:type="dxa"/>
          </w:tcPr>
          <w:p w:rsidR="00791BA4" w:rsidRPr="00791BA4" w:rsidRDefault="00791BA4" w:rsidP="00A32472">
            <w:pPr>
              <w:rPr>
                <w:szCs w:val="32"/>
                <w:lang w:val="uk-UA" w:eastAsia="uk-UA"/>
              </w:rPr>
            </w:pPr>
          </w:p>
        </w:tc>
        <w:tc>
          <w:tcPr>
            <w:tcW w:w="818" w:type="dxa"/>
          </w:tcPr>
          <w:p w:rsidR="00791BA4" w:rsidRPr="00791BA4" w:rsidRDefault="00791BA4" w:rsidP="00791BA4">
            <w:pPr>
              <w:jc w:val="center"/>
              <w:rPr>
                <w:szCs w:val="32"/>
                <w:lang w:val="uk-UA" w:eastAsia="uk-UA"/>
              </w:rPr>
            </w:pPr>
          </w:p>
        </w:tc>
        <w:tc>
          <w:tcPr>
            <w:tcW w:w="788" w:type="dxa"/>
          </w:tcPr>
          <w:p w:rsidR="00791BA4" w:rsidRPr="00791BA4" w:rsidRDefault="00791BA4" w:rsidP="00A32472">
            <w:pPr>
              <w:rPr>
                <w:szCs w:val="32"/>
                <w:lang w:val="uk-UA" w:eastAsia="uk-UA"/>
              </w:rPr>
            </w:pPr>
          </w:p>
        </w:tc>
        <w:tc>
          <w:tcPr>
            <w:tcW w:w="892" w:type="dxa"/>
          </w:tcPr>
          <w:p w:rsidR="00791BA4" w:rsidRPr="00791BA4" w:rsidRDefault="00791BA4" w:rsidP="00A32472">
            <w:pPr>
              <w:rPr>
                <w:szCs w:val="32"/>
                <w:lang w:val="uk-UA" w:eastAsia="uk-UA"/>
              </w:rPr>
            </w:pPr>
          </w:p>
        </w:tc>
        <w:tc>
          <w:tcPr>
            <w:tcW w:w="712" w:type="dxa"/>
          </w:tcPr>
          <w:p w:rsidR="00791BA4" w:rsidRPr="00791BA4" w:rsidRDefault="00791BA4" w:rsidP="00A32472">
            <w:pPr>
              <w:rPr>
                <w:szCs w:val="32"/>
                <w:lang w:val="uk-UA" w:eastAsia="uk-UA"/>
              </w:rPr>
            </w:pPr>
          </w:p>
        </w:tc>
      </w:tr>
      <w:tr w:rsidR="00791BA4" w:rsidRPr="00791BA4" w:rsidTr="00791BA4">
        <w:trPr>
          <w:gridAfter w:val="1"/>
          <w:wAfter w:w="11" w:type="dxa"/>
          <w:trHeight w:val="315"/>
        </w:trPr>
        <w:tc>
          <w:tcPr>
            <w:tcW w:w="230" w:type="dxa"/>
          </w:tcPr>
          <w:p w:rsidR="00791BA4" w:rsidRPr="00791BA4" w:rsidRDefault="00791BA4" w:rsidP="00791BA4">
            <w:pPr>
              <w:jc w:val="center"/>
              <w:rPr>
                <w:szCs w:val="32"/>
                <w:lang w:val="uk-UA" w:eastAsia="uk-UA"/>
              </w:rPr>
            </w:pPr>
          </w:p>
        </w:tc>
        <w:tc>
          <w:tcPr>
            <w:tcW w:w="2483" w:type="dxa"/>
            <w:gridSpan w:val="2"/>
          </w:tcPr>
          <w:p w:rsidR="00791BA4" w:rsidRPr="00791BA4" w:rsidRDefault="00791BA4" w:rsidP="00791BA4">
            <w:pPr>
              <w:rPr>
                <w:b/>
                <w:szCs w:val="32"/>
                <w:lang w:val="uk-UA" w:eastAsia="uk-UA"/>
              </w:rPr>
            </w:pPr>
            <w:r w:rsidRPr="00791BA4">
              <w:rPr>
                <w:b/>
                <w:szCs w:val="32"/>
                <w:lang w:val="uk-UA" w:eastAsia="uk-UA"/>
              </w:rPr>
              <w:t xml:space="preserve">             Я досліджую світ</w:t>
            </w:r>
          </w:p>
        </w:tc>
        <w:tc>
          <w:tcPr>
            <w:tcW w:w="699" w:type="dxa"/>
          </w:tcPr>
          <w:p w:rsidR="00791BA4" w:rsidRPr="00791BA4" w:rsidRDefault="00791BA4" w:rsidP="00791BA4">
            <w:pPr>
              <w:jc w:val="center"/>
              <w:rPr>
                <w:szCs w:val="32"/>
                <w:lang w:val="uk-UA" w:eastAsia="uk-UA"/>
              </w:rPr>
            </w:pPr>
            <w:r w:rsidRPr="00791BA4">
              <w:rPr>
                <w:szCs w:val="32"/>
                <w:lang w:val="uk-UA" w:eastAsia="uk-UA"/>
              </w:rPr>
              <w:t>7</w:t>
            </w:r>
          </w:p>
        </w:tc>
        <w:tc>
          <w:tcPr>
            <w:tcW w:w="667" w:type="dxa"/>
          </w:tcPr>
          <w:p w:rsidR="00791BA4" w:rsidRPr="00791BA4" w:rsidRDefault="00791BA4" w:rsidP="00791BA4">
            <w:pPr>
              <w:jc w:val="center"/>
              <w:rPr>
                <w:szCs w:val="32"/>
                <w:lang w:val="uk-UA" w:eastAsia="uk-UA"/>
              </w:rPr>
            </w:pPr>
            <w:r w:rsidRPr="00791BA4">
              <w:rPr>
                <w:szCs w:val="32"/>
                <w:lang w:val="uk-UA" w:eastAsia="uk-UA"/>
              </w:rPr>
              <w:t>8</w:t>
            </w:r>
          </w:p>
        </w:tc>
        <w:tc>
          <w:tcPr>
            <w:tcW w:w="732" w:type="dxa"/>
          </w:tcPr>
          <w:p w:rsidR="00791BA4" w:rsidRPr="00791BA4" w:rsidRDefault="00791BA4" w:rsidP="00791BA4">
            <w:pPr>
              <w:jc w:val="center"/>
              <w:rPr>
                <w:szCs w:val="32"/>
                <w:lang w:val="uk-UA" w:eastAsia="uk-UA"/>
              </w:rPr>
            </w:pPr>
          </w:p>
        </w:tc>
        <w:tc>
          <w:tcPr>
            <w:tcW w:w="732" w:type="dxa"/>
          </w:tcPr>
          <w:p w:rsidR="00791BA4" w:rsidRPr="00791BA4" w:rsidRDefault="00791BA4" w:rsidP="00791BA4">
            <w:pPr>
              <w:jc w:val="center"/>
              <w:rPr>
                <w:szCs w:val="32"/>
                <w:lang w:val="uk-UA" w:eastAsia="uk-UA"/>
              </w:rPr>
            </w:pPr>
          </w:p>
        </w:tc>
        <w:tc>
          <w:tcPr>
            <w:tcW w:w="807" w:type="dxa"/>
          </w:tcPr>
          <w:p w:rsidR="00791BA4" w:rsidRPr="00791BA4" w:rsidRDefault="00791BA4" w:rsidP="00791BA4">
            <w:pPr>
              <w:jc w:val="center"/>
              <w:rPr>
                <w:szCs w:val="32"/>
                <w:lang w:val="uk-UA" w:eastAsia="uk-UA"/>
              </w:rPr>
            </w:pPr>
          </w:p>
        </w:tc>
        <w:tc>
          <w:tcPr>
            <w:tcW w:w="818" w:type="dxa"/>
          </w:tcPr>
          <w:p w:rsidR="00791BA4" w:rsidRPr="00791BA4" w:rsidRDefault="00791BA4" w:rsidP="00791BA4">
            <w:pPr>
              <w:jc w:val="center"/>
              <w:rPr>
                <w:szCs w:val="32"/>
                <w:lang w:val="uk-UA" w:eastAsia="uk-UA"/>
              </w:rPr>
            </w:pPr>
          </w:p>
        </w:tc>
        <w:tc>
          <w:tcPr>
            <w:tcW w:w="788" w:type="dxa"/>
          </w:tcPr>
          <w:p w:rsidR="00791BA4" w:rsidRPr="00791BA4" w:rsidRDefault="00791BA4" w:rsidP="00791BA4">
            <w:pPr>
              <w:jc w:val="center"/>
              <w:rPr>
                <w:szCs w:val="32"/>
                <w:lang w:val="uk-UA" w:eastAsia="uk-UA"/>
              </w:rPr>
            </w:pPr>
          </w:p>
        </w:tc>
        <w:tc>
          <w:tcPr>
            <w:tcW w:w="892" w:type="dxa"/>
          </w:tcPr>
          <w:p w:rsidR="00791BA4" w:rsidRPr="00791BA4" w:rsidRDefault="00791BA4" w:rsidP="00791BA4">
            <w:pPr>
              <w:jc w:val="center"/>
              <w:rPr>
                <w:szCs w:val="32"/>
                <w:lang w:val="uk-UA" w:eastAsia="uk-UA"/>
              </w:rPr>
            </w:pPr>
          </w:p>
        </w:tc>
        <w:tc>
          <w:tcPr>
            <w:tcW w:w="712" w:type="dxa"/>
          </w:tcPr>
          <w:p w:rsidR="00791BA4" w:rsidRPr="00791BA4" w:rsidRDefault="00791BA4" w:rsidP="00791BA4">
            <w:pPr>
              <w:jc w:val="center"/>
              <w:rPr>
                <w:szCs w:val="32"/>
                <w:lang w:val="uk-UA" w:eastAsia="uk-UA"/>
              </w:rPr>
            </w:pPr>
          </w:p>
        </w:tc>
      </w:tr>
      <w:tr w:rsidR="00791BA4" w:rsidRPr="00791BA4" w:rsidTr="00791BA4">
        <w:trPr>
          <w:gridAfter w:val="1"/>
          <w:wAfter w:w="11" w:type="dxa"/>
          <w:trHeight w:val="300"/>
        </w:trPr>
        <w:tc>
          <w:tcPr>
            <w:tcW w:w="230" w:type="dxa"/>
          </w:tcPr>
          <w:p w:rsidR="00791BA4" w:rsidRPr="00791BA4" w:rsidRDefault="00791BA4" w:rsidP="00791BA4">
            <w:pPr>
              <w:jc w:val="center"/>
              <w:rPr>
                <w:szCs w:val="32"/>
                <w:lang w:val="uk-UA" w:eastAsia="uk-UA"/>
              </w:rPr>
            </w:pPr>
          </w:p>
        </w:tc>
        <w:tc>
          <w:tcPr>
            <w:tcW w:w="2483" w:type="dxa"/>
            <w:gridSpan w:val="2"/>
          </w:tcPr>
          <w:p w:rsidR="00791BA4" w:rsidRPr="00791BA4" w:rsidRDefault="00791BA4" w:rsidP="00791BA4">
            <w:pPr>
              <w:jc w:val="center"/>
              <w:rPr>
                <w:b/>
                <w:szCs w:val="32"/>
                <w:lang w:val="uk-UA" w:eastAsia="uk-UA"/>
              </w:rPr>
            </w:pPr>
            <w:r w:rsidRPr="00791BA4">
              <w:rPr>
                <w:b/>
                <w:szCs w:val="32"/>
                <w:lang w:val="uk-UA" w:eastAsia="uk-UA"/>
              </w:rPr>
              <w:t>Музика</w:t>
            </w:r>
          </w:p>
        </w:tc>
        <w:tc>
          <w:tcPr>
            <w:tcW w:w="699" w:type="dxa"/>
          </w:tcPr>
          <w:p w:rsidR="00791BA4" w:rsidRPr="00791BA4" w:rsidRDefault="00791BA4" w:rsidP="00791BA4">
            <w:pPr>
              <w:jc w:val="center"/>
              <w:rPr>
                <w:szCs w:val="32"/>
                <w:lang w:val="uk-UA" w:eastAsia="uk-UA"/>
              </w:rPr>
            </w:pPr>
          </w:p>
        </w:tc>
        <w:tc>
          <w:tcPr>
            <w:tcW w:w="667" w:type="dxa"/>
          </w:tcPr>
          <w:p w:rsidR="00791BA4" w:rsidRPr="00791BA4" w:rsidRDefault="00791BA4" w:rsidP="00791BA4">
            <w:pPr>
              <w:jc w:val="center"/>
              <w:rPr>
                <w:szCs w:val="32"/>
                <w:lang w:val="uk-UA" w:eastAsia="uk-UA"/>
              </w:rPr>
            </w:pPr>
          </w:p>
        </w:tc>
        <w:tc>
          <w:tcPr>
            <w:tcW w:w="732" w:type="dxa"/>
          </w:tcPr>
          <w:p w:rsidR="00791BA4" w:rsidRPr="00791BA4" w:rsidRDefault="00791BA4" w:rsidP="00791BA4">
            <w:pPr>
              <w:jc w:val="center"/>
              <w:rPr>
                <w:szCs w:val="32"/>
                <w:lang w:val="uk-UA" w:eastAsia="uk-UA"/>
              </w:rPr>
            </w:pPr>
            <w:r w:rsidRPr="00791BA4">
              <w:rPr>
                <w:szCs w:val="32"/>
                <w:lang w:val="uk-UA" w:eastAsia="uk-UA"/>
              </w:rPr>
              <w:t>1</w:t>
            </w:r>
          </w:p>
        </w:tc>
        <w:tc>
          <w:tcPr>
            <w:tcW w:w="732" w:type="dxa"/>
          </w:tcPr>
          <w:p w:rsidR="00791BA4" w:rsidRPr="00791BA4" w:rsidRDefault="00791BA4" w:rsidP="00791BA4">
            <w:pPr>
              <w:jc w:val="center"/>
              <w:rPr>
                <w:szCs w:val="32"/>
                <w:lang w:val="uk-UA" w:eastAsia="uk-UA"/>
              </w:rPr>
            </w:pPr>
            <w:r w:rsidRPr="00791BA4">
              <w:rPr>
                <w:szCs w:val="32"/>
                <w:lang w:val="uk-UA" w:eastAsia="uk-UA"/>
              </w:rPr>
              <w:t>1</w:t>
            </w:r>
          </w:p>
        </w:tc>
        <w:tc>
          <w:tcPr>
            <w:tcW w:w="807" w:type="dxa"/>
          </w:tcPr>
          <w:p w:rsidR="00791BA4" w:rsidRPr="00791BA4" w:rsidRDefault="00791BA4" w:rsidP="00791BA4">
            <w:pPr>
              <w:jc w:val="center"/>
              <w:rPr>
                <w:szCs w:val="32"/>
                <w:lang w:val="uk-UA" w:eastAsia="uk-UA"/>
              </w:rPr>
            </w:pPr>
          </w:p>
        </w:tc>
        <w:tc>
          <w:tcPr>
            <w:tcW w:w="818" w:type="dxa"/>
          </w:tcPr>
          <w:p w:rsidR="00791BA4" w:rsidRPr="00791BA4" w:rsidRDefault="00791BA4" w:rsidP="00791BA4">
            <w:pPr>
              <w:jc w:val="center"/>
              <w:rPr>
                <w:szCs w:val="32"/>
                <w:lang w:val="uk-UA" w:eastAsia="uk-UA"/>
              </w:rPr>
            </w:pPr>
          </w:p>
        </w:tc>
        <w:tc>
          <w:tcPr>
            <w:tcW w:w="788" w:type="dxa"/>
          </w:tcPr>
          <w:p w:rsidR="00791BA4" w:rsidRPr="00791BA4" w:rsidRDefault="00791BA4" w:rsidP="00791BA4">
            <w:pPr>
              <w:jc w:val="center"/>
              <w:rPr>
                <w:szCs w:val="32"/>
                <w:lang w:val="uk-UA" w:eastAsia="uk-UA"/>
              </w:rPr>
            </w:pPr>
          </w:p>
        </w:tc>
        <w:tc>
          <w:tcPr>
            <w:tcW w:w="892" w:type="dxa"/>
          </w:tcPr>
          <w:p w:rsidR="00791BA4" w:rsidRPr="00791BA4" w:rsidRDefault="00791BA4" w:rsidP="00791BA4">
            <w:pPr>
              <w:jc w:val="center"/>
              <w:rPr>
                <w:szCs w:val="32"/>
                <w:lang w:val="uk-UA" w:eastAsia="uk-UA"/>
              </w:rPr>
            </w:pPr>
          </w:p>
        </w:tc>
        <w:tc>
          <w:tcPr>
            <w:tcW w:w="712" w:type="dxa"/>
          </w:tcPr>
          <w:p w:rsidR="00791BA4" w:rsidRPr="00791BA4" w:rsidRDefault="00791BA4" w:rsidP="00791BA4">
            <w:pPr>
              <w:jc w:val="center"/>
              <w:rPr>
                <w:szCs w:val="32"/>
                <w:lang w:val="uk-UA" w:eastAsia="uk-UA"/>
              </w:rPr>
            </w:pPr>
          </w:p>
        </w:tc>
      </w:tr>
      <w:tr w:rsidR="00791BA4" w:rsidRPr="00791BA4" w:rsidTr="00791BA4">
        <w:trPr>
          <w:gridAfter w:val="1"/>
          <w:wAfter w:w="11" w:type="dxa"/>
          <w:trHeight w:val="261"/>
        </w:trPr>
        <w:tc>
          <w:tcPr>
            <w:tcW w:w="230" w:type="dxa"/>
          </w:tcPr>
          <w:p w:rsidR="00791BA4" w:rsidRPr="00791BA4" w:rsidRDefault="00791BA4" w:rsidP="00791BA4">
            <w:pPr>
              <w:jc w:val="center"/>
              <w:rPr>
                <w:szCs w:val="32"/>
                <w:lang w:val="uk-UA" w:eastAsia="uk-UA"/>
              </w:rPr>
            </w:pPr>
          </w:p>
        </w:tc>
        <w:tc>
          <w:tcPr>
            <w:tcW w:w="2483" w:type="dxa"/>
            <w:gridSpan w:val="2"/>
          </w:tcPr>
          <w:p w:rsidR="00791BA4" w:rsidRPr="00791BA4" w:rsidRDefault="00791BA4" w:rsidP="00791BA4">
            <w:pPr>
              <w:jc w:val="center"/>
              <w:rPr>
                <w:b/>
                <w:szCs w:val="32"/>
                <w:lang w:val="uk-UA" w:eastAsia="uk-UA"/>
              </w:rPr>
            </w:pPr>
            <w:proofErr w:type="spellStart"/>
            <w:r w:rsidRPr="00791BA4">
              <w:rPr>
                <w:b/>
                <w:szCs w:val="32"/>
                <w:lang w:val="uk-UA" w:eastAsia="uk-UA"/>
              </w:rPr>
              <w:t>Образотв</w:t>
            </w:r>
            <w:proofErr w:type="spellEnd"/>
            <w:r w:rsidRPr="00791BA4">
              <w:rPr>
                <w:b/>
                <w:szCs w:val="32"/>
                <w:lang w:val="uk-UA" w:eastAsia="uk-UA"/>
              </w:rPr>
              <w:t>. мистецтво</w:t>
            </w:r>
          </w:p>
        </w:tc>
        <w:tc>
          <w:tcPr>
            <w:tcW w:w="699" w:type="dxa"/>
          </w:tcPr>
          <w:p w:rsidR="00791BA4" w:rsidRPr="00791BA4" w:rsidRDefault="00791BA4" w:rsidP="00791BA4">
            <w:pPr>
              <w:jc w:val="center"/>
              <w:rPr>
                <w:szCs w:val="32"/>
                <w:lang w:val="uk-UA" w:eastAsia="uk-UA"/>
              </w:rPr>
            </w:pPr>
          </w:p>
        </w:tc>
        <w:tc>
          <w:tcPr>
            <w:tcW w:w="667" w:type="dxa"/>
          </w:tcPr>
          <w:p w:rsidR="00791BA4" w:rsidRPr="00791BA4" w:rsidRDefault="00791BA4" w:rsidP="00791BA4">
            <w:pPr>
              <w:jc w:val="center"/>
              <w:rPr>
                <w:szCs w:val="32"/>
                <w:lang w:val="uk-UA" w:eastAsia="uk-UA"/>
              </w:rPr>
            </w:pPr>
          </w:p>
        </w:tc>
        <w:tc>
          <w:tcPr>
            <w:tcW w:w="732" w:type="dxa"/>
          </w:tcPr>
          <w:p w:rsidR="00791BA4" w:rsidRPr="00791BA4" w:rsidRDefault="00791BA4" w:rsidP="00791BA4">
            <w:pPr>
              <w:jc w:val="center"/>
              <w:rPr>
                <w:szCs w:val="32"/>
                <w:lang w:val="uk-UA" w:eastAsia="uk-UA"/>
              </w:rPr>
            </w:pPr>
            <w:r w:rsidRPr="00791BA4">
              <w:rPr>
                <w:szCs w:val="32"/>
                <w:lang w:val="uk-UA" w:eastAsia="uk-UA"/>
              </w:rPr>
              <w:t>1</w:t>
            </w:r>
          </w:p>
        </w:tc>
        <w:tc>
          <w:tcPr>
            <w:tcW w:w="732" w:type="dxa"/>
          </w:tcPr>
          <w:p w:rsidR="00791BA4" w:rsidRPr="00791BA4" w:rsidRDefault="00791BA4" w:rsidP="00791BA4">
            <w:pPr>
              <w:jc w:val="center"/>
              <w:rPr>
                <w:szCs w:val="32"/>
                <w:lang w:val="uk-UA" w:eastAsia="uk-UA"/>
              </w:rPr>
            </w:pPr>
            <w:r w:rsidRPr="00791BA4">
              <w:rPr>
                <w:szCs w:val="32"/>
                <w:lang w:val="uk-UA" w:eastAsia="uk-UA"/>
              </w:rPr>
              <w:t>1</w:t>
            </w:r>
          </w:p>
        </w:tc>
        <w:tc>
          <w:tcPr>
            <w:tcW w:w="807" w:type="dxa"/>
          </w:tcPr>
          <w:p w:rsidR="00791BA4" w:rsidRPr="00791BA4" w:rsidRDefault="00791BA4" w:rsidP="00791BA4">
            <w:pPr>
              <w:jc w:val="center"/>
              <w:rPr>
                <w:szCs w:val="32"/>
                <w:lang w:val="uk-UA" w:eastAsia="uk-UA"/>
              </w:rPr>
            </w:pPr>
          </w:p>
        </w:tc>
        <w:tc>
          <w:tcPr>
            <w:tcW w:w="818" w:type="dxa"/>
          </w:tcPr>
          <w:p w:rsidR="00791BA4" w:rsidRPr="00791BA4" w:rsidRDefault="00791BA4" w:rsidP="00791BA4">
            <w:pPr>
              <w:jc w:val="center"/>
              <w:rPr>
                <w:szCs w:val="32"/>
                <w:lang w:val="uk-UA" w:eastAsia="uk-UA"/>
              </w:rPr>
            </w:pPr>
          </w:p>
        </w:tc>
        <w:tc>
          <w:tcPr>
            <w:tcW w:w="788" w:type="dxa"/>
          </w:tcPr>
          <w:p w:rsidR="00791BA4" w:rsidRPr="00791BA4" w:rsidRDefault="00791BA4" w:rsidP="00791BA4">
            <w:pPr>
              <w:jc w:val="center"/>
              <w:rPr>
                <w:szCs w:val="32"/>
                <w:lang w:val="uk-UA" w:eastAsia="uk-UA"/>
              </w:rPr>
            </w:pPr>
          </w:p>
        </w:tc>
        <w:tc>
          <w:tcPr>
            <w:tcW w:w="892" w:type="dxa"/>
          </w:tcPr>
          <w:p w:rsidR="00791BA4" w:rsidRPr="00791BA4" w:rsidRDefault="00791BA4" w:rsidP="00791BA4">
            <w:pPr>
              <w:jc w:val="center"/>
              <w:rPr>
                <w:szCs w:val="32"/>
                <w:lang w:val="uk-UA" w:eastAsia="uk-UA"/>
              </w:rPr>
            </w:pPr>
          </w:p>
        </w:tc>
        <w:tc>
          <w:tcPr>
            <w:tcW w:w="712" w:type="dxa"/>
          </w:tcPr>
          <w:p w:rsidR="00791BA4" w:rsidRPr="00791BA4" w:rsidRDefault="00791BA4" w:rsidP="00791BA4">
            <w:pPr>
              <w:jc w:val="center"/>
              <w:rPr>
                <w:szCs w:val="32"/>
                <w:lang w:val="uk-UA" w:eastAsia="uk-UA"/>
              </w:rPr>
            </w:pPr>
          </w:p>
        </w:tc>
      </w:tr>
      <w:tr w:rsidR="00791BA4" w:rsidRPr="00791BA4" w:rsidTr="00791BA4">
        <w:trPr>
          <w:gridAfter w:val="1"/>
          <w:wAfter w:w="11" w:type="dxa"/>
          <w:trHeight w:val="181"/>
        </w:trPr>
        <w:tc>
          <w:tcPr>
            <w:tcW w:w="230" w:type="dxa"/>
          </w:tcPr>
          <w:p w:rsidR="00791BA4" w:rsidRPr="00791BA4" w:rsidRDefault="00791BA4" w:rsidP="00791BA4">
            <w:pPr>
              <w:jc w:val="center"/>
              <w:rPr>
                <w:szCs w:val="32"/>
                <w:lang w:val="uk-UA" w:eastAsia="uk-UA"/>
              </w:rPr>
            </w:pPr>
          </w:p>
        </w:tc>
        <w:tc>
          <w:tcPr>
            <w:tcW w:w="2483" w:type="dxa"/>
            <w:gridSpan w:val="2"/>
          </w:tcPr>
          <w:p w:rsidR="00791BA4" w:rsidRPr="00791BA4" w:rsidRDefault="00791BA4" w:rsidP="00791BA4">
            <w:pPr>
              <w:jc w:val="center"/>
              <w:rPr>
                <w:b/>
                <w:szCs w:val="32"/>
                <w:lang w:val="uk-UA" w:eastAsia="uk-UA"/>
              </w:rPr>
            </w:pPr>
            <w:r w:rsidRPr="00791BA4">
              <w:rPr>
                <w:b/>
                <w:szCs w:val="32"/>
                <w:lang w:val="uk-UA" w:eastAsia="uk-UA"/>
              </w:rPr>
              <w:t>Фізкультура</w:t>
            </w:r>
          </w:p>
        </w:tc>
        <w:tc>
          <w:tcPr>
            <w:tcW w:w="699" w:type="dxa"/>
          </w:tcPr>
          <w:p w:rsidR="00791BA4" w:rsidRPr="00791BA4" w:rsidRDefault="00791BA4" w:rsidP="00791BA4">
            <w:pPr>
              <w:jc w:val="center"/>
              <w:rPr>
                <w:szCs w:val="32"/>
                <w:lang w:val="uk-UA" w:eastAsia="uk-UA"/>
              </w:rPr>
            </w:pPr>
            <w:r w:rsidRPr="00791BA4">
              <w:rPr>
                <w:szCs w:val="32"/>
                <w:lang w:val="uk-UA" w:eastAsia="uk-UA"/>
              </w:rPr>
              <w:t>3</w:t>
            </w:r>
          </w:p>
        </w:tc>
        <w:tc>
          <w:tcPr>
            <w:tcW w:w="667" w:type="dxa"/>
          </w:tcPr>
          <w:p w:rsidR="00791BA4" w:rsidRPr="00791BA4" w:rsidRDefault="00791BA4" w:rsidP="00791BA4">
            <w:pPr>
              <w:jc w:val="center"/>
              <w:rPr>
                <w:szCs w:val="32"/>
                <w:lang w:val="uk-UA" w:eastAsia="uk-UA"/>
              </w:rPr>
            </w:pPr>
            <w:r w:rsidRPr="00791BA4">
              <w:rPr>
                <w:szCs w:val="32"/>
                <w:lang w:val="uk-UA" w:eastAsia="uk-UA"/>
              </w:rPr>
              <w:t>3</w:t>
            </w:r>
          </w:p>
        </w:tc>
        <w:tc>
          <w:tcPr>
            <w:tcW w:w="732" w:type="dxa"/>
          </w:tcPr>
          <w:p w:rsidR="00791BA4" w:rsidRPr="00791BA4" w:rsidRDefault="00791BA4" w:rsidP="00791BA4">
            <w:pPr>
              <w:jc w:val="center"/>
              <w:rPr>
                <w:szCs w:val="32"/>
                <w:lang w:val="uk-UA" w:eastAsia="uk-UA"/>
              </w:rPr>
            </w:pPr>
            <w:r w:rsidRPr="00791BA4">
              <w:rPr>
                <w:szCs w:val="32"/>
                <w:lang w:val="uk-UA" w:eastAsia="uk-UA"/>
              </w:rPr>
              <w:t>3</w:t>
            </w:r>
          </w:p>
        </w:tc>
        <w:tc>
          <w:tcPr>
            <w:tcW w:w="732" w:type="dxa"/>
          </w:tcPr>
          <w:p w:rsidR="00791BA4" w:rsidRPr="00791BA4" w:rsidRDefault="00791BA4" w:rsidP="00791BA4">
            <w:pPr>
              <w:jc w:val="center"/>
              <w:rPr>
                <w:szCs w:val="32"/>
                <w:lang w:val="uk-UA" w:eastAsia="uk-UA"/>
              </w:rPr>
            </w:pPr>
            <w:r w:rsidRPr="00791BA4">
              <w:rPr>
                <w:szCs w:val="32"/>
                <w:lang w:val="uk-UA" w:eastAsia="uk-UA"/>
              </w:rPr>
              <w:t>3</w:t>
            </w:r>
          </w:p>
        </w:tc>
        <w:tc>
          <w:tcPr>
            <w:tcW w:w="807" w:type="dxa"/>
          </w:tcPr>
          <w:p w:rsidR="00791BA4" w:rsidRPr="00791BA4" w:rsidRDefault="00791BA4" w:rsidP="00791BA4">
            <w:pPr>
              <w:jc w:val="center"/>
              <w:rPr>
                <w:szCs w:val="32"/>
                <w:lang w:val="uk-UA" w:eastAsia="uk-UA"/>
              </w:rPr>
            </w:pPr>
          </w:p>
        </w:tc>
        <w:tc>
          <w:tcPr>
            <w:tcW w:w="818" w:type="dxa"/>
          </w:tcPr>
          <w:p w:rsidR="00791BA4" w:rsidRPr="00791BA4" w:rsidRDefault="00791BA4" w:rsidP="00791BA4">
            <w:pPr>
              <w:jc w:val="center"/>
              <w:rPr>
                <w:szCs w:val="32"/>
                <w:lang w:val="uk-UA" w:eastAsia="uk-UA"/>
              </w:rPr>
            </w:pPr>
          </w:p>
        </w:tc>
        <w:tc>
          <w:tcPr>
            <w:tcW w:w="788" w:type="dxa"/>
          </w:tcPr>
          <w:p w:rsidR="00791BA4" w:rsidRPr="00791BA4" w:rsidRDefault="00791BA4" w:rsidP="00791BA4">
            <w:pPr>
              <w:jc w:val="center"/>
              <w:rPr>
                <w:szCs w:val="32"/>
                <w:lang w:val="uk-UA" w:eastAsia="uk-UA"/>
              </w:rPr>
            </w:pPr>
          </w:p>
        </w:tc>
        <w:tc>
          <w:tcPr>
            <w:tcW w:w="892" w:type="dxa"/>
          </w:tcPr>
          <w:p w:rsidR="00791BA4" w:rsidRPr="00791BA4" w:rsidRDefault="00791BA4" w:rsidP="00791BA4">
            <w:pPr>
              <w:jc w:val="center"/>
              <w:rPr>
                <w:szCs w:val="32"/>
                <w:lang w:val="uk-UA" w:eastAsia="uk-UA"/>
              </w:rPr>
            </w:pPr>
          </w:p>
        </w:tc>
        <w:tc>
          <w:tcPr>
            <w:tcW w:w="712" w:type="dxa"/>
          </w:tcPr>
          <w:p w:rsidR="00791BA4" w:rsidRPr="00791BA4" w:rsidRDefault="00791BA4" w:rsidP="00791BA4">
            <w:pPr>
              <w:jc w:val="center"/>
              <w:rPr>
                <w:szCs w:val="32"/>
                <w:lang w:val="uk-UA" w:eastAsia="uk-UA"/>
              </w:rPr>
            </w:pPr>
          </w:p>
        </w:tc>
      </w:tr>
      <w:tr w:rsidR="00791BA4" w:rsidRPr="00791BA4" w:rsidTr="00791BA4">
        <w:trPr>
          <w:gridAfter w:val="1"/>
          <w:wAfter w:w="11" w:type="dxa"/>
          <w:trHeight w:val="299"/>
        </w:trPr>
        <w:tc>
          <w:tcPr>
            <w:tcW w:w="230" w:type="dxa"/>
          </w:tcPr>
          <w:p w:rsidR="00791BA4" w:rsidRPr="00791BA4" w:rsidRDefault="00791BA4" w:rsidP="00791BA4">
            <w:pPr>
              <w:jc w:val="center"/>
              <w:rPr>
                <w:szCs w:val="32"/>
                <w:lang w:val="uk-UA" w:eastAsia="uk-UA"/>
              </w:rPr>
            </w:pPr>
          </w:p>
        </w:tc>
        <w:tc>
          <w:tcPr>
            <w:tcW w:w="2483" w:type="dxa"/>
            <w:gridSpan w:val="2"/>
          </w:tcPr>
          <w:p w:rsidR="00791BA4" w:rsidRPr="00791BA4" w:rsidRDefault="00791BA4" w:rsidP="00791BA4">
            <w:pPr>
              <w:jc w:val="center"/>
              <w:rPr>
                <w:b/>
                <w:szCs w:val="32"/>
                <w:lang w:val="uk-UA" w:eastAsia="uk-UA"/>
              </w:rPr>
            </w:pPr>
            <w:r w:rsidRPr="00791BA4">
              <w:rPr>
                <w:b/>
                <w:szCs w:val="32"/>
                <w:lang w:val="uk-UA" w:eastAsia="uk-UA"/>
              </w:rPr>
              <w:t>Трудове  навчання</w:t>
            </w:r>
          </w:p>
        </w:tc>
        <w:tc>
          <w:tcPr>
            <w:tcW w:w="699" w:type="dxa"/>
          </w:tcPr>
          <w:p w:rsidR="00791BA4" w:rsidRPr="00791BA4" w:rsidRDefault="00791BA4" w:rsidP="00791BA4">
            <w:pPr>
              <w:jc w:val="center"/>
              <w:rPr>
                <w:szCs w:val="32"/>
                <w:lang w:val="uk-UA" w:eastAsia="uk-UA"/>
              </w:rPr>
            </w:pPr>
          </w:p>
        </w:tc>
        <w:tc>
          <w:tcPr>
            <w:tcW w:w="667" w:type="dxa"/>
          </w:tcPr>
          <w:p w:rsidR="00791BA4" w:rsidRPr="00791BA4" w:rsidRDefault="00791BA4" w:rsidP="00791BA4">
            <w:pPr>
              <w:jc w:val="center"/>
              <w:rPr>
                <w:szCs w:val="32"/>
                <w:lang w:val="uk-UA" w:eastAsia="uk-UA"/>
              </w:rPr>
            </w:pPr>
          </w:p>
        </w:tc>
        <w:tc>
          <w:tcPr>
            <w:tcW w:w="732" w:type="dxa"/>
          </w:tcPr>
          <w:p w:rsidR="00791BA4" w:rsidRPr="00791BA4" w:rsidRDefault="00791BA4" w:rsidP="00791BA4">
            <w:pPr>
              <w:jc w:val="center"/>
              <w:rPr>
                <w:szCs w:val="32"/>
                <w:lang w:val="uk-UA" w:eastAsia="uk-UA"/>
              </w:rPr>
            </w:pPr>
            <w:r w:rsidRPr="00791BA4">
              <w:rPr>
                <w:szCs w:val="32"/>
                <w:lang w:val="uk-UA" w:eastAsia="uk-UA"/>
              </w:rPr>
              <w:t>1</w:t>
            </w:r>
          </w:p>
        </w:tc>
        <w:tc>
          <w:tcPr>
            <w:tcW w:w="732" w:type="dxa"/>
          </w:tcPr>
          <w:p w:rsidR="00791BA4" w:rsidRPr="00791BA4" w:rsidRDefault="00791BA4" w:rsidP="00791BA4">
            <w:pPr>
              <w:jc w:val="center"/>
              <w:rPr>
                <w:szCs w:val="32"/>
                <w:lang w:val="uk-UA" w:eastAsia="uk-UA"/>
              </w:rPr>
            </w:pPr>
            <w:r w:rsidRPr="00791BA4">
              <w:rPr>
                <w:szCs w:val="32"/>
                <w:lang w:val="uk-UA" w:eastAsia="uk-UA"/>
              </w:rPr>
              <w:t>1</w:t>
            </w:r>
          </w:p>
        </w:tc>
        <w:tc>
          <w:tcPr>
            <w:tcW w:w="807" w:type="dxa"/>
          </w:tcPr>
          <w:p w:rsidR="00791BA4" w:rsidRPr="00791BA4" w:rsidRDefault="00791BA4" w:rsidP="00791BA4">
            <w:pPr>
              <w:jc w:val="center"/>
              <w:rPr>
                <w:szCs w:val="32"/>
                <w:lang w:val="uk-UA" w:eastAsia="uk-UA"/>
              </w:rPr>
            </w:pPr>
          </w:p>
        </w:tc>
        <w:tc>
          <w:tcPr>
            <w:tcW w:w="818" w:type="dxa"/>
          </w:tcPr>
          <w:p w:rsidR="00791BA4" w:rsidRPr="00791BA4" w:rsidRDefault="00791BA4" w:rsidP="00791BA4">
            <w:pPr>
              <w:jc w:val="center"/>
              <w:rPr>
                <w:szCs w:val="32"/>
                <w:lang w:val="uk-UA" w:eastAsia="uk-UA"/>
              </w:rPr>
            </w:pPr>
          </w:p>
        </w:tc>
        <w:tc>
          <w:tcPr>
            <w:tcW w:w="788" w:type="dxa"/>
          </w:tcPr>
          <w:p w:rsidR="00791BA4" w:rsidRPr="00791BA4" w:rsidRDefault="00791BA4" w:rsidP="00791BA4">
            <w:pPr>
              <w:jc w:val="center"/>
              <w:rPr>
                <w:szCs w:val="32"/>
                <w:lang w:val="uk-UA" w:eastAsia="uk-UA"/>
              </w:rPr>
            </w:pPr>
          </w:p>
        </w:tc>
        <w:tc>
          <w:tcPr>
            <w:tcW w:w="892" w:type="dxa"/>
          </w:tcPr>
          <w:p w:rsidR="00791BA4" w:rsidRPr="00791BA4" w:rsidRDefault="00791BA4" w:rsidP="00791BA4">
            <w:pPr>
              <w:jc w:val="center"/>
              <w:rPr>
                <w:szCs w:val="32"/>
                <w:lang w:val="uk-UA" w:eastAsia="uk-UA"/>
              </w:rPr>
            </w:pPr>
          </w:p>
        </w:tc>
        <w:tc>
          <w:tcPr>
            <w:tcW w:w="712" w:type="dxa"/>
          </w:tcPr>
          <w:p w:rsidR="00791BA4" w:rsidRPr="00791BA4" w:rsidRDefault="00791BA4" w:rsidP="00791BA4">
            <w:pPr>
              <w:jc w:val="center"/>
              <w:rPr>
                <w:szCs w:val="32"/>
                <w:lang w:val="uk-UA" w:eastAsia="uk-UA"/>
              </w:rPr>
            </w:pPr>
          </w:p>
        </w:tc>
      </w:tr>
      <w:tr w:rsidR="00791BA4" w:rsidRPr="00791BA4" w:rsidTr="00791BA4">
        <w:trPr>
          <w:gridAfter w:val="1"/>
          <w:wAfter w:w="11" w:type="dxa"/>
          <w:trHeight w:val="330"/>
        </w:trPr>
        <w:tc>
          <w:tcPr>
            <w:tcW w:w="230" w:type="dxa"/>
          </w:tcPr>
          <w:p w:rsidR="00791BA4" w:rsidRPr="00791BA4" w:rsidRDefault="00791BA4" w:rsidP="00791BA4">
            <w:pPr>
              <w:jc w:val="center"/>
              <w:rPr>
                <w:szCs w:val="32"/>
                <w:lang w:val="uk-UA" w:eastAsia="uk-UA"/>
              </w:rPr>
            </w:pPr>
          </w:p>
        </w:tc>
        <w:tc>
          <w:tcPr>
            <w:tcW w:w="2483" w:type="dxa"/>
            <w:gridSpan w:val="2"/>
          </w:tcPr>
          <w:p w:rsidR="00791BA4" w:rsidRPr="00791BA4" w:rsidRDefault="00791BA4" w:rsidP="00791BA4">
            <w:pPr>
              <w:jc w:val="center"/>
              <w:rPr>
                <w:b/>
                <w:szCs w:val="32"/>
                <w:lang w:val="uk-UA" w:eastAsia="uk-UA"/>
              </w:rPr>
            </w:pPr>
            <w:r w:rsidRPr="00791BA4">
              <w:rPr>
                <w:b/>
                <w:szCs w:val="32"/>
                <w:lang w:val="uk-UA" w:eastAsia="uk-UA"/>
              </w:rPr>
              <w:t xml:space="preserve">Основи  </w:t>
            </w:r>
            <w:proofErr w:type="spellStart"/>
            <w:r w:rsidRPr="00791BA4">
              <w:rPr>
                <w:b/>
                <w:szCs w:val="32"/>
                <w:lang w:val="uk-UA" w:eastAsia="uk-UA"/>
              </w:rPr>
              <w:t>здоров»я</w:t>
            </w:r>
            <w:proofErr w:type="spellEnd"/>
          </w:p>
        </w:tc>
        <w:tc>
          <w:tcPr>
            <w:tcW w:w="699" w:type="dxa"/>
          </w:tcPr>
          <w:p w:rsidR="00791BA4" w:rsidRPr="00791BA4" w:rsidRDefault="00791BA4" w:rsidP="00791BA4">
            <w:pPr>
              <w:jc w:val="center"/>
              <w:rPr>
                <w:szCs w:val="32"/>
                <w:lang w:val="uk-UA" w:eastAsia="uk-UA"/>
              </w:rPr>
            </w:pPr>
          </w:p>
        </w:tc>
        <w:tc>
          <w:tcPr>
            <w:tcW w:w="667" w:type="dxa"/>
          </w:tcPr>
          <w:p w:rsidR="00791BA4" w:rsidRPr="00791BA4" w:rsidRDefault="00791BA4" w:rsidP="00791BA4">
            <w:pPr>
              <w:jc w:val="center"/>
              <w:rPr>
                <w:szCs w:val="32"/>
                <w:lang w:val="uk-UA" w:eastAsia="uk-UA"/>
              </w:rPr>
            </w:pPr>
          </w:p>
        </w:tc>
        <w:tc>
          <w:tcPr>
            <w:tcW w:w="732" w:type="dxa"/>
          </w:tcPr>
          <w:p w:rsidR="00791BA4" w:rsidRPr="00791BA4" w:rsidRDefault="00791BA4" w:rsidP="00791BA4">
            <w:pPr>
              <w:jc w:val="center"/>
              <w:rPr>
                <w:szCs w:val="32"/>
                <w:lang w:val="uk-UA" w:eastAsia="uk-UA"/>
              </w:rPr>
            </w:pPr>
            <w:r w:rsidRPr="00791BA4">
              <w:rPr>
                <w:szCs w:val="32"/>
                <w:lang w:val="uk-UA" w:eastAsia="uk-UA"/>
              </w:rPr>
              <w:t>1</w:t>
            </w:r>
          </w:p>
        </w:tc>
        <w:tc>
          <w:tcPr>
            <w:tcW w:w="732" w:type="dxa"/>
          </w:tcPr>
          <w:p w:rsidR="00791BA4" w:rsidRPr="00791BA4" w:rsidRDefault="00791BA4" w:rsidP="00791BA4">
            <w:pPr>
              <w:jc w:val="center"/>
              <w:rPr>
                <w:szCs w:val="32"/>
                <w:lang w:val="uk-UA" w:eastAsia="uk-UA"/>
              </w:rPr>
            </w:pPr>
            <w:r w:rsidRPr="00791BA4">
              <w:rPr>
                <w:szCs w:val="32"/>
                <w:lang w:val="uk-UA" w:eastAsia="uk-UA"/>
              </w:rPr>
              <w:t>1</w:t>
            </w:r>
          </w:p>
        </w:tc>
        <w:tc>
          <w:tcPr>
            <w:tcW w:w="807" w:type="dxa"/>
          </w:tcPr>
          <w:p w:rsidR="00791BA4" w:rsidRPr="00791BA4" w:rsidRDefault="00791BA4" w:rsidP="00791BA4">
            <w:pPr>
              <w:jc w:val="center"/>
              <w:rPr>
                <w:szCs w:val="32"/>
                <w:lang w:val="uk-UA" w:eastAsia="uk-UA"/>
              </w:rPr>
            </w:pPr>
          </w:p>
        </w:tc>
        <w:tc>
          <w:tcPr>
            <w:tcW w:w="818" w:type="dxa"/>
          </w:tcPr>
          <w:p w:rsidR="00791BA4" w:rsidRPr="00791BA4" w:rsidRDefault="00791BA4" w:rsidP="00A32472">
            <w:pPr>
              <w:rPr>
                <w:szCs w:val="32"/>
                <w:lang w:val="uk-UA" w:eastAsia="uk-UA"/>
              </w:rPr>
            </w:pPr>
          </w:p>
        </w:tc>
        <w:tc>
          <w:tcPr>
            <w:tcW w:w="788" w:type="dxa"/>
          </w:tcPr>
          <w:p w:rsidR="00791BA4" w:rsidRPr="00791BA4" w:rsidRDefault="00791BA4" w:rsidP="00791BA4">
            <w:pPr>
              <w:jc w:val="center"/>
              <w:rPr>
                <w:szCs w:val="32"/>
                <w:lang w:val="uk-UA" w:eastAsia="uk-UA"/>
              </w:rPr>
            </w:pPr>
          </w:p>
        </w:tc>
        <w:tc>
          <w:tcPr>
            <w:tcW w:w="892" w:type="dxa"/>
          </w:tcPr>
          <w:p w:rsidR="00791BA4" w:rsidRPr="00791BA4" w:rsidRDefault="00791BA4" w:rsidP="00791BA4">
            <w:pPr>
              <w:jc w:val="center"/>
              <w:rPr>
                <w:szCs w:val="32"/>
                <w:lang w:val="uk-UA" w:eastAsia="uk-UA"/>
              </w:rPr>
            </w:pPr>
          </w:p>
        </w:tc>
        <w:tc>
          <w:tcPr>
            <w:tcW w:w="712" w:type="dxa"/>
          </w:tcPr>
          <w:p w:rsidR="00791BA4" w:rsidRPr="00791BA4" w:rsidRDefault="00791BA4" w:rsidP="00791BA4">
            <w:pPr>
              <w:jc w:val="center"/>
              <w:rPr>
                <w:szCs w:val="32"/>
                <w:lang w:val="uk-UA" w:eastAsia="uk-UA"/>
              </w:rPr>
            </w:pPr>
          </w:p>
        </w:tc>
      </w:tr>
      <w:tr w:rsidR="00791BA4" w:rsidRPr="00791BA4" w:rsidTr="00791BA4">
        <w:trPr>
          <w:gridAfter w:val="1"/>
          <w:wAfter w:w="11" w:type="dxa"/>
          <w:trHeight w:val="237"/>
        </w:trPr>
        <w:tc>
          <w:tcPr>
            <w:tcW w:w="230" w:type="dxa"/>
          </w:tcPr>
          <w:p w:rsidR="00791BA4" w:rsidRPr="00791BA4" w:rsidRDefault="00791BA4" w:rsidP="00791BA4">
            <w:pPr>
              <w:jc w:val="center"/>
              <w:rPr>
                <w:szCs w:val="32"/>
                <w:lang w:val="uk-UA" w:eastAsia="uk-UA"/>
              </w:rPr>
            </w:pPr>
          </w:p>
        </w:tc>
        <w:tc>
          <w:tcPr>
            <w:tcW w:w="2483" w:type="dxa"/>
            <w:gridSpan w:val="2"/>
          </w:tcPr>
          <w:p w:rsidR="00791BA4" w:rsidRPr="00791BA4" w:rsidRDefault="00791BA4" w:rsidP="00791BA4">
            <w:pPr>
              <w:rPr>
                <w:b/>
                <w:szCs w:val="32"/>
                <w:lang w:val="uk-UA" w:eastAsia="uk-UA"/>
              </w:rPr>
            </w:pPr>
            <w:r w:rsidRPr="00791BA4">
              <w:rPr>
                <w:szCs w:val="32"/>
                <w:lang w:val="uk-UA" w:eastAsia="uk-UA"/>
              </w:rPr>
              <w:t xml:space="preserve">              Мистецтво</w:t>
            </w:r>
          </w:p>
        </w:tc>
        <w:tc>
          <w:tcPr>
            <w:tcW w:w="699" w:type="dxa"/>
          </w:tcPr>
          <w:p w:rsidR="00791BA4" w:rsidRPr="00791BA4" w:rsidRDefault="00791BA4" w:rsidP="00791BA4">
            <w:pPr>
              <w:jc w:val="center"/>
              <w:rPr>
                <w:szCs w:val="32"/>
                <w:lang w:val="uk-UA" w:eastAsia="uk-UA"/>
              </w:rPr>
            </w:pPr>
            <w:r w:rsidRPr="00791BA4">
              <w:rPr>
                <w:szCs w:val="32"/>
                <w:lang w:val="uk-UA" w:eastAsia="uk-UA"/>
              </w:rPr>
              <w:t>2</w:t>
            </w:r>
          </w:p>
        </w:tc>
        <w:tc>
          <w:tcPr>
            <w:tcW w:w="667" w:type="dxa"/>
          </w:tcPr>
          <w:p w:rsidR="00791BA4" w:rsidRPr="00791BA4" w:rsidRDefault="00791BA4" w:rsidP="00791BA4">
            <w:pPr>
              <w:jc w:val="center"/>
              <w:rPr>
                <w:szCs w:val="32"/>
                <w:lang w:val="uk-UA" w:eastAsia="uk-UA"/>
              </w:rPr>
            </w:pPr>
            <w:r w:rsidRPr="00791BA4">
              <w:rPr>
                <w:szCs w:val="32"/>
                <w:lang w:val="uk-UA" w:eastAsia="uk-UA"/>
              </w:rPr>
              <w:t>2</w:t>
            </w:r>
          </w:p>
        </w:tc>
        <w:tc>
          <w:tcPr>
            <w:tcW w:w="732" w:type="dxa"/>
          </w:tcPr>
          <w:p w:rsidR="00791BA4" w:rsidRPr="00791BA4" w:rsidRDefault="00791BA4" w:rsidP="00791BA4">
            <w:pPr>
              <w:jc w:val="center"/>
              <w:rPr>
                <w:szCs w:val="32"/>
                <w:lang w:val="uk-UA" w:eastAsia="uk-UA"/>
              </w:rPr>
            </w:pPr>
          </w:p>
        </w:tc>
        <w:tc>
          <w:tcPr>
            <w:tcW w:w="732" w:type="dxa"/>
          </w:tcPr>
          <w:p w:rsidR="00791BA4" w:rsidRPr="00791BA4" w:rsidRDefault="00791BA4" w:rsidP="00791BA4">
            <w:pPr>
              <w:jc w:val="center"/>
              <w:rPr>
                <w:szCs w:val="32"/>
                <w:lang w:val="uk-UA" w:eastAsia="uk-UA"/>
              </w:rPr>
            </w:pPr>
          </w:p>
        </w:tc>
        <w:tc>
          <w:tcPr>
            <w:tcW w:w="807" w:type="dxa"/>
          </w:tcPr>
          <w:p w:rsidR="00791BA4" w:rsidRPr="00791BA4" w:rsidRDefault="00791BA4" w:rsidP="00791BA4">
            <w:pPr>
              <w:jc w:val="center"/>
              <w:rPr>
                <w:szCs w:val="32"/>
                <w:lang w:val="uk-UA" w:eastAsia="uk-UA"/>
              </w:rPr>
            </w:pPr>
          </w:p>
        </w:tc>
        <w:tc>
          <w:tcPr>
            <w:tcW w:w="818" w:type="dxa"/>
          </w:tcPr>
          <w:p w:rsidR="00791BA4" w:rsidRPr="00791BA4" w:rsidRDefault="00791BA4" w:rsidP="00791BA4">
            <w:pPr>
              <w:jc w:val="center"/>
              <w:rPr>
                <w:szCs w:val="32"/>
                <w:lang w:val="uk-UA" w:eastAsia="uk-UA"/>
              </w:rPr>
            </w:pPr>
          </w:p>
        </w:tc>
        <w:tc>
          <w:tcPr>
            <w:tcW w:w="788" w:type="dxa"/>
          </w:tcPr>
          <w:p w:rsidR="00791BA4" w:rsidRPr="00791BA4" w:rsidRDefault="00791BA4" w:rsidP="00791BA4">
            <w:pPr>
              <w:jc w:val="center"/>
              <w:rPr>
                <w:szCs w:val="32"/>
                <w:lang w:val="uk-UA" w:eastAsia="uk-UA"/>
              </w:rPr>
            </w:pPr>
          </w:p>
        </w:tc>
        <w:tc>
          <w:tcPr>
            <w:tcW w:w="892" w:type="dxa"/>
          </w:tcPr>
          <w:p w:rsidR="00791BA4" w:rsidRPr="00791BA4" w:rsidRDefault="00791BA4" w:rsidP="00791BA4">
            <w:pPr>
              <w:jc w:val="center"/>
              <w:rPr>
                <w:szCs w:val="32"/>
                <w:lang w:val="uk-UA" w:eastAsia="uk-UA"/>
              </w:rPr>
            </w:pPr>
          </w:p>
        </w:tc>
        <w:tc>
          <w:tcPr>
            <w:tcW w:w="712" w:type="dxa"/>
          </w:tcPr>
          <w:p w:rsidR="00791BA4" w:rsidRPr="00791BA4" w:rsidRDefault="00791BA4" w:rsidP="00791BA4">
            <w:pPr>
              <w:jc w:val="center"/>
              <w:rPr>
                <w:szCs w:val="32"/>
                <w:lang w:val="uk-UA" w:eastAsia="uk-UA"/>
              </w:rPr>
            </w:pPr>
          </w:p>
        </w:tc>
      </w:tr>
      <w:tr w:rsidR="00791BA4" w:rsidRPr="00791BA4" w:rsidTr="00791BA4">
        <w:trPr>
          <w:gridAfter w:val="1"/>
          <w:wAfter w:w="11" w:type="dxa"/>
          <w:trHeight w:val="224"/>
        </w:trPr>
        <w:tc>
          <w:tcPr>
            <w:tcW w:w="230" w:type="dxa"/>
          </w:tcPr>
          <w:p w:rsidR="00791BA4" w:rsidRPr="00791BA4" w:rsidRDefault="00791BA4" w:rsidP="00791BA4">
            <w:pPr>
              <w:jc w:val="center"/>
              <w:rPr>
                <w:szCs w:val="32"/>
                <w:lang w:val="uk-UA" w:eastAsia="uk-UA"/>
              </w:rPr>
            </w:pPr>
          </w:p>
        </w:tc>
        <w:tc>
          <w:tcPr>
            <w:tcW w:w="2483" w:type="dxa"/>
            <w:gridSpan w:val="2"/>
          </w:tcPr>
          <w:p w:rsidR="00791BA4" w:rsidRPr="00791BA4" w:rsidRDefault="00791BA4" w:rsidP="00791BA4">
            <w:pPr>
              <w:jc w:val="center"/>
              <w:rPr>
                <w:szCs w:val="32"/>
                <w:lang w:val="uk-UA" w:eastAsia="uk-UA"/>
              </w:rPr>
            </w:pPr>
            <w:r w:rsidRPr="00791BA4">
              <w:rPr>
                <w:szCs w:val="32"/>
                <w:lang w:val="uk-UA" w:eastAsia="uk-UA"/>
              </w:rPr>
              <w:t>Інформатика</w:t>
            </w:r>
          </w:p>
        </w:tc>
        <w:tc>
          <w:tcPr>
            <w:tcW w:w="699" w:type="dxa"/>
          </w:tcPr>
          <w:p w:rsidR="00791BA4" w:rsidRPr="00791BA4" w:rsidRDefault="00791BA4" w:rsidP="00791BA4">
            <w:pPr>
              <w:jc w:val="center"/>
              <w:rPr>
                <w:szCs w:val="32"/>
                <w:lang w:val="uk-UA" w:eastAsia="uk-UA"/>
              </w:rPr>
            </w:pPr>
          </w:p>
        </w:tc>
        <w:tc>
          <w:tcPr>
            <w:tcW w:w="667" w:type="dxa"/>
          </w:tcPr>
          <w:p w:rsidR="00791BA4" w:rsidRPr="00791BA4" w:rsidRDefault="00791BA4" w:rsidP="00791BA4">
            <w:pPr>
              <w:jc w:val="center"/>
              <w:rPr>
                <w:szCs w:val="32"/>
                <w:lang w:val="uk-UA" w:eastAsia="uk-UA"/>
              </w:rPr>
            </w:pPr>
          </w:p>
        </w:tc>
        <w:tc>
          <w:tcPr>
            <w:tcW w:w="732" w:type="dxa"/>
          </w:tcPr>
          <w:p w:rsidR="00791BA4" w:rsidRPr="00791BA4" w:rsidRDefault="00791BA4" w:rsidP="00791BA4">
            <w:pPr>
              <w:jc w:val="center"/>
              <w:rPr>
                <w:szCs w:val="32"/>
                <w:lang w:val="uk-UA" w:eastAsia="uk-UA"/>
              </w:rPr>
            </w:pPr>
            <w:r w:rsidRPr="00791BA4">
              <w:rPr>
                <w:szCs w:val="32"/>
                <w:lang w:val="uk-UA" w:eastAsia="uk-UA"/>
              </w:rPr>
              <w:t>1</w:t>
            </w:r>
          </w:p>
        </w:tc>
        <w:tc>
          <w:tcPr>
            <w:tcW w:w="732" w:type="dxa"/>
          </w:tcPr>
          <w:p w:rsidR="00791BA4" w:rsidRPr="00791BA4" w:rsidRDefault="00791BA4" w:rsidP="00791BA4">
            <w:pPr>
              <w:jc w:val="center"/>
              <w:rPr>
                <w:szCs w:val="32"/>
                <w:lang w:val="uk-UA" w:eastAsia="uk-UA"/>
              </w:rPr>
            </w:pPr>
            <w:r w:rsidRPr="00791BA4">
              <w:rPr>
                <w:szCs w:val="32"/>
                <w:lang w:val="uk-UA" w:eastAsia="uk-UA"/>
              </w:rPr>
              <w:t>1</w:t>
            </w:r>
          </w:p>
        </w:tc>
        <w:tc>
          <w:tcPr>
            <w:tcW w:w="807" w:type="dxa"/>
          </w:tcPr>
          <w:p w:rsidR="00791BA4" w:rsidRPr="00791BA4" w:rsidRDefault="00791BA4" w:rsidP="00791BA4">
            <w:pPr>
              <w:jc w:val="center"/>
              <w:rPr>
                <w:szCs w:val="32"/>
                <w:lang w:val="uk-UA" w:eastAsia="uk-UA"/>
              </w:rPr>
            </w:pPr>
          </w:p>
        </w:tc>
        <w:tc>
          <w:tcPr>
            <w:tcW w:w="818" w:type="dxa"/>
          </w:tcPr>
          <w:p w:rsidR="00791BA4" w:rsidRPr="00791BA4" w:rsidRDefault="00791BA4" w:rsidP="00A32472">
            <w:pPr>
              <w:rPr>
                <w:szCs w:val="32"/>
                <w:lang w:val="uk-UA" w:eastAsia="uk-UA"/>
              </w:rPr>
            </w:pPr>
          </w:p>
        </w:tc>
        <w:tc>
          <w:tcPr>
            <w:tcW w:w="788" w:type="dxa"/>
          </w:tcPr>
          <w:p w:rsidR="00791BA4" w:rsidRPr="00791BA4" w:rsidRDefault="00791BA4" w:rsidP="00791BA4">
            <w:pPr>
              <w:jc w:val="center"/>
              <w:rPr>
                <w:szCs w:val="32"/>
                <w:lang w:val="uk-UA" w:eastAsia="uk-UA"/>
              </w:rPr>
            </w:pPr>
          </w:p>
        </w:tc>
        <w:tc>
          <w:tcPr>
            <w:tcW w:w="892" w:type="dxa"/>
          </w:tcPr>
          <w:p w:rsidR="00791BA4" w:rsidRPr="00791BA4" w:rsidRDefault="00791BA4" w:rsidP="00791BA4">
            <w:pPr>
              <w:jc w:val="center"/>
              <w:rPr>
                <w:szCs w:val="32"/>
                <w:lang w:val="uk-UA" w:eastAsia="uk-UA"/>
              </w:rPr>
            </w:pPr>
          </w:p>
        </w:tc>
        <w:tc>
          <w:tcPr>
            <w:tcW w:w="712" w:type="dxa"/>
          </w:tcPr>
          <w:p w:rsidR="00791BA4" w:rsidRPr="00791BA4" w:rsidRDefault="00791BA4" w:rsidP="00791BA4">
            <w:pPr>
              <w:jc w:val="center"/>
              <w:rPr>
                <w:szCs w:val="32"/>
                <w:lang w:val="uk-UA" w:eastAsia="uk-UA"/>
              </w:rPr>
            </w:pPr>
          </w:p>
        </w:tc>
      </w:tr>
      <w:tr w:rsidR="00791BA4" w:rsidRPr="00791BA4" w:rsidTr="00791BA4">
        <w:trPr>
          <w:gridAfter w:val="1"/>
          <w:wAfter w:w="11" w:type="dxa"/>
          <w:trHeight w:val="240"/>
        </w:trPr>
        <w:tc>
          <w:tcPr>
            <w:tcW w:w="230" w:type="dxa"/>
            <w:vMerge w:val="restart"/>
            <w:tcBorders>
              <w:left w:val="nil"/>
            </w:tcBorders>
          </w:tcPr>
          <w:p w:rsidR="00791BA4" w:rsidRPr="00791BA4" w:rsidRDefault="00791BA4" w:rsidP="00791BA4">
            <w:pPr>
              <w:jc w:val="center"/>
              <w:rPr>
                <w:szCs w:val="32"/>
                <w:lang w:val="uk-UA" w:eastAsia="uk-UA"/>
              </w:rPr>
            </w:pPr>
          </w:p>
        </w:tc>
        <w:tc>
          <w:tcPr>
            <w:tcW w:w="2483" w:type="dxa"/>
            <w:gridSpan w:val="2"/>
          </w:tcPr>
          <w:p w:rsidR="00791BA4" w:rsidRPr="00791BA4" w:rsidRDefault="00791BA4" w:rsidP="00791BA4">
            <w:pPr>
              <w:jc w:val="center"/>
              <w:rPr>
                <w:b/>
                <w:szCs w:val="32"/>
                <w:lang w:val="uk-UA" w:eastAsia="uk-UA"/>
              </w:rPr>
            </w:pPr>
            <w:r w:rsidRPr="00791BA4">
              <w:rPr>
                <w:b/>
                <w:szCs w:val="32"/>
                <w:lang w:val="uk-UA" w:eastAsia="uk-UA"/>
              </w:rPr>
              <w:t>РАЗОМ</w:t>
            </w:r>
          </w:p>
        </w:tc>
        <w:tc>
          <w:tcPr>
            <w:tcW w:w="699" w:type="dxa"/>
          </w:tcPr>
          <w:p w:rsidR="00791BA4" w:rsidRPr="00791BA4" w:rsidRDefault="00791BA4" w:rsidP="00791BA4">
            <w:pPr>
              <w:jc w:val="center"/>
              <w:rPr>
                <w:szCs w:val="32"/>
                <w:lang w:val="uk-UA" w:eastAsia="uk-UA"/>
              </w:rPr>
            </w:pPr>
            <w:r w:rsidRPr="00791BA4">
              <w:rPr>
                <w:szCs w:val="32"/>
                <w:lang w:val="uk-UA" w:eastAsia="uk-UA"/>
              </w:rPr>
              <w:t>22</w:t>
            </w:r>
          </w:p>
        </w:tc>
        <w:tc>
          <w:tcPr>
            <w:tcW w:w="667" w:type="dxa"/>
          </w:tcPr>
          <w:p w:rsidR="00791BA4" w:rsidRPr="00791BA4" w:rsidRDefault="00791BA4" w:rsidP="00791BA4">
            <w:pPr>
              <w:jc w:val="center"/>
              <w:rPr>
                <w:szCs w:val="32"/>
                <w:lang w:val="uk-UA" w:eastAsia="uk-UA"/>
              </w:rPr>
            </w:pPr>
            <w:r w:rsidRPr="00791BA4">
              <w:rPr>
                <w:szCs w:val="32"/>
                <w:lang w:val="uk-UA" w:eastAsia="uk-UA"/>
              </w:rPr>
              <w:t>24</w:t>
            </w:r>
          </w:p>
        </w:tc>
        <w:tc>
          <w:tcPr>
            <w:tcW w:w="732" w:type="dxa"/>
          </w:tcPr>
          <w:p w:rsidR="00791BA4" w:rsidRPr="00791BA4" w:rsidRDefault="00791BA4" w:rsidP="00791BA4">
            <w:pPr>
              <w:jc w:val="center"/>
              <w:rPr>
                <w:szCs w:val="32"/>
                <w:lang w:val="uk-UA" w:eastAsia="uk-UA"/>
              </w:rPr>
            </w:pPr>
            <w:r w:rsidRPr="00791BA4">
              <w:rPr>
                <w:szCs w:val="32"/>
                <w:lang w:val="uk-UA" w:eastAsia="uk-UA"/>
              </w:rPr>
              <w:t>24</w:t>
            </w:r>
          </w:p>
        </w:tc>
        <w:tc>
          <w:tcPr>
            <w:tcW w:w="732" w:type="dxa"/>
          </w:tcPr>
          <w:p w:rsidR="00791BA4" w:rsidRPr="00791BA4" w:rsidRDefault="00791BA4" w:rsidP="00791BA4">
            <w:pPr>
              <w:jc w:val="center"/>
              <w:rPr>
                <w:szCs w:val="32"/>
                <w:lang w:val="uk-UA" w:eastAsia="uk-UA"/>
              </w:rPr>
            </w:pPr>
            <w:r w:rsidRPr="00791BA4">
              <w:rPr>
                <w:szCs w:val="32"/>
                <w:lang w:val="uk-UA" w:eastAsia="uk-UA"/>
              </w:rPr>
              <w:t>24</w:t>
            </w:r>
          </w:p>
        </w:tc>
        <w:tc>
          <w:tcPr>
            <w:tcW w:w="807" w:type="dxa"/>
          </w:tcPr>
          <w:p w:rsidR="00791BA4" w:rsidRPr="00791BA4" w:rsidRDefault="00791BA4" w:rsidP="00A32472">
            <w:pPr>
              <w:rPr>
                <w:sz w:val="18"/>
                <w:szCs w:val="18"/>
                <w:lang w:val="uk-UA" w:eastAsia="uk-UA"/>
              </w:rPr>
            </w:pPr>
          </w:p>
        </w:tc>
        <w:tc>
          <w:tcPr>
            <w:tcW w:w="818" w:type="dxa"/>
          </w:tcPr>
          <w:p w:rsidR="00791BA4" w:rsidRPr="00791BA4" w:rsidRDefault="00791BA4" w:rsidP="00A32472">
            <w:pPr>
              <w:rPr>
                <w:sz w:val="20"/>
                <w:szCs w:val="20"/>
                <w:lang w:val="uk-UA" w:eastAsia="uk-UA"/>
              </w:rPr>
            </w:pPr>
          </w:p>
        </w:tc>
        <w:tc>
          <w:tcPr>
            <w:tcW w:w="788" w:type="dxa"/>
          </w:tcPr>
          <w:p w:rsidR="00791BA4" w:rsidRPr="00791BA4" w:rsidRDefault="00791BA4" w:rsidP="00A32472">
            <w:pPr>
              <w:rPr>
                <w:szCs w:val="32"/>
                <w:lang w:val="uk-UA" w:eastAsia="uk-UA"/>
              </w:rPr>
            </w:pPr>
          </w:p>
        </w:tc>
        <w:tc>
          <w:tcPr>
            <w:tcW w:w="892" w:type="dxa"/>
          </w:tcPr>
          <w:p w:rsidR="00791BA4" w:rsidRPr="00791BA4" w:rsidRDefault="00791BA4" w:rsidP="00A32472">
            <w:pPr>
              <w:rPr>
                <w:szCs w:val="32"/>
                <w:lang w:val="uk-UA" w:eastAsia="uk-UA"/>
              </w:rPr>
            </w:pPr>
          </w:p>
        </w:tc>
        <w:tc>
          <w:tcPr>
            <w:tcW w:w="712" w:type="dxa"/>
          </w:tcPr>
          <w:p w:rsidR="00791BA4" w:rsidRPr="00791BA4" w:rsidRDefault="00791BA4" w:rsidP="00A32472">
            <w:pPr>
              <w:rPr>
                <w:szCs w:val="32"/>
                <w:lang w:val="uk-UA" w:eastAsia="uk-UA"/>
              </w:rPr>
            </w:pPr>
          </w:p>
        </w:tc>
      </w:tr>
      <w:tr w:rsidR="00791BA4" w:rsidRPr="00791BA4" w:rsidTr="00791BA4">
        <w:trPr>
          <w:gridAfter w:val="1"/>
          <w:wAfter w:w="11" w:type="dxa"/>
          <w:trHeight w:val="260"/>
        </w:trPr>
        <w:tc>
          <w:tcPr>
            <w:tcW w:w="230" w:type="dxa"/>
            <w:vMerge/>
            <w:tcBorders>
              <w:left w:val="nil"/>
            </w:tcBorders>
          </w:tcPr>
          <w:p w:rsidR="00791BA4" w:rsidRPr="00791BA4" w:rsidRDefault="00791BA4" w:rsidP="00791BA4">
            <w:pPr>
              <w:jc w:val="center"/>
              <w:rPr>
                <w:szCs w:val="32"/>
                <w:lang w:val="uk-UA" w:eastAsia="uk-UA"/>
              </w:rPr>
            </w:pPr>
          </w:p>
        </w:tc>
        <w:tc>
          <w:tcPr>
            <w:tcW w:w="2483" w:type="dxa"/>
            <w:gridSpan w:val="2"/>
          </w:tcPr>
          <w:p w:rsidR="00791BA4" w:rsidRPr="00791BA4" w:rsidRDefault="00A32472" w:rsidP="00791BA4">
            <w:pPr>
              <w:jc w:val="center"/>
              <w:rPr>
                <w:szCs w:val="32"/>
                <w:lang w:val="uk-UA" w:eastAsia="uk-UA"/>
              </w:rPr>
            </w:pPr>
            <w:r>
              <w:rPr>
                <w:szCs w:val="32"/>
                <w:lang w:val="uk-UA" w:eastAsia="uk-UA"/>
              </w:rPr>
              <w:t>Варіативна складова</w:t>
            </w:r>
          </w:p>
        </w:tc>
        <w:tc>
          <w:tcPr>
            <w:tcW w:w="699" w:type="dxa"/>
          </w:tcPr>
          <w:p w:rsidR="00791BA4" w:rsidRPr="00791BA4" w:rsidRDefault="00791BA4" w:rsidP="00791BA4">
            <w:pPr>
              <w:jc w:val="center"/>
              <w:rPr>
                <w:szCs w:val="32"/>
                <w:lang w:val="uk-UA" w:eastAsia="uk-UA"/>
              </w:rPr>
            </w:pPr>
          </w:p>
        </w:tc>
        <w:tc>
          <w:tcPr>
            <w:tcW w:w="667" w:type="dxa"/>
          </w:tcPr>
          <w:p w:rsidR="00791BA4" w:rsidRPr="00791BA4" w:rsidRDefault="00791BA4" w:rsidP="00791BA4">
            <w:pPr>
              <w:jc w:val="center"/>
              <w:rPr>
                <w:szCs w:val="32"/>
                <w:lang w:val="uk-UA" w:eastAsia="uk-UA"/>
              </w:rPr>
            </w:pPr>
          </w:p>
        </w:tc>
        <w:tc>
          <w:tcPr>
            <w:tcW w:w="732" w:type="dxa"/>
          </w:tcPr>
          <w:p w:rsidR="00791BA4" w:rsidRPr="00791BA4" w:rsidRDefault="00791BA4" w:rsidP="00791BA4">
            <w:pPr>
              <w:jc w:val="center"/>
              <w:rPr>
                <w:szCs w:val="32"/>
                <w:lang w:val="uk-UA" w:eastAsia="uk-UA"/>
              </w:rPr>
            </w:pPr>
          </w:p>
        </w:tc>
        <w:tc>
          <w:tcPr>
            <w:tcW w:w="732" w:type="dxa"/>
          </w:tcPr>
          <w:p w:rsidR="00791BA4" w:rsidRPr="00791BA4" w:rsidRDefault="00791BA4" w:rsidP="00791BA4">
            <w:pPr>
              <w:jc w:val="center"/>
              <w:rPr>
                <w:szCs w:val="32"/>
                <w:lang w:val="uk-UA" w:eastAsia="uk-UA"/>
              </w:rPr>
            </w:pPr>
          </w:p>
        </w:tc>
        <w:tc>
          <w:tcPr>
            <w:tcW w:w="807" w:type="dxa"/>
          </w:tcPr>
          <w:p w:rsidR="00791BA4" w:rsidRPr="00791BA4" w:rsidRDefault="00791BA4" w:rsidP="00791BA4">
            <w:pPr>
              <w:jc w:val="center"/>
              <w:rPr>
                <w:szCs w:val="32"/>
                <w:lang w:val="uk-UA" w:eastAsia="uk-UA"/>
              </w:rPr>
            </w:pPr>
          </w:p>
        </w:tc>
        <w:tc>
          <w:tcPr>
            <w:tcW w:w="818" w:type="dxa"/>
          </w:tcPr>
          <w:p w:rsidR="00791BA4" w:rsidRPr="00791BA4" w:rsidRDefault="00791BA4" w:rsidP="00791BA4">
            <w:pPr>
              <w:jc w:val="center"/>
              <w:rPr>
                <w:szCs w:val="32"/>
                <w:lang w:val="uk-UA" w:eastAsia="uk-UA"/>
              </w:rPr>
            </w:pPr>
          </w:p>
        </w:tc>
        <w:tc>
          <w:tcPr>
            <w:tcW w:w="788" w:type="dxa"/>
          </w:tcPr>
          <w:p w:rsidR="00791BA4" w:rsidRPr="00791BA4" w:rsidRDefault="00791BA4" w:rsidP="00791BA4">
            <w:pPr>
              <w:jc w:val="center"/>
              <w:rPr>
                <w:szCs w:val="32"/>
                <w:lang w:val="uk-UA" w:eastAsia="uk-UA"/>
              </w:rPr>
            </w:pPr>
          </w:p>
        </w:tc>
        <w:tc>
          <w:tcPr>
            <w:tcW w:w="892" w:type="dxa"/>
          </w:tcPr>
          <w:p w:rsidR="00791BA4" w:rsidRPr="00791BA4" w:rsidRDefault="00791BA4" w:rsidP="00791BA4">
            <w:pPr>
              <w:jc w:val="center"/>
              <w:rPr>
                <w:szCs w:val="32"/>
                <w:lang w:val="uk-UA" w:eastAsia="uk-UA"/>
              </w:rPr>
            </w:pPr>
          </w:p>
        </w:tc>
        <w:tc>
          <w:tcPr>
            <w:tcW w:w="712" w:type="dxa"/>
          </w:tcPr>
          <w:p w:rsidR="00791BA4" w:rsidRPr="00791BA4" w:rsidRDefault="00791BA4" w:rsidP="00791BA4">
            <w:pPr>
              <w:jc w:val="center"/>
              <w:rPr>
                <w:szCs w:val="32"/>
                <w:lang w:val="uk-UA" w:eastAsia="uk-UA"/>
              </w:rPr>
            </w:pPr>
          </w:p>
        </w:tc>
      </w:tr>
      <w:tr w:rsidR="00791BA4" w:rsidRPr="00791BA4" w:rsidTr="00791BA4">
        <w:trPr>
          <w:gridAfter w:val="1"/>
          <w:wAfter w:w="11" w:type="dxa"/>
          <w:trHeight w:val="120"/>
        </w:trPr>
        <w:tc>
          <w:tcPr>
            <w:tcW w:w="230" w:type="dxa"/>
            <w:vMerge/>
            <w:tcBorders>
              <w:left w:val="nil"/>
            </w:tcBorders>
          </w:tcPr>
          <w:p w:rsidR="00791BA4" w:rsidRPr="00791BA4" w:rsidRDefault="00791BA4" w:rsidP="00791BA4">
            <w:pPr>
              <w:jc w:val="center"/>
              <w:rPr>
                <w:szCs w:val="32"/>
                <w:lang w:val="uk-UA" w:eastAsia="uk-UA"/>
              </w:rPr>
            </w:pPr>
          </w:p>
        </w:tc>
        <w:tc>
          <w:tcPr>
            <w:tcW w:w="2483" w:type="dxa"/>
            <w:gridSpan w:val="2"/>
            <w:tcBorders>
              <w:bottom w:val="single" w:sz="4" w:space="0" w:color="auto"/>
            </w:tcBorders>
          </w:tcPr>
          <w:p w:rsidR="00791BA4" w:rsidRPr="00791BA4" w:rsidRDefault="00791BA4" w:rsidP="00791BA4">
            <w:pPr>
              <w:jc w:val="center"/>
              <w:rPr>
                <w:szCs w:val="32"/>
                <w:lang w:val="uk-UA" w:eastAsia="uk-UA"/>
              </w:rPr>
            </w:pPr>
            <w:r w:rsidRPr="00791BA4">
              <w:rPr>
                <w:szCs w:val="32"/>
                <w:lang w:val="uk-UA" w:eastAsia="uk-UA"/>
              </w:rPr>
              <w:t>Християнська етика</w:t>
            </w:r>
          </w:p>
        </w:tc>
        <w:tc>
          <w:tcPr>
            <w:tcW w:w="699" w:type="dxa"/>
            <w:tcBorders>
              <w:bottom w:val="single" w:sz="4" w:space="0" w:color="auto"/>
            </w:tcBorders>
          </w:tcPr>
          <w:p w:rsidR="00791BA4" w:rsidRPr="00791BA4" w:rsidRDefault="00791BA4" w:rsidP="00791BA4">
            <w:pPr>
              <w:jc w:val="center"/>
              <w:rPr>
                <w:szCs w:val="32"/>
                <w:lang w:val="uk-UA" w:eastAsia="uk-UA"/>
              </w:rPr>
            </w:pPr>
          </w:p>
        </w:tc>
        <w:tc>
          <w:tcPr>
            <w:tcW w:w="667" w:type="dxa"/>
            <w:tcBorders>
              <w:bottom w:val="single" w:sz="4" w:space="0" w:color="auto"/>
            </w:tcBorders>
          </w:tcPr>
          <w:p w:rsidR="00791BA4" w:rsidRPr="00791BA4" w:rsidRDefault="00791BA4" w:rsidP="00791BA4">
            <w:pPr>
              <w:jc w:val="center"/>
              <w:rPr>
                <w:szCs w:val="32"/>
                <w:lang w:val="uk-UA" w:eastAsia="uk-UA"/>
              </w:rPr>
            </w:pPr>
            <w:r w:rsidRPr="00791BA4">
              <w:rPr>
                <w:szCs w:val="32"/>
                <w:lang w:val="uk-UA" w:eastAsia="uk-UA"/>
              </w:rPr>
              <w:t>1</w:t>
            </w:r>
          </w:p>
        </w:tc>
        <w:tc>
          <w:tcPr>
            <w:tcW w:w="732" w:type="dxa"/>
            <w:tcBorders>
              <w:bottom w:val="single" w:sz="4" w:space="0" w:color="auto"/>
            </w:tcBorders>
          </w:tcPr>
          <w:p w:rsidR="00791BA4" w:rsidRPr="00791BA4" w:rsidRDefault="00791BA4" w:rsidP="00791BA4">
            <w:pPr>
              <w:jc w:val="center"/>
              <w:rPr>
                <w:szCs w:val="32"/>
                <w:lang w:val="uk-UA" w:eastAsia="uk-UA"/>
              </w:rPr>
            </w:pPr>
            <w:r w:rsidRPr="00791BA4">
              <w:rPr>
                <w:szCs w:val="32"/>
                <w:lang w:val="uk-UA" w:eastAsia="uk-UA"/>
              </w:rPr>
              <w:t>1</w:t>
            </w:r>
          </w:p>
        </w:tc>
        <w:tc>
          <w:tcPr>
            <w:tcW w:w="732" w:type="dxa"/>
            <w:tcBorders>
              <w:bottom w:val="single" w:sz="4" w:space="0" w:color="auto"/>
            </w:tcBorders>
          </w:tcPr>
          <w:p w:rsidR="00791BA4" w:rsidRPr="00791BA4" w:rsidRDefault="00791BA4" w:rsidP="00791BA4">
            <w:pPr>
              <w:jc w:val="center"/>
              <w:rPr>
                <w:szCs w:val="32"/>
                <w:lang w:val="uk-UA" w:eastAsia="uk-UA"/>
              </w:rPr>
            </w:pPr>
            <w:r w:rsidRPr="00791BA4">
              <w:rPr>
                <w:szCs w:val="32"/>
                <w:lang w:val="uk-UA" w:eastAsia="uk-UA"/>
              </w:rPr>
              <w:t>1</w:t>
            </w:r>
          </w:p>
        </w:tc>
        <w:tc>
          <w:tcPr>
            <w:tcW w:w="807" w:type="dxa"/>
            <w:tcBorders>
              <w:bottom w:val="single" w:sz="4" w:space="0" w:color="auto"/>
            </w:tcBorders>
          </w:tcPr>
          <w:p w:rsidR="00791BA4" w:rsidRPr="00791BA4" w:rsidRDefault="00791BA4" w:rsidP="00A32472">
            <w:pPr>
              <w:rPr>
                <w:szCs w:val="32"/>
                <w:lang w:val="uk-UA" w:eastAsia="uk-UA"/>
              </w:rPr>
            </w:pPr>
          </w:p>
        </w:tc>
        <w:tc>
          <w:tcPr>
            <w:tcW w:w="818" w:type="dxa"/>
            <w:tcBorders>
              <w:bottom w:val="single" w:sz="4" w:space="0" w:color="auto"/>
            </w:tcBorders>
          </w:tcPr>
          <w:p w:rsidR="00791BA4" w:rsidRPr="00791BA4" w:rsidRDefault="00791BA4" w:rsidP="00791BA4">
            <w:pPr>
              <w:jc w:val="center"/>
              <w:rPr>
                <w:szCs w:val="32"/>
                <w:lang w:val="uk-UA" w:eastAsia="uk-UA"/>
              </w:rPr>
            </w:pPr>
          </w:p>
        </w:tc>
        <w:tc>
          <w:tcPr>
            <w:tcW w:w="788" w:type="dxa"/>
            <w:tcBorders>
              <w:bottom w:val="single" w:sz="4" w:space="0" w:color="auto"/>
            </w:tcBorders>
          </w:tcPr>
          <w:p w:rsidR="00791BA4" w:rsidRPr="00791BA4" w:rsidRDefault="00791BA4" w:rsidP="00A32472">
            <w:pPr>
              <w:rPr>
                <w:szCs w:val="32"/>
                <w:lang w:val="uk-UA" w:eastAsia="uk-UA"/>
              </w:rPr>
            </w:pPr>
          </w:p>
        </w:tc>
        <w:tc>
          <w:tcPr>
            <w:tcW w:w="892" w:type="dxa"/>
            <w:tcBorders>
              <w:bottom w:val="single" w:sz="4" w:space="0" w:color="auto"/>
            </w:tcBorders>
          </w:tcPr>
          <w:p w:rsidR="00791BA4" w:rsidRPr="00791BA4" w:rsidRDefault="00791BA4" w:rsidP="00791BA4">
            <w:pPr>
              <w:rPr>
                <w:szCs w:val="32"/>
                <w:lang w:val="uk-UA" w:eastAsia="uk-UA"/>
              </w:rPr>
            </w:pPr>
          </w:p>
        </w:tc>
        <w:tc>
          <w:tcPr>
            <w:tcW w:w="712" w:type="dxa"/>
            <w:tcBorders>
              <w:bottom w:val="single" w:sz="4" w:space="0" w:color="auto"/>
            </w:tcBorders>
          </w:tcPr>
          <w:p w:rsidR="00791BA4" w:rsidRPr="00791BA4" w:rsidRDefault="00791BA4" w:rsidP="00791BA4">
            <w:pPr>
              <w:jc w:val="center"/>
              <w:rPr>
                <w:szCs w:val="32"/>
                <w:lang w:val="uk-UA" w:eastAsia="uk-UA"/>
              </w:rPr>
            </w:pPr>
          </w:p>
        </w:tc>
      </w:tr>
      <w:tr w:rsidR="00791BA4" w:rsidRPr="00791BA4" w:rsidTr="00791BA4">
        <w:trPr>
          <w:gridAfter w:val="1"/>
          <w:wAfter w:w="11" w:type="dxa"/>
          <w:trHeight w:val="300"/>
        </w:trPr>
        <w:tc>
          <w:tcPr>
            <w:tcW w:w="230" w:type="dxa"/>
            <w:vMerge/>
            <w:tcBorders>
              <w:left w:val="nil"/>
            </w:tcBorders>
          </w:tcPr>
          <w:p w:rsidR="00791BA4" w:rsidRPr="00791BA4" w:rsidRDefault="00791BA4" w:rsidP="00791BA4">
            <w:pPr>
              <w:jc w:val="center"/>
              <w:rPr>
                <w:szCs w:val="32"/>
                <w:lang w:val="uk-UA" w:eastAsia="uk-UA"/>
              </w:rPr>
            </w:pPr>
          </w:p>
        </w:tc>
        <w:tc>
          <w:tcPr>
            <w:tcW w:w="2483" w:type="dxa"/>
            <w:gridSpan w:val="2"/>
            <w:tcBorders>
              <w:bottom w:val="single" w:sz="4" w:space="0" w:color="auto"/>
            </w:tcBorders>
          </w:tcPr>
          <w:p w:rsidR="00791BA4" w:rsidRPr="00791BA4" w:rsidRDefault="00791BA4" w:rsidP="00791BA4">
            <w:pPr>
              <w:jc w:val="center"/>
              <w:rPr>
                <w:szCs w:val="32"/>
                <w:lang w:val="uk-UA" w:eastAsia="uk-UA"/>
              </w:rPr>
            </w:pPr>
            <w:r w:rsidRPr="00791BA4">
              <w:rPr>
                <w:szCs w:val="32"/>
                <w:lang w:val="uk-UA" w:eastAsia="uk-UA"/>
              </w:rPr>
              <w:t>Українська мова</w:t>
            </w:r>
          </w:p>
        </w:tc>
        <w:tc>
          <w:tcPr>
            <w:tcW w:w="699" w:type="dxa"/>
            <w:tcBorders>
              <w:bottom w:val="single" w:sz="4" w:space="0" w:color="auto"/>
            </w:tcBorders>
          </w:tcPr>
          <w:p w:rsidR="00791BA4" w:rsidRPr="00791BA4" w:rsidRDefault="00791BA4" w:rsidP="00791BA4">
            <w:pPr>
              <w:jc w:val="center"/>
              <w:rPr>
                <w:szCs w:val="32"/>
                <w:lang w:val="uk-UA" w:eastAsia="uk-UA"/>
              </w:rPr>
            </w:pPr>
          </w:p>
        </w:tc>
        <w:tc>
          <w:tcPr>
            <w:tcW w:w="667" w:type="dxa"/>
            <w:tcBorders>
              <w:bottom w:val="single" w:sz="4" w:space="0" w:color="auto"/>
            </w:tcBorders>
          </w:tcPr>
          <w:p w:rsidR="00791BA4" w:rsidRPr="00791BA4" w:rsidRDefault="00791BA4" w:rsidP="00791BA4">
            <w:pPr>
              <w:jc w:val="center"/>
              <w:rPr>
                <w:szCs w:val="32"/>
                <w:lang w:val="uk-UA" w:eastAsia="uk-UA"/>
              </w:rPr>
            </w:pPr>
          </w:p>
        </w:tc>
        <w:tc>
          <w:tcPr>
            <w:tcW w:w="732" w:type="dxa"/>
            <w:tcBorders>
              <w:bottom w:val="single" w:sz="4" w:space="0" w:color="auto"/>
            </w:tcBorders>
          </w:tcPr>
          <w:p w:rsidR="00791BA4" w:rsidRPr="00791BA4" w:rsidRDefault="00791BA4" w:rsidP="00791BA4">
            <w:pPr>
              <w:jc w:val="center"/>
              <w:rPr>
                <w:szCs w:val="32"/>
                <w:lang w:val="uk-UA" w:eastAsia="uk-UA"/>
              </w:rPr>
            </w:pPr>
            <w:r w:rsidRPr="00791BA4">
              <w:rPr>
                <w:szCs w:val="32"/>
                <w:lang w:val="uk-UA" w:eastAsia="uk-UA"/>
              </w:rPr>
              <w:t>1</w:t>
            </w:r>
          </w:p>
        </w:tc>
        <w:tc>
          <w:tcPr>
            <w:tcW w:w="732" w:type="dxa"/>
            <w:tcBorders>
              <w:bottom w:val="single" w:sz="4" w:space="0" w:color="auto"/>
            </w:tcBorders>
          </w:tcPr>
          <w:p w:rsidR="00791BA4" w:rsidRPr="00791BA4" w:rsidRDefault="00791BA4" w:rsidP="00791BA4">
            <w:pPr>
              <w:jc w:val="center"/>
              <w:rPr>
                <w:szCs w:val="32"/>
                <w:lang w:val="uk-UA" w:eastAsia="uk-UA"/>
              </w:rPr>
            </w:pPr>
            <w:r w:rsidRPr="00791BA4">
              <w:rPr>
                <w:szCs w:val="32"/>
                <w:lang w:val="uk-UA" w:eastAsia="uk-UA"/>
              </w:rPr>
              <w:t>1</w:t>
            </w:r>
          </w:p>
        </w:tc>
        <w:tc>
          <w:tcPr>
            <w:tcW w:w="807" w:type="dxa"/>
            <w:tcBorders>
              <w:bottom w:val="single" w:sz="4" w:space="0" w:color="auto"/>
            </w:tcBorders>
          </w:tcPr>
          <w:p w:rsidR="00791BA4" w:rsidRPr="00791BA4" w:rsidRDefault="00791BA4" w:rsidP="00791BA4">
            <w:pPr>
              <w:jc w:val="center"/>
              <w:rPr>
                <w:szCs w:val="32"/>
                <w:lang w:val="uk-UA" w:eastAsia="uk-UA"/>
              </w:rPr>
            </w:pPr>
          </w:p>
        </w:tc>
        <w:tc>
          <w:tcPr>
            <w:tcW w:w="818" w:type="dxa"/>
            <w:tcBorders>
              <w:bottom w:val="single" w:sz="4" w:space="0" w:color="auto"/>
            </w:tcBorders>
          </w:tcPr>
          <w:p w:rsidR="00791BA4" w:rsidRPr="00791BA4" w:rsidRDefault="00791BA4" w:rsidP="00791BA4">
            <w:pPr>
              <w:jc w:val="center"/>
              <w:rPr>
                <w:szCs w:val="32"/>
                <w:lang w:val="uk-UA" w:eastAsia="uk-UA"/>
              </w:rPr>
            </w:pPr>
          </w:p>
        </w:tc>
        <w:tc>
          <w:tcPr>
            <w:tcW w:w="788" w:type="dxa"/>
            <w:tcBorders>
              <w:bottom w:val="single" w:sz="4" w:space="0" w:color="auto"/>
            </w:tcBorders>
          </w:tcPr>
          <w:p w:rsidR="00791BA4" w:rsidRPr="00791BA4" w:rsidRDefault="00791BA4" w:rsidP="00791BA4">
            <w:pPr>
              <w:jc w:val="center"/>
              <w:rPr>
                <w:szCs w:val="32"/>
                <w:lang w:val="uk-UA" w:eastAsia="uk-UA"/>
              </w:rPr>
            </w:pPr>
          </w:p>
        </w:tc>
        <w:tc>
          <w:tcPr>
            <w:tcW w:w="892" w:type="dxa"/>
            <w:tcBorders>
              <w:bottom w:val="single" w:sz="4" w:space="0" w:color="auto"/>
            </w:tcBorders>
          </w:tcPr>
          <w:p w:rsidR="00791BA4" w:rsidRPr="00791BA4" w:rsidRDefault="00791BA4" w:rsidP="00791BA4">
            <w:pPr>
              <w:jc w:val="center"/>
              <w:rPr>
                <w:szCs w:val="32"/>
                <w:lang w:val="uk-UA" w:eastAsia="uk-UA"/>
              </w:rPr>
            </w:pPr>
          </w:p>
        </w:tc>
        <w:tc>
          <w:tcPr>
            <w:tcW w:w="712" w:type="dxa"/>
          </w:tcPr>
          <w:p w:rsidR="00791BA4" w:rsidRPr="00791BA4" w:rsidRDefault="00791BA4" w:rsidP="00791BA4">
            <w:pPr>
              <w:jc w:val="center"/>
              <w:rPr>
                <w:szCs w:val="32"/>
                <w:lang w:val="uk-UA" w:eastAsia="uk-UA"/>
              </w:rPr>
            </w:pPr>
          </w:p>
        </w:tc>
      </w:tr>
      <w:tr w:rsidR="00791BA4" w:rsidRPr="00791BA4" w:rsidTr="00791BA4">
        <w:trPr>
          <w:gridAfter w:val="1"/>
          <w:wAfter w:w="11" w:type="dxa"/>
          <w:trHeight w:val="232"/>
        </w:trPr>
        <w:tc>
          <w:tcPr>
            <w:tcW w:w="230" w:type="dxa"/>
            <w:vMerge/>
            <w:tcBorders>
              <w:left w:val="nil"/>
            </w:tcBorders>
          </w:tcPr>
          <w:p w:rsidR="00791BA4" w:rsidRPr="00791BA4" w:rsidRDefault="00791BA4" w:rsidP="00791BA4">
            <w:pPr>
              <w:jc w:val="center"/>
              <w:rPr>
                <w:szCs w:val="32"/>
                <w:lang w:val="uk-UA" w:eastAsia="uk-UA"/>
              </w:rPr>
            </w:pPr>
          </w:p>
        </w:tc>
        <w:tc>
          <w:tcPr>
            <w:tcW w:w="2483" w:type="dxa"/>
            <w:gridSpan w:val="2"/>
            <w:tcBorders>
              <w:bottom w:val="single" w:sz="4" w:space="0" w:color="auto"/>
            </w:tcBorders>
          </w:tcPr>
          <w:p w:rsidR="00791BA4" w:rsidRPr="00791BA4" w:rsidRDefault="00791BA4" w:rsidP="00791BA4">
            <w:pPr>
              <w:jc w:val="center"/>
              <w:rPr>
                <w:szCs w:val="32"/>
                <w:lang w:val="uk-UA" w:eastAsia="uk-UA"/>
              </w:rPr>
            </w:pPr>
            <w:r w:rsidRPr="00791BA4">
              <w:rPr>
                <w:szCs w:val="32"/>
                <w:lang w:val="uk-UA" w:eastAsia="uk-UA"/>
              </w:rPr>
              <w:t xml:space="preserve">Інд груп </w:t>
            </w:r>
            <w:proofErr w:type="spellStart"/>
            <w:r w:rsidRPr="00791BA4">
              <w:rPr>
                <w:szCs w:val="32"/>
                <w:lang w:val="uk-UA" w:eastAsia="uk-UA"/>
              </w:rPr>
              <w:t>зан</w:t>
            </w:r>
            <w:proofErr w:type="spellEnd"/>
          </w:p>
        </w:tc>
        <w:tc>
          <w:tcPr>
            <w:tcW w:w="699" w:type="dxa"/>
            <w:tcBorders>
              <w:bottom w:val="single" w:sz="4" w:space="0" w:color="auto"/>
            </w:tcBorders>
          </w:tcPr>
          <w:p w:rsidR="00791BA4" w:rsidRPr="00791BA4" w:rsidRDefault="00791BA4" w:rsidP="00791BA4">
            <w:pPr>
              <w:jc w:val="center"/>
              <w:rPr>
                <w:szCs w:val="32"/>
                <w:lang w:val="uk-UA" w:eastAsia="uk-UA"/>
              </w:rPr>
            </w:pPr>
          </w:p>
        </w:tc>
        <w:tc>
          <w:tcPr>
            <w:tcW w:w="667" w:type="dxa"/>
            <w:tcBorders>
              <w:bottom w:val="single" w:sz="4" w:space="0" w:color="auto"/>
            </w:tcBorders>
          </w:tcPr>
          <w:p w:rsidR="00791BA4" w:rsidRPr="00791BA4" w:rsidRDefault="00791BA4" w:rsidP="00791BA4">
            <w:pPr>
              <w:rPr>
                <w:szCs w:val="32"/>
                <w:lang w:val="uk-UA" w:eastAsia="uk-UA"/>
              </w:rPr>
            </w:pPr>
          </w:p>
        </w:tc>
        <w:tc>
          <w:tcPr>
            <w:tcW w:w="732" w:type="dxa"/>
            <w:tcBorders>
              <w:bottom w:val="single" w:sz="4" w:space="0" w:color="auto"/>
            </w:tcBorders>
          </w:tcPr>
          <w:p w:rsidR="00791BA4" w:rsidRPr="00791BA4" w:rsidRDefault="00791BA4" w:rsidP="00791BA4">
            <w:pPr>
              <w:jc w:val="center"/>
              <w:rPr>
                <w:szCs w:val="32"/>
                <w:lang w:val="uk-UA" w:eastAsia="uk-UA"/>
              </w:rPr>
            </w:pPr>
          </w:p>
        </w:tc>
        <w:tc>
          <w:tcPr>
            <w:tcW w:w="732" w:type="dxa"/>
            <w:tcBorders>
              <w:bottom w:val="single" w:sz="4" w:space="0" w:color="auto"/>
            </w:tcBorders>
          </w:tcPr>
          <w:p w:rsidR="00791BA4" w:rsidRPr="00791BA4" w:rsidRDefault="00791BA4" w:rsidP="00791BA4">
            <w:pPr>
              <w:jc w:val="center"/>
              <w:rPr>
                <w:szCs w:val="32"/>
                <w:lang w:val="uk-UA" w:eastAsia="uk-UA"/>
              </w:rPr>
            </w:pPr>
          </w:p>
        </w:tc>
        <w:tc>
          <w:tcPr>
            <w:tcW w:w="807" w:type="dxa"/>
            <w:tcBorders>
              <w:bottom w:val="single" w:sz="4" w:space="0" w:color="auto"/>
            </w:tcBorders>
          </w:tcPr>
          <w:p w:rsidR="00791BA4" w:rsidRPr="00791BA4" w:rsidRDefault="00791BA4" w:rsidP="00791BA4">
            <w:pPr>
              <w:jc w:val="center"/>
              <w:rPr>
                <w:szCs w:val="32"/>
                <w:lang w:val="uk-UA" w:eastAsia="uk-UA"/>
              </w:rPr>
            </w:pPr>
          </w:p>
        </w:tc>
        <w:tc>
          <w:tcPr>
            <w:tcW w:w="818" w:type="dxa"/>
            <w:tcBorders>
              <w:bottom w:val="single" w:sz="4" w:space="0" w:color="auto"/>
            </w:tcBorders>
          </w:tcPr>
          <w:p w:rsidR="00791BA4" w:rsidRPr="00791BA4" w:rsidRDefault="00791BA4" w:rsidP="00791BA4">
            <w:pPr>
              <w:jc w:val="center"/>
              <w:rPr>
                <w:szCs w:val="32"/>
                <w:lang w:val="uk-UA" w:eastAsia="uk-UA"/>
              </w:rPr>
            </w:pPr>
          </w:p>
        </w:tc>
        <w:tc>
          <w:tcPr>
            <w:tcW w:w="788" w:type="dxa"/>
            <w:tcBorders>
              <w:bottom w:val="single" w:sz="4" w:space="0" w:color="auto"/>
            </w:tcBorders>
          </w:tcPr>
          <w:p w:rsidR="00791BA4" w:rsidRPr="00791BA4" w:rsidRDefault="00791BA4" w:rsidP="00791BA4">
            <w:pPr>
              <w:jc w:val="center"/>
              <w:rPr>
                <w:szCs w:val="32"/>
                <w:lang w:val="uk-UA" w:eastAsia="uk-UA"/>
              </w:rPr>
            </w:pPr>
          </w:p>
        </w:tc>
        <w:tc>
          <w:tcPr>
            <w:tcW w:w="892" w:type="dxa"/>
            <w:tcBorders>
              <w:bottom w:val="single" w:sz="4" w:space="0" w:color="auto"/>
            </w:tcBorders>
          </w:tcPr>
          <w:p w:rsidR="00791BA4" w:rsidRPr="00791BA4" w:rsidRDefault="00791BA4" w:rsidP="00791BA4">
            <w:pPr>
              <w:jc w:val="center"/>
              <w:rPr>
                <w:szCs w:val="32"/>
                <w:lang w:val="uk-UA" w:eastAsia="uk-UA"/>
              </w:rPr>
            </w:pPr>
          </w:p>
        </w:tc>
        <w:tc>
          <w:tcPr>
            <w:tcW w:w="712" w:type="dxa"/>
            <w:tcBorders>
              <w:bottom w:val="single" w:sz="4" w:space="0" w:color="auto"/>
            </w:tcBorders>
          </w:tcPr>
          <w:p w:rsidR="00791BA4" w:rsidRPr="00791BA4" w:rsidRDefault="00791BA4" w:rsidP="00791BA4">
            <w:pPr>
              <w:jc w:val="center"/>
              <w:rPr>
                <w:szCs w:val="32"/>
                <w:lang w:val="uk-UA" w:eastAsia="uk-UA"/>
              </w:rPr>
            </w:pPr>
          </w:p>
        </w:tc>
      </w:tr>
      <w:tr w:rsidR="00791BA4" w:rsidRPr="00791BA4" w:rsidTr="00791BA4">
        <w:trPr>
          <w:gridAfter w:val="1"/>
          <w:wAfter w:w="11" w:type="dxa"/>
          <w:trHeight w:val="120"/>
        </w:trPr>
        <w:tc>
          <w:tcPr>
            <w:tcW w:w="230" w:type="dxa"/>
            <w:vMerge/>
            <w:tcBorders>
              <w:left w:val="nil"/>
            </w:tcBorders>
          </w:tcPr>
          <w:p w:rsidR="00791BA4" w:rsidRPr="00791BA4" w:rsidRDefault="00791BA4" w:rsidP="00791BA4">
            <w:pPr>
              <w:jc w:val="center"/>
              <w:rPr>
                <w:szCs w:val="32"/>
                <w:lang w:val="uk-UA" w:eastAsia="uk-UA"/>
              </w:rPr>
            </w:pPr>
          </w:p>
        </w:tc>
        <w:tc>
          <w:tcPr>
            <w:tcW w:w="2483" w:type="dxa"/>
            <w:gridSpan w:val="2"/>
            <w:tcBorders>
              <w:bottom w:val="single" w:sz="4" w:space="0" w:color="auto"/>
            </w:tcBorders>
          </w:tcPr>
          <w:p w:rsidR="00791BA4" w:rsidRPr="00791BA4" w:rsidRDefault="00791BA4" w:rsidP="00791BA4">
            <w:pPr>
              <w:jc w:val="center"/>
              <w:rPr>
                <w:szCs w:val="32"/>
                <w:lang w:val="uk-UA" w:eastAsia="uk-UA"/>
              </w:rPr>
            </w:pPr>
            <w:r w:rsidRPr="00791BA4">
              <w:rPr>
                <w:sz w:val="22"/>
                <w:szCs w:val="32"/>
                <w:lang w:val="uk-UA" w:eastAsia="uk-UA"/>
              </w:rPr>
              <w:t>Гранично допустиме навантаження</w:t>
            </w:r>
          </w:p>
        </w:tc>
        <w:tc>
          <w:tcPr>
            <w:tcW w:w="699" w:type="dxa"/>
            <w:tcBorders>
              <w:bottom w:val="single" w:sz="4" w:space="0" w:color="auto"/>
            </w:tcBorders>
          </w:tcPr>
          <w:p w:rsidR="00791BA4" w:rsidRPr="00791BA4" w:rsidRDefault="00791BA4" w:rsidP="00791BA4">
            <w:pPr>
              <w:jc w:val="center"/>
              <w:rPr>
                <w:szCs w:val="32"/>
                <w:lang w:val="uk-UA" w:eastAsia="uk-UA"/>
              </w:rPr>
            </w:pPr>
            <w:r w:rsidRPr="00791BA4">
              <w:rPr>
                <w:szCs w:val="32"/>
                <w:lang w:val="uk-UA" w:eastAsia="uk-UA"/>
              </w:rPr>
              <w:t>20</w:t>
            </w:r>
          </w:p>
        </w:tc>
        <w:tc>
          <w:tcPr>
            <w:tcW w:w="667" w:type="dxa"/>
            <w:tcBorders>
              <w:bottom w:val="single" w:sz="4" w:space="0" w:color="auto"/>
            </w:tcBorders>
          </w:tcPr>
          <w:p w:rsidR="00791BA4" w:rsidRPr="00791BA4" w:rsidRDefault="00791BA4" w:rsidP="00791BA4">
            <w:pPr>
              <w:jc w:val="center"/>
              <w:rPr>
                <w:szCs w:val="32"/>
                <w:lang w:val="uk-UA" w:eastAsia="uk-UA"/>
              </w:rPr>
            </w:pPr>
            <w:r w:rsidRPr="00791BA4">
              <w:rPr>
                <w:szCs w:val="32"/>
                <w:lang w:val="uk-UA" w:eastAsia="uk-UA"/>
              </w:rPr>
              <w:t>22</w:t>
            </w:r>
          </w:p>
        </w:tc>
        <w:tc>
          <w:tcPr>
            <w:tcW w:w="732" w:type="dxa"/>
            <w:tcBorders>
              <w:bottom w:val="single" w:sz="4" w:space="0" w:color="auto"/>
            </w:tcBorders>
          </w:tcPr>
          <w:p w:rsidR="00791BA4" w:rsidRPr="00791BA4" w:rsidRDefault="00791BA4" w:rsidP="00791BA4">
            <w:pPr>
              <w:rPr>
                <w:szCs w:val="32"/>
                <w:lang w:val="uk-UA" w:eastAsia="uk-UA"/>
              </w:rPr>
            </w:pPr>
            <w:r w:rsidRPr="00791BA4">
              <w:rPr>
                <w:szCs w:val="32"/>
                <w:lang w:val="uk-UA" w:eastAsia="uk-UA"/>
              </w:rPr>
              <w:t xml:space="preserve"> 23</w:t>
            </w:r>
          </w:p>
        </w:tc>
        <w:tc>
          <w:tcPr>
            <w:tcW w:w="732" w:type="dxa"/>
            <w:tcBorders>
              <w:bottom w:val="single" w:sz="4" w:space="0" w:color="auto"/>
            </w:tcBorders>
          </w:tcPr>
          <w:p w:rsidR="00791BA4" w:rsidRPr="00791BA4" w:rsidRDefault="00791BA4" w:rsidP="00791BA4">
            <w:pPr>
              <w:jc w:val="center"/>
              <w:rPr>
                <w:szCs w:val="32"/>
                <w:lang w:val="uk-UA" w:eastAsia="uk-UA"/>
              </w:rPr>
            </w:pPr>
            <w:r w:rsidRPr="00791BA4">
              <w:rPr>
                <w:szCs w:val="32"/>
                <w:lang w:val="uk-UA" w:eastAsia="uk-UA"/>
              </w:rPr>
              <w:t>23</w:t>
            </w:r>
          </w:p>
        </w:tc>
        <w:tc>
          <w:tcPr>
            <w:tcW w:w="807" w:type="dxa"/>
            <w:tcBorders>
              <w:bottom w:val="single" w:sz="4" w:space="0" w:color="auto"/>
            </w:tcBorders>
          </w:tcPr>
          <w:p w:rsidR="00791BA4" w:rsidRPr="00791BA4" w:rsidRDefault="00791BA4" w:rsidP="00A32472">
            <w:pPr>
              <w:rPr>
                <w:szCs w:val="32"/>
                <w:lang w:val="uk-UA" w:eastAsia="uk-UA"/>
              </w:rPr>
            </w:pPr>
          </w:p>
        </w:tc>
        <w:tc>
          <w:tcPr>
            <w:tcW w:w="818" w:type="dxa"/>
            <w:tcBorders>
              <w:bottom w:val="single" w:sz="4" w:space="0" w:color="auto"/>
            </w:tcBorders>
          </w:tcPr>
          <w:p w:rsidR="00791BA4" w:rsidRPr="00791BA4" w:rsidRDefault="00791BA4" w:rsidP="00A32472">
            <w:pPr>
              <w:rPr>
                <w:szCs w:val="32"/>
                <w:lang w:val="uk-UA" w:eastAsia="uk-UA"/>
              </w:rPr>
            </w:pPr>
          </w:p>
        </w:tc>
        <w:tc>
          <w:tcPr>
            <w:tcW w:w="788" w:type="dxa"/>
            <w:tcBorders>
              <w:bottom w:val="single" w:sz="4" w:space="0" w:color="auto"/>
            </w:tcBorders>
          </w:tcPr>
          <w:p w:rsidR="00791BA4" w:rsidRPr="00791BA4" w:rsidRDefault="00791BA4" w:rsidP="00A32472">
            <w:pPr>
              <w:rPr>
                <w:szCs w:val="32"/>
                <w:lang w:val="uk-UA" w:eastAsia="uk-UA"/>
              </w:rPr>
            </w:pPr>
          </w:p>
        </w:tc>
        <w:tc>
          <w:tcPr>
            <w:tcW w:w="892" w:type="dxa"/>
            <w:tcBorders>
              <w:bottom w:val="single" w:sz="4" w:space="0" w:color="auto"/>
            </w:tcBorders>
          </w:tcPr>
          <w:p w:rsidR="00791BA4" w:rsidRPr="00791BA4" w:rsidRDefault="00A32472" w:rsidP="00791BA4">
            <w:pPr>
              <w:rPr>
                <w:szCs w:val="32"/>
                <w:lang w:val="uk-UA" w:eastAsia="uk-UA"/>
              </w:rPr>
            </w:pPr>
            <w:r>
              <w:rPr>
                <w:szCs w:val="32"/>
                <w:lang w:val="uk-UA" w:eastAsia="uk-UA"/>
              </w:rPr>
              <w:t xml:space="preserve"> </w:t>
            </w:r>
          </w:p>
        </w:tc>
        <w:tc>
          <w:tcPr>
            <w:tcW w:w="712" w:type="dxa"/>
            <w:tcBorders>
              <w:bottom w:val="single" w:sz="4" w:space="0" w:color="auto"/>
            </w:tcBorders>
          </w:tcPr>
          <w:p w:rsidR="00791BA4" w:rsidRPr="00791BA4" w:rsidRDefault="00791BA4" w:rsidP="00A32472">
            <w:pPr>
              <w:rPr>
                <w:szCs w:val="32"/>
                <w:lang w:val="uk-UA" w:eastAsia="uk-UA"/>
              </w:rPr>
            </w:pPr>
          </w:p>
        </w:tc>
      </w:tr>
      <w:tr w:rsidR="00791BA4" w:rsidRPr="00791BA4" w:rsidTr="00791BA4">
        <w:trPr>
          <w:gridAfter w:val="1"/>
          <w:wAfter w:w="11" w:type="dxa"/>
          <w:trHeight w:val="140"/>
        </w:trPr>
        <w:tc>
          <w:tcPr>
            <w:tcW w:w="230" w:type="dxa"/>
            <w:vMerge/>
            <w:tcBorders>
              <w:left w:val="nil"/>
              <w:bottom w:val="nil"/>
            </w:tcBorders>
          </w:tcPr>
          <w:p w:rsidR="00791BA4" w:rsidRPr="00791BA4" w:rsidRDefault="00791BA4" w:rsidP="00791BA4">
            <w:pPr>
              <w:jc w:val="center"/>
              <w:rPr>
                <w:szCs w:val="32"/>
                <w:lang w:val="uk-UA" w:eastAsia="uk-UA"/>
              </w:rPr>
            </w:pPr>
          </w:p>
        </w:tc>
        <w:tc>
          <w:tcPr>
            <w:tcW w:w="2483" w:type="dxa"/>
            <w:gridSpan w:val="2"/>
            <w:tcBorders>
              <w:bottom w:val="single" w:sz="4" w:space="0" w:color="auto"/>
            </w:tcBorders>
          </w:tcPr>
          <w:p w:rsidR="00791BA4" w:rsidRPr="00791BA4" w:rsidRDefault="00A32472" w:rsidP="00791BA4">
            <w:pPr>
              <w:jc w:val="center"/>
              <w:rPr>
                <w:szCs w:val="32"/>
                <w:lang w:val="uk-UA" w:eastAsia="uk-UA"/>
              </w:rPr>
            </w:pPr>
            <w:r>
              <w:rPr>
                <w:szCs w:val="32"/>
                <w:lang w:val="uk-UA" w:eastAsia="uk-UA"/>
              </w:rPr>
              <w:t>Всього</w:t>
            </w:r>
          </w:p>
        </w:tc>
        <w:tc>
          <w:tcPr>
            <w:tcW w:w="699" w:type="dxa"/>
            <w:tcBorders>
              <w:bottom w:val="single" w:sz="4" w:space="0" w:color="auto"/>
            </w:tcBorders>
          </w:tcPr>
          <w:p w:rsidR="00791BA4" w:rsidRPr="00791BA4" w:rsidRDefault="00A32472" w:rsidP="00791BA4">
            <w:pPr>
              <w:jc w:val="center"/>
              <w:rPr>
                <w:szCs w:val="32"/>
                <w:lang w:val="uk-UA" w:eastAsia="uk-UA"/>
              </w:rPr>
            </w:pPr>
            <w:r>
              <w:rPr>
                <w:szCs w:val="32"/>
                <w:lang w:val="uk-UA" w:eastAsia="uk-UA"/>
              </w:rPr>
              <w:t>23</w:t>
            </w:r>
          </w:p>
        </w:tc>
        <w:tc>
          <w:tcPr>
            <w:tcW w:w="667" w:type="dxa"/>
            <w:tcBorders>
              <w:bottom w:val="single" w:sz="4" w:space="0" w:color="auto"/>
            </w:tcBorders>
          </w:tcPr>
          <w:p w:rsidR="00791BA4" w:rsidRPr="00791BA4" w:rsidRDefault="00A32472" w:rsidP="00791BA4">
            <w:pPr>
              <w:jc w:val="center"/>
              <w:rPr>
                <w:szCs w:val="32"/>
                <w:lang w:val="uk-UA" w:eastAsia="uk-UA"/>
              </w:rPr>
            </w:pPr>
            <w:r>
              <w:rPr>
                <w:szCs w:val="32"/>
                <w:lang w:val="uk-UA" w:eastAsia="uk-UA"/>
              </w:rPr>
              <w:t>25</w:t>
            </w:r>
          </w:p>
        </w:tc>
        <w:tc>
          <w:tcPr>
            <w:tcW w:w="732" w:type="dxa"/>
            <w:tcBorders>
              <w:bottom w:val="single" w:sz="4" w:space="0" w:color="auto"/>
            </w:tcBorders>
          </w:tcPr>
          <w:p w:rsidR="00791BA4" w:rsidRPr="00791BA4" w:rsidRDefault="00A32472" w:rsidP="00791BA4">
            <w:pPr>
              <w:jc w:val="center"/>
              <w:rPr>
                <w:szCs w:val="32"/>
                <w:lang w:val="uk-UA" w:eastAsia="uk-UA"/>
              </w:rPr>
            </w:pPr>
            <w:r>
              <w:rPr>
                <w:szCs w:val="32"/>
                <w:lang w:val="uk-UA" w:eastAsia="uk-UA"/>
              </w:rPr>
              <w:t>26</w:t>
            </w:r>
          </w:p>
        </w:tc>
        <w:tc>
          <w:tcPr>
            <w:tcW w:w="732" w:type="dxa"/>
            <w:tcBorders>
              <w:bottom w:val="single" w:sz="4" w:space="0" w:color="auto"/>
            </w:tcBorders>
          </w:tcPr>
          <w:p w:rsidR="00791BA4" w:rsidRPr="00791BA4" w:rsidRDefault="00A32472" w:rsidP="00791BA4">
            <w:pPr>
              <w:jc w:val="center"/>
              <w:rPr>
                <w:szCs w:val="32"/>
                <w:lang w:val="uk-UA" w:eastAsia="uk-UA"/>
              </w:rPr>
            </w:pPr>
            <w:r>
              <w:rPr>
                <w:szCs w:val="32"/>
                <w:lang w:val="uk-UA" w:eastAsia="uk-UA"/>
              </w:rPr>
              <w:t>26</w:t>
            </w:r>
          </w:p>
        </w:tc>
        <w:tc>
          <w:tcPr>
            <w:tcW w:w="807" w:type="dxa"/>
            <w:tcBorders>
              <w:bottom w:val="single" w:sz="4" w:space="0" w:color="auto"/>
            </w:tcBorders>
          </w:tcPr>
          <w:p w:rsidR="00791BA4" w:rsidRPr="00791BA4" w:rsidRDefault="00791BA4" w:rsidP="00791BA4">
            <w:pPr>
              <w:jc w:val="center"/>
              <w:rPr>
                <w:szCs w:val="32"/>
                <w:lang w:val="uk-UA" w:eastAsia="uk-UA"/>
              </w:rPr>
            </w:pPr>
          </w:p>
        </w:tc>
        <w:tc>
          <w:tcPr>
            <w:tcW w:w="818" w:type="dxa"/>
            <w:tcBorders>
              <w:bottom w:val="single" w:sz="4" w:space="0" w:color="auto"/>
            </w:tcBorders>
          </w:tcPr>
          <w:p w:rsidR="00791BA4" w:rsidRPr="00791BA4" w:rsidRDefault="00791BA4" w:rsidP="00791BA4">
            <w:pPr>
              <w:jc w:val="center"/>
              <w:rPr>
                <w:szCs w:val="32"/>
                <w:lang w:val="uk-UA" w:eastAsia="uk-UA"/>
              </w:rPr>
            </w:pPr>
          </w:p>
        </w:tc>
        <w:tc>
          <w:tcPr>
            <w:tcW w:w="788" w:type="dxa"/>
            <w:tcBorders>
              <w:bottom w:val="single" w:sz="4" w:space="0" w:color="auto"/>
            </w:tcBorders>
          </w:tcPr>
          <w:p w:rsidR="00791BA4" w:rsidRPr="00791BA4" w:rsidRDefault="00791BA4" w:rsidP="00791BA4">
            <w:pPr>
              <w:jc w:val="center"/>
              <w:rPr>
                <w:szCs w:val="32"/>
                <w:lang w:val="uk-UA" w:eastAsia="uk-UA"/>
              </w:rPr>
            </w:pPr>
          </w:p>
        </w:tc>
        <w:tc>
          <w:tcPr>
            <w:tcW w:w="892" w:type="dxa"/>
            <w:tcBorders>
              <w:bottom w:val="single" w:sz="4" w:space="0" w:color="auto"/>
            </w:tcBorders>
          </w:tcPr>
          <w:p w:rsidR="00791BA4" w:rsidRPr="00791BA4" w:rsidRDefault="00791BA4" w:rsidP="00791BA4">
            <w:pPr>
              <w:jc w:val="center"/>
              <w:rPr>
                <w:szCs w:val="32"/>
                <w:lang w:val="uk-UA" w:eastAsia="uk-UA"/>
              </w:rPr>
            </w:pPr>
          </w:p>
        </w:tc>
        <w:tc>
          <w:tcPr>
            <w:tcW w:w="712" w:type="dxa"/>
            <w:tcBorders>
              <w:bottom w:val="single" w:sz="4" w:space="0" w:color="auto"/>
            </w:tcBorders>
          </w:tcPr>
          <w:p w:rsidR="00791BA4" w:rsidRPr="00791BA4" w:rsidRDefault="00791BA4" w:rsidP="00791BA4">
            <w:pPr>
              <w:jc w:val="center"/>
              <w:rPr>
                <w:szCs w:val="32"/>
                <w:lang w:val="uk-UA" w:eastAsia="uk-UA"/>
              </w:rPr>
            </w:pPr>
          </w:p>
        </w:tc>
      </w:tr>
      <w:tr w:rsidR="00791BA4" w:rsidRPr="00791BA4" w:rsidTr="00791BA4">
        <w:tblPrEx>
          <w:tblBorders>
            <w:left w:val="none" w:sz="0" w:space="0" w:color="auto"/>
            <w:bottom w:val="none" w:sz="0" w:space="0" w:color="auto"/>
            <w:right w:val="none" w:sz="0" w:space="0" w:color="auto"/>
            <w:insideH w:val="none" w:sz="0" w:space="0" w:color="auto"/>
            <w:insideV w:val="none" w:sz="0" w:space="0" w:color="auto"/>
          </w:tblBorders>
        </w:tblPrEx>
        <w:trPr>
          <w:gridBefore w:val="1"/>
          <w:gridAfter w:val="11"/>
          <w:wBefore w:w="230" w:type="dxa"/>
          <w:wAfter w:w="7693" w:type="dxa"/>
          <w:trHeight w:val="100"/>
        </w:trPr>
        <w:tc>
          <w:tcPr>
            <w:tcW w:w="1648" w:type="dxa"/>
          </w:tcPr>
          <w:p w:rsidR="00791BA4" w:rsidRPr="00791BA4" w:rsidRDefault="00791BA4" w:rsidP="00791BA4">
            <w:pPr>
              <w:jc w:val="center"/>
              <w:rPr>
                <w:sz w:val="32"/>
                <w:szCs w:val="32"/>
                <w:lang w:val="uk-UA" w:eastAsia="uk-UA"/>
              </w:rPr>
            </w:pPr>
          </w:p>
        </w:tc>
      </w:tr>
    </w:tbl>
    <w:p w:rsidR="00791BA4" w:rsidRPr="00791BA4" w:rsidRDefault="00791BA4" w:rsidP="00791BA4">
      <w:pPr>
        <w:rPr>
          <w:sz w:val="18"/>
          <w:szCs w:val="18"/>
          <w:lang w:val="uk-UA" w:eastAsia="uk-UA"/>
        </w:rPr>
      </w:pPr>
      <w:r w:rsidRPr="00791BA4">
        <w:rPr>
          <w:sz w:val="18"/>
          <w:szCs w:val="18"/>
          <w:lang w:val="uk-UA" w:eastAsia="uk-UA"/>
        </w:rPr>
        <w:t xml:space="preserve">                                                                                                                                           </w:t>
      </w:r>
      <w:bookmarkStart w:id="0" w:name="_GoBack"/>
      <w:bookmarkEnd w:id="0"/>
    </w:p>
    <w:p w:rsidR="00791BA4" w:rsidRPr="00791BA4" w:rsidRDefault="00A32472" w:rsidP="00791BA4">
      <w:pPr>
        <w:jc w:val="center"/>
        <w:rPr>
          <w:lang w:val="uk-UA" w:eastAsia="uk-UA"/>
        </w:rPr>
      </w:pPr>
      <w:r>
        <w:rPr>
          <w:sz w:val="32"/>
          <w:szCs w:val="32"/>
          <w:lang w:val="uk-UA" w:eastAsia="uk-UA"/>
        </w:rPr>
        <w:t xml:space="preserve">                          </w:t>
      </w:r>
    </w:p>
    <w:p w:rsidR="00791BA4" w:rsidRPr="00791BA4" w:rsidRDefault="00791BA4" w:rsidP="00791BA4">
      <w:pPr>
        <w:rPr>
          <w:sz w:val="36"/>
          <w:szCs w:val="36"/>
          <w:lang w:val="uk-UA" w:eastAsia="uk-UA"/>
        </w:rPr>
      </w:pPr>
    </w:p>
    <w:p w:rsidR="00791BA4" w:rsidRDefault="00791BA4" w:rsidP="00461A20">
      <w:pPr>
        <w:tabs>
          <w:tab w:val="left" w:pos="3740"/>
        </w:tabs>
        <w:spacing w:line="360" w:lineRule="auto"/>
        <w:ind w:firstLine="709"/>
        <w:jc w:val="both"/>
        <w:rPr>
          <w:sz w:val="28"/>
          <w:szCs w:val="28"/>
          <w:lang w:val="uk-UA"/>
        </w:rPr>
      </w:pPr>
    </w:p>
    <w:p w:rsidR="00461A20" w:rsidRDefault="00461A20" w:rsidP="00A32472">
      <w:pPr>
        <w:tabs>
          <w:tab w:val="left" w:pos="3740"/>
        </w:tabs>
        <w:ind w:firstLine="709"/>
        <w:jc w:val="center"/>
        <w:rPr>
          <w:sz w:val="28"/>
          <w:szCs w:val="28"/>
          <w:lang w:val="uk-UA"/>
        </w:rPr>
      </w:pPr>
    </w:p>
    <w:p w:rsidR="00791BA4" w:rsidRDefault="00791BA4" w:rsidP="00461A20">
      <w:pPr>
        <w:spacing w:line="360" w:lineRule="auto"/>
        <w:ind w:firstLine="709"/>
        <w:jc w:val="both"/>
        <w:rPr>
          <w:rFonts w:eastAsia="Calibri"/>
          <w:sz w:val="28"/>
          <w:szCs w:val="28"/>
          <w:lang w:val="uk-UA" w:eastAsia="uk-UA" w:bidi="uk-UA"/>
        </w:rPr>
      </w:pPr>
    </w:p>
    <w:p w:rsidR="00791BA4" w:rsidRDefault="00791BA4" w:rsidP="00461A20">
      <w:pPr>
        <w:spacing w:line="360" w:lineRule="auto"/>
        <w:ind w:firstLine="709"/>
        <w:jc w:val="both"/>
        <w:rPr>
          <w:rFonts w:eastAsia="Calibri"/>
          <w:sz w:val="28"/>
          <w:szCs w:val="28"/>
          <w:lang w:val="uk-UA" w:eastAsia="uk-UA" w:bidi="uk-UA"/>
        </w:rPr>
      </w:pPr>
    </w:p>
    <w:p w:rsidR="00791BA4" w:rsidRDefault="00791BA4" w:rsidP="00461A20">
      <w:pPr>
        <w:spacing w:line="360" w:lineRule="auto"/>
        <w:ind w:firstLine="709"/>
        <w:jc w:val="both"/>
        <w:rPr>
          <w:rFonts w:eastAsia="Calibri"/>
          <w:sz w:val="28"/>
          <w:szCs w:val="28"/>
          <w:lang w:val="uk-UA" w:eastAsia="uk-UA" w:bidi="uk-UA"/>
        </w:rPr>
      </w:pPr>
    </w:p>
    <w:p w:rsidR="00791BA4" w:rsidRDefault="00791BA4" w:rsidP="00461A20">
      <w:pPr>
        <w:spacing w:line="360" w:lineRule="auto"/>
        <w:ind w:firstLine="709"/>
        <w:jc w:val="both"/>
        <w:rPr>
          <w:rFonts w:eastAsia="Calibri"/>
          <w:sz w:val="28"/>
          <w:szCs w:val="28"/>
          <w:lang w:val="uk-UA" w:eastAsia="uk-UA" w:bidi="uk-UA"/>
        </w:rPr>
      </w:pPr>
    </w:p>
    <w:p w:rsidR="00791BA4" w:rsidRDefault="00791BA4" w:rsidP="00461A20">
      <w:pPr>
        <w:spacing w:line="360" w:lineRule="auto"/>
        <w:ind w:firstLine="709"/>
        <w:jc w:val="both"/>
        <w:rPr>
          <w:rFonts w:eastAsia="Calibri"/>
          <w:sz w:val="28"/>
          <w:szCs w:val="28"/>
          <w:lang w:val="uk-UA" w:eastAsia="uk-UA" w:bidi="uk-UA"/>
        </w:rPr>
      </w:pPr>
    </w:p>
    <w:p w:rsidR="00791BA4" w:rsidRDefault="00791BA4" w:rsidP="00461A20">
      <w:pPr>
        <w:spacing w:line="360" w:lineRule="auto"/>
        <w:ind w:firstLine="709"/>
        <w:jc w:val="both"/>
        <w:rPr>
          <w:rFonts w:eastAsia="Calibri"/>
          <w:sz w:val="28"/>
          <w:szCs w:val="28"/>
          <w:lang w:val="uk-UA" w:eastAsia="uk-UA" w:bidi="uk-UA"/>
        </w:rPr>
      </w:pPr>
    </w:p>
    <w:p w:rsidR="00791BA4" w:rsidRDefault="00791BA4" w:rsidP="00461A20">
      <w:pPr>
        <w:spacing w:line="360" w:lineRule="auto"/>
        <w:ind w:firstLine="709"/>
        <w:jc w:val="both"/>
        <w:rPr>
          <w:rFonts w:eastAsia="Calibri"/>
          <w:sz w:val="28"/>
          <w:szCs w:val="28"/>
          <w:lang w:val="uk-UA" w:eastAsia="uk-UA" w:bidi="uk-UA"/>
        </w:rPr>
      </w:pPr>
    </w:p>
    <w:p w:rsidR="00461A20" w:rsidRPr="000B56C6" w:rsidRDefault="00461A20" w:rsidP="00461A20">
      <w:pPr>
        <w:spacing w:line="360" w:lineRule="auto"/>
        <w:ind w:firstLine="709"/>
        <w:jc w:val="both"/>
        <w:rPr>
          <w:rFonts w:eastAsia="Calibri"/>
          <w:sz w:val="28"/>
          <w:szCs w:val="28"/>
          <w:lang w:val="uk-UA"/>
        </w:rPr>
      </w:pPr>
      <w:r w:rsidRPr="000B56C6">
        <w:rPr>
          <w:rFonts w:eastAsia="Calibri"/>
          <w:sz w:val="28"/>
          <w:szCs w:val="28"/>
          <w:lang w:val="uk-UA" w:eastAsia="uk-UA" w:bidi="uk-UA"/>
        </w:rPr>
        <w:lastRenderedPageBreak/>
        <w:t>При визначенні гранично допустимого навантаження учнів ураховані санітарно-гігієнічні норми та нормативну тривалість уроків у 1-х класах – 35 хвилин, у 2-4 класах – 40</w:t>
      </w:r>
      <w:r w:rsidRPr="000B56C6">
        <w:rPr>
          <w:rFonts w:eastAsia="Calibri"/>
          <w:sz w:val="28"/>
          <w:szCs w:val="28"/>
          <w:lang w:eastAsia="uk-UA" w:bidi="uk-UA"/>
        </w:rPr>
        <w:t> </w:t>
      </w:r>
      <w:r w:rsidRPr="000B56C6">
        <w:rPr>
          <w:rFonts w:eastAsia="Calibri"/>
          <w:sz w:val="28"/>
          <w:szCs w:val="28"/>
          <w:lang w:val="uk-UA" w:eastAsia="uk-UA" w:bidi="uk-UA"/>
        </w:rPr>
        <w:t>хвилин.</w:t>
      </w:r>
      <w:r w:rsidRPr="000B56C6">
        <w:rPr>
          <w:rFonts w:eastAsia="Calibri"/>
          <w:sz w:val="28"/>
          <w:szCs w:val="28"/>
          <w:lang w:val="uk-UA"/>
        </w:rPr>
        <w:t xml:space="preserve"> </w:t>
      </w:r>
    </w:p>
    <w:p w:rsidR="00461A20" w:rsidRPr="000B56C6" w:rsidRDefault="00461A20" w:rsidP="00461A20">
      <w:pPr>
        <w:shd w:val="clear" w:color="auto" w:fill="FFFFFF"/>
        <w:spacing w:line="360" w:lineRule="auto"/>
        <w:ind w:firstLine="709"/>
        <w:jc w:val="both"/>
        <w:rPr>
          <w:bCs/>
          <w:sz w:val="28"/>
          <w:szCs w:val="28"/>
          <w:bdr w:val="none" w:sz="0" w:space="0" w:color="auto" w:frame="1"/>
          <w:lang w:val="uk-UA"/>
        </w:rPr>
      </w:pPr>
      <w:r w:rsidRPr="000B56C6">
        <w:rPr>
          <w:rFonts w:eastAsia="Calibri"/>
          <w:sz w:val="28"/>
          <w:szCs w:val="28"/>
          <w:lang w:val="uk-UA"/>
        </w:rPr>
        <w:t xml:space="preserve">Відповідно до постанови Кабінету Міністрів України від 20 квітня 2011 року № 462 «Про затвердження Державного стандарту початкової загальної освіти», постанови Кабінету Міністрів України </w:t>
      </w:r>
      <w:r w:rsidRPr="000B56C6">
        <w:rPr>
          <w:sz w:val="28"/>
          <w:szCs w:val="28"/>
          <w:lang w:val="uk-UA"/>
        </w:rPr>
        <w:t xml:space="preserve">від 21 лютого 2018 р. № 87 </w:t>
      </w:r>
      <w:r w:rsidRPr="000B56C6">
        <w:rPr>
          <w:rFonts w:eastAsia="Calibri"/>
          <w:sz w:val="28"/>
          <w:szCs w:val="28"/>
          <w:lang w:val="uk-UA"/>
        </w:rPr>
        <w:t>«</w:t>
      </w:r>
      <w:r w:rsidRPr="009474F7">
        <w:rPr>
          <w:bCs/>
          <w:sz w:val="28"/>
          <w:szCs w:val="28"/>
          <w:bdr w:val="none" w:sz="0" w:space="0" w:color="auto" w:frame="1"/>
          <w:lang w:val="uk-UA"/>
        </w:rPr>
        <w:t>Про затвердження Державного</w:t>
      </w:r>
      <w:r w:rsidRPr="000B56C6">
        <w:rPr>
          <w:bCs/>
          <w:sz w:val="28"/>
          <w:szCs w:val="28"/>
          <w:bdr w:val="none" w:sz="0" w:space="0" w:color="auto" w:frame="1"/>
          <w:lang w:val="uk-UA"/>
        </w:rPr>
        <w:t xml:space="preserve"> </w:t>
      </w:r>
      <w:r w:rsidRPr="009474F7">
        <w:rPr>
          <w:bCs/>
          <w:sz w:val="28"/>
          <w:szCs w:val="28"/>
          <w:bdr w:val="none" w:sz="0" w:space="0" w:color="auto" w:frame="1"/>
          <w:lang w:val="uk-UA"/>
        </w:rPr>
        <w:t>стандарту початкової освіти</w:t>
      </w:r>
      <w:r w:rsidRPr="000B56C6">
        <w:rPr>
          <w:rFonts w:eastAsia="Calibri"/>
          <w:sz w:val="28"/>
          <w:szCs w:val="28"/>
          <w:lang w:val="uk-UA"/>
        </w:rPr>
        <w:t>» години фізичної культури не враховуються при визначенні гранично допустимого навантаження учнів.</w:t>
      </w:r>
    </w:p>
    <w:p w:rsidR="00461A20" w:rsidRPr="000B56C6" w:rsidRDefault="00461A20" w:rsidP="00461A20">
      <w:pPr>
        <w:shd w:val="clear" w:color="auto" w:fill="FFFFFF"/>
        <w:spacing w:line="360" w:lineRule="auto"/>
        <w:ind w:firstLine="709"/>
        <w:jc w:val="both"/>
        <w:rPr>
          <w:rFonts w:eastAsia="Calibri"/>
          <w:sz w:val="28"/>
          <w:szCs w:val="28"/>
          <w:lang w:val="uk-UA"/>
        </w:rPr>
      </w:pPr>
      <w:r w:rsidRPr="000B56C6">
        <w:rPr>
          <w:rFonts w:eastAsia="Calibri"/>
          <w:sz w:val="28"/>
          <w:szCs w:val="28"/>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передбачає у 1-</w:t>
      </w:r>
      <w:r>
        <w:rPr>
          <w:rFonts w:eastAsia="Calibri"/>
          <w:sz w:val="28"/>
          <w:szCs w:val="28"/>
          <w:lang w:val="uk-UA"/>
        </w:rPr>
        <w:t>2-</w:t>
      </w:r>
      <w:r w:rsidRPr="000B56C6">
        <w:rPr>
          <w:rFonts w:eastAsia="Calibri"/>
          <w:sz w:val="28"/>
          <w:szCs w:val="28"/>
          <w:lang w:val="uk-UA"/>
        </w:rPr>
        <w:t>х класах змістові лінії «Рухова діяльність» та «Ігрова та змагальна діяльність» відповідно до навчальної програми за винятком вправ для оволодіння навичками плавання</w:t>
      </w:r>
      <w:r>
        <w:rPr>
          <w:rFonts w:eastAsia="Calibri"/>
          <w:sz w:val="28"/>
          <w:szCs w:val="28"/>
          <w:lang w:val="uk-UA"/>
        </w:rPr>
        <w:t>, лижної підготовки</w:t>
      </w:r>
      <w:r w:rsidRPr="000B56C6">
        <w:rPr>
          <w:rFonts w:eastAsia="Calibri"/>
          <w:sz w:val="28"/>
          <w:szCs w:val="28"/>
          <w:lang w:val="uk-UA"/>
        </w:rPr>
        <w:t xml:space="preserve"> у зв’язку із відсутністю у закладі відповідних умов. </w:t>
      </w:r>
      <w:r>
        <w:rPr>
          <w:rFonts w:eastAsia="Calibri"/>
          <w:sz w:val="28"/>
          <w:szCs w:val="28"/>
          <w:lang w:val="uk-UA"/>
        </w:rPr>
        <w:t>У 3</w:t>
      </w:r>
      <w:r w:rsidRPr="000B56C6">
        <w:rPr>
          <w:rFonts w:eastAsia="Calibri"/>
          <w:sz w:val="28"/>
          <w:szCs w:val="28"/>
          <w:lang w:val="uk-UA"/>
        </w:rPr>
        <w:t>-4 класах  змістове наповнення предмета «Фізична культура» передбачає вправи, об’єднані за способом рухової діяльності відповідно до навчальної програми за винятком вправ для оволодіння навичками плавання, лижної, ковзанярської підготовки у зв’язку із відсутністю у закладі відповідних умов. Навчальні години</w:t>
      </w:r>
      <w:r>
        <w:rPr>
          <w:rFonts w:eastAsia="Calibri"/>
          <w:sz w:val="28"/>
          <w:szCs w:val="28"/>
          <w:lang w:val="uk-UA"/>
        </w:rPr>
        <w:t xml:space="preserve"> у 1-4 класах</w:t>
      </w:r>
      <w:r w:rsidRPr="000B56C6">
        <w:rPr>
          <w:rFonts w:eastAsia="Calibri"/>
          <w:sz w:val="28"/>
          <w:szCs w:val="28"/>
          <w:lang w:val="uk-UA"/>
        </w:rPr>
        <w:t xml:space="preserve">, передбачені на вищевказану діяльність, використовуються для вивчення інших складових програми. </w:t>
      </w:r>
    </w:p>
    <w:p w:rsidR="00461A20" w:rsidRPr="000B56C6" w:rsidRDefault="00461A20" w:rsidP="00461A20">
      <w:pPr>
        <w:shd w:val="clear" w:color="auto" w:fill="FFFFFF"/>
        <w:spacing w:line="360" w:lineRule="auto"/>
        <w:ind w:firstLine="709"/>
        <w:jc w:val="both"/>
        <w:rPr>
          <w:rFonts w:eastAsia="Calibri"/>
          <w:sz w:val="28"/>
          <w:szCs w:val="28"/>
          <w:lang w:val="uk-UA"/>
        </w:rPr>
      </w:pPr>
      <w:r w:rsidRPr="000B56C6">
        <w:rPr>
          <w:rFonts w:eastAsia="Calibri"/>
          <w:sz w:val="28"/>
          <w:szCs w:val="28"/>
          <w:lang w:val="uk-UA"/>
        </w:rPr>
        <w:t xml:space="preserve">Для недопущення перевантаження учнів при їх оцінюванні дозволяється враховувати результати навчання школярів з відповідних предметів (музика, фізична культура та ін.) у позашкільних закладах іншого типу (художніх, музичних, спортивних школах тощо). </w:t>
      </w:r>
    </w:p>
    <w:p w:rsidR="00461A20" w:rsidRPr="000B56C6" w:rsidRDefault="00461A20" w:rsidP="00461A20">
      <w:pPr>
        <w:shd w:val="clear" w:color="auto" w:fill="FFFFFF"/>
        <w:spacing w:line="360" w:lineRule="auto"/>
        <w:ind w:firstLine="709"/>
        <w:jc w:val="both"/>
        <w:rPr>
          <w:rFonts w:eastAsia="Calibri"/>
          <w:sz w:val="28"/>
          <w:szCs w:val="28"/>
          <w:lang w:val="uk-UA"/>
        </w:rPr>
      </w:pPr>
      <w:r w:rsidRPr="000B56C6">
        <w:rPr>
          <w:rFonts w:eastAsia="Calibri"/>
          <w:sz w:val="28"/>
          <w:szCs w:val="28"/>
          <w:lang w:val="uk-UA"/>
        </w:rPr>
        <w:t xml:space="preserve">Гранична наповнюваність класів встановлюється відповідно до Закону України "Про загальну середню освіту". </w:t>
      </w:r>
    </w:p>
    <w:p w:rsidR="00461A20" w:rsidRDefault="00461A20" w:rsidP="00461A20">
      <w:pPr>
        <w:shd w:val="clear" w:color="auto" w:fill="FFFFFF"/>
        <w:spacing w:line="360" w:lineRule="auto"/>
        <w:ind w:firstLine="709"/>
        <w:jc w:val="both"/>
        <w:rPr>
          <w:rFonts w:eastAsia="Calibri"/>
          <w:sz w:val="28"/>
          <w:szCs w:val="28"/>
          <w:lang w:val="uk-UA" w:eastAsia="uk-UA" w:bidi="uk-UA"/>
        </w:rPr>
      </w:pPr>
      <w:r w:rsidRPr="000B56C6">
        <w:rPr>
          <w:rFonts w:eastAsia="Calibri"/>
          <w:sz w:val="28"/>
          <w:szCs w:val="28"/>
          <w:lang w:val="uk-UA" w:eastAsia="uk-UA" w:bidi="uk-UA"/>
        </w:rPr>
        <w:lastRenderedPageBreak/>
        <w:t>Навчальний план зорієнтовано на роботу початкової школи за 5-денним навчальними тижнем.</w:t>
      </w:r>
    </w:p>
    <w:p w:rsidR="00461A20" w:rsidRPr="000B56C6" w:rsidRDefault="00461A20" w:rsidP="00461A20">
      <w:pPr>
        <w:shd w:val="clear" w:color="auto" w:fill="FFFFFF"/>
        <w:spacing w:line="360" w:lineRule="auto"/>
        <w:ind w:firstLine="709"/>
        <w:jc w:val="both"/>
        <w:rPr>
          <w:rFonts w:eastAsia="Calibri"/>
          <w:sz w:val="28"/>
          <w:szCs w:val="28"/>
          <w:lang w:val="uk-UA" w:eastAsia="uk-UA" w:bidi="uk-UA"/>
        </w:rPr>
      </w:pPr>
    </w:p>
    <w:p w:rsidR="00461A20" w:rsidRPr="000B56C6" w:rsidRDefault="00461A20" w:rsidP="00461A20">
      <w:pPr>
        <w:spacing w:line="360" w:lineRule="auto"/>
        <w:ind w:firstLine="709"/>
        <w:jc w:val="center"/>
        <w:rPr>
          <w:rFonts w:eastAsia="Calibri"/>
          <w:b/>
          <w:sz w:val="28"/>
          <w:szCs w:val="28"/>
          <w:lang w:val="uk-UA"/>
        </w:rPr>
      </w:pPr>
      <w:r w:rsidRPr="000B56C6">
        <w:rPr>
          <w:rFonts w:eastAsia="Calibri"/>
          <w:b/>
          <w:i/>
          <w:sz w:val="28"/>
          <w:szCs w:val="28"/>
          <w:lang w:val="uk-UA"/>
        </w:rPr>
        <w:t>Очікувані результати навчання здобувачів освіти.</w:t>
      </w:r>
    </w:p>
    <w:p w:rsidR="00461A20" w:rsidRDefault="00461A20" w:rsidP="00461A20">
      <w:pPr>
        <w:spacing w:line="360" w:lineRule="auto"/>
        <w:ind w:firstLine="709"/>
        <w:jc w:val="both"/>
        <w:rPr>
          <w:rFonts w:eastAsia="Calibri"/>
          <w:sz w:val="28"/>
          <w:szCs w:val="28"/>
          <w:lang w:val="uk-UA"/>
        </w:rPr>
      </w:pPr>
      <w:r>
        <w:rPr>
          <w:rFonts w:eastAsia="Calibri"/>
          <w:sz w:val="28"/>
          <w:szCs w:val="28"/>
          <w:lang w:val="uk-UA"/>
        </w:rPr>
        <w:t>Очікувані результати навчання окреслюються у навчальних програмах предметів/інтегрованих курсів, п</w:t>
      </w:r>
      <w:bookmarkStart w:id="1" w:name="_Toc486538639"/>
      <w:r>
        <w:rPr>
          <w:rFonts w:eastAsia="Calibri"/>
          <w:sz w:val="28"/>
          <w:szCs w:val="28"/>
          <w:lang w:val="uk-UA"/>
        </w:rPr>
        <w:t>ерелік яких подано в додатку 1.</w:t>
      </w:r>
    </w:p>
    <w:p w:rsidR="00461A20" w:rsidRPr="00206703" w:rsidRDefault="00461A20" w:rsidP="00461A20">
      <w:pPr>
        <w:spacing w:line="360" w:lineRule="auto"/>
        <w:ind w:firstLine="709"/>
        <w:jc w:val="both"/>
        <w:rPr>
          <w:rFonts w:eastAsia="Arial"/>
          <w:sz w:val="28"/>
          <w:szCs w:val="28"/>
          <w:highlight w:val="white"/>
          <w:lang w:val="uk-UA" w:eastAsia="uk-UA"/>
        </w:rPr>
      </w:pPr>
      <w:r w:rsidRPr="000B56C6">
        <w:rPr>
          <w:rFonts w:eastAsia="Calibri"/>
          <w:sz w:val="28"/>
          <w:szCs w:val="28"/>
          <w:lang w:val="uk-UA"/>
        </w:rPr>
        <w:t xml:space="preserve">Результати </w:t>
      </w:r>
      <w:r>
        <w:rPr>
          <w:rFonts w:eastAsia="Calibri"/>
          <w:sz w:val="28"/>
          <w:szCs w:val="28"/>
          <w:lang w:val="uk-UA"/>
        </w:rPr>
        <w:t xml:space="preserve">навчання, відповідно до Державного стандарту початкової освіти, </w:t>
      </w:r>
      <w:r w:rsidRPr="000B56C6">
        <w:rPr>
          <w:rFonts w:eastAsia="Calibri"/>
          <w:sz w:val="28"/>
          <w:szCs w:val="28"/>
          <w:lang w:val="uk-UA"/>
        </w:rPr>
        <w:t>повинні</w:t>
      </w:r>
      <w:r w:rsidRPr="000B56C6">
        <w:rPr>
          <w:sz w:val="28"/>
          <w:szCs w:val="28"/>
          <w:highlight w:val="white"/>
          <w:lang w:val="uk-UA"/>
        </w:rPr>
        <w:t xml:space="preserve"> робити внесок у формування </w:t>
      </w:r>
      <w:r>
        <w:rPr>
          <w:sz w:val="28"/>
          <w:szCs w:val="28"/>
          <w:highlight w:val="white"/>
          <w:lang w:val="uk-UA"/>
        </w:rPr>
        <w:t xml:space="preserve">ключових </w:t>
      </w:r>
      <w:r>
        <w:rPr>
          <w:rFonts w:eastAsia="Arial"/>
          <w:sz w:val="28"/>
          <w:szCs w:val="28"/>
          <w:highlight w:val="white"/>
          <w:lang w:val="uk-UA" w:eastAsia="uk-UA"/>
        </w:rPr>
        <w:t>компетентностей, необхідних кожній сучасній людині</w:t>
      </w:r>
      <w:r>
        <w:rPr>
          <w:sz w:val="28"/>
          <w:szCs w:val="28"/>
          <w:highlight w:val="white"/>
          <w:lang w:val="uk-UA"/>
        </w:rPr>
        <w:t xml:space="preserve">. Ключові компетентності учнів (як шлях </w:t>
      </w:r>
      <w:r>
        <w:rPr>
          <w:rFonts w:eastAsia="Arial"/>
          <w:sz w:val="28"/>
          <w:szCs w:val="28"/>
          <w:highlight w:val="white"/>
          <w:lang w:val="uk-UA" w:eastAsia="uk-UA"/>
        </w:rPr>
        <w:t xml:space="preserve">досягнення мети повної загальної середньої освіти) включають: </w:t>
      </w:r>
      <w:r w:rsidRPr="009474F7">
        <w:rPr>
          <w:color w:val="000000"/>
          <w:sz w:val="28"/>
          <w:szCs w:val="28"/>
          <w:lang w:val="uk-UA"/>
        </w:rPr>
        <w:t>вільне володіння державною мовою, здатність спілкуватися рідною (у разі відмінності від державної) та іноземними мовами,  математичн</w:t>
      </w:r>
      <w:r>
        <w:rPr>
          <w:color w:val="000000"/>
          <w:sz w:val="28"/>
          <w:szCs w:val="28"/>
          <w:lang w:val="uk-UA"/>
        </w:rPr>
        <w:t>у</w:t>
      </w:r>
      <w:r w:rsidRPr="009474F7">
        <w:rPr>
          <w:color w:val="000000"/>
          <w:sz w:val="28"/>
          <w:szCs w:val="28"/>
          <w:lang w:val="uk-UA"/>
        </w:rPr>
        <w:t xml:space="preserve"> компетентність, компетентності у галузі природничих наук, техніки і технологій, </w:t>
      </w:r>
      <w:proofErr w:type="spellStart"/>
      <w:r w:rsidRPr="009474F7">
        <w:rPr>
          <w:color w:val="000000"/>
          <w:sz w:val="28"/>
          <w:szCs w:val="28"/>
          <w:lang w:val="uk-UA"/>
        </w:rPr>
        <w:t>інноваційність</w:t>
      </w:r>
      <w:proofErr w:type="spellEnd"/>
      <w:r w:rsidRPr="009474F7">
        <w:rPr>
          <w:color w:val="000000"/>
          <w:sz w:val="28"/>
          <w:szCs w:val="28"/>
          <w:lang w:val="uk-UA"/>
        </w:rPr>
        <w:t>, екологічн</w:t>
      </w:r>
      <w:r>
        <w:rPr>
          <w:color w:val="000000"/>
          <w:sz w:val="28"/>
          <w:szCs w:val="28"/>
          <w:lang w:val="uk-UA"/>
        </w:rPr>
        <w:t>у</w:t>
      </w:r>
      <w:r w:rsidRPr="009474F7">
        <w:rPr>
          <w:color w:val="000000"/>
          <w:sz w:val="28"/>
          <w:szCs w:val="28"/>
          <w:lang w:val="uk-UA"/>
        </w:rPr>
        <w:t xml:space="preserve"> компетентність, інформаційно-комунікаційн</w:t>
      </w:r>
      <w:r>
        <w:rPr>
          <w:color w:val="000000"/>
          <w:sz w:val="28"/>
          <w:szCs w:val="28"/>
          <w:lang w:val="uk-UA"/>
        </w:rPr>
        <w:t>у</w:t>
      </w:r>
      <w:r w:rsidRPr="009474F7">
        <w:rPr>
          <w:color w:val="000000"/>
          <w:sz w:val="28"/>
          <w:szCs w:val="28"/>
          <w:lang w:val="uk-UA"/>
        </w:rPr>
        <w:t xml:space="preserve"> компетентність, навчання впродовж життя, громадянські та соціальні компетентності, культурн</w:t>
      </w:r>
      <w:r>
        <w:rPr>
          <w:color w:val="000000"/>
          <w:sz w:val="28"/>
          <w:szCs w:val="28"/>
          <w:lang w:val="uk-UA"/>
        </w:rPr>
        <w:t>у</w:t>
      </w:r>
      <w:r w:rsidRPr="009474F7">
        <w:rPr>
          <w:color w:val="000000"/>
          <w:sz w:val="28"/>
          <w:szCs w:val="28"/>
          <w:lang w:val="uk-UA"/>
        </w:rPr>
        <w:t xml:space="preserve"> компетентність, підприємливість та фінансов</w:t>
      </w:r>
      <w:r>
        <w:rPr>
          <w:color w:val="000000"/>
          <w:sz w:val="28"/>
          <w:szCs w:val="28"/>
          <w:lang w:val="uk-UA"/>
        </w:rPr>
        <w:t>у</w:t>
      </w:r>
      <w:r w:rsidRPr="009474F7">
        <w:rPr>
          <w:color w:val="000000"/>
          <w:sz w:val="28"/>
          <w:szCs w:val="28"/>
          <w:lang w:val="uk-UA"/>
        </w:rPr>
        <w:t xml:space="preserve"> грамотність</w:t>
      </w:r>
      <w:r w:rsidRPr="002F591E">
        <w:rPr>
          <w:color w:val="000000"/>
          <w:sz w:val="28"/>
          <w:szCs w:val="28"/>
          <w:lang w:val="uk-UA"/>
        </w:rPr>
        <w:t>.</w:t>
      </w:r>
      <w:r>
        <w:rPr>
          <w:rFonts w:ascii="Arial" w:hAnsi="Arial" w:cs="Arial"/>
          <w:color w:val="000000"/>
          <w:sz w:val="21"/>
          <w:szCs w:val="21"/>
          <w:lang w:val="uk-UA"/>
        </w:rPr>
        <w:t xml:space="preserve"> </w:t>
      </w:r>
      <w:r w:rsidRPr="00206703">
        <w:rPr>
          <w:color w:val="000000"/>
          <w:sz w:val="28"/>
          <w:szCs w:val="28"/>
          <w:lang w:val="uk-UA"/>
        </w:rPr>
        <w:t>Ці компетентності формуються засобами усіх предметів школи І ступеня.</w:t>
      </w:r>
    </w:p>
    <w:p w:rsidR="00461A20" w:rsidRPr="009474F7" w:rsidRDefault="00461A20" w:rsidP="00461A20">
      <w:pPr>
        <w:spacing w:line="360" w:lineRule="auto"/>
        <w:ind w:firstLine="709"/>
        <w:jc w:val="both"/>
        <w:rPr>
          <w:sz w:val="28"/>
          <w:szCs w:val="28"/>
          <w:highlight w:val="white"/>
          <w:lang w:val="uk-UA"/>
        </w:rPr>
      </w:pPr>
      <w:r w:rsidRPr="000B56C6">
        <w:rPr>
          <w:sz w:val="28"/>
          <w:szCs w:val="28"/>
          <w:highlight w:val="white"/>
          <w:lang w:val="uk-UA"/>
        </w:rPr>
        <w:t xml:space="preserve">Необхідною умовою формування компетентностей є </w:t>
      </w:r>
      <w:proofErr w:type="spellStart"/>
      <w:r w:rsidRPr="000B56C6">
        <w:rPr>
          <w:sz w:val="28"/>
          <w:szCs w:val="28"/>
          <w:highlight w:val="white"/>
          <w:lang w:val="uk-UA"/>
        </w:rPr>
        <w:t>діяльнісна</w:t>
      </w:r>
      <w:proofErr w:type="spellEnd"/>
      <w:r w:rsidRPr="000B56C6">
        <w:rPr>
          <w:sz w:val="28"/>
          <w:szCs w:val="28"/>
          <w:highlight w:val="white"/>
          <w:lang w:val="uk-UA"/>
        </w:rPr>
        <w:t xml:space="preserve"> спрямованість навчання, яка передбачає постійне включення учнів до різних видів педагогічно доцільної активної </w:t>
      </w:r>
      <w:r>
        <w:rPr>
          <w:sz w:val="28"/>
          <w:szCs w:val="28"/>
          <w:highlight w:val="white"/>
          <w:lang w:val="uk-UA"/>
        </w:rPr>
        <w:t>освітньої</w:t>
      </w:r>
      <w:r w:rsidRPr="000B56C6">
        <w:rPr>
          <w:sz w:val="28"/>
          <w:szCs w:val="28"/>
          <w:highlight w:val="white"/>
          <w:lang w:val="uk-UA"/>
        </w:rPr>
        <w:t xml:space="preserve"> діяльності, а також практична його спрямованість. Формуванню ключових компетентностей сприяє встановлення та реалізація в освітньому процесі </w:t>
      </w:r>
      <w:r>
        <w:rPr>
          <w:sz w:val="28"/>
          <w:szCs w:val="28"/>
          <w:highlight w:val="white"/>
          <w:lang w:val="uk-UA"/>
        </w:rPr>
        <w:t xml:space="preserve">ідеї інтеграції, використання </w:t>
      </w:r>
      <w:r w:rsidRPr="000B56C6">
        <w:rPr>
          <w:sz w:val="28"/>
          <w:szCs w:val="28"/>
          <w:highlight w:val="white"/>
          <w:lang w:val="uk-UA"/>
        </w:rPr>
        <w:t xml:space="preserve">міжпредметних і </w:t>
      </w:r>
      <w:proofErr w:type="spellStart"/>
      <w:r w:rsidRPr="000B56C6">
        <w:rPr>
          <w:sz w:val="28"/>
          <w:szCs w:val="28"/>
          <w:highlight w:val="white"/>
          <w:lang w:val="uk-UA"/>
        </w:rPr>
        <w:t>внутрішньопредметних</w:t>
      </w:r>
      <w:proofErr w:type="spellEnd"/>
      <w:r w:rsidRPr="000B56C6">
        <w:rPr>
          <w:sz w:val="28"/>
          <w:szCs w:val="28"/>
          <w:highlight w:val="white"/>
          <w:lang w:val="uk-UA"/>
        </w:rPr>
        <w:t xml:space="preserve"> зв’язків, а саме: змістово-інформаційних, </w:t>
      </w:r>
      <w:proofErr w:type="spellStart"/>
      <w:r w:rsidRPr="000B56C6">
        <w:rPr>
          <w:sz w:val="28"/>
          <w:szCs w:val="28"/>
          <w:highlight w:val="white"/>
          <w:lang w:val="uk-UA"/>
        </w:rPr>
        <w:t>операційно-діяльнісних</w:t>
      </w:r>
      <w:proofErr w:type="spellEnd"/>
      <w:r w:rsidRPr="000B56C6">
        <w:rPr>
          <w:sz w:val="28"/>
          <w:szCs w:val="28"/>
          <w:highlight w:val="white"/>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End w:id="1"/>
    </w:p>
    <w:p w:rsidR="00461A20" w:rsidRPr="00630046" w:rsidRDefault="00461A20" w:rsidP="00461A20">
      <w:pPr>
        <w:spacing w:line="360" w:lineRule="auto"/>
        <w:ind w:firstLine="709"/>
        <w:jc w:val="center"/>
        <w:rPr>
          <w:rFonts w:eastAsia="Calibri"/>
          <w:b/>
          <w:i/>
          <w:sz w:val="28"/>
          <w:szCs w:val="28"/>
          <w:lang w:val="uk-UA"/>
        </w:rPr>
      </w:pPr>
      <w:r w:rsidRPr="000B56C6">
        <w:rPr>
          <w:rFonts w:eastAsia="Calibri"/>
          <w:b/>
          <w:i/>
          <w:sz w:val="28"/>
          <w:szCs w:val="28"/>
          <w:lang w:val="uk-UA"/>
        </w:rPr>
        <w:lastRenderedPageBreak/>
        <w:t xml:space="preserve">Вимоги до осіб, </w:t>
      </w:r>
      <w:r>
        <w:rPr>
          <w:rFonts w:eastAsia="Calibri"/>
          <w:b/>
          <w:i/>
          <w:sz w:val="28"/>
          <w:szCs w:val="28"/>
          <w:lang w:val="uk-UA"/>
        </w:rPr>
        <w:t xml:space="preserve"> </w:t>
      </w:r>
      <w:r w:rsidRPr="000B56C6">
        <w:rPr>
          <w:rFonts w:eastAsia="Calibri"/>
          <w:b/>
          <w:i/>
          <w:sz w:val="28"/>
          <w:szCs w:val="28"/>
          <w:lang w:val="uk-UA"/>
        </w:rPr>
        <w:t>які можуть розпочинати зд</w:t>
      </w:r>
      <w:r>
        <w:rPr>
          <w:rFonts w:eastAsia="Calibri"/>
          <w:b/>
          <w:i/>
          <w:sz w:val="28"/>
          <w:szCs w:val="28"/>
          <w:lang w:val="uk-UA"/>
        </w:rPr>
        <w:t>обуття базової середньої освіти</w:t>
      </w:r>
    </w:p>
    <w:p w:rsidR="00461A20" w:rsidRPr="000B56C6" w:rsidRDefault="00461A20" w:rsidP="00461A20">
      <w:pPr>
        <w:spacing w:line="360" w:lineRule="auto"/>
        <w:ind w:firstLine="709"/>
        <w:jc w:val="both"/>
        <w:rPr>
          <w:rFonts w:eastAsia="Calibri"/>
          <w:sz w:val="28"/>
          <w:szCs w:val="28"/>
          <w:lang w:val="uk-UA"/>
        </w:rPr>
      </w:pPr>
      <w:r w:rsidRPr="000B56C6">
        <w:rPr>
          <w:rFonts w:eastAsia="Calibri"/>
          <w:sz w:val="28"/>
          <w:szCs w:val="28"/>
          <w:lang w:val="uk-UA"/>
        </w:rPr>
        <w:t xml:space="preserve">Початкова освіта здобувається, як правило, з шести років (відповідно до Закону України «Про освіту»). </w:t>
      </w:r>
    </w:p>
    <w:p w:rsidR="00461A20" w:rsidRPr="009474F7" w:rsidRDefault="00461A20" w:rsidP="00461A20">
      <w:pPr>
        <w:spacing w:line="360" w:lineRule="auto"/>
        <w:ind w:firstLine="709"/>
        <w:jc w:val="both"/>
        <w:rPr>
          <w:rFonts w:eastAsia="Calibri"/>
          <w:sz w:val="28"/>
          <w:szCs w:val="28"/>
          <w:lang w:val="uk-UA"/>
        </w:rPr>
      </w:pPr>
      <w:r w:rsidRPr="000B56C6">
        <w:rPr>
          <w:rFonts w:eastAsia="Calibri"/>
          <w:sz w:val="28"/>
          <w:szCs w:val="28"/>
          <w:lang w:val="uk-UA"/>
        </w:rPr>
        <w:t>Особи з особливими освітніми потребами можуть розпочинати здобуття базової середньої освіти за інших умов.</w:t>
      </w:r>
    </w:p>
    <w:p w:rsidR="00461A20" w:rsidRPr="000B56C6" w:rsidRDefault="00461A20" w:rsidP="00461A20">
      <w:pPr>
        <w:spacing w:line="360" w:lineRule="auto"/>
        <w:ind w:firstLine="709"/>
        <w:jc w:val="center"/>
        <w:rPr>
          <w:rFonts w:eastAsia="Calibri"/>
          <w:b/>
          <w:sz w:val="28"/>
          <w:szCs w:val="28"/>
          <w:lang w:val="uk-UA"/>
        </w:rPr>
      </w:pPr>
      <w:r>
        <w:rPr>
          <w:rFonts w:eastAsia="Calibri"/>
          <w:b/>
          <w:i/>
          <w:sz w:val="28"/>
          <w:szCs w:val="28"/>
          <w:lang w:val="uk-UA"/>
        </w:rPr>
        <w:t>Перелік освітніх галузей</w:t>
      </w:r>
    </w:p>
    <w:p w:rsidR="00461A20" w:rsidRDefault="00461A20" w:rsidP="00461A20">
      <w:pPr>
        <w:spacing w:line="360" w:lineRule="auto"/>
        <w:ind w:firstLine="709"/>
        <w:jc w:val="both"/>
        <w:rPr>
          <w:rFonts w:eastAsia="Calibri"/>
          <w:sz w:val="28"/>
          <w:szCs w:val="28"/>
          <w:lang w:val="uk-UA"/>
        </w:rPr>
      </w:pPr>
      <w:r>
        <w:rPr>
          <w:rFonts w:eastAsia="Calibri"/>
          <w:sz w:val="28"/>
          <w:szCs w:val="28"/>
          <w:lang w:val="uk-UA"/>
        </w:rPr>
        <w:t>Освітню програму укладено за такими освітніми галузями:</w:t>
      </w:r>
    </w:p>
    <w:p w:rsidR="00461A20" w:rsidRPr="003C1ADD" w:rsidRDefault="00461A20" w:rsidP="00461A20">
      <w:pPr>
        <w:spacing w:line="360" w:lineRule="auto"/>
        <w:ind w:firstLine="709"/>
        <w:rPr>
          <w:rFonts w:eastAsia="Calibri"/>
          <w:sz w:val="28"/>
          <w:szCs w:val="28"/>
          <w:u w:val="single"/>
          <w:lang w:val="uk-UA"/>
        </w:rPr>
      </w:pPr>
      <w:r w:rsidRPr="003C1ADD">
        <w:rPr>
          <w:rFonts w:eastAsia="Calibri"/>
          <w:sz w:val="28"/>
          <w:szCs w:val="28"/>
          <w:u w:val="single"/>
          <w:lang w:val="uk-UA"/>
        </w:rPr>
        <w:t>1-2 класи</w:t>
      </w:r>
    </w:p>
    <w:p w:rsidR="00461A20" w:rsidRDefault="00461A20" w:rsidP="00461A20">
      <w:pPr>
        <w:spacing w:line="360" w:lineRule="auto"/>
        <w:rPr>
          <w:rFonts w:eastAsia="Calibri"/>
          <w:sz w:val="28"/>
          <w:szCs w:val="28"/>
          <w:lang w:val="uk-UA"/>
        </w:rPr>
      </w:pPr>
      <w:r>
        <w:rPr>
          <w:rFonts w:eastAsia="Calibri"/>
          <w:sz w:val="28"/>
          <w:szCs w:val="28"/>
          <w:lang w:val="uk-UA"/>
        </w:rPr>
        <w:t>Мовно-літературна</w:t>
      </w:r>
    </w:p>
    <w:p w:rsidR="00461A20" w:rsidRDefault="00461A20" w:rsidP="00461A20">
      <w:pPr>
        <w:spacing w:line="360" w:lineRule="auto"/>
        <w:rPr>
          <w:rFonts w:eastAsia="Calibri"/>
          <w:sz w:val="28"/>
          <w:szCs w:val="28"/>
          <w:lang w:val="uk-UA"/>
        </w:rPr>
      </w:pPr>
      <w:r>
        <w:rPr>
          <w:rFonts w:eastAsia="Calibri"/>
          <w:sz w:val="28"/>
          <w:szCs w:val="28"/>
          <w:lang w:val="uk-UA"/>
        </w:rPr>
        <w:t>Іншомовна</w:t>
      </w:r>
    </w:p>
    <w:p w:rsidR="00461A20" w:rsidRDefault="00461A20" w:rsidP="00461A20">
      <w:pPr>
        <w:spacing w:line="360" w:lineRule="auto"/>
        <w:rPr>
          <w:rFonts w:eastAsia="Calibri"/>
          <w:sz w:val="28"/>
          <w:szCs w:val="28"/>
          <w:lang w:val="uk-UA"/>
        </w:rPr>
      </w:pPr>
      <w:r>
        <w:rPr>
          <w:rFonts w:eastAsia="Calibri"/>
          <w:sz w:val="28"/>
          <w:szCs w:val="28"/>
          <w:lang w:val="uk-UA"/>
        </w:rPr>
        <w:t>Математична</w:t>
      </w:r>
    </w:p>
    <w:p w:rsidR="00461A20" w:rsidRDefault="00461A20" w:rsidP="00461A20">
      <w:pPr>
        <w:spacing w:line="360" w:lineRule="auto"/>
        <w:ind w:right="-426"/>
        <w:rPr>
          <w:rFonts w:eastAsia="Calibri"/>
          <w:sz w:val="28"/>
          <w:szCs w:val="28"/>
          <w:lang w:val="uk-UA"/>
        </w:rPr>
      </w:pPr>
      <w:r>
        <w:rPr>
          <w:rFonts w:eastAsia="Calibri"/>
          <w:sz w:val="28"/>
          <w:szCs w:val="28"/>
          <w:lang w:val="uk-UA"/>
        </w:rPr>
        <w:t xml:space="preserve">Природнича, громадянська й історична, соціальна, </w:t>
      </w:r>
      <w:proofErr w:type="spellStart"/>
      <w:r>
        <w:rPr>
          <w:rFonts w:eastAsia="Calibri"/>
          <w:sz w:val="28"/>
          <w:szCs w:val="28"/>
          <w:lang w:val="uk-UA"/>
        </w:rPr>
        <w:t>здоров’язбережувальна</w:t>
      </w:r>
      <w:proofErr w:type="spellEnd"/>
    </w:p>
    <w:p w:rsidR="00461A20" w:rsidRDefault="00461A20" w:rsidP="00461A20">
      <w:pPr>
        <w:spacing w:line="360" w:lineRule="auto"/>
        <w:rPr>
          <w:rFonts w:eastAsia="Calibri"/>
          <w:sz w:val="28"/>
          <w:szCs w:val="28"/>
          <w:lang w:val="uk-UA"/>
        </w:rPr>
      </w:pPr>
      <w:r>
        <w:rPr>
          <w:rFonts w:eastAsia="Calibri"/>
          <w:sz w:val="28"/>
          <w:szCs w:val="28"/>
          <w:lang w:val="uk-UA"/>
        </w:rPr>
        <w:t>Технологічна</w:t>
      </w:r>
    </w:p>
    <w:p w:rsidR="00461A20" w:rsidRDefault="00461A20" w:rsidP="00461A20">
      <w:pPr>
        <w:spacing w:line="360" w:lineRule="auto"/>
        <w:rPr>
          <w:rFonts w:eastAsia="Calibri"/>
          <w:sz w:val="28"/>
          <w:szCs w:val="28"/>
          <w:lang w:val="uk-UA"/>
        </w:rPr>
      </w:pPr>
      <w:proofErr w:type="spellStart"/>
      <w:r>
        <w:rPr>
          <w:rFonts w:eastAsia="Calibri"/>
          <w:sz w:val="28"/>
          <w:szCs w:val="28"/>
          <w:lang w:val="uk-UA"/>
        </w:rPr>
        <w:t>Інформатична</w:t>
      </w:r>
      <w:proofErr w:type="spellEnd"/>
    </w:p>
    <w:p w:rsidR="00461A20" w:rsidRDefault="00461A20" w:rsidP="00461A20">
      <w:pPr>
        <w:spacing w:line="360" w:lineRule="auto"/>
        <w:rPr>
          <w:rFonts w:eastAsia="Calibri"/>
          <w:sz w:val="28"/>
          <w:szCs w:val="28"/>
          <w:lang w:val="uk-UA"/>
        </w:rPr>
      </w:pPr>
      <w:r>
        <w:rPr>
          <w:rFonts w:eastAsia="Calibri"/>
          <w:sz w:val="28"/>
          <w:szCs w:val="28"/>
          <w:lang w:val="uk-UA"/>
        </w:rPr>
        <w:t>Мистецька</w:t>
      </w:r>
    </w:p>
    <w:p w:rsidR="00461A20" w:rsidRDefault="00461A20" w:rsidP="00461A20">
      <w:pPr>
        <w:spacing w:line="360" w:lineRule="auto"/>
        <w:rPr>
          <w:rFonts w:eastAsia="Calibri"/>
          <w:sz w:val="28"/>
          <w:szCs w:val="28"/>
          <w:lang w:val="uk-UA"/>
        </w:rPr>
      </w:pPr>
      <w:r>
        <w:rPr>
          <w:rFonts w:eastAsia="Calibri"/>
          <w:sz w:val="28"/>
          <w:szCs w:val="28"/>
          <w:lang w:val="uk-UA"/>
        </w:rPr>
        <w:t>Фізкультурна</w:t>
      </w:r>
    </w:p>
    <w:p w:rsidR="00461A20" w:rsidRPr="003C1ADD" w:rsidRDefault="00461A20" w:rsidP="00461A20">
      <w:pPr>
        <w:spacing w:line="360" w:lineRule="auto"/>
        <w:ind w:firstLine="709"/>
        <w:rPr>
          <w:rFonts w:eastAsia="Calibri"/>
          <w:sz w:val="28"/>
          <w:szCs w:val="28"/>
          <w:u w:val="single"/>
          <w:lang w:val="uk-UA"/>
        </w:rPr>
      </w:pPr>
      <w:r w:rsidRPr="003C1ADD">
        <w:rPr>
          <w:rFonts w:eastAsia="Calibri"/>
          <w:sz w:val="28"/>
          <w:szCs w:val="28"/>
          <w:u w:val="single"/>
          <w:lang w:val="uk-UA"/>
        </w:rPr>
        <w:t>3-4 класи</w:t>
      </w:r>
    </w:p>
    <w:p w:rsidR="00461A20" w:rsidRDefault="00461A20" w:rsidP="00461A20">
      <w:pPr>
        <w:spacing w:line="360" w:lineRule="auto"/>
        <w:rPr>
          <w:rFonts w:eastAsia="Calibri"/>
          <w:sz w:val="28"/>
          <w:szCs w:val="28"/>
          <w:lang w:val="uk-UA"/>
        </w:rPr>
      </w:pPr>
      <w:r>
        <w:rPr>
          <w:rFonts w:eastAsia="Calibri"/>
          <w:sz w:val="28"/>
          <w:szCs w:val="28"/>
          <w:lang w:val="uk-UA"/>
        </w:rPr>
        <w:t>Мови і літератури</w:t>
      </w:r>
    </w:p>
    <w:p w:rsidR="00461A20" w:rsidRDefault="00461A20" w:rsidP="00461A20">
      <w:pPr>
        <w:spacing w:line="360" w:lineRule="auto"/>
        <w:rPr>
          <w:rFonts w:eastAsia="Calibri"/>
          <w:sz w:val="28"/>
          <w:szCs w:val="28"/>
          <w:lang w:val="uk-UA"/>
        </w:rPr>
      </w:pPr>
      <w:r>
        <w:rPr>
          <w:rFonts w:eastAsia="Calibri"/>
          <w:sz w:val="28"/>
          <w:szCs w:val="28"/>
          <w:lang w:val="uk-UA"/>
        </w:rPr>
        <w:t>Математика</w:t>
      </w:r>
    </w:p>
    <w:p w:rsidR="00461A20" w:rsidRDefault="00461A20" w:rsidP="00461A20">
      <w:pPr>
        <w:spacing w:line="360" w:lineRule="auto"/>
        <w:rPr>
          <w:rFonts w:eastAsia="Calibri"/>
          <w:sz w:val="28"/>
          <w:szCs w:val="28"/>
          <w:lang w:val="uk-UA"/>
        </w:rPr>
      </w:pPr>
      <w:r>
        <w:rPr>
          <w:rFonts w:eastAsia="Calibri"/>
          <w:sz w:val="28"/>
          <w:szCs w:val="28"/>
          <w:lang w:val="uk-UA"/>
        </w:rPr>
        <w:t>Природознавство</w:t>
      </w:r>
    </w:p>
    <w:p w:rsidR="00461A20" w:rsidRDefault="00461A20" w:rsidP="00461A20">
      <w:pPr>
        <w:spacing w:line="360" w:lineRule="auto"/>
        <w:rPr>
          <w:rFonts w:eastAsia="Calibri"/>
          <w:sz w:val="28"/>
          <w:szCs w:val="28"/>
          <w:lang w:val="uk-UA"/>
        </w:rPr>
      </w:pPr>
      <w:r>
        <w:rPr>
          <w:rFonts w:eastAsia="Calibri"/>
          <w:sz w:val="28"/>
          <w:szCs w:val="28"/>
          <w:lang w:val="uk-UA"/>
        </w:rPr>
        <w:t>Суспільствознавство</w:t>
      </w:r>
    </w:p>
    <w:p w:rsidR="00461A20" w:rsidRDefault="00461A20" w:rsidP="00461A20">
      <w:pPr>
        <w:spacing w:line="360" w:lineRule="auto"/>
        <w:rPr>
          <w:rFonts w:eastAsia="Calibri"/>
          <w:sz w:val="28"/>
          <w:szCs w:val="28"/>
          <w:lang w:val="uk-UA"/>
        </w:rPr>
      </w:pPr>
      <w:r>
        <w:rPr>
          <w:rFonts w:eastAsia="Calibri"/>
          <w:sz w:val="28"/>
          <w:szCs w:val="28"/>
          <w:lang w:val="uk-UA"/>
        </w:rPr>
        <w:t>Мистецтво</w:t>
      </w:r>
    </w:p>
    <w:p w:rsidR="00461A20" w:rsidRDefault="00461A20" w:rsidP="00461A20">
      <w:pPr>
        <w:spacing w:line="360" w:lineRule="auto"/>
        <w:rPr>
          <w:rFonts w:eastAsia="Calibri"/>
          <w:sz w:val="28"/>
          <w:szCs w:val="28"/>
          <w:lang w:val="uk-UA"/>
        </w:rPr>
      </w:pPr>
      <w:r>
        <w:rPr>
          <w:rFonts w:eastAsia="Calibri"/>
          <w:sz w:val="28"/>
          <w:szCs w:val="28"/>
          <w:lang w:val="uk-UA"/>
        </w:rPr>
        <w:t>Технології</w:t>
      </w:r>
    </w:p>
    <w:p w:rsidR="00461A20" w:rsidRPr="00F071ED" w:rsidRDefault="00461A20" w:rsidP="00461A20">
      <w:pPr>
        <w:spacing w:line="360" w:lineRule="auto"/>
        <w:rPr>
          <w:rFonts w:eastAsia="Calibri"/>
          <w:sz w:val="28"/>
          <w:szCs w:val="28"/>
          <w:lang w:val="uk-UA"/>
        </w:rPr>
      </w:pPr>
      <w:r>
        <w:rPr>
          <w:rFonts w:eastAsia="Calibri"/>
          <w:sz w:val="28"/>
          <w:szCs w:val="28"/>
          <w:lang w:val="uk-UA"/>
        </w:rPr>
        <w:t>Здоров’я і фізична культура</w:t>
      </w:r>
    </w:p>
    <w:p w:rsidR="00461A20" w:rsidRPr="009474F7" w:rsidRDefault="00461A20" w:rsidP="00461A20">
      <w:pPr>
        <w:spacing w:line="360" w:lineRule="auto"/>
        <w:ind w:firstLine="709"/>
        <w:jc w:val="both"/>
        <w:rPr>
          <w:rFonts w:eastAsia="Calibri"/>
          <w:sz w:val="28"/>
          <w:szCs w:val="28"/>
          <w:lang w:val="uk-UA"/>
        </w:rPr>
      </w:pPr>
      <w:r>
        <w:rPr>
          <w:rFonts w:eastAsia="Calibri"/>
          <w:sz w:val="28"/>
          <w:szCs w:val="28"/>
          <w:lang w:val="uk-UA"/>
        </w:rPr>
        <w:t>Логічна послідовність вивчення предметів розкривається у відповідних навчальних програмах.</w:t>
      </w:r>
    </w:p>
    <w:p w:rsidR="00461A20" w:rsidRPr="000B56C6" w:rsidRDefault="00461A20" w:rsidP="00461A20">
      <w:pPr>
        <w:spacing w:line="360" w:lineRule="auto"/>
        <w:ind w:firstLine="709"/>
        <w:jc w:val="center"/>
        <w:rPr>
          <w:rFonts w:eastAsia="Calibri"/>
          <w:b/>
          <w:sz w:val="28"/>
          <w:szCs w:val="28"/>
          <w:lang w:val="uk-UA"/>
        </w:rPr>
      </w:pPr>
      <w:r w:rsidRPr="000B56C6">
        <w:rPr>
          <w:rFonts w:eastAsia="Calibri"/>
          <w:b/>
          <w:i/>
          <w:sz w:val="28"/>
          <w:szCs w:val="28"/>
          <w:lang w:val="uk-UA"/>
        </w:rPr>
        <w:t>Форми організації освітнього процесу.</w:t>
      </w:r>
    </w:p>
    <w:p w:rsidR="00461A20" w:rsidRPr="000B56C6" w:rsidRDefault="00461A20" w:rsidP="00461A20">
      <w:pPr>
        <w:spacing w:line="360" w:lineRule="auto"/>
        <w:ind w:firstLine="709"/>
        <w:jc w:val="both"/>
        <w:rPr>
          <w:rFonts w:eastAsia="Calibri"/>
          <w:sz w:val="28"/>
          <w:szCs w:val="28"/>
          <w:lang w:val="uk-UA"/>
        </w:rPr>
      </w:pPr>
      <w:r w:rsidRPr="000B56C6">
        <w:rPr>
          <w:rFonts w:eastAsia="Calibri"/>
          <w:sz w:val="28"/>
          <w:szCs w:val="28"/>
          <w:lang w:val="uk-UA"/>
        </w:rPr>
        <w:lastRenderedPageBreak/>
        <w:t xml:space="preserve">Основними формами організації освітнього процесу є різні типи уроку, екскурсії, віртуальні подорожі, спектаклі, </w:t>
      </w:r>
      <w:proofErr w:type="spellStart"/>
      <w:r w:rsidRPr="000B56C6">
        <w:rPr>
          <w:rFonts w:eastAsia="Calibri"/>
          <w:sz w:val="28"/>
          <w:szCs w:val="28"/>
          <w:lang w:val="uk-UA"/>
        </w:rPr>
        <w:t>квести</w:t>
      </w:r>
      <w:proofErr w:type="spellEnd"/>
      <w:r w:rsidRPr="000B56C6">
        <w:rPr>
          <w:rFonts w:eastAsia="Calibri"/>
          <w:sz w:val="28"/>
          <w:szCs w:val="28"/>
          <w:lang w:val="uk-UA"/>
        </w:rPr>
        <w:t xml:space="preserve">, які вчитель організує у межах уроку або в позаурочний час. </w:t>
      </w:r>
    </w:p>
    <w:p w:rsidR="00461A20" w:rsidRPr="000B56C6" w:rsidRDefault="00461A20" w:rsidP="00461A20">
      <w:pPr>
        <w:spacing w:line="360" w:lineRule="auto"/>
        <w:ind w:firstLine="709"/>
        <w:jc w:val="both"/>
        <w:rPr>
          <w:rFonts w:eastAsia="Calibri"/>
          <w:sz w:val="28"/>
          <w:szCs w:val="28"/>
          <w:lang w:val="uk-UA"/>
        </w:rPr>
      </w:pPr>
      <w:r w:rsidRPr="000B56C6">
        <w:rPr>
          <w:rFonts w:eastAsia="Calibri"/>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461A20" w:rsidRPr="009474F7" w:rsidRDefault="00461A20" w:rsidP="00461A20">
      <w:pPr>
        <w:spacing w:line="360" w:lineRule="auto"/>
        <w:ind w:firstLine="709"/>
        <w:jc w:val="both"/>
        <w:rPr>
          <w:rFonts w:eastAsia="Calibri"/>
          <w:sz w:val="28"/>
          <w:szCs w:val="28"/>
          <w:lang w:val="uk-UA"/>
        </w:rPr>
      </w:pPr>
      <w:r w:rsidRPr="000B56C6">
        <w:rPr>
          <w:rFonts w:eastAsia="Calibri"/>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61A20" w:rsidRPr="00630046" w:rsidRDefault="00461A20" w:rsidP="00461A20">
      <w:pPr>
        <w:shd w:val="clear" w:color="auto" w:fill="FFFFFF"/>
        <w:spacing w:line="360" w:lineRule="auto"/>
        <w:jc w:val="center"/>
        <w:rPr>
          <w:rFonts w:eastAsia="Calibri"/>
          <w:b/>
          <w:i/>
          <w:sz w:val="28"/>
          <w:szCs w:val="28"/>
          <w:lang w:val="uk-UA"/>
        </w:rPr>
      </w:pPr>
      <w:r w:rsidRPr="000B56C6">
        <w:rPr>
          <w:rFonts w:eastAsia="Calibri"/>
          <w:b/>
          <w:i/>
          <w:sz w:val="28"/>
          <w:szCs w:val="28"/>
          <w:lang w:val="uk-UA"/>
        </w:rPr>
        <w:t>Опис та інструменти</w:t>
      </w:r>
      <w:r>
        <w:rPr>
          <w:rFonts w:eastAsia="Calibri"/>
          <w:b/>
          <w:i/>
          <w:sz w:val="28"/>
          <w:szCs w:val="28"/>
          <w:lang w:val="uk-UA"/>
        </w:rPr>
        <w:t xml:space="preserve"> </w:t>
      </w:r>
      <w:r w:rsidRPr="000B56C6">
        <w:rPr>
          <w:rFonts w:eastAsia="Calibri"/>
          <w:b/>
          <w:i/>
          <w:sz w:val="28"/>
          <w:szCs w:val="28"/>
          <w:lang w:val="uk-UA"/>
        </w:rPr>
        <w:t>системи внутрішнього забезпечення якості освіти.</w:t>
      </w:r>
      <w:r>
        <w:rPr>
          <w:rFonts w:eastAsia="Calibri"/>
          <w:b/>
          <w:i/>
          <w:sz w:val="28"/>
          <w:szCs w:val="28"/>
          <w:lang w:val="uk-UA"/>
        </w:rPr>
        <w:t xml:space="preserve"> </w:t>
      </w:r>
      <w:proofErr w:type="spellStart"/>
      <w:r>
        <w:rPr>
          <w:b/>
          <w:i/>
          <w:color w:val="000000"/>
          <w:sz w:val="28"/>
          <w:szCs w:val="28"/>
        </w:rPr>
        <w:t>Напрями</w:t>
      </w:r>
      <w:proofErr w:type="spellEnd"/>
      <w:r>
        <w:rPr>
          <w:b/>
          <w:i/>
          <w:color w:val="000000"/>
          <w:sz w:val="28"/>
          <w:szCs w:val="28"/>
        </w:rPr>
        <w:t xml:space="preserve"> </w:t>
      </w:r>
      <w:proofErr w:type="spellStart"/>
      <w:r>
        <w:rPr>
          <w:b/>
          <w:i/>
          <w:color w:val="000000"/>
          <w:sz w:val="28"/>
          <w:szCs w:val="28"/>
        </w:rPr>
        <w:t>моніторингу</w:t>
      </w:r>
      <w:proofErr w:type="spellEnd"/>
      <w:r>
        <w:rPr>
          <w:b/>
          <w:i/>
          <w:color w:val="000000"/>
          <w:sz w:val="28"/>
          <w:szCs w:val="28"/>
        </w:rPr>
        <w:t xml:space="preserve"> </w:t>
      </w:r>
      <w:proofErr w:type="spellStart"/>
      <w:r>
        <w:rPr>
          <w:b/>
          <w:i/>
          <w:color w:val="000000"/>
          <w:sz w:val="28"/>
          <w:szCs w:val="28"/>
        </w:rPr>
        <w:t>якості</w:t>
      </w:r>
      <w:proofErr w:type="spellEnd"/>
      <w:r>
        <w:rPr>
          <w:b/>
          <w:i/>
          <w:color w:val="000000"/>
          <w:sz w:val="28"/>
          <w:szCs w:val="28"/>
        </w:rPr>
        <w:t xml:space="preserve"> </w:t>
      </w:r>
      <w:proofErr w:type="spellStart"/>
      <w:r>
        <w:rPr>
          <w:b/>
          <w:i/>
          <w:color w:val="000000"/>
          <w:sz w:val="28"/>
          <w:szCs w:val="28"/>
        </w:rPr>
        <w:t>освіти</w:t>
      </w:r>
      <w:proofErr w:type="spellEnd"/>
    </w:p>
    <w:p w:rsidR="00461A20" w:rsidRDefault="00461A20" w:rsidP="00461A20">
      <w:pPr>
        <w:spacing w:line="360" w:lineRule="auto"/>
        <w:ind w:firstLine="709"/>
        <w:jc w:val="both"/>
        <w:rPr>
          <w:sz w:val="28"/>
          <w:lang w:val="uk-UA"/>
        </w:rPr>
      </w:pPr>
      <w:r w:rsidRPr="004D52AD">
        <w:rPr>
          <w:sz w:val="28"/>
        </w:rPr>
        <w:t xml:space="preserve">Система </w:t>
      </w:r>
      <w:proofErr w:type="spellStart"/>
      <w:r w:rsidRPr="004D52AD">
        <w:rPr>
          <w:sz w:val="28"/>
        </w:rPr>
        <w:t>внутрішнього</w:t>
      </w:r>
      <w:proofErr w:type="spellEnd"/>
      <w:r w:rsidRPr="004D52AD">
        <w:rPr>
          <w:sz w:val="28"/>
        </w:rPr>
        <w:t xml:space="preserve"> </w:t>
      </w:r>
      <w:proofErr w:type="spellStart"/>
      <w:r w:rsidRPr="004D52AD">
        <w:rPr>
          <w:sz w:val="28"/>
        </w:rPr>
        <w:t>забезпечення</w:t>
      </w:r>
      <w:proofErr w:type="spellEnd"/>
      <w:r w:rsidRPr="004D52AD">
        <w:rPr>
          <w:sz w:val="28"/>
        </w:rPr>
        <w:t xml:space="preserve"> </w:t>
      </w:r>
      <w:proofErr w:type="spellStart"/>
      <w:r w:rsidRPr="004D52AD">
        <w:rPr>
          <w:sz w:val="28"/>
        </w:rPr>
        <w:t>якості</w:t>
      </w:r>
      <w:proofErr w:type="spellEnd"/>
      <w:r w:rsidRPr="004D52AD">
        <w:rPr>
          <w:sz w:val="28"/>
        </w:rPr>
        <w:t xml:space="preserve"> </w:t>
      </w:r>
      <w:proofErr w:type="spellStart"/>
      <w:r w:rsidRPr="004D52AD">
        <w:rPr>
          <w:sz w:val="28"/>
        </w:rPr>
        <w:t>складається</w:t>
      </w:r>
      <w:proofErr w:type="spellEnd"/>
      <w:r w:rsidRPr="004D52AD">
        <w:rPr>
          <w:sz w:val="28"/>
        </w:rPr>
        <w:t xml:space="preserve"> з </w:t>
      </w:r>
      <w:proofErr w:type="spellStart"/>
      <w:r w:rsidRPr="004D52AD">
        <w:rPr>
          <w:sz w:val="28"/>
        </w:rPr>
        <w:t>наступних</w:t>
      </w:r>
      <w:proofErr w:type="spellEnd"/>
      <w:r w:rsidRPr="004D52AD">
        <w:rPr>
          <w:sz w:val="28"/>
        </w:rPr>
        <w:t xml:space="preserve"> </w:t>
      </w:r>
      <w:proofErr w:type="spellStart"/>
      <w:r w:rsidRPr="004D52AD">
        <w:rPr>
          <w:sz w:val="28"/>
        </w:rPr>
        <w:t>компоненті</w:t>
      </w:r>
      <w:proofErr w:type="gramStart"/>
      <w:r w:rsidRPr="004D52AD">
        <w:rPr>
          <w:sz w:val="28"/>
        </w:rPr>
        <w:t>в</w:t>
      </w:r>
      <w:proofErr w:type="spellEnd"/>
      <w:proofErr w:type="gramEnd"/>
      <w:r w:rsidRPr="004D52AD">
        <w:rPr>
          <w:sz w:val="28"/>
        </w:rPr>
        <w:t xml:space="preserve">: </w:t>
      </w:r>
    </w:p>
    <w:p w:rsidR="00461A20" w:rsidRDefault="00461A20" w:rsidP="00461A20">
      <w:pPr>
        <w:numPr>
          <w:ilvl w:val="0"/>
          <w:numId w:val="8"/>
        </w:numPr>
        <w:tabs>
          <w:tab w:val="left" w:pos="993"/>
        </w:tabs>
        <w:spacing w:line="360" w:lineRule="auto"/>
        <w:ind w:left="0" w:firstLine="709"/>
        <w:jc w:val="both"/>
        <w:rPr>
          <w:sz w:val="28"/>
          <w:lang w:val="uk-UA"/>
        </w:rPr>
      </w:pPr>
      <w:r w:rsidRPr="009474F7">
        <w:rPr>
          <w:sz w:val="28"/>
          <w:lang w:val="uk-UA"/>
        </w:rPr>
        <w:t xml:space="preserve">кадрове забезпечення освітньої діяльності; </w:t>
      </w:r>
    </w:p>
    <w:p w:rsidR="00461A20" w:rsidRDefault="00461A20" w:rsidP="00461A20">
      <w:pPr>
        <w:numPr>
          <w:ilvl w:val="0"/>
          <w:numId w:val="8"/>
        </w:numPr>
        <w:tabs>
          <w:tab w:val="left" w:pos="993"/>
        </w:tabs>
        <w:spacing w:line="360" w:lineRule="auto"/>
        <w:ind w:left="0" w:firstLine="709"/>
        <w:jc w:val="both"/>
        <w:rPr>
          <w:sz w:val="28"/>
          <w:lang w:val="uk-UA"/>
        </w:rPr>
      </w:pPr>
      <w:r w:rsidRPr="009474F7">
        <w:rPr>
          <w:sz w:val="28"/>
          <w:lang w:val="uk-UA"/>
        </w:rPr>
        <w:t xml:space="preserve">навчально-методичне забезпечення освітньої діяльності; </w:t>
      </w:r>
    </w:p>
    <w:p w:rsidR="00461A20" w:rsidRDefault="00461A20" w:rsidP="00461A20">
      <w:pPr>
        <w:numPr>
          <w:ilvl w:val="0"/>
          <w:numId w:val="8"/>
        </w:numPr>
        <w:tabs>
          <w:tab w:val="left" w:pos="993"/>
        </w:tabs>
        <w:spacing w:line="360" w:lineRule="auto"/>
        <w:ind w:left="0" w:firstLine="709"/>
        <w:jc w:val="both"/>
        <w:rPr>
          <w:sz w:val="28"/>
          <w:lang w:val="uk-UA"/>
        </w:rPr>
      </w:pPr>
      <w:proofErr w:type="spellStart"/>
      <w:r w:rsidRPr="004D52AD">
        <w:rPr>
          <w:sz w:val="28"/>
        </w:rPr>
        <w:t>матеріально-технічне</w:t>
      </w:r>
      <w:proofErr w:type="spellEnd"/>
      <w:r w:rsidRPr="004D52AD">
        <w:rPr>
          <w:sz w:val="28"/>
        </w:rPr>
        <w:t xml:space="preserve"> </w:t>
      </w:r>
      <w:proofErr w:type="spellStart"/>
      <w:r w:rsidRPr="004D52AD">
        <w:rPr>
          <w:sz w:val="28"/>
        </w:rPr>
        <w:t>забезпечення</w:t>
      </w:r>
      <w:proofErr w:type="spellEnd"/>
      <w:r w:rsidRPr="004D52AD">
        <w:rPr>
          <w:sz w:val="28"/>
        </w:rPr>
        <w:t xml:space="preserve"> </w:t>
      </w:r>
      <w:proofErr w:type="spellStart"/>
      <w:r w:rsidRPr="004D52AD">
        <w:rPr>
          <w:sz w:val="28"/>
        </w:rPr>
        <w:t>освітньої</w:t>
      </w:r>
      <w:proofErr w:type="spellEnd"/>
      <w:r w:rsidRPr="004D52AD">
        <w:rPr>
          <w:sz w:val="28"/>
        </w:rPr>
        <w:t xml:space="preserve"> </w:t>
      </w:r>
      <w:proofErr w:type="spellStart"/>
      <w:r w:rsidRPr="004D52AD">
        <w:rPr>
          <w:sz w:val="28"/>
        </w:rPr>
        <w:t>діяльності</w:t>
      </w:r>
      <w:proofErr w:type="spellEnd"/>
      <w:r w:rsidRPr="004D52AD">
        <w:rPr>
          <w:sz w:val="28"/>
        </w:rPr>
        <w:t xml:space="preserve">; </w:t>
      </w:r>
    </w:p>
    <w:p w:rsidR="00461A20" w:rsidRDefault="00461A20" w:rsidP="00461A20">
      <w:pPr>
        <w:numPr>
          <w:ilvl w:val="0"/>
          <w:numId w:val="8"/>
        </w:numPr>
        <w:tabs>
          <w:tab w:val="left" w:pos="993"/>
        </w:tabs>
        <w:spacing w:line="360" w:lineRule="auto"/>
        <w:ind w:left="0" w:firstLine="709"/>
        <w:jc w:val="both"/>
        <w:rPr>
          <w:sz w:val="28"/>
          <w:lang w:val="uk-UA"/>
        </w:rPr>
      </w:pPr>
      <w:proofErr w:type="spellStart"/>
      <w:r w:rsidRPr="004D52AD">
        <w:rPr>
          <w:sz w:val="28"/>
        </w:rPr>
        <w:t>якість</w:t>
      </w:r>
      <w:proofErr w:type="spellEnd"/>
      <w:r w:rsidRPr="004D52AD">
        <w:rPr>
          <w:sz w:val="28"/>
        </w:rPr>
        <w:t xml:space="preserve"> </w:t>
      </w:r>
      <w:proofErr w:type="spellStart"/>
      <w:r w:rsidRPr="004D52AD">
        <w:rPr>
          <w:sz w:val="28"/>
        </w:rPr>
        <w:t>проведення</w:t>
      </w:r>
      <w:proofErr w:type="spellEnd"/>
      <w:r w:rsidRPr="004D52AD">
        <w:rPr>
          <w:sz w:val="28"/>
        </w:rPr>
        <w:t xml:space="preserve"> </w:t>
      </w:r>
      <w:proofErr w:type="spellStart"/>
      <w:r w:rsidRPr="004D52AD">
        <w:rPr>
          <w:sz w:val="28"/>
        </w:rPr>
        <w:t>навчальних</w:t>
      </w:r>
      <w:proofErr w:type="spellEnd"/>
      <w:r w:rsidRPr="004D52AD">
        <w:rPr>
          <w:sz w:val="28"/>
        </w:rPr>
        <w:t xml:space="preserve"> занять; </w:t>
      </w:r>
    </w:p>
    <w:p w:rsidR="00461A20" w:rsidRDefault="00461A20" w:rsidP="00461A20">
      <w:pPr>
        <w:numPr>
          <w:ilvl w:val="0"/>
          <w:numId w:val="8"/>
        </w:numPr>
        <w:tabs>
          <w:tab w:val="left" w:pos="993"/>
        </w:tabs>
        <w:spacing w:line="360" w:lineRule="auto"/>
        <w:ind w:left="0" w:firstLine="709"/>
        <w:jc w:val="both"/>
        <w:rPr>
          <w:sz w:val="28"/>
          <w:lang w:val="uk-UA"/>
        </w:rPr>
      </w:pPr>
      <w:proofErr w:type="spellStart"/>
      <w:r w:rsidRPr="004D52AD">
        <w:rPr>
          <w:sz w:val="28"/>
        </w:rPr>
        <w:t>моніторинг</w:t>
      </w:r>
      <w:proofErr w:type="spellEnd"/>
      <w:r w:rsidRPr="004D52AD">
        <w:rPr>
          <w:sz w:val="28"/>
        </w:rPr>
        <w:t xml:space="preserve"> </w:t>
      </w:r>
      <w:proofErr w:type="spellStart"/>
      <w:r w:rsidRPr="004D52AD">
        <w:rPr>
          <w:sz w:val="28"/>
        </w:rPr>
        <w:t>досягнення</w:t>
      </w:r>
      <w:proofErr w:type="spellEnd"/>
      <w:r w:rsidRPr="004D52AD">
        <w:rPr>
          <w:sz w:val="28"/>
        </w:rPr>
        <w:t xml:space="preserve"> </w:t>
      </w:r>
      <w:proofErr w:type="spellStart"/>
      <w:r w:rsidRPr="004D52AD">
        <w:rPr>
          <w:sz w:val="28"/>
        </w:rPr>
        <w:t>учнями</w:t>
      </w:r>
      <w:proofErr w:type="spellEnd"/>
      <w:r w:rsidRPr="004D52AD">
        <w:rPr>
          <w:sz w:val="28"/>
        </w:rPr>
        <w:t xml:space="preserve"> </w:t>
      </w:r>
      <w:proofErr w:type="spellStart"/>
      <w:r w:rsidRPr="004D52AD">
        <w:rPr>
          <w:sz w:val="28"/>
        </w:rPr>
        <w:t>результатів</w:t>
      </w:r>
      <w:proofErr w:type="spellEnd"/>
      <w:r w:rsidRPr="004D52AD">
        <w:rPr>
          <w:sz w:val="28"/>
        </w:rPr>
        <w:t xml:space="preserve"> </w:t>
      </w:r>
      <w:proofErr w:type="spellStart"/>
      <w:r w:rsidRPr="004D52AD">
        <w:rPr>
          <w:sz w:val="28"/>
        </w:rPr>
        <w:t>навчання</w:t>
      </w:r>
      <w:proofErr w:type="spellEnd"/>
      <w:r w:rsidRPr="004D52AD">
        <w:rPr>
          <w:sz w:val="28"/>
        </w:rPr>
        <w:t xml:space="preserve"> (компетентностей). </w:t>
      </w:r>
    </w:p>
    <w:p w:rsidR="00461A20" w:rsidRDefault="00461A20" w:rsidP="00461A20">
      <w:pPr>
        <w:spacing w:line="360" w:lineRule="auto"/>
        <w:ind w:firstLine="709"/>
        <w:jc w:val="both"/>
        <w:rPr>
          <w:sz w:val="28"/>
          <w:lang w:val="uk-UA"/>
        </w:rPr>
      </w:pPr>
      <w:proofErr w:type="spellStart"/>
      <w:r w:rsidRPr="004D52AD">
        <w:rPr>
          <w:sz w:val="28"/>
        </w:rPr>
        <w:t>Завдання</w:t>
      </w:r>
      <w:proofErr w:type="spellEnd"/>
      <w:r w:rsidRPr="004D52AD">
        <w:rPr>
          <w:sz w:val="28"/>
        </w:rPr>
        <w:t xml:space="preserve"> </w:t>
      </w:r>
      <w:proofErr w:type="spellStart"/>
      <w:r w:rsidRPr="004D52AD">
        <w:rPr>
          <w:sz w:val="28"/>
        </w:rPr>
        <w:t>системи</w:t>
      </w:r>
      <w:proofErr w:type="spellEnd"/>
      <w:r w:rsidRPr="004D52AD">
        <w:rPr>
          <w:sz w:val="28"/>
        </w:rPr>
        <w:t xml:space="preserve"> </w:t>
      </w:r>
      <w:proofErr w:type="spellStart"/>
      <w:r w:rsidRPr="004D52AD">
        <w:rPr>
          <w:sz w:val="28"/>
        </w:rPr>
        <w:t>внутрішнього</w:t>
      </w:r>
      <w:proofErr w:type="spellEnd"/>
      <w:r w:rsidRPr="004D52AD">
        <w:rPr>
          <w:sz w:val="28"/>
        </w:rPr>
        <w:t xml:space="preserve"> </w:t>
      </w:r>
      <w:proofErr w:type="spellStart"/>
      <w:r w:rsidRPr="004D52AD">
        <w:rPr>
          <w:sz w:val="28"/>
        </w:rPr>
        <w:t>забезпечення</w:t>
      </w:r>
      <w:proofErr w:type="spellEnd"/>
      <w:r w:rsidRPr="004D52AD">
        <w:rPr>
          <w:sz w:val="28"/>
        </w:rPr>
        <w:t xml:space="preserve"> </w:t>
      </w:r>
      <w:proofErr w:type="spellStart"/>
      <w:r w:rsidRPr="004D52AD">
        <w:rPr>
          <w:sz w:val="28"/>
        </w:rPr>
        <w:t>якості</w:t>
      </w:r>
      <w:proofErr w:type="spellEnd"/>
      <w:r w:rsidRPr="004D52AD">
        <w:rPr>
          <w:sz w:val="28"/>
        </w:rPr>
        <w:t xml:space="preserve"> </w:t>
      </w:r>
      <w:proofErr w:type="spellStart"/>
      <w:r w:rsidRPr="004D52AD">
        <w:rPr>
          <w:sz w:val="28"/>
        </w:rPr>
        <w:t>освіти</w:t>
      </w:r>
      <w:proofErr w:type="spellEnd"/>
      <w:r w:rsidRPr="004D52AD">
        <w:rPr>
          <w:sz w:val="28"/>
        </w:rPr>
        <w:t xml:space="preserve">: </w:t>
      </w:r>
    </w:p>
    <w:p w:rsidR="00461A20" w:rsidRDefault="00461A20" w:rsidP="00461A20">
      <w:pPr>
        <w:numPr>
          <w:ilvl w:val="0"/>
          <w:numId w:val="8"/>
        </w:numPr>
        <w:tabs>
          <w:tab w:val="left" w:pos="993"/>
        </w:tabs>
        <w:spacing w:line="360" w:lineRule="auto"/>
        <w:ind w:left="0" w:firstLine="709"/>
        <w:jc w:val="both"/>
        <w:rPr>
          <w:sz w:val="28"/>
          <w:lang w:val="uk-UA"/>
        </w:rPr>
      </w:pPr>
      <w:proofErr w:type="spellStart"/>
      <w:r w:rsidRPr="004D52AD">
        <w:rPr>
          <w:sz w:val="28"/>
        </w:rPr>
        <w:t>оновлення</w:t>
      </w:r>
      <w:proofErr w:type="spellEnd"/>
      <w:r w:rsidRPr="004D52AD">
        <w:rPr>
          <w:sz w:val="28"/>
        </w:rPr>
        <w:t xml:space="preserve"> </w:t>
      </w:r>
      <w:proofErr w:type="spellStart"/>
      <w:r w:rsidRPr="004D52AD">
        <w:rPr>
          <w:sz w:val="28"/>
        </w:rPr>
        <w:t>методичної</w:t>
      </w:r>
      <w:proofErr w:type="spellEnd"/>
      <w:r w:rsidRPr="004D52AD">
        <w:rPr>
          <w:sz w:val="28"/>
        </w:rPr>
        <w:t xml:space="preserve"> </w:t>
      </w:r>
      <w:proofErr w:type="spellStart"/>
      <w:r w:rsidRPr="004D52AD">
        <w:rPr>
          <w:sz w:val="28"/>
        </w:rPr>
        <w:t>бази</w:t>
      </w:r>
      <w:proofErr w:type="spellEnd"/>
      <w:r w:rsidRPr="004D52AD">
        <w:rPr>
          <w:sz w:val="28"/>
        </w:rPr>
        <w:t xml:space="preserve"> </w:t>
      </w:r>
      <w:proofErr w:type="spellStart"/>
      <w:r w:rsidRPr="004D52AD">
        <w:rPr>
          <w:sz w:val="28"/>
        </w:rPr>
        <w:t>освітньої</w:t>
      </w:r>
      <w:proofErr w:type="spellEnd"/>
      <w:r w:rsidRPr="004D52AD">
        <w:rPr>
          <w:sz w:val="28"/>
        </w:rPr>
        <w:t xml:space="preserve"> </w:t>
      </w:r>
      <w:proofErr w:type="spellStart"/>
      <w:r w:rsidRPr="004D52AD">
        <w:rPr>
          <w:sz w:val="28"/>
        </w:rPr>
        <w:t>діяльності</w:t>
      </w:r>
      <w:proofErr w:type="spellEnd"/>
      <w:r w:rsidRPr="004D52AD">
        <w:rPr>
          <w:sz w:val="28"/>
        </w:rPr>
        <w:t xml:space="preserve">; </w:t>
      </w:r>
    </w:p>
    <w:p w:rsidR="00461A20" w:rsidRDefault="00461A20" w:rsidP="00461A20">
      <w:pPr>
        <w:numPr>
          <w:ilvl w:val="0"/>
          <w:numId w:val="8"/>
        </w:numPr>
        <w:tabs>
          <w:tab w:val="left" w:pos="993"/>
        </w:tabs>
        <w:spacing w:line="360" w:lineRule="auto"/>
        <w:ind w:left="0" w:firstLine="709"/>
        <w:jc w:val="both"/>
        <w:rPr>
          <w:sz w:val="28"/>
          <w:lang w:val="uk-UA"/>
        </w:rPr>
      </w:pPr>
      <w:r w:rsidRPr="004D52AD">
        <w:rPr>
          <w:sz w:val="28"/>
        </w:rPr>
        <w:t xml:space="preserve">контроль за </w:t>
      </w:r>
      <w:proofErr w:type="spellStart"/>
      <w:r w:rsidRPr="004D52AD">
        <w:rPr>
          <w:sz w:val="28"/>
        </w:rPr>
        <w:t>виконанням</w:t>
      </w:r>
      <w:proofErr w:type="spellEnd"/>
      <w:r w:rsidRPr="004D52AD">
        <w:rPr>
          <w:sz w:val="28"/>
        </w:rPr>
        <w:t xml:space="preserve"> </w:t>
      </w:r>
      <w:proofErr w:type="spellStart"/>
      <w:r w:rsidRPr="004D52AD">
        <w:rPr>
          <w:sz w:val="28"/>
        </w:rPr>
        <w:t>навчальних</w:t>
      </w:r>
      <w:proofErr w:type="spellEnd"/>
      <w:r w:rsidRPr="004D52AD">
        <w:rPr>
          <w:sz w:val="28"/>
        </w:rPr>
        <w:t xml:space="preserve"> </w:t>
      </w:r>
      <w:proofErr w:type="spellStart"/>
      <w:r w:rsidRPr="004D52AD">
        <w:rPr>
          <w:sz w:val="28"/>
        </w:rPr>
        <w:t>плані</w:t>
      </w:r>
      <w:proofErr w:type="gramStart"/>
      <w:r w:rsidRPr="004D52AD">
        <w:rPr>
          <w:sz w:val="28"/>
        </w:rPr>
        <w:t>в</w:t>
      </w:r>
      <w:proofErr w:type="spellEnd"/>
      <w:proofErr w:type="gramEnd"/>
      <w:r w:rsidRPr="004D52AD">
        <w:rPr>
          <w:sz w:val="28"/>
        </w:rPr>
        <w:t xml:space="preserve"> </w:t>
      </w:r>
      <w:proofErr w:type="gramStart"/>
      <w:r w:rsidRPr="004D52AD">
        <w:rPr>
          <w:sz w:val="28"/>
        </w:rPr>
        <w:t>та</w:t>
      </w:r>
      <w:proofErr w:type="gramEnd"/>
      <w:r w:rsidRPr="004D52AD">
        <w:rPr>
          <w:sz w:val="28"/>
        </w:rPr>
        <w:t xml:space="preserve"> </w:t>
      </w:r>
      <w:proofErr w:type="spellStart"/>
      <w:r w:rsidRPr="004D52AD">
        <w:rPr>
          <w:sz w:val="28"/>
        </w:rPr>
        <w:t>освітньої</w:t>
      </w:r>
      <w:proofErr w:type="spellEnd"/>
      <w:r w:rsidRPr="004D52AD">
        <w:rPr>
          <w:sz w:val="28"/>
        </w:rPr>
        <w:t xml:space="preserve"> </w:t>
      </w:r>
      <w:proofErr w:type="spellStart"/>
      <w:r w:rsidRPr="004D52AD">
        <w:rPr>
          <w:sz w:val="28"/>
        </w:rPr>
        <w:t>програми</w:t>
      </w:r>
      <w:proofErr w:type="spellEnd"/>
      <w:r w:rsidRPr="004D52AD">
        <w:rPr>
          <w:sz w:val="28"/>
        </w:rPr>
        <w:t xml:space="preserve">, </w:t>
      </w:r>
      <w:proofErr w:type="spellStart"/>
      <w:r w:rsidRPr="004D52AD">
        <w:rPr>
          <w:sz w:val="28"/>
        </w:rPr>
        <w:t>якістю</w:t>
      </w:r>
      <w:proofErr w:type="spellEnd"/>
      <w:r w:rsidRPr="004D52AD">
        <w:rPr>
          <w:sz w:val="28"/>
        </w:rPr>
        <w:t xml:space="preserve"> </w:t>
      </w:r>
      <w:proofErr w:type="spellStart"/>
      <w:r w:rsidRPr="004D52AD">
        <w:rPr>
          <w:sz w:val="28"/>
        </w:rPr>
        <w:t>знань</w:t>
      </w:r>
      <w:proofErr w:type="spellEnd"/>
      <w:r w:rsidRPr="004D52AD">
        <w:rPr>
          <w:sz w:val="28"/>
        </w:rPr>
        <w:t xml:space="preserve">, </w:t>
      </w:r>
      <w:proofErr w:type="spellStart"/>
      <w:r w:rsidRPr="004D52AD">
        <w:rPr>
          <w:sz w:val="28"/>
        </w:rPr>
        <w:t>умінь</w:t>
      </w:r>
      <w:proofErr w:type="spellEnd"/>
      <w:r w:rsidRPr="004D52AD">
        <w:rPr>
          <w:sz w:val="28"/>
        </w:rPr>
        <w:t xml:space="preserve"> і </w:t>
      </w:r>
      <w:proofErr w:type="spellStart"/>
      <w:r w:rsidRPr="004D52AD">
        <w:rPr>
          <w:sz w:val="28"/>
        </w:rPr>
        <w:t>навичок</w:t>
      </w:r>
      <w:proofErr w:type="spellEnd"/>
      <w:r w:rsidRPr="004D52AD">
        <w:rPr>
          <w:sz w:val="28"/>
        </w:rPr>
        <w:t xml:space="preserve"> </w:t>
      </w:r>
      <w:proofErr w:type="spellStart"/>
      <w:r w:rsidRPr="004D52AD">
        <w:rPr>
          <w:sz w:val="28"/>
        </w:rPr>
        <w:t>учнів</w:t>
      </w:r>
      <w:proofErr w:type="spellEnd"/>
      <w:r w:rsidRPr="004D52AD">
        <w:rPr>
          <w:sz w:val="28"/>
        </w:rPr>
        <w:t xml:space="preserve">, </w:t>
      </w:r>
      <w:proofErr w:type="spellStart"/>
      <w:r w:rsidRPr="004D52AD">
        <w:rPr>
          <w:sz w:val="28"/>
        </w:rPr>
        <w:t>розробка</w:t>
      </w:r>
      <w:proofErr w:type="spellEnd"/>
      <w:r w:rsidRPr="004D52AD">
        <w:rPr>
          <w:sz w:val="28"/>
        </w:rPr>
        <w:t xml:space="preserve"> </w:t>
      </w:r>
      <w:proofErr w:type="spellStart"/>
      <w:r w:rsidRPr="004D52AD">
        <w:rPr>
          <w:sz w:val="28"/>
        </w:rPr>
        <w:t>рекомендацій</w:t>
      </w:r>
      <w:proofErr w:type="spellEnd"/>
      <w:r w:rsidRPr="004D52AD">
        <w:rPr>
          <w:sz w:val="28"/>
        </w:rPr>
        <w:t xml:space="preserve"> </w:t>
      </w:r>
      <w:proofErr w:type="spellStart"/>
      <w:r w:rsidRPr="004D52AD">
        <w:rPr>
          <w:sz w:val="28"/>
        </w:rPr>
        <w:t>щодо</w:t>
      </w:r>
      <w:proofErr w:type="spellEnd"/>
      <w:r w:rsidRPr="004D52AD">
        <w:rPr>
          <w:sz w:val="28"/>
        </w:rPr>
        <w:t xml:space="preserve"> </w:t>
      </w:r>
      <w:proofErr w:type="spellStart"/>
      <w:r w:rsidRPr="004D52AD">
        <w:rPr>
          <w:sz w:val="28"/>
        </w:rPr>
        <w:t>їх</w:t>
      </w:r>
      <w:proofErr w:type="spellEnd"/>
      <w:r w:rsidRPr="004D52AD">
        <w:rPr>
          <w:sz w:val="28"/>
        </w:rPr>
        <w:t xml:space="preserve"> </w:t>
      </w:r>
      <w:proofErr w:type="spellStart"/>
      <w:r w:rsidRPr="004D52AD">
        <w:rPr>
          <w:sz w:val="28"/>
        </w:rPr>
        <w:t>покращення</w:t>
      </w:r>
      <w:proofErr w:type="spellEnd"/>
      <w:r w:rsidRPr="004D52AD">
        <w:rPr>
          <w:sz w:val="28"/>
        </w:rPr>
        <w:t xml:space="preserve">; </w:t>
      </w:r>
    </w:p>
    <w:p w:rsidR="00461A20" w:rsidRDefault="00461A20" w:rsidP="00461A20">
      <w:pPr>
        <w:numPr>
          <w:ilvl w:val="0"/>
          <w:numId w:val="8"/>
        </w:numPr>
        <w:tabs>
          <w:tab w:val="left" w:pos="993"/>
        </w:tabs>
        <w:spacing w:line="360" w:lineRule="auto"/>
        <w:ind w:left="0" w:firstLine="709"/>
        <w:jc w:val="both"/>
        <w:rPr>
          <w:sz w:val="28"/>
          <w:lang w:val="uk-UA"/>
        </w:rPr>
      </w:pPr>
      <w:proofErr w:type="spellStart"/>
      <w:r w:rsidRPr="004D52AD">
        <w:rPr>
          <w:sz w:val="28"/>
        </w:rPr>
        <w:t>моніторинг</w:t>
      </w:r>
      <w:proofErr w:type="spellEnd"/>
      <w:r w:rsidRPr="004D52AD">
        <w:rPr>
          <w:sz w:val="28"/>
        </w:rPr>
        <w:t xml:space="preserve"> та </w:t>
      </w:r>
      <w:proofErr w:type="spellStart"/>
      <w:r w:rsidRPr="004D52AD">
        <w:rPr>
          <w:sz w:val="28"/>
        </w:rPr>
        <w:t>оптимізація</w:t>
      </w:r>
      <w:proofErr w:type="spellEnd"/>
      <w:r w:rsidRPr="004D52AD">
        <w:rPr>
          <w:sz w:val="28"/>
        </w:rPr>
        <w:t xml:space="preserve"> </w:t>
      </w:r>
      <w:proofErr w:type="spellStart"/>
      <w:proofErr w:type="gramStart"/>
      <w:r w:rsidRPr="004D52AD">
        <w:rPr>
          <w:sz w:val="28"/>
        </w:rPr>
        <w:t>соц</w:t>
      </w:r>
      <w:proofErr w:type="gramEnd"/>
      <w:r w:rsidRPr="004D52AD">
        <w:rPr>
          <w:sz w:val="28"/>
        </w:rPr>
        <w:t>іально-психологічного</w:t>
      </w:r>
      <w:proofErr w:type="spellEnd"/>
      <w:r w:rsidRPr="004D52AD">
        <w:rPr>
          <w:sz w:val="28"/>
        </w:rPr>
        <w:t xml:space="preserve"> </w:t>
      </w:r>
      <w:proofErr w:type="spellStart"/>
      <w:r w:rsidRPr="004D52AD">
        <w:rPr>
          <w:sz w:val="28"/>
        </w:rPr>
        <w:t>середовища</w:t>
      </w:r>
      <w:proofErr w:type="spellEnd"/>
      <w:r w:rsidRPr="004D52AD">
        <w:rPr>
          <w:sz w:val="28"/>
        </w:rPr>
        <w:t xml:space="preserve"> закладу </w:t>
      </w:r>
      <w:proofErr w:type="spellStart"/>
      <w:r w:rsidRPr="004D52AD">
        <w:rPr>
          <w:sz w:val="28"/>
        </w:rPr>
        <w:t>освіти</w:t>
      </w:r>
      <w:proofErr w:type="spellEnd"/>
      <w:r w:rsidRPr="004D52AD">
        <w:rPr>
          <w:sz w:val="28"/>
        </w:rPr>
        <w:t xml:space="preserve">; </w:t>
      </w:r>
    </w:p>
    <w:p w:rsidR="00461A20" w:rsidRDefault="00461A20" w:rsidP="00461A20">
      <w:pPr>
        <w:numPr>
          <w:ilvl w:val="0"/>
          <w:numId w:val="8"/>
        </w:numPr>
        <w:tabs>
          <w:tab w:val="left" w:pos="993"/>
        </w:tabs>
        <w:spacing w:line="360" w:lineRule="auto"/>
        <w:ind w:left="0" w:firstLine="709"/>
        <w:jc w:val="both"/>
        <w:rPr>
          <w:sz w:val="28"/>
          <w:lang w:val="uk-UA"/>
        </w:rPr>
      </w:pPr>
      <w:proofErr w:type="spellStart"/>
      <w:r w:rsidRPr="004D52AD">
        <w:rPr>
          <w:sz w:val="28"/>
        </w:rPr>
        <w:lastRenderedPageBreak/>
        <w:t>створення</w:t>
      </w:r>
      <w:proofErr w:type="spellEnd"/>
      <w:r w:rsidRPr="004D52AD">
        <w:rPr>
          <w:sz w:val="28"/>
        </w:rPr>
        <w:t xml:space="preserve"> </w:t>
      </w:r>
      <w:proofErr w:type="spellStart"/>
      <w:r w:rsidRPr="004D52AD">
        <w:rPr>
          <w:sz w:val="28"/>
        </w:rPr>
        <w:t>необхідних</w:t>
      </w:r>
      <w:proofErr w:type="spellEnd"/>
      <w:r w:rsidRPr="004D52AD">
        <w:rPr>
          <w:sz w:val="28"/>
        </w:rPr>
        <w:t xml:space="preserve"> умов для </w:t>
      </w:r>
      <w:proofErr w:type="spellStart"/>
      <w:proofErr w:type="gramStart"/>
      <w:r w:rsidRPr="004D52AD">
        <w:rPr>
          <w:sz w:val="28"/>
        </w:rPr>
        <w:t>п</w:t>
      </w:r>
      <w:proofErr w:type="gramEnd"/>
      <w:r w:rsidRPr="004D52AD">
        <w:rPr>
          <w:sz w:val="28"/>
        </w:rPr>
        <w:t>ідвищення</w:t>
      </w:r>
      <w:proofErr w:type="spellEnd"/>
      <w:r w:rsidRPr="004D52AD">
        <w:rPr>
          <w:sz w:val="28"/>
        </w:rPr>
        <w:t xml:space="preserve"> </w:t>
      </w:r>
      <w:proofErr w:type="spellStart"/>
      <w:r w:rsidRPr="004D52AD">
        <w:rPr>
          <w:sz w:val="28"/>
        </w:rPr>
        <w:t>фахового</w:t>
      </w:r>
      <w:proofErr w:type="spellEnd"/>
      <w:r w:rsidRPr="004D52AD">
        <w:rPr>
          <w:sz w:val="28"/>
        </w:rPr>
        <w:t xml:space="preserve"> </w:t>
      </w:r>
      <w:proofErr w:type="spellStart"/>
      <w:r w:rsidRPr="004D52AD">
        <w:rPr>
          <w:sz w:val="28"/>
        </w:rPr>
        <w:t>кваліфікаційного</w:t>
      </w:r>
      <w:proofErr w:type="spellEnd"/>
      <w:r w:rsidRPr="004D52AD">
        <w:rPr>
          <w:sz w:val="28"/>
        </w:rPr>
        <w:t xml:space="preserve"> </w:t>
      </w:r>
      <w:proofErr w:type="spellStart"/>
      <w:r w:rsidRPr="004D52AD">
        <w:rPr>
          <w:sz w:val="28"/>
        </w:rPr>
        <w:t>рівня</w:t>
      </w:r>
      <w:proofErr w:type="spellEnd"/>
      <w:r w:rsidRPr="004D52AD">
        <w:rPr>
          <w:sz w:val="28"/>
        </w:rPr>
        <w:t xml:space="preserve"> </w:t>
      </w:r>
      <w:proofErr w:type="spellStart"/>
      <w:r w:rsidRPr="004D52AD">
        <w:rPr>
          <w:sz w:val="28"/>
        </w:rPr>
        <w:t>педагогічних</w:t>
      </w:r>
      <w:proofErr w:type="spellEnd"/>
      <w:r w:rsidRPr="004D52AD">
        <w:rPr>
          <w:sz w:val="28"/>
        </w:rPr>
        <w:t xml:space="preserve"> </w:t>
      </w:r>
      <w:proofErr w:type="spellStart"/>
      <w:r w:rsidRPr="004D52AD">
        <w:rPr>
          <w:sz w:val="28"/>
        </w:rPr>
        <w:t>працівників</w:t>
      </w:r>
      <w:proofErr w:type="spellEnd"/>
      <w:r w:rsidRPr="004D52AD">
        <w:rPr>
          <w:sz w:val="28"/>
        </w:rPr>
        <w:t>.</w:t>
      </w:r>
    </w:p>
    <w:p w:rsidR="00461A20" w:rsidRDefault="00461A20" w:rsidP="00461A20">
      <w:pPr>
        <w:spacing w:line="360" w:lineRule="auto"/>
        <w:ind w:firstLine="709"/>
        <w:jc w:val="both"/>
        <w:rPr>
          <w:rFonts w:eastAsia="Calibri"/>
          <w:sz w:val="28"/>
          <w:szCs w:val="28"/>
          <w:lang w:val="uk-UA"/>
        </w:rPr>
      </w:pPr>
      <w:r w:rsidRPr="009474F7">
        <w:rPr>
          <w:rFonts w:eastAsia="Calibri"/>
          <w:sz w:val="28"/>
          <w:szCs w:val="28"/>
          <w:lang w:val="uk-UA"/>
        </w:rPr>
        <w:t>Освітня програма початкової освіти</w:t>
      </w:r>
      <w:r w:rsidRPr="000B56C6">
        <w:rPr>
          <w:rFonts w:eastAsia="Calibri"/>
          <w:sz w:val="28"/>
          <w:szCs w:val="28"/>
          <w:lang w:val="uk-UA"/>
        </w:rPr>
        <w:t xml:space="preserve"> передбача</w:t>
      </w:r>
      <w:r>
        <w:rPr>
          <w:rFonts w:eastAsia="Calibri"/>
          <w:sz w:val="28"/>
          <w:szCs w:val="28"/>
          <w:lang w:val="uk-UA"/>
        </w:rPr>
        <w:t>є</w:t>
      </w:r>
      <w:r w:rsidRPr="000B56C6">
        <w:rPr>
          <w:rFonts w:eastAsia="Calibri"/>
          <w:sz w:val="28"/>
          <w:szCs w:val="28"/>
          <w:lang w:val="uk-UA"/>
        </w:rPr>
        <w:t xml:space="preserve"> досягнення учнями результатів навчання (компетентностей), визначених Державним стандартом.</w:t>
      </w:r>
    </w:p>
    <w:p w:rsidR="00461A20" w:rsidRPr="000D6054" w:rsidRDefault="00461A20" w:rsidP="00461A20">
      <w:pPr>
        <w:spacing w:line="360" w:lineRule="auto"/>
        <w:ind w:firstLine="709"/>
        <w:jc w:val="both"/>
        <w:rPr>
          <w:sz w:val="28"/>
          <w:lang w:val="uk-UA"/>
        </w:rPr>
      </w:pPr>
    </w:p>
    <w:p w:rsidR="00461A20" w:rsidRPr="000B56C6" w:rsidRDefault="00461A20" w:rsidP="00461A20">
      <w:pPr>
        <w:ind w:firstLine="709"/>
        <w:jc w:val="both"/>
        <w:rPr>
          <w:rFonts w:eastAsia="Calibri"/>
          <w:sz w:val="28"/>
          <w:szCs w:val="28"/>
          <w:lang w:val="uk-UA"/>
        </w:rPr>
      </w:pPr>
    </w:p>
    <w:p w:rsidR="00461A20" w:rsidRDefault="00461A20" w:rsidP="00461A20">
      <w:pPr>
        <w:ind w:firstLine="709"/>
        <w:jc w:val="both"/>
        <w:rPr>
          <w:rFonts w:ascii="Calibri" w:eastAsia="Calibri" w:hAnsi="Calibri"/>
          <w:lang w:val="uk-UA"/>
        </w:rPr>
      </w:pPr>
    </w:p>
    <w:p w:rsidR="00461A20" w:rsidRDefault="00461A20" w:rsidP="00461A20">
      <w:pPr>
        <w:jc w:val="both"/>
        <w:rPr>
          <w:rFonts w:ascii="Calibri" w:eastAsia="Calibri" w:hAnsi="Calibri"/>
          <w:lang w:val="uk-UA"/>
        </w:rPr>
      </w:pPr>
    </w:p>
    <w:p w:rsidR="00461A20" w:rsidRDefault="00461A20" w:rsidP="00461A20">
      <w:pPr>
        <w:jc w:val="both"/>
        <w:rPr>
          <w:rFonts w:ascii="Calibri" w:eastAsia="Calibri" w:hAnsi="Calibri"/>
          <w:lang w:val="uk-UA"/>
        </w:rPr>
      </w:pPr>
    </w:p>
    <w:p w:rsidR="00461A20" w:rsidRDefault="00461A20" w:rsidP="00461A20">
      <w:pPr>
        <w:jc w:val="both"/>
        <w:rPr>
          <w:rFonts w:ascii="Calibri" w:eastAsia="Calibri" w:hAnsi="Calibri"/>
          <w:lang w:val="uk-UA"/>
        </w:rPr>
      </w:pPr>
    </w:p>
    <w:p w:rsidR="00461A20" w:rsidRDefault="00461A20" w:rsidP="00461A20">
      <w:pPr>
        <w:jc w:val="both"/>
        <w:rPr>
          <w:rFonts w:ascii="Calibri" w:eastAsia="Calibri" w:hAnsi="Calibri"/>
          <w:lang w:val="uk-UA"/>
        </w:rPr>
      </w:pPr>
    </w:p>
    <w:p w:rsidR="00461A20" w:rsidRDefault="00461A20" w:rsidP="00461A20">
      <w:pPr>
        <w:jc w:val="both"/>
        <w:rPr>
          <w:rFonts w:ascii="Calibri" w:eastAsia="Calibri" w:hAnsi="Calibri"/>
          <w:lang w:val="uk-UA"/>
        </w:rPr>
      </w:pPr>
    </w:p>
    <w:p w:rsidR="00461A20" w:rsidRDefault="00461A20" w:rsidP="00461A20">
      <w:pPr>
        <w:jc w:val="both"/>
        <w:rPr>
          <w:rFonts w:ascii="Calibri" w:eastAsia="Calibri" w:hAnsi="Calibri"/>
          <w:lang w:val="uk-UA"/>
        </w:rPr>
      </w:pPr>
    </w:p>
    <w:p w:rsidR="00461A20" w:rsidRDefault="00461A20" w:rsidP="00461A20">
      <w:pPr>
        <w:jc w:val="both"/>
        <w:rPr>
          <w:rFonts w:ascii="Calibri" w:eastAsia="Calibri" w:hAnsi="Calibri"/>
          <w:lang w:val="uk-UA"/>
        </w:rPr>
      </w:pPr>
    </w:p>
    <w:p w:rsidR="00461A20" w:rsidRDefault="00461A20" w:rsidP="00461A20">
      <w:pPr>
        <w:jc w:val="both"/>
        <w:rPr>
          <w:rFonts w:ascii="Calibri" w:eastAsia="Calibri" w:hAnsi="Calibri"/>
          <w:lang w:val="uk-UA"/>
        </w:rPr>
      </w:pPr>
    </w:p>
    <w:p w:rsidR="00461A20" w:rsidRDefault="00461A20" w:rsidP="00461A20">
      <w:pPr>
        <w:jc w:val="both"/>
        <w:rPr>
          <w:rFonts w:ascii="Calibri" w:eastAsia="Calibri" w:hAnsi="Calibri"/>
          <w:lang w:val="uk-UA"/>
        </w:rPr>
      </w:pPr>
    </w:p>
    <w:p w:rsidR="00461A20" w:rsidRDefault="00461A20" w:rsidP="00461A20">
      <w:pPr>
        <w:jc w:val="both"/>
        <w:rPr>
          <w:rFonts w:ascii="Calibri" w:eastAsia="Calibri" w:hAnsi="Calibri"/>
          <w:lang w:val="uk-UA"/>
        </w:rPr>
      </w:pPr>
    </w:p>
    <w:p w:rsidR="00461A20" w:rsidRDefault="00461A20" w:rsidP="00461A20">
      <w:pPr>
        <w:jc w:val="both"/>
        <w:rPr>
          <w:rFonts w:ascii="Calibri" w:eastAsia="Calibri" w:hAnsi="Calibri"/>
          <w:lang w:val="uk-UA"/>
        </w:rPr>
      </w:pPr>
    </w:p>
    <w:p w:rsidR="00461A20" w:rsidRDefault="00461A20" w:rsidP="00461A20">
      <w:pPr>
        <w:jc w:val="both"/>
        <w:rPr>
          <w:rFonts w:ascii="Calibri" w:eastAsia="Calibri" w:hAnsi="Calibri"/>
          <w:lang w:val="uk-UA"/>
        </w:rPr>
      </w:pPr>
    </w:p>
    <w:p w:rsidR="00461A20" w:rsidRDefault="00461A20" w:rsidP="00461A20">
      <w:pPr>
        <w:jc w:val="both"/>
        <w:rPr>
          <w:rFonts w:ascii="Calibri" w:eastAsia="Calibri" w:hAnsi="Calibri"/>
          <w:lang w:val="uk-UA"/>
        </w:rPr>
      </w:pPr>
    </w:p>
    <w:p w:rsidR="00461A20" w:rsidRDefault="00461A20" w:rsidP="00461A20">
      <w:pPr>
        <w:jc w:val="both"/>
        <w:rPr>
          <w:rFonts w:ascii="Calibri" w:eastAsia="Calibri" w:hAnsi="Calibri"/>
          <w:lang w:val="uk-UA"/>
        </w:rPr>
      </w:pPr>
    </w:p>
    <w:p w:rsidR="00461A20" w:rsidRDefault="00461A20" w:rsidP="00461A20">
      <w:pPr>
        <w:jc w:val="both"/>
        <w:rPr>
          <w:rFonts w:ascii="Calibri" w:eastAsia="Calibri" w:hAnsi="Calibri"/>
          <w:lang w:val="uk-UA"/>
        </w:rPr>
      </w:pPr>
    </w:p>
    <w:p w:rsidR="00461A20" w:rsidRDefault="00461A20" w:rsidP="00461A20">
      <w:pPr>
        <w:jc w:val="both"/>
        <w:rPr>
          <w:rFonts w:ascii="Calibri" w:eastAsia="Calibri" w:hAnsi="Calibri"/>
          <w:lang w:val="uk-UA"/>
        </w:rPr>
      </w:pPr>
    </w:p>
    <w:p w:rsidR="00461A20" w:rsidRDefault="00461A20" w:rsidP="00461A20">
      <w:pPr>
        <w:jc w:val="both"/>
        <w:rPr>
          <w:rFonts w:ascii="Calibri" w:eastAsia="Calibri" w:hAnsi="Calibri"/>
          <w:lang w:val="uk-UA"/>
        </w:rPr>
      </w:pPr>
    </w:p>
    <w:p w:rsidR="00461A20" w:rsidRPr="000B56C6" w:rsidRDefault="00461A20" w:rsidP="00461A20">
      <w:pPr>
        <w:jc w:val="both"/>
        <w:rPr>
          <w:rFonts w:ascii="Calibri" w:eastAsia="Calibri" w:hAnsi="Calibri"/>
          <w:lang w:val="uk-UA"/>
        </w:rPr>
      </w:pPr>
    </w:p>
    <w:sectPr w:rsidR="00461A20" w:rsidRPr="000B56C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DB7" w:rsidRDefault="00630DB7" w:rsidP="00ED3E92">
      <w:r>
        <w:separator/>
      </w:r>
    </w:p>
  </w:endnote>
  <w:endnote w:type="continuationSeparator" w:id="0">
    <w:p w:rsidR="00630DB7" w:rsidRDefault="00630DB7" w:rsidP="00ED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418048"/>
      <w:docPartObj>
        <w:docPartGallery w:val="Page Numbers (Bottom of Page)"/>
        <w:docPartUnique/>
      </w:docPartObj>
    </w:sdtPr>
    <w:sdtEndPr/>
    <w:sdtContent>
      <w:p w:rsidR="00B16D82" w:rsidRDefault="00B16D82">
        <w:pPr>
          <w:pStyle w:val="af0"/>
          <w:jc w:val="center"/>
        </w:pPr>
        <w:r>
          <w:fldChar w:fldCharType="begin"/>
        </w:r>
        <w:r>
          <w:instrText>PAGE   \* MERGEFORMAT</w:instrText>
        </w:r>
        <w:r>
          <w:fldChar w:fldCharType="separate"/>
        </w:r>
        <w:r w:rsidR="00A32472">
          <w:rPr>
            <w:noProof/>
          </w:rPr>
          <w:t>8</w:t>
        </w:r>
        <w:r>
          <w:fldChar w:fldCharType="end"/>
        </w:r>
      </w:p>
    </w:sdtContent>
  </w:sdt>
  <w:p w:rsidR="00B16D82" w:rsidRDefault="00B16D8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DB7" w:rsidRDefault="00630DB7" w:rsidP="00ED3E92">
      <w:r>
        <w:separator/>
      </w:r>
    </w:p>
  </w:footnote>
  <w:footnote w:type="continuationSeparator" w:id="0">
    <w:p w:rsidR="00630DB7" w:rsidRDefault="00630DB7" w:rsidP="00ED3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101828EC"/>
    <w:multiLevelType w:val="hybridMultilevel"/>
    <w:tmpl w:val="FE4682D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nsid w:val="11E40245"/>
    <w:multiLevelType w:val="hybridMultilevel"/>
    <w:tmpl w:val="73A4C592"/>
    <w:lvl w:ilvl="0" w:tplc="32D6B01A">
      <w:start w:val="2"/>
      <w:numFmt w:val="bullet"/>
      <w:lvlText w:val=""/>
      <w:lvlJc w:val="left"/>
      <w:pPr>
        <w:ind w:left="1429" w:hanging="360"/>
      </w:pPr>
      <w:rPr>
        <w:rFonts w:ascii="Symbol" w:eastAsia="Calibri" w:hAnsi="Symbol"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nsid w:val="3F9C7BC9"/>
    <w:multiLevelType w:val="hybridMultilevel"/>
    <w:tmpl w:val="4EFA2B28"/>
    <w:lvl w:ilvl="0" w:tplc="E7C4D2B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413E20A2"/>
    <w:multiLevelType w:val="hybridMultilevel"/>
    <w:tmpl w:val="680869D8"/>
    <w:lvl w:ilvl="0" w:tplc="CE588AFC">
      <w:start w:val="2"/>
      <w:numFmt w:val="bullet"/>
      <w:lvlText w:val=""/>
      <w:lvlJc w:val="left"/>
      <w:pPr>
        <w:ind w:left="1069" w:hanging="360"/>
      </w:pPr>
      <w:rPr>
        <w:rFonts w:ascii="Symbol" w:eastAsia="Calibri" w:hAnsi="Symbol"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5">
    <w:nsid w:val="4B97345C"/>
    <w:multiLevelType w:val="hybridMultilevel"/>
    <w:tmpl w:val="DB04BF04"/>
    <w:lvl w:ilvl="0" w:tplc="0419000F">
      <w:start w:val="1"/>
      <w:numFmt w:val="decimal"/>
      <w:lvlText w:val="%1."/>
      <w:lvlJc w:val="left"/>
      <w:pPr>
        <w:tabs>
          <w:tab w:val="num" w:pos="360"/>
        </w:tabs>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55AD1BC2"/>
    <w:multiLevelType w:val="hybridMultilevel"/>
    <w:tmpl w:val="18E684FE"/>
    <w:lvl w:ilvl="0" w:tplc="803C22E6">
      <w:start w:val="1"/>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7">
    <w:nsid w:val="6ABA335B"/>
    <w:multiLevelType w:val="hybridMultilevel"/>
    <w:tmpl w:val="EE4A3364"/>
    <w:lvl w:ilvl="0" w:tplc="E7C4D2B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541"/>
    <w:rsid w:val="00031893"/>
    <w:rsid w:val="00047B93"/>
    <w:rsid w:val="00092414"/>
    <w:rsid w:val="00095E49"/>
    <w:rsid w:val="000B56C6"/>
    <w:rsid w:val="000C5E45"/>
    <w:rsid w:val="000C62F1"/>
    <w:rsid w:val="000D6054"/>
    <w:rsid w:val="00111415"/>
    <w:rsid w:val="00177FC8"/>
    <w:rsid w:val="001C31DE"/>
    <w:rsid w:val="001D4C94"/>
    <w:rsid w:val="001E1C51"/>
    <w:rsid w:val="00206703"/>
    <w:rsid w:val="002159F6"/>
    <w:rsid w:val="00220476"/>
    <w:rsid w:val="00246416"/>
    <w:rsid w:val="002519E6"/>
    <w:rsid w:val="002520D2"/>
    <w:rsid w:val="00254B52"/>
    <w:rsid w:val="002622B7"/>
    <w:rsid w:val="002A53F5"/>
    <w:rsid w:val="002E1CC1"/>
    <w:rsid w:val="002F1FC8"/>
    <w:rsid w:val="002F591E"/>
    <w:rsid w:val="003068C9"/>
    <w:rsid w:val="00325D77"/>
    <w:rsid w:val="00331539"/>
    <w:rsid w:val="003726AA"/>
    <w:rsid w:val="003727CE"/>
    <w:rsid w:val="00375FC8"/>
    <w:rsid w:val="00380964"/>
    <w:rsid w:val="003835DB"/>
    <w:rsid w:val="003A3500"/>
    <w:rsid w:val="003A520C"/>
    <w:rsid w:val="003C1ADD"/>
    <w:rsid w:val="003C3BD6"/>
    <w:rsid w:val="003D5F7A"/>
    <w:rsid w:val="003D766E"/>
    <w:rsid w:val="0041030E"/>
    <w:rsid w:val="0041723B"/>
    <w:rsid w:val="00453D8B"/>
    <w:rsid w:val="00461A20"/>
    <w:rsid w:val="00470B83"/>
    <w:rsid w:val="004D52AD"/>
    <w:rsid w:val="004E61A6"/>
    <w:rsid w:val="00506652"/>
    <w:rsid w:val="005078B2"/>
    <w:rsid w:val="00510526"/>
    <w:rsid w:val="00555519"/>
    <w:rsid w:val="00565E59"/>
    <w:rsid w:val="0057201A"/>
    <w:rsid w:val="00580AC0"/>
    <w:rsid w:val="00590E5A"/>
    <w:rsid w:val="005E566E"/>
    <w:rsid w:val="006243CE"/>
    <w:rsid w:val="00625CCA"/>
    <w:rsid w:val="00630DB7"/>
    <w:rsid w:val="00635F22"/>
    <w:rsid w:val="006873C2"/>
    <w:rsid w:val="006B3293"/>
    <w:rsid w:val="006C56A3"/>
    <w:rsid w:val="006F0762"/>
    <w:rsid w:val="00715703"/>
    <w:rsid w:val="007437AF"/>
    <w:rsid w:val="007468CF"/>
    <w:rsid w:val="007830B8"/>
    <w:rsid w:val="00791BA4"/>
    <w:rsid w:val="007B2AA3"/>
    <w:rsid w:val="007B5BF7"/>
    <w:rsid w:val="007D290B"/>
    <w:rsid w:val="007D5C74"/>
    <w:rsid w:val="00800D04"/>
    <w:rsid w:val="00820A8E"/>
    <w:rsid w:val="00830BC6"/>
    <w:rsid w:val="00833F1D"/>
    <w:rsid w:val="008A1170"/>
    <w:rsid w:val="00946211"/>
    <w:rsid w:val="009508BC"/>
    <w:rsid w:val="00965A99"/>
    <w:rsid w:val="009660E6"/>
    <w:rsid w:val="00990581"/>
    <w:rsid w:val="009B72A1"/>
    <w:rsid w:val="009E44BE"/>
    <w:rsid w:val="00A04AA8"/>
    <w:rsid w:val="00A27FD0"/>
    <w:rsid w:val="00A32472"/>
    <w:rsid w:val="00A614F0"/>
    <w:rsid w:val="00A85E1B"/>
    <w:rsid w:val="00AD3987"/>
    <w:rsid w:val="00AD4ABD"/>
    <w:rsid w:val="00AD5A9C"/>
    <w:rsid w:val="00AD6B92"/>
    <w:rsid w:val="00B16D82"/>
    <w:rsid w:val="00B638D4"/>
    <w:rsid w:val="00B6664E"/>
    <w:rsid w:val="00B71904"/>
    <w:rsid w:val="00B877CC"/>
    <w:rsid w:val="00BA0EFD"/>
    <w:rsid w:val="00BA23D9"/>
    <w:rsid w:val="00BA6A8B"/>
    <w:rsid w:val="00BB7ABA"/>
    <w:rsid w:val="00BC26BA"/>
    <w:rsid w:val="00C348EC"/>
    <w:rsid w:val="00C407C8"/>
    <w:rsid w:val="00C4127C"/>
    <w:rsid w:val="00C42EE0"/>
    <w:rsid w:val="00C77680"/>
    <w:rsid w:val="00C87541"/>
    <w:rsid w:val="00C95648"/>
    <w:rsid w:val="00D04543"/>
    <w:rsid w:val="00D05460"/>
    <w:rsid w:val="00D23EB5"/>
    <w:rsid w:val="00D25E24"/>
    <w:rsid w:val="00D42F1D"/>
    <w:rsid w:val="00D61943"/>
    <w:rsid w:val="00D872F2"/>
    <w:rsid w:val="00D961E9"/>
    <w:rsid w:val="00DB57E2"/>
    <w:rsid w:val="00DD1AD3"/>
    <w:rsid w:val="00E238AB"/>
    <w:rsid w:val="00EA3D83"/>
    <w:rsid w:val="00ED3E92"/>
    <w:rsid w:val="00EF01EE"/>
    <w:rsid w:val="00EF5056"/>
    <w:rsid w:val="00EF7F0E"/>
    <w:rsid w:val="00F05F7A"/>
    <w:rsid w:val="00F071ED"/>
    <w:rsid w:val="00F1152C"/>
    <w:rsid w:val="00F15845"/>
    <w:rsid w:val="00F742D2"/>
    <w:rsid w:val="00FC6BBB"/>
    <w:rsid w:val="00FD5785"/>
    <w:rsid w:val="00FE78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A20"/>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9"/>
    <w:qFormat/>
    <w:rsid w:val="007B2AA3"/>
    <w:pPr>
      <w:keepNext/>
      <w:keepLines/>
      <w:overflowPunct w:val="0"/>
      <w:autoSpaceDE w:val="0"/>
      <w:autoSpaceDN w:val="0"/>
      <w:adjustRightInd w:val="0"/>
      <w:spacing w:before="720" w:after="720" w:line="360" w:lineRule="auto"/>
      <w:jc w:val="center"/>
      <w:textAlignment w:val="baseline"/>
      <w:outlineLvl w:val="0"/>
    </w:pPr>
    <w:rPr>
      <w:rFonts w:ascii="Arial" w:eastAsia="Calibri" w:hAnsi="Arial"/>
      <w:b/>
      <w:caps/>
      <w:noProof/>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ified">
    <w:name w:val="justified"/>
    <w:basedOn w:val="a"/>
    <w:rsid w:val="00BB7ABA"/>
    <w:pPr>
      <w:spacing w:before="100" w:beforeAutospacing="1" w:after="100" w:afterAutospacing="1"/>
      <w:jc w:val="both"/>
    </w:pPr>
  </w:style>
  <w:style w:type="paragraph" w:styleId="a3">
    <w:name w:val="List Paragraph"/>
    <w:basedOn w:val="a"/>
    <w:uiPriority w:val="34"/>
    <w:qFormat/>
    <w:rsid w:val="00092414"/>
    <w:pPr>
      <w:ind w:left="720"/>
      <w:contextualSpacing/>
    </w:pPr>
  </w:style>
  <w:style w:type="paragraph" w:styleId="a4">
    <w:name w:val="Normal (Web)"/>
    <w:basedOn w:val="a"/>
    <w:uiPriority w:val="99"/>
    <w:rsid w:val="007830B8"/>
    <w:pPr>
      <w:spacing w:before="100" w:beforeAutospacing="1" w:after="100" w:afterAutospacing="1"/>
    </w:pPr>
    <w:rPr>
      <w:lang w:val="uk-UA" w:eastAsia="uk-UA"/>
    </w:rPr>
  </w:style>
  <w:style w:type="table" w:styleId="a5">
    <w:name w:val="Table Grid"/>
    <w:basedOn w:val="a1"/>
    <w:uiPriority w:val="59"/>
    <w:rsid w:val="00783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C31DE"/>
    <w:rPr>
      <w:rFonts w:ascii="Tahoma" w:hAnsi="Tahoma" w:cs="Tahoma"/>
      <w:sz w:val="16"/>
      <w:szCs w:val="16"/>
    </w:rPr>
  </w:style>
  <w:style w:type="character" w:customStyle="1" w:styleId="a7">
    <w:name w:val="Текст выноски Знак"/>
    <w:basedOn w:val="a0"/>
    <w:link w:val="a6"/>
    <w:uiPriority w:val="99"/>
    <w:semiHidden/>
    <w:rsid w:val="001C31DE"/>
    <w:rPr>
      <w:rFonts w:ascii="Tahoma" w:hAnsi="Tahoma" w:cs="Tahoma"/>
      <w:sz w:val="16"/>
      <w:szCs w:val="16"/>
    </w:rPr>
  </w:style>
  <w:style w:type="character" w:styleId="a8">
    <w:name w:val="Hyperlink"/>
    <w:basedOn w:val="a0"/>
    <w:uiPriority w:val="99"/>
    <w:unhideWhenUsed/>
    <w:rsid w:val="007B2AA3"/>
    <w:rPr>
      <w:color w:val="0000FF"/>
      <w:u w:val="single"/>
    </w:rPr>
  </w:style>
  <w:style w:type="paragraph" w:styleId="a9">
    <w:name w:val="Title"/>
    <w:basedOn w:val="a"/>
    <w:link w:val="aa"/>
    <w:uiPriority w:val="99"/>
    <w:qFormat/>
    <w:rsid w:val="007B2AA3"/>
    <w:pPr>
      <w:spacing w:line="360" w:lineRule="auto"/>
      <w:ind w:firstLine="680"/>
      <w:jc w:val="center"/>
    </w:pPr>
    <w:rPr>
      <w:b/>
      <w:sz w:val="32"/>
      <w:szCs w:val="20"/>
      <w:lang w:val="uk-UA"/>
    </w:rPr>
  </w:style>
  <w:style w:type="character" w:customStyle="1" w:styleId="aa">
    <w:name w:val="Название Знак"/>
    <w:basedOn w:val="a0"/>
    <w:link w:val="a9"/>
    <w:uiPriority w:val="99"/>
    <w:rsid w:val="007B2AA3"/>
    <w:rPr>
      <w:rFonts w:ascii="Times New Roman" w:eastAsia="Times New Roman" w:hAnsi="Times New Roman" w:cs="Times New Roman"/>
      <w:b/>
      <w:sz w:val="32"/>
      <w:szCs w:val="20"/>
      <w:lang w:val="uk-UA"/>
    </w:rPr>
  </w:style>
  <w:style w:type="paragraph" w:styleId="ab">
    <w:name w:val="Subtitle"/>
    <w:basedOn w:val="a"/>
    <w:link w:val="ac"/>
    <w:uiPriority w:val="99"/>
    <w:qFormat/>
    <w:rsid w:val="007B2AA3"/>
    <w:pPr>
      <w:spacing w:line="360" w:lineRule="auto"/>
      <w:ind w:firstLine="680"/>
      <w:jc w:val="center"/>
    </w:pPr>
    <w:rPr>
      <w:b/>
      <w:sz w:val="28"/>
      <w:szCs w:val="20"/>
      <w:lang w:val="uk-UA"/>
    </w:rPr>
  </w:style>
  <w:style w:type="character" w:customStyle="1" w:styleId="ac">
    <w:name w:val="Подзаголовок Знак"/>
    <w:basedOn w:val="a0"/>
    <w:link w:val="ab"/>
    <w:uiPriority w:val="99"/>
    <w:rsid w:val="007B2AA3"/>
    <w:rPr>
      <w:rFonts w:ascii="Times New Roman" w:eastAsia="Times New Roman" w:hAnsi="Times New Roman" w:cs="Times New Roman"/>
      <w:b/>
      <w:sz w:val="28"/>
      <w:szCs w:val="20"/>
      <w:lang w:val="uk-UA"/>
    </w:rPr>
  </w:style>
  <w:style w:type="character" w:customStyle="1" w:styleId="10">
    <w:name w:val="Заголовок 1 Знак"/>
    <w:basedOn w:val="a0"/>
    <w:link w:val="1"/>
    <w:uiPriority w:val="99"/>
    <w:rsid w:val="007B2AA3"/>
    <w:rPr>
      <w:rFonts w:ascii="Arial" w:eastAsia="Calibri" w:hAnsi="Arial" w:cs="Times New Roman"/>
      <w:b/>
      <w:caps/>
      <w:noProof/>
      <w:kern w:val="28"/>
      <w:sz w:val="28"/>
      <w:szCs w:val="20"/>
      <w:lang w:val="ru-RU" w:eastAsia="ru-RU"/>
    </w:rPr>
  </w:style>
  <w:style w:type="paragraph" w:customStyle="1" w:styleId="ad">
    <w:name w:val="Стиль"/>
    <w:basedOn w:val="a"/>
    <w:uiPriority w:val="99"/>
    <w:rsid w:val="007B2AA3"/>
    <w:rPr>
      <w:rFonts w:eastAsia="Calibri"/>
      <w:sz w:val="20"/>
      <w:szCs w:val="20"/>
      <w:lang w:val="en-US"/>
    </w:rPr>
  </w:style>
  <w:style w:type="paragraph" w:customStyle="1" w:styleId="111">
    <w:name w:val="1 Знак Знак Знак Знак Знак Знак Знак Знак Знак Знак1 Знак Знак1 Знак Знак Знак Знак Знак Знак Знак Знак Знак Знак Знак Знак Знак Знак Знак Знак Знак Знак Знак"/>
    <w:basedOn w:val="a"/>
    <w:uiPriority w:val="99"/>
    <w:rsid w:val="007B2AA3"/>
    <w:rPr>
      <w:rFonts w:ascii="Verdana" w:hAnsi="Verdana"/>
      <w:sz w:val="20"/>
      <w:szCs w:val="20"/>
      <w:lang w:val="en-US"/>
    </w:rPr>
  </w:style>
  <w:style w:type="paragraph" w:customStyle="1" w:styleId="western">
    <w:name w:val="western"/>
    <w:basedOn w:val="a"/>
    <w:uiPriority w:val="99"/>
    <w:rsid w:val="007B2AA3"/>
    <w:pPr>
      <w:spacing w:before="100" w:beforeAutospacing="1" w:after="100" w:afterAutospacing="1"/>
    </w:pPr>
  </w:style>
  <w:style w:type="paragraph" w:customStyle="1" w:styleId="DefaultStyle">
    <w:name w:val="Default Style"/>
    <w:uiPriority w:val="99"/>
    <w:rsid w:val="0057201A"/>
    <w:pPr>
      <w:autoSpaceDE w:val="0"/>
      <w:autoSpaceDN w:val="0"/>
      <w:adjustRightInd w:val="0"/>
      <w:spacing w:after="0" w:line="240" w:lineRule="auto"/>
    </w:pPr>
    <w:rPr>
      <w:rFonts w:ascii="Times New Roman" w:eastAsia="Times New Roman" w:hAnsi="Times New Roman" w:cs="Times New Roman"/>
      <w:sz w:val="24"/>
      <w:szCs w:val="24"/>
      <w:lang w:val="ru-RU" w:eastAsia="zh-CN"/>
    </w:rPr>
  </w:style>
  <w:style w:type="paragraph" w:customStyle="1" w:styleId="rvps17">
    <w:name w:val="rvps17"/>
    <w:basedOn w:val="a"/>
    <w:rsid w:val="000B56C6"/>
    <w:pPr>
      <w:spacing w:before="100" w:beforeAutospacing="1" w:after="100" w:afterAutospacing="1"/>
    </w:pPr>
  </w:style>
  <w:style w:type="character" w:customStyle="1" w:styleId="rvts23">
    <w:name w:val="rvts23"/>
    <w:basedOn w:val="a0"/>
    <w:rsid w:val="000B56C6"/>
  </w:style>
  <w:style w:type="character" w:customStyle="1" w:styleId="rvts64">
    <w:name w:val="rvts64"/>
    <w:basedOn w:val="a0"/>
    <w:rsid w:val="000B56C6"/>
  </w:style>
  <w:style w:type="paragraph" w:customStyle="1" w:styleId="rvps7">
    <w:name w:val="rvps7"/>
    <w:basedOn w:val="a"/>
    <w:rsid w:val="000B56C6"/>
    <w:pPr>
      <w:spacing w:before="100" w:beforeAutospacing="1" w:after="100" w:afterAutospacing="1"/>
    </w:pPr>
  </w:style>
  <w:style w:type="character" w:customStyle="1" w:styleId="rvts9">
    <w:name w:val="rvts9"/>
    <w:basedOn w:val="a0"/>
    <w:rsid w:val="000B56C6"/>
  </w:style>
  <w:style w:type="paragraph" w:customStyle="1" w:styleId="rvps6">
    <w:name w:val="rvps6"/>
    <w:basedOn w:val="a"/>
    <w:rsid w:val="000B56C6"/>
    <w:pPr>
      <w:spacing w:before="100" w:beforeAutospacing="1" w:after="100" w:afterAutospacing="1"/>
    </w:pPr>
  </w:style>
  <w:style w:type="paragraph" w:styleId="ae">
    <w:name w:val="header"/>
    <w:basedOn w:val="a"/>
    <w:link w:val="af"/>
    <w:uiPriority w:val="99"/>
    <w:unhideWhenUsed/>
    <w:rsid w:val="00ED3E92"/>
    <w:pPr>
      <w:tabs>
        <w:tab w:val="center" w:pos="4677"/>
        <w:tab w:val="right" w:pos="9355"/>
      </w:tabs>
    </w:pPr>
  </w:style>
  <w:style w:type="character" w:customStyle="1" w:styleId="af">
    <w:name w:val="Верхний колонтитул Знак"/>
    <w:basedOn w:val="a0"/>
    <w:link w:val="ae"/>
    <w:uiPriority w:val="99"/>
    <w:rsid w:val="00ED3E92"/>
  </w:style>
  <w:style w:type="paragraph" w:styleId="af0">
    <w:name w:val="footer"/>
    <w:basedOn w:val="a"/>
    <w:link w:val="af1"/>
    <w:uiPriority w:val="99"/>
    <w:unhideWhenUsed/>
    <w:rsid w:val="00ED3E92"/>
    <w:pPr>
      <w:tabs>
        <w:tab w:val="center" w:pos="4677"/>
        <w:tab w:val="right" w:pos="9355"/>
      </w:tabs>
    </w:pPr>
  </w:style>
  <w:style w:type="character" w:customStyle="1" w:styleId="af1">
    <w:name w:val="Нижний колонтитул Знак"/>
    <w:basedOn w:val="a0"/>
    <w:link w:val="af0"/>
    <w:uiPriority w:val="99"/>
    <w:rsid w:val="00ED3E92"/>
  </w:style>
  <w:style w:type="character" w:styleId="af2">
    <w:name w:val="Emphasis"/>
    <w:basedOn w:val="a0"/>
    <w:uiPriority w:val="20"/>
    <w:qFormat/>
    <w:rsid w:val="00B16D82"/>
    <w:rPr>
      <w:i/>
      <w:iCs/>
    </w:rPr>
  </w:style>
  <w:style w:type="character" w:styleId="af3">
    <w:name w:val="Strong"/>
    <w:uiPriority w:val="22"/>
    <w:qFormat/>
    <w:rsid w:val="00461A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A20"/>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9"/>
    <w:qFormat/>
    <w:rsid w:val="007B2AA3"/>
    <w:pPr>
      <w:keepNext/>
      <w:keepLines/>
      <w:overflowPunct w:val="0"/>
      <w:autoSpaceDE w:val="0"/>
      <w:autoSpaceDN w:val="0"/>
      <w:adjustRightInd w:val="0"/>
      <w:spacing w:before="720" w:after="720" w:line="360" w:lineRule="auto"/>
      <w:jc w:val="center"/>
      <w:textAlignment w:val="baseline"/>
      <w:outlineLvl w:val="0"/>
    </w:pPr>
    <w:rPr>
      <w:rFonts w:ascii="Arial" w:eastAsia="Calibri" w:hAnsi="Arial"/>
      <w:b/>
      <w:caps/>
      <w:noProof/>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ified">
    <w:name w:val="justified"/>
    <w:basedOn w:val="a"/>
    <w:rsid w:val="00BB7ABA"/>
    <w:pPr>
      <w:spacing w:before="100" w:beforeAutospacing="1" w:after="100" w:afterAutospacing="1"/>
      <w:jc w:val="both"/>
    </w:pPr>
  </w:style>
  <w:style w:type="paragraph" w:styleId="a3">
    <w:name w:val="List Paragraph"/>
    <w:basedOn w:val="a"/>
    <w:uiPriority w:val="34"/>
    <w:qFormat/>
    <w:rsid w:val="00092414"/>
    <w:pPr>
      <w:ind w:left="720"/>
      <w:contextualSpacing/>
    </w:pPr>
  </w:style>
  <w:style w:type="paragraph" w:styleId="a4">
    <w:name w:val="Normal (Web)"/>
    <w:basedOn w:val="a"/>
    <w:uiPriority w:val="99"/>
    <w:rsid w:val="007830B8"/>
    <w:pPr>
      <w:spacing w:before="100" w:beforeAutospacing="1" w:after="100" w:afterAutospacing="1"/>
    </w:pPr>
    <w:rPr>
      <w:lang w:val="uk-UA" w:eastAsia="uk-UA"/>
    </w:rPr>
  </w:style>
  <w:style w:type="table" w:styleId="a5">
    <w:name w:val="Table Grid"/>
    <w:basedOn w:val="a1"/>
    <w:uiPriority w:val="59"/>
    <w:rsid w:val="00783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C31DE"/>
    <w:rPr>
      <w:rFonts w:ascii="Tahoma" w:hAnsi="Tahoma" w:cs="Tahoma"/>
      <w:sz w:val="16"/>
      <w:szCs w:val="16"/>
    </w:rPr>
  </w:style>
  <w:style w:type="character" w:customStyle="1" w:styleId="a7">
    <w:name w:val="Текст выноски Знак"/>
    <w:basedOn w:val="a0"/>
    <w:link w:val="a6"/>
    <w:uiPriority w:val="99"/>
    <w:semiHidden/>
    <w:rsid w:val="001C31DE"/>
    <w:rPr>
      <w:rFonts w:ascii="Tahoma" w:hAnsi="Tahoma" w:cs="Tahoma"/>
      <w:sz w:val="16"/>
      <w:szCs w:val="16"/>
    </w:rPr>
  </w:style>
  <w:style w:type="character" w:styleId="a8">
    <w:name w:val="Hyperlink"/>
    <w:basedOn w:val="a0"/>
    <w:uiPriority w:val="99"/>
    <w:unhideWhenUsed/>
    <w:rsid w:val="007B2AA3"/>
    <w:rPr>
      <w:color w:val="0000FF"/>
      <w:u w:val="single"/>
    </w:rPr>
  </w:style>
  <w:style w:type="paragraph" w:styleId="a9">
    <w:name w:val="Title"/>
    <w:basedOn w:val="a"/>
    <w:link w:val="aa"/>
    <w:uiPriority w:val="99"/>
    <w:qFormat/>
    <w:rsid w:val="007B2AA3"/>
    <w:pPr>
      <w:spacing w:line="360" w:lineRule="auto"/>
      <w:ind w:firstLine="680"/>
      <w:jc w:val="center"/>
    </w:pPr>
    <w:rPr>
      <w:b/>
      <w:sz w:val="32"/>
      <w:szCs w:val="20"/>
      <w:lang w:val="uk-UA"/>
    </w:rPr>
  </w:style>
  <w:style w:type="character" w:customStyle="1" w:styleId="aa">
    <w:name w:val="Название Знак"/>
    <w:basedOn w:val="a0"/>
    <w:link w:val="a9"/>
    <w:uiPriority w:val="99"/>
    <w:rsid w:val="007B2AA3"/>
    <w:rPr>
      <w:rFonts w:ascii="Times New Roman" w:eastAsia="Times New Roman" w:hAnsi="Times New Roman" w:cs="Times New Roman"/>
      <w:b/>
      <w:sz w:val="32"/>
      <w:szCs w:val="20"/>
      <w:lang w:val="uk-UA"/>
    </w:rPr>
  </w:style>
  <w:style w:type="paragraph" w:styleId="ab">
    <w:name w:val="Subtitle"/>
    <w:basedOn w:val="a"/>
    <w:link w:val="ac"/>
    <w:uiPriority w:val="99"/>
    <w:qFormat/>
    <w:rsid w:val="007B2AA3"/>
    <w:pPr>
      <w:spacing w:line="360" w:lineRule="auto"/>
      <w:ind w:firstLine="680"/>
      <w:jc w:val="center"/>
    </w:pPr>
    <w:rPr>
      <w:b/>
      <w:sz w:val="28"/>
      <w:szCs w:val="20"/>
      <w:lang w:val="uk-UA"/>
    </w:rPr>
  </w:style>
  <w:style w:type="character" w:customStyle="1" w:styleId="ac">
    <w:name w:val="Подзаголовок Знак"/>
    <w:basedOn w:val="a0"/>
    <w:link w:val="ab"/>
    <w:uiPriority w:val="99"/>
    <w:rsid w:val="007B2AA3"/>
    <w:rPr>
      <w:rFonts w:ascii="Times New Roman" w:eastAsia="Times New Roman" w:hAnsi="Times New Roman" w:cs="Times New Roman"/>
      <w:b/>
      <w:sz w:val="28"/>
      <w:szCs w:val="20"/>
      <w:lang w:val="uk-UA"/>
    </w:rPr>
  </w:style>
  <w:style w:type="character" w:customStyle="1" w:styleId="10">
    <w:name w:val="Заголовок 1 Знак"/>
    <w:basedOn w:val="a0"/>
    <w:link w:val="1"/>
    <w:uiPriority w:val="99"/>
    <w:rsid w:val="007B2AA3"/>
    <w:rPr>
      <w:rFonts w:ascii="Arial" w:eastAsia="Calibri" w:hAnsi="Arial" w:cs="Times New Roman"/>
      <w:b/>
      <w:caps/>
      <w:noProof/>
      <w:kern w:val="28"/>
      <w:sz w:val="28"/>
      <w:szCs w:val="20"/>
      <w:lang w:val="ru-RU" w:eastAsia="ru-RU"/>
    </w:rPr>
  </w:style>
  <w:style w:type="paragraph" w:customStyle="1" w:styleId="ad">
    <w:name w:val="Стиль"/>
    <w:basedOn w:val="a"/>
    <w:uiPriority w:val="99"/>
    <w:rsid w:val="007B2AA3"/>
    <w:rPr>
      <w:rFonts w:eastAsia="Calibri"/>
      <w:sz w:val="20"/>
      <w:szCs w:val="20"/>
      <w:lang w:val="en-US"/>
    </w:rPr>
  </w:style>
  <w:style w:type="paragraph" w:customStyle="1" w:styleId="111">
    <w:name w:val="1 Знак Знак Знак Знак Знак Знак Знак Знак Знак Знак1 Знак Знак1 Знак Знак Знак Знак Знак Знак Знак Знак Знак Знак Знак Знак Знак Знак Знак Знак Знак Знак Знак"/>
    <w:basedOn w:val="a"/>
    <w:uiPriority w:val="99"/>
    <w:rsid w:val="007B2AA3"/>
    <w:rPr>
      <w:rFonts w:ascii="Verdana" w:hAnsi="Verdana"/>
      <w:sz w:val="20"/>
      <w:szCs w:val="20"/>
      <w:lang w:val="en-US"/>
    </w:rPr>
  </w:style>
  <w:style w:type="paragraph" w:customStyle="1" w:styleId="western">
    <w:name w:val="western"/>
    <w:basedOn w:val="a"/>
    <w:uiPriority w:val="99"/>
    <w:rsid w:val="007B2AA3"/>
    <w:pPr>
      <w:spacing w:before="100" w:beforeAutospacing="1" w:after="100" w:afterAutospacing="1"/>
    </w:pPr>
  </w:style>
  <w:style w:type="paragraph" w:customStyle="1" w:styleId="DefaultStyle">
    <w:name w:val="Default Style"/>
    <w:uiPriority w:val="99"/>
    <w:rsid w:val="0057201A"/>
    <w:pPr>
      <w:autoSpaceDE w:val="0"/>
      <w:autoSpaceDN w:val="0"/>
      <w:adjustRightInd w:val="0"/>
      <w:spacing w:after="0" w:line="240" w:lineRule="auto"/>
    </w:pPr>
    <w:rPr>
      <w:rFonts w:ascii="Times New Roman" w:eastAsia="Times New Roman" w:hAnsi="Times New Roman" w:cs="Times New Roman"/>
      <w:sz w:val="24"/>
      <w:szCs w:val="24"/>
      <w:lang w:val="ru-RU" w:eastAsia="zh-CN"/>
    </w:rPr>
  </w:style>
  <w:style w:type="paragraph" w:customStyle="1" w:styleId="rvps17">
    <w:name w:val="rvps17"/>
    <w:basedOn w:val="a"/>
    <w:rsid w:val="000B56C6"/>
    <w:pPr>
      <w:spacing w:before="100" w:beforeAutospacing="1" w:after="100" w:afterAutospacing="1"/>
    </w:pPr>
  </w:style>
  <w:style w:type="character" w:customStyle="1" w:styleId="rvts23">
    <w:name w:val="rvts23"/>
    <w:basedOn w:val="a0"/>
    <w:rsid w:val="000B56C6"/>
  </w:style>
  <w:style w:type="character" w:customStyle="1" w:styleId="rvts64">
    <w:name w:val="rvts64"/>
    <w:basedOn w:val="a0"/>
    <w:rsid w:val="000B56C6"/>
  </w:style>
  <w:style w:type="paragraph" w:customStyle="1" w:styleId="rvps7">
    <w:name w:val="rvps7"/>
    <w:basedOn w:val="a"/>
    <w:rsid w:val="000B56C6"/>
    <w:pPr>
      <w:spacing w:before="100" w:beforeAutospacing="1" w:after="100" w:afterAutospacing="1"/>
    </w:pPr>
  </w:style>
  <w:style w:type="character" w:customStyle="1" w:styleId="rvts9">
    <w:name w:val="rvts9"/>
    <w:basedOn w:val="a0"/>
    <w:rsid w:val="000B56C6"/>
  </w:style>
  <w:style w:type="paragraph" w:customStyle="1" w:styleId="rvps6">
    <w:name w:val="rvps6"/>
    <w:basedOn w:val="a"/>
    <w:rsid w:val="000B56C6"/>
    <w:pPr>
      <w:spacing w:before="100" w:beforeAutospacing="1" w:after="100" w:afterAutospacing="1"/>
    </w:pPr>
  </w:style>
  <w:style w:type="paragraph" w:styleId="ae">
    <w:name w:val="header"/>
    <w:basedOn w:val="a"/>
    <w:link w:val="af"/>
    <w:uiPriority w:val="99"/>
    <w:unhideWhenUsed/>
    <w:rsid w:val="00ED3E92"/>
    <w:pPr>
      <w:tabs>
        <w:tab w:val="center" w:pos="4677"/>
        <w:tab w:val="right" w:pos="9355"/>
      </w:tabs>
    </w:pPr>
  </w:style>
  <w:style w:type="character" w:customStyle="1" w:styleId="af">
    <w:name w:val="Верхний колонтитул Знак"/>
    <w:basedOn w:val="a0"/>
    <w:link w:val="ae"/>
    <w:uiPriority w:val="99"/>
    <w:rsid w:val="00ED3E92"/>
  </w:style>
  <w:style w:type="paragraph" w:styleId="af0">
    <w:name w:val="footer"/>
    <w:basedOn w:val="a"/>
    <w:link w:val="af1"/>
    <w:uiPriority w:val="99"/>
    <w:unhideWhenUsed/>
    <w:rsid w:val="00ED3E92"/>
    <w:pPr>
      <w:tabs>
        <w:tab w:val="center" w:pos="4677"/>
        <w:tab w:val="right" w:pos="9355"/>
      </w:tabs>
    </w:pPr>
  </w:style>
  <w:style w:type="character" w:customStyle="1" w:styleId="af1">
    <w:name w:val="Нижний колонтитул Знак"/>
    <w:basedOn w:val="a0"/>
    <w:link w:val="af0"/>
    <w:uiPriority w:val="99"/>
    <w:rsid w:val="00ED3E92"/>
  </w:style>
  <w:style w:type="character" w:styleId="af2">
    <w:name w:val="Emphasis"/>
    <w:basedOn w:val="a0"/>
    <w:uiPriority w:val="20"/>
    <w:qFormat/>
    <w:rsid w:val="00B16D82"/>
    <w:rPr>
      <w:i/>
      <w:iCs/>
    </w:rPr>
  </w:style>
  <w:style w:type="character" w:styleId="af3">
    <w:name w:val="Strong"/>
    <w:uiPriority w:val="22"/>
    <w:qFormat/>
    <w:rsid w:val="00461A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883814">
      <w:bodyDiv w:val="1"/>
      <w:marLeft w:val="0"/>
      <w:marRight w:val="0"/>
      <w:marTop w:val="0"/>
      <w:marBottom w:val="0"/>
      <w:divBdr>
        <w:top w:val="none" w:sz="0" w:space="0" w:color="auto"/>
        <w:left w:val="none" w:sz="0" w:space="0" w:color="auto"/>
        <w:bottom w:val="none" w:sz="0" w:space="0" w:color="auto"/>
        <w:right w:val="none" w:sz="0" w:space="0" w:color="auto"/>
      </w:divBdr>
      <w:divsChild>
        <w:div w:id="914314948">
          <w:marLeft w:val="0"/>
          <w:marRight w:val="0"/>
          <w:marTop w:val="0"/>
          <w:marBottom w:val="150"/>
          <w:divBdr>
            <w:top w:val="none" w:sz="0" w:space="0" w:color="auto"/>
            <w:left w:val="none" w:sz="0" w:space="0" w:color="auto"/>
            <w:bottom w:val="none" w:sz="0" w:space="0" w:color="auto"/>
            <w:right w:val="none" w:sz="0" w:space="0" w:color="auto"/>
          </w:divBdr>
        </w:div>
      </w:divsChild>
    </w:div>
    <w:div w:id="16604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1</Pages>
  <Words>6654</Words>
  <Characters>3794</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111</cp:lastModifiedBy>
  <cp:revision>91</cp:revision>
  <cp:lastPrinted>2019-12-16T12:57:00Z</cp:lastPrinted>
  <dcterms:created xsi:type="dcterms:W3CDTF">2018-06-05T10:39:00Z</dcterms:created>
  <dcterms:modified xsi:type="dcterms:W3CDTF">2020-11-09T16:36:00Z</dcterms:modified>
</cp:coreProperties>
</file>