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5B" w:rsidRPr="00BC00F5" w:rsidRDefault="005B125B" w:rsidP="005B125B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</w:rPr>
      </w:pPr>
      <w:r w:rsidRPr="00BC00F5">
        <w:rPr>
          <w:rFonts w:ascii="Times New Roman" w:hAnsi="Times New Roman" w:cs="Times New Roman"/>
          <w:color w:val="auto"/>
        </w:rPr>
        <w:t>ПАМ’ЯТКА</w:t>
      </w:r>
    </w:p>
    <w:p w:rsidR="005B125B" w:rsidRPr="00BC00F5" w:rsidRDefault="005B125B" w:rsidP="005B125B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</w:rPr>
      </w:pPr>
      <w:r w:rsidRPr="00BC00F5">
        <w:rPr>
          <w:rFonts w:ascii="Times New Roman" w:hAnsi="Times New Roman" w:cs="Times New Roman"/>
          <w:color w:val="auto"/>
        </w:rPr>
        <w:t>щодо першочергових дій у разі виявлення ознак вибухового</w:t>
      </w:r>
    </w:p>
    <w:p w:rsidR="005B125B" w:rsidRPr="00BC00F5" w:rsidRDefault="005B125B" w:rsidP="005B125B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</w:rPr>
      </w:pPr>
      <w:r w:rsidRPr="00BC00F5">
        <w:rPr>
          <w:rFonts w:ascii="Times New Roman" w:hAnsi="Times New Roman" w:cs="Times New Roman"/>
          <w:color w:val="auto"/>
        </w:rPr>
        <w:t>пристрою або схожих на них предметів</w:t>
      </w:r>
    </w:p>
    <w:p w:rsidR="005B125B" w:rsidRPr="00BC00F5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BC00F5">
        <w:rPr>
          <w:rFonts w:ascii="Times New Roman" w:hAnsi="Times New Roman" w:cs="Times New Roman"/>
          <w:color w:val="auto"/>
        </w:rPr>
        <w:t>І. Характерними ознаками наявності вибухового пристрою можуть бути: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Знаходження у громадських місцях, транспорті валіз, кейсів, пакунків, коробок та інших предметів, залишених без нагляду;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Отримання адресатом поштового відправлення від невідомого відправника, наявність у відправленні явного дисбалансу, нестандартний вигляд посилочної тари;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Наявність у предметів характерного вигляду штатних бойових припасів, вибухових речовин, засобів або їх елементів;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Наявність у виявлених предметів звуку працюючого годинникового механізму, запаху бензину, газу, розчинника, хімічних речовин, диму, що виходить з предмету тощо;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 xml:space="preserve">Наявність у підозрілого пристрою елементів (деталей), що не відповідають його прямому призначенню (сигнальні лампи, </w:t>
      </w:r>
      <w:proofErr w:type="spellStart"/>
      <w:r w:rsidRPr="00BC00F5">
        <w:rPr>
          <w:rFonts w:ascii="Times New Roman" w:hAnsi="Times New Roman" w:cs="Times New Roman"/>
          <w:b w:val="0"/>
          <w:color w:val="auto"/>
        </w:rPr>
        <w:t>світлодіоди</w:t>
      </w:r>
      <w:proofErr w:type="spellEnd"/>
      <w:r w:rsidRPr="00BC00F5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BC00F5">
        <w:rPr>
          <w:rFonts w:ascii="Times New Roman" w:hAnsi="Times New Roman" w:cs="Times New Roman"/>
          <w:b w:val="0"/>
          <w:color w:val="auto"/>
        </w:rPr>
        <w:t>радіоплати</w:t>
      </w:r>
      <w:proofErr w:type="spellEnd"/>
      <w:r w:rsidRPr="00BC00F5">
        <w:rPr>
          <w:rFonts w:ascii="Times New Roman" w:hAnsi="Times New Roman" w:cs="Times New Roman"/>
          <w:b w:val="0"/>
          <w:color w:val="auto"/>
        </w:rPr>
        <w:t>, перемикачі, елементи живлення і т. ін.) або додаткового контакту з навколишніми предметами (антена, вмонтований електричний дріт, натягнутий шнур або мотузка);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 xml:space="preserve">Невідповідність маси дійсному призначенню або вигляду предмета (наприклад </w:t>
      </w:r>
      <w:r>
        <w:rPr>
          <w:rFonts w:ascii="Times New Roman" w:hAnsi="Times New Roman" w:cs="Times New Roman"/>
          <w:b w:val="0"/>
          <w:color w:val="auto"/>
        </w:rPr>
        <w:t>–</w:t>
      </w:r>
      <w:r w:rsidRPr="00BC00F5">
        <w:rPr>
          <w:rFonts w:ascii="Times New Roman" w:hAnsi="Times New Roman" w:cs="Times New Roman"/>
          <w:b w:val="0"/>
          <w:color w:val="auto"/>
        </w:rPr>
        <w:t xml:space="preserve"> вага коробки від цуке</w:t>
      </w:r>
      <w:r>
        <w:rPr>
          <w:rFonts w:ascii="Times New Roman" w:hAnsi="Times New Roman" w:cs="Times New Roman"/>
          <w:b w:val="0"/>
          <w:color w:val="auto"/>
        </w:rPr>
        <w:t xml:space="preserve">рок, банки від кави, книги і </w:t>
      </w:r>
      <w:proofErr w:type="spellStart"/>
      <w:r>
        <w:rPr>
          <w:rFonts w:ascii="Times New Roman" w:hAnsi="Times New Roman" w:cs="Times New Roman"/>
          <w:b w:val="0"/>
          <w:color w:val="auto"/>
        </w:rPr>
        <w:t>т.</w:t>
      </w:r>
      <w:r w:rsidRPr="00BC00F5">
        <w:rPr>
          <w:rFonts w:ascii="Times New Roman" w:hAnsi="Times New Roman" w:cs="Times New Roman"/>
          <w:b w:val="0"/>
          <w:color w:val="auto"/>
        </w:rPr>
        <w:t>ін</w:t>
      </w:r>
      <w:proofErr w:type="spellEnd"/>
      <w:r w:rsidRPr="00BC00F5">
        <w:rPr>
          <w:rFonts w:ascii="Times New Roman" w:hAnsi="Times New Roman" w:cs="Times New Roman"/>
          <w:b w:val="0"/>
          <w:color w:val="auto"/>
        </w:rPr>
        <w:t>.);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 xml:space="preserve">Наявність у дверях, вікнах будь-яких сторонніх предметів </w:t>
      </w:r>
      <w:r>
        <w:rPr>
          <w:rFonts w:ascii="Times New Roman" w:hAnsi="Times New Roman" w:cs="Times New Roman"/>
          <w:b w:val="0"/>
          <w:color w:val="auto"/>
        </w:rPr>
        <w:t>–</w:t>
      </w:r>
      <w:r w:rsidRPr="00BC00F5">
        <w:rPr>
          <w:rFonts w:ascii="Times New Roman" w:hAnsi="Times New Roman" w:cs="Times New Roman"/>
          <w:b w:val="0"/>
          <w:color w:val="auto"/>
        </w:rPr>
        <w:t xml:space="preserve"> закріпленого дроту, ниток, важелів, шнурів тощо;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 xml:space="preserve">Наявність стороннього сміття, </w:t>
      </w:r>
      <w:proofErr w:type="spellStart"/>
      <w:r w:rsidRPr="00BC00F5">
        <w:rPr>
          <w:rFonts w:ascii="Times New Roman" w:hAnsi="Times New Roman" w:cs="Times New Roman"/>
          <w:b w:val="0"/>
          <w:color w:val="auto"/>
        </w:rPr>
        <w:t>свіжооштукатурених</w:t>
      </w:r>
      <w:proofErr w:type="spellEnd"/>
      <w:r w:rsidRPr="00BC00F5">
        <w:rPr>
          <w:rFonts w:ascii="Times New Roman" w:hAnsi="Times New Roman" w:cs="Times New Roman"/>
          <w:b w:val="0"/>
          <w:color w:val="auto"/>
        </w:rPr>
        <w:t xml:space="preserve"> та свіжо</w:t>
      </w:r>
      <w:r>
        <w:rPr>
          <w:rFonts w:ascii="Times New Roman" w:hAnsi="Times New Roman" w:cs="Times New Roman"/>
          <w:b w:val="0"/>
          <w:color w:val="auto"/>
        </w:rPr>
        <w:t>п</w:t>
      </w:r>
      <w:r w:rsidRPr="00BC00F5">
        <w:rPr>
          <w:rFonts w:ascii="Times New Roman" w:hAnsi="Times New Roman" w:cs="Times New Roman"/>
          <w:b w:val="0"/>
          <w:color w:val="auto"/>
        </w:rPr>
        <w:t>офарбованих ділянок стін, стелі, підлоги, порушення ґрунту, покриття на газонах, тротуарах, за відсутності пояснень щодо їх виникнення у відповідних служб.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Наявність у контрольованих зонах залишеного автотранспорту, сторонніх чи нічийних приладів, механізмів, тимчасових споруд, будівельних матеріалів і конструкцій, тощо.</w:t>
      </w:r>
    </w:p>
    <w:p w:rsidR="005B125B" w:rsidRPr="00BC00F5" w:rsidRDefault="005B125B" w:rsidP="005B125B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Намагання особи з предметом у руках чи у специфічному одязі, що дозволяє приховувати на тілі вибуховий пристрій, за будь-яких обставин безпосередньо наблизитися до об'єкту охорони чи маршруту його пересування. У разі, якщо особа намагається безпосередньо застосовувати підозрілий предмет, по можливості не дати їй випустити предмета з рук га використати тіло особи як екран для гасіння у разі вибуху пристрою.</w:t>
      </w:r>
    </w:p>
    <w:p w:rsidR="005B125B" w:rsidRPr="00BC00F5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BC00F5">
        <w:rPr>
          <w:rStyle w:val="2"/>
          <w:rFonts w:eastAsiaTheme="majorEastAsia"/>
          <w:b/>
          <w:color w:val="auto"/>
          <w:sz w:val="28"/>
          <w:szCs w:val="28"/>
        </w:rPr>
        <w:t>Категорично забороняється</w:t>
      </w:r>
      <w:r w:rsidRPr="00BC00F5">
        <w:rPr>
          <w:rFonts w:ascii="Times New Roman" w:hAnsi="Times New Roman" w:cs="Times New Roman"/>
          <w:b w:val="0"/>
          <w:color w:val="auto"/>
        </w:rPr>
        <w:t xml:space="preserve"> </w:t>
      </w:r>
      <w:r w:rsidRPr="00BC00F5">
        <w:rPr>
          <w:rFonts w:ascii="Times New Roman" w:hAnsi="Times New Roman" w:cs="Times New Roman"/>
          <w:color w:val="auto"/>
        </w:rPr>
        <w:t>самостійно проводити з підозрілим предметом будь-які дії (торкатися, нахиляти, відкривати, переміщувати, підіймати, перерізати, та ін.).</w:t>
      </w:r>
    </w:p>
    <w:p w:rsidR="005B125B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Style w:val="a4"/>
          <w:rFonts w:eastAsiaTheme="majorEastAsia"/>
          <w:b/>
          <w:color w:val="auto"/>
          <w:sz w:val="28"/>
          <w:szCs w:val="28"/>
        </w:rPr>
        <w:t>Пам’ятайте,</w:t>
      </w:r>
      <w:r w:rsidRPr="00BC00F5">
        <w:rPr>
          <w:rStyle w:val="a4"/>
          <w:rFonts w:eastAsiaTheme="majorEastAsia"/>
          <w:color w:val="auto"/>
          <w:sz w:val="28"/>
          <w:szCs w:val="28"/>
        </w:rPr>
        <w:t xml:space="preserve"> </w:t>
      </w:r>
      <w:r w:rsidRPr="00BC00F5">
        <w:rPr>
          <w:rFonts w:ascii="Times New Roman" w:hAnsi="Times New Roman" w:cs="Times New Roman"/>
          <w:b w:val="0"/>
          <w:color w:val="auto"/>
        </w:rPr>
        <w:t>що марна втрата часу мри загрозі вибуху може призвести до людських жертв!</w:t>
      </w:r>
    </w:p>
    <w:p w:rsidR="005B125B" w:rsidRPr="005B125B" w:rsidRDefault="005B125B" w:rsidP="005B125B"/>
    <w:p w:rsidR="005B125B" w:rsidRPr="00BC00F5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lastRenderedPageBreak/>
        <w:t>В усіх випадках про виявлення ознак вибухового пристрою повідомляти:</w:t>
      </w:r>
    </w:p>
    <w:p w:rsidR="005B125B" w:rsidRPr="00BC00F5" w:rsidRDefault="005B125B" w:rsidP="005B125B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Style w:val="a4"/>
          <w:rFonts w:eastAsiaTheme="majorEastAsia"/>
          <w:b/>
          <w:color w:val="auto"/>
          <w:sz w:val="28"/>
          <w:szCs w:val="28"/>
        </w:rPr>
        <w:t xml:space="preserve">за тел. </w:t>
      </w:r>
      <w:r>
        <w:rPr>
          <w:rStyle w:val="a4"/>
          <w:rFonts w:eastAsiaTheme="majorEastAsia"/>
          <w:b/>
          <w:color w:val="auto"/>
        </w:rPr>
        <w:t xml:space="preserve">– </w:t>
      </w:r>
      <w:r w:rsidRPr="00BC00F5">
        <w:rPr>
          <w:rStyle w:val="a4"/>
          <w:rFonts w:eastAsiaTheme="majorEastAsia"/>
          <w:b/>
          <w:color w:val="auto"/>
          <w:sz w:val="28"/>
          <w:szCs w:val="28"/>
        </w:rPr>
        <w:t>1-02</w:t>
      </w:r>
      <w:r w:rsidRPr="00BC00F5">
        <w:rPr>
          <w:rStyle w:val="a4"/>
          <w:rFonts w:eastAsiaTheme="majorEastAsia"/>
          <w:color w:val="auto"/>
          <w:sz w:val="28"/>
          <w:szCs w:val="28"/>
        </w:rPr>
        <w:t xml:space="preserve"> </w:t>
      </w:r>
      <w:r w:rsidRPr="00BC00F5">
        <w:rPr>
          <w:rFonts w:ascii="Times New Roman" w:hAnsi="Times New Roman" w:cs="Times New Roman"/>
          <w:b w:val="0"/>
          <w:color w:val="auto"/>
        </w:rPr>
        <w:t>оперативного чергового Управління МВС України в Сумській області;</w:t>
      </w:r>
    </w:p>
    <w:p w:rsidR="005B125B" w:rsidRPr="00BC00F5" w:rsidRDefault="005B125B" w:rsidP="005B125B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Style w:val="a4"/>
          <w:rFonts w:eastAsiaTheme="majorEastAsia"/>
          <w:b/>
          <w:color w:val="auto"/>
          <w:sz w:val="28"/>
          <w:szCs w:val="28"/>
        </w:rPr>
        <w:t xml:space="preserve">за тел. </w:t>
      </w:r>
      <w:r>
        <w:rPr>
          <w:rStyle w:val="a4"/>
          <w:rFonts w:eastAsiaTheme="majorEastAsia"/>
          <w:b/>
          <w:color w:val="auto"/>
        </w:rPr>
        <w:t>–</w:t>
      </w:r>
      <w:r w:rsidRPr="00BC00F5">
        <w:rPr>
          <w:rStyle w:val="a4"/>
          <w:rFonts w:eastAsiaTheme="majorEastAsia"/>
          <w:b/>
          <w:color w:val="auto"/>
          <w:sz w:val="28"/>
          <w:szCs w:val="28"/>
        </w:rPr>
        <w:t xml:space="preserve"> 22-25-71, 60-74-90</w:t>
      </w:r>
      <w:r w:rsidRPr="00BC00F5">
        <w:rPr>
          <w:rStyle w:val="a4"/>
          <w:rFonts w:eastAsiaTheme="majorEastAsia"/>
          <w:color w:val="auto"/>
          <w:sz w:val="28"/>
          <w:szCs w:val="28"/>
        </w:rPr>
        <w:t xml:space="preserve"> </w:t>
      </w:r>
      <w:r w:rsidRPr="00BC00F5">
        <w:rPr>
          <w:rFonts w:ascii="Times New Roman" w:hAnsi="Times New Roman" w:cs="Times New Roman"/>
          <w:b w:val="0"/>
          <w:color w:val="auto"/>
        </w:rPr>
        <w:t>оперативного чергового Управління СБ України в Сумській області.</w:t>
      </w:r>
    </w:p>
    <w:p w:rsidR="005B125B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5B125B" w:rsidRPr="00BC00F5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BC00F5">
        <w:rPr>
          <w:rFonts w:ascii="Times New Roman" w:hAnsi="Times New Roman" w:cs="Times New Roman"/>
          <w:color w:val="auto"/>
        </w:rPr>
        <w:t>ІІ. У разі надходження анонімного повідомлення про підготовку в</w:t>
      </w:r>
      <w:r>
        <w:rPr>
          <w:rFonts w:ascii="Times New Roman" w:hAnsi="Times New Roman" w:cs="Times New Roman"/>
          <w:color w:val="auto"/>
        </w:rPr>
        <w:t>и</w:t>
      </w:r>
      <w:r w:rsidRPr="00BC00F5">
        <w:rPr>
          <w:rFonts w:ascii="Times New Roman" w:hAnsi="Times New Roman" w:cs="Times New Roman"/>
          <w:color w:val="auto"/>
        </w:rPr>
        <w:t>бух</w:t>
      </w:r>
      <w:r>
        <w:rPr>
          <w:rFonts w:ascii="Times New Roman" w:hAnsi="Times New Roman" w:cs="Times New Roman"/>
          <w:color w:val="auto"/>
        </w:rPr>
        <w:t>у</w:t>
      </w:r>
      <w:r w:rsidRPr="00BC00F5">
        <w:rPr>
          <w:rFonts w:ascii="Times New Roman" w:hAnsi="Times New Roman" w:cs="Times New Roman"/>
          <w:color w:val="auto"/>
        </w:rPr>
        <w:t xml:space="preserve"> за телефоном:</w:t>
      </w:r>
    </w:p>
    <w:p w:rsidR="005B125B" w:rsidRPr="00BC00F5" w:rsidRDefault="005B125B" w:rsidP="005B125B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Спробувати</w:t>
      </w:r>
      <w:r w:rsidRPr="00BC00F5">
        <w:rPr>
          <w:rFonts w:ascii="Times New Roman" w:hAnsi="Times New Roman" w:cs="Times New Roman"/>
          <w:b w:val="0"/>
          <w:color w:val="auto"/>
        </w:rPr>
        <w:tab/>
        <w:t>з’ясувати у особи, що телефонує, який вибуховий пристрій, де він встановлений і коли повинен спрацювати;</w:t>
      </w:r>
    </w:p>
    <w:p w:rsidR="005B125B" w:rsidRPr="00BC00F5" w:rsidRDefault="005B125B" w:rsidP="005B125B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Не</w:t>
      </w:r>
      <w:r w:rsidRPr="00BC00F5">
        <w:rPr>
          <w:rFonts w:ascii="Times New Roman" w:hAnsi="Times New Roman" w:cs="Times New Roman"/>
          <w:b w:val="0"/>
          <w:color w:val="auto"/>
        </w:rPr>
        <w:tab/>
        <w:t>класти трубку на телефонний апарат;</w:t>
      </w:r>
    </w:p>
    <w:p w:rsidR="005B125B" w:rsidRPr="00BC00F5" w:rsidRDefault="005B125B" w:rsidP="005B125B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Повідомити</w:t>
      </w:r>
      <w:r w:rsidRPr="00BC00F5">
        <w:rPr>
          <w:rFonts w:ascii="Times New Roman" w:hAnsi="Times New Roman" w:cs="Times New Roman"/>
          <w:b w:val="0"/>
          <w:color w:val="auto"/>
        </w:rPr>
        <w:tab/>
        <w:t>про отримане повідомлення з іншого телефонного апарату чергову частину органів внутрішніх справ з наданням номеру телефону, на який отримано повідомлення;</w:t>
      </w:r>
    </w:p>
    <w:p w:rsidR="005B125B" w:rsidRPr="00BC00F5" w:rsidRDefault="005B125B" w:rsidP="005B125B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 xml:space="preserve">Оглянути зазначене приміщення без евакуації персоналу. У разі невизначеності приміщення </w:t>
      </w:r>
      <w:r>
        <w:rPr>
          <w:rFonts w:ascii="Times New Roman" w:hAnsi="Times New Roman" w:cs="Times New Roman"/>
          <w:b w:val="0"/>
          <w:color w:val="auto"/>
        </w:rPr>
        <w:t>–</w:t>
      </w:r>
      <w:r w:rsidRPr="00BC00F5">
        <w:rPr>
          <w:rFonts w:ascii="Times New Roman" w:hAnsi="Times New Roman" w:cs="Times New Roman"/>
          <w:b w:val="0"/>
          <w:color w:val="auto"/>
        </w:rPr>
        <w:t xml:space="preserve"> оглянути кімнати, до яких є вільний доступ сторонніх, вміст урн для смі</w:t>
      </w:r>
      <w:r>
        <w:rPr>
          <w:rFonts w:ascii="Times New Roman" w:hAnsi="Times New Roman" w:cs="Times New Roman"/>
          <w:b w:val="0"/>
          <w:color w:val="auto"/>
        </w:rPr>
        <w:t>т</w:t>
      </w:r>
      <w:r w:rsidRPr="00BC00F5">
        <w:rPr>
          <w:rFonts w:ascii="Times New Roman" w:hAnsi="Times New Roman" w:cs="Times New Roman"/>
          <w:b w:val="0"/>
          <w:color w:val="auto"/>
        </w:rPr>
        <w:t>тя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BC00F5">
        <w:rPr>
          <w:rFonts w:ascii="Times New Roman" w:hAnsi="Times New Roman" w:cs="Times New Roman"/>
          <w:b w:val="0"/>
          <w:color w:val="auto"/>
        </w:rPr>
        <w:t xml:space="preserve"> меблів, залишених пакунків, підозрілих предметів тощо.</w:t>
      </w:r>
    </w:p>
    <w:p w:rsidR="005B125B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5B125B" w:rsidRPr="00BC00F5" w:rsidRDefault="005B125B" w:rsidP="005B125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BC00F5">
        <w:rPr>
          <w:rFonts w:ascii="Times New Roman" w:hAnsi="Times New Roman" w:cs="Times New Roman"/>
          <w:color w:val="auto"/>
        </w:rPr>
        <w:t>ІІІ. У разі виявлення предмета, підозрілого на вибуховий пристрій, необхідно:</w:t>
      </w:r>
    </w:p>
    <w:p w:rsidR="005B125B" w:rsidRPr="00BC00F5" w:rsidRDefault="005B125B" w:rsidP="005B125B">
      <w:pPr>
        <w:pStyle w:val="1"/>
        <w:numPr>
          <w:ilvl w:val="0"/>
          <w:numId w:val="4"/>
        </w:numPr>
        <w:tabs>
          <w:tab w:val="left" w:pos="851"/>
        </w:tabs>
        <w:spacing w:before="0"/>
        <w:ind w:hanging="720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Обмежити доступ до приміщення, організувати його охорону;</w:t>
      </w:r>
    </w:p>
    <w:p w:rsidR="005B125B" w:rsidRPr="00BC00F5" w:rsidRDefault="005B125B" w:rsidP="005B125B">
      <w:pPr>
        <w:pStyle w:val="1"/>
        <w:numPr>
          <w:ilvl w:val="0"/>
          <w:numId w:val="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Негайно доповісти безпосередньому керівнику, вказати місце знаходження предмета, час виявлення та особу, яка його виявила;</w:t>
      </w:r>
    </w:p>
    <w:p w:rsidR="005B125B" w:rsidRPr="00BC00F5" w:rsidRDefault="005B125B" w:rsidP="005B125B">
      <w:pPr>
        <w:pStyle w:val="1"/>
        <w:numPr>
          <w:ilvl w:val="0"/>
          <w:numId w:val="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>Забезпечити інформування чергових підрозділів МВС, СБ або МНС України;</w:t>
      </w:r>
    </w:p>
    <w:p w:rsidR="005B125B" w:rsidRPr="00BC00F5" w:rsidRDefault="005B125B" w:rsidP="0075489D">
      <w:pPr>
        <w:pStyle w:val="1"/>
        <w:numPr>
          <w:ilvl w:val="0"/>
          <w:numId w:val="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C00F5">
        <w:rPr>
          <w:rFonts w:ascii="Times New Roman" w:hAnsi="Times New Roman" w:cs="Times New Roman"/>
          <w:b w:val="0"/>
          <w:color w:val="auto"/>
        </w:rPr>
        <w:t xml:space="preserve">Безумовно викопувати всі рекомендації спеціаліста </w:t>
      </w:r>
      <w:proofErr w:type="spellStart"/>
      <w:r w:rsidRPr="00BC00F5">
        <w:rPr>
          <w:rFonts w:ascii="Times New Roman" w:hAnsi="Times New Roman" w:cs="Times New Roman"/>
          <w:b w:val="0"/>
          <w:color w:val="auto"/>
        </w:rPr>
        <w:t>вибухотех</w:t>
      </w:r>
      <w:r>
        <w:rPr>
          <w:rFonts w:ascii="Times New Roman" w:hAnsi="Times New Roman" w:cs="Times New Roman"/>
          <w:b w:val="0"/>
          <w:color w:val="auto"/>
        </w:rPr>
        <w:t>н</w:t>
      </w:r>
      <w:r w:rsidRPr="00BC00F5">
        <w:rPr>
          <w:rFonts w:ascii="Times New Roman" w:hAnsi="Times New Roman" w:cs="Times New Roman"/>
          <w:b w:val="0"/>
          <w:color w:val="auto"/>
        </w:rPr>
        <w:t>іка</w:t>
      </w:r>
      <w:proofErr w:type="spellEnd"/>
      <w:r w:rsidRPr="00BC00F5">
        <w:rPr>
          <w:rFonts w:ascii="Times New Roman" w:hAnsi="Times New Roman" w:cs="Times New Roman"/>
          <w:b w:val="0"/>
          <w:color w:val="auto"/>
        </w:rPr>
        <w:t>, у разі підтвердження наявності ознак вибухового пристрою організувати евакуацію людей з будівлі, території.</w:t>
      </w:r>
      <w:bookmarkStart w:id="0" w:name="_GoBack"/>
      <w:bookmarkEnd w:id="0"/>
    </w:p>
    <w:sectPr w:rsidR="005B125B" w:rsidRPr="00BC00F5" w:rsidSect="0031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09D"/>
    <w:multiLevelType w:val="hybridMultilevel"/>
    <w:tmpl w:val="6C2404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BB66A0"/>
    <w:multiLevelType w:val="hybridMultilevel"/>
    <w:tmpl w:val="17686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7C3B6E"/>
    <w:multiLevelType w:val="hybridMultilevel"/>
    <w:tmpl w:val="D7CA14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F2253A"/>
    <w:multiLevelType w:val="hybridMultilevel"/>
    <w:tmpl w:val="1AB28D1A"/>
    <w:lvl w:ilvl="0" w:tplc="3CDE7A88">
      <w:numFmt w:val="bullet"/>
      <w:lvlText w:val="-"/>
      <w:lvlJc w:val="left"/>
      <w:pPr>
        <w:ind w:left="927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551283F"/>
    <w:multiLevelType w:val="hybridMultilevel"/>
    <w:tmpl w:val="17686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6B1"/>
    <w:rsid w:val="00190F5C"/>
    <w:rsid w:val="002A3FA0"/>
    <w:rsid w:val="002D3B01"/>
    <w:rsid w:val="00310424"/>
    <w:rsid w:val="004D6686"/>
    <w:rsid w:val="005015F5"/>
    <w:rsid w:val="005A2F8F"/>
    <w:rsid w:val="005B125B"/>
    <w:rsid w:val="0075489D"/>
    <w:rsid w:val="00952E19"/>
    <w:rsid w:val="00A026B1"/>
    <w:rsid w:val="00B95564"/>
    <w:rsid w:val="00C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25B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0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11"/>
    <w:next w:val="11"/>
    <w:rsid w:val="00A026B1"/>
    <w:pPr>
      <w:keepNext/>
      <w:jc w:val="center"/>
    </w:pPr>
    <w:rPr>
      <w:b/>
      <w:sz w:val="24"/>
      <w:lang w:val="en-US"/>
    </w:rPr>
  </w:style>
  <w:style w:type="paragraph" w:customStyle="1" w:styleId="31">
    <w:name w:val="Заголовок 31"/>
    <w:basedOn w:val="11"/>
    <w:next w:val="11"/>
    <w:rsid w:val="00A026B1"/>
    <w:pPr>
      <w:keepNext/>
    </w:pPr>
    <w:rPr>
      <w:b/>
      <w:color w:val="000000"/>
      <w:lang w:val="uk-UA"/>
    </w:rPr>
  </w:style>
  <w:style w:type="character" w:styleId="a3">
    <w:name w:val="Hyperlink"/>
    <w:basedOn w:val="a0"/>
    <w:rsid w:val="00A026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5B1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9"/>
      <w:szCs w:val="59"/>
      <w:u w:val="single"/>
      <w:lang w:val="uk-UA"/>
    </w:rPr>
  </w:style>
  <w:style w:type="character" w:customStyle="1" w:styleId="a4">
    <w:name w:val="Основной текст + Полужирный"/>
    <w:basedOn w:val="a0"/>
    <w:rsid w:val="005B1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9"/>
      <w:szCs w:val="59"/>
      <w:u w:val="none"/>
      <w:lang w:val="uk-UA"/>
    </w:rPr>
  </w:style>
  <w:style w:type="character" w:customStyle="1" w:styleId="20">
    <w:name w:val="Основной текст (2) + Не полужирный"/>
    <w:basedOn w:val="a0"/>
    <w:rsid w:val="005B1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9"/>
      <w:szCs w:val="59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User</cp:lastModifiedBy>
  <cp:revision>9</cp:revision>
  <cp:lastPrinted>2016-08-19T08:45:00Z</cp:lastPrinted>
  <dcterms:created xsi:type="dcterms:W3CDTF">2016-08-19T08:19:00Z</dcterms:created>
  <dcterms:modified xsi:type="dcterms:W3CDTF">2016-08-22T11:58:00Z</dcterms:modified>
</cp:coreProperties>
</file>