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64" w:rsidRPr="00A75AC7" w:rsidRDefault="002D1964" w:rsidP="002D1964">
      <w:pPr>
        <w:tabs>
          <w:tab w:val="left" w:pos="59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5pt;margin-top:0;width:63pt;height:56.55pt;z-index:251658240;mso-position-horizontal-relative:text;mso-position-vertical-relative:text">
            <v:imagedata r:id="rId4" o:title=""/>
            <w10:wrap type="topAndBottom"/>
          </v:shape>
          <o:OLEObject Type="Embed" ProgID="CorelPhotoPaint.Image.9" ShapeID="_x0000_s1026" DrawAspect="Content" ObjectID="_1762235914" r:id="rId5"/>
        </w:object>
      </w:r>
    </w:p>
    <w:p w:rsidR="002D1964" w:rsidRPr="00A75AC7" w:rsidRDefault="002D1964" w:rsidP="002D1964">
      <w:pPr>
        <w:tabs>
          <w:tab w:val="left" w:pos="59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5AC7">
        <w:rPr>
          <w:rFonts w:ascii="Times New Roman" w:hAnsi="Times New Roman" w:cs="Times New Roman"/>
          <w:sz w:val="28"/>
          <w:szCs w:val="28"/>
          <w:lang w:val="uk-UA"/>
        </w:rPr>
        <w:t>Сосницька селищна рада                                                                                                      Спаська ЗОШ І-ІІІ ступенів                                                                                                     вул. Прид</w:t>
      </w:r>
      <w:r>
        <w:rPr>
          <w:rFonts w:ascii="Times New Roman" w:hAnsi="Times New Roman" w:cs="Times New Roman"/>
          <w:sz w:val="28"/>
          <w:szCs w:val="28"/>
          <w:lang w:val="uk-UA"/>
        </w:rPr>
        <w:t>еснянська,95,  с. Спаське Корюківс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>ького району Чернігівської області,16142, тел 2-31-35,  тел./ф. (04655)2-34-69,</w:t>
      </w:r>
      <w:r w:rsidRPr="00A75A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75A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75AC7">
        <w:rPr>
          <w:rFonts w:ascii="Times New Roman" w:hAnsi="Times New Roman" w:cs="Times New Roman"/>
          <w:sz w:val="28"/>
          <w:szCs w:val="28"/>
          <w:u w:val="single"/>
          <w:lang w:val="en-US"/>
        </w:rPr>
        <w:t>spas</w:t>
      </w:r>
      <w:r w:rsidRPr="00A75AC7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Pr="00A75AC7"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 w:rsidRPr="00A75A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@</w:t>
      </w:r>
      <w:r w:rsidRPr="00A75AC7">
        <w:rPr>
          <w:rFonts w:ascii="Times New Roman" w:hAnsi="Times New Roman" w:cs="Times New Roman"/>
          <w:sz w:val="28"/>
          <w:szCs w:val="28"/>
          <w:u w:val="single"/>
          <w:lang w:val="en-US"/>
        </w:rPr>
        <w:t>ukr</w:t>
      </w:r>
      <w:r w:rsidRPr="00A75A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Pr="00A75AC7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26513323                      </w:t>
      </w:r>
    </w:p>
    <w:p w:rsidR="002D1964" w:rsidRPr="00A75AC7" w:rsidRDefault="002D1964" w:rsidP="002D1964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Наказ   </w:t>
      </w:r>
    </w:p>
    <w:p w:rsidR="002D1964" w:rsidRPr="00A75AC7" w:rsidRDefault="002D1964" w:rsidP="002D1964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01.09. 2023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№ 56</w:t>
      </w:r>
    </w:p>
    <w:p w:rsidR="002D1964" w:rsidRPr="00A75AC7" w:rsidRDefault="002D1964" w:rsidP="002D1964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                                                                                                      атестаційної комісії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2023– 2024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2D1964" w:rsidRPr="00A75AC7" w:rsidRDefault="002D1964" w:rsidP="002D1964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AC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від 05.09.2017 №2145  «Про освіту», Типового положення про атестацію педагогічних працівників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МОНУ від 09.09.2022 року № 805, зареєстрованого в Міністерстві юстиції України 21 грудня 2022 року за №1649/38985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 та з метою стимулювання якісної педагогічної діяльності, розвитку творчої ініціативи та збереження об’єктивності в оцінюванні роботи педагогічних працівників</w:t>
      </w:r>
    </w:p>
    <w:p w:rsidR="002D1964" w:rsidRPr="00C57A92" w:rsidRDefault="002D1964" w:rsidP="002D1964">
      <w:pPr>
        <w:tabs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НАКАЗУЮ:                                                                                                     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атестаційну комісію для атестації педагогічних працівників Спаської загальноосвітньої 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 7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членів.                                                                                                                  2. Затвердити персональний склад атестаційної комісії:                                                 Голова атестаційної комісії – А.М.Роздерій;                                                             Заступник голови атестаційної комісії — Т.М.Лапа;                                             Секретар атестаційної комісії—Л.І.Роздерій;                                                                  Члени комісії: Т.Л. Хоменко; Т.Ф. Сушко; О.В. </w:t>
      </w:r>
      <w:r>
        <w:rPr>
          <w:rFonts w:ascii="Times New Roman" w:hAnsi="Times New Roman" w:cs="Times New Roman"/>
          <w:sz w:val="28"/>
          <w:szCs w:val="28"/>
          <w:lang w:val="uk-UA"/>
        </w:rPr>
        <w:t>Єрмольчик; А.М. Мороз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3. Довести зміст наказу до відома членів атестаційної комісії та педагогічних працівників навчального закладу.                                                                                                4. Контроль за виконанням наказу залишаю за собою.</w:t>
      </w:r>
    </w:p>
    <w:p w:rsidR="002D1964" w:rsidRDefault="002D1964" w:rsidP="002D1964">
      <w:pPr>
        <w:tabs>
          <w:tab w:val="left" w:pos="709"/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:                                                А.М. Роздерій       </w:t>
      </w:r>
    </w:p>
    <w:p w:rsidR="002D1964" w:rsidRDefault="002D1964" w:rsidP="002D1964">
      <w:pPr>
        <w:tabs>
          <w:tab w:val="left" w:pos="709"/>
          <w:tab w:val="left" w:pos="59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З наказом ознайомлені:                                       Т.М.Лапа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2D1964" w:rsidRDefault="002D1964" w:rsidP="002D1964">
      <w:pPr>
        <w:tabs>
          <w:tab w:val="left" w:pos="709"/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Т.Ф. Сушко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D1964" w:rsidRDefault="002D1964" w:rsidP="002D1964">
      <w:pPr>
        <w:tabs>
          <w:tab w:val="left" w:pos="709"/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О.В.Єрмольчик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2D1964" w:rsidRDefault="002D1964" w:rsidP="002D1964">
      <w:pPr>
        <w:tabs>
          <w:tab w:val="left" w:pos="709"/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А.М. Мороз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2D1964" w:rsidRDefault="002D1964" w:rsidP="002D1964">
      <w:pPr>
        <w:tabs>
          <w:tab w:val="left" w:pos="709"/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Т.Л. Хоменко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2D1964" w:rsidRDefault="002D1964" w:rsidP="002D1964">
      <w:pPr>
        <w:tabs>
          <w:tab w:val="left" w:pos="709"/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75AC7">
        <w:rPr>
          <w:rFonts w:ascii="Times New Roman" w:hAnsi="Times New Roman" w:cs="Times New Roman"/>
          <w:sz w:val="28"/>
          <w:szCs w:val="28"/>
          <w:lang w:val="uk-UA"/>
        </w:rPr>
        <w:t xml:space="preserve">Л.І.Роздерій      </w:t>
      </w:r>
    </w:p>
    <w:p w:rsidR="002D1964" w:rsidRDefault="002D1964" w:rsidP="002D1964">
      <w:pPr>
        <w:tabs>
          <w:tab w:val="left" w:pos="709"/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C2A91" w:rsidRDefault="007C2A91"/>
    <w:sectPr w:rsidR="007C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B"/>
    <w:rsid w:val="002D1964"/>
    <w:rsid w:val="007C2A91"/>
    <w:rsid w:val="00A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0262A"/>
  <w15:chartTrackingRefBased/>
  <w15:docId w15:val="{9886C750-37B7-4A73-B25D-169E7EB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6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2023-11-23T07:11:00Z</dcterms:created>
  <dcterms:modified xsi:type="dcterms:W3CDTF">2023-11-23T07:12:00Z</dcterms:modified>
</cp:coreProperties>
</file>