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ступору</w:t>
      </w:r>
    </w:p>
    <w:tbl>
      <w:tblPr>
        <w:tblW w:w="9370" w:type="dxa"/>
        <w:tblCellMar>
          <w:left w:w="0" w:type="dxa"/>
          <w:right w:w="0" w:type="dxa"/>
        </w:tblCellMar>
        <w:tblLook w:val="04A0" w:firstRow="1" w:lastRow="0" w:firstColumn="1" w:lastColumn="0" w:noHBand="0" w:noVBand="1"/>
      </w:tblPr>
      <w:tblGrid>
        <w:gridCol w:w="4677"/>
        <w:gridCol w:w="4693"/>
      </w:tblGrid>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Ступор</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Повне нервове виснаження,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відсутність сил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контакту з</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оточуючим </w:t>
            </w: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ітом, байдужість.</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виконувати з урахуванням фактору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небезпечності ситуації.</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ізке зниження або повна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відсутність довільних рухі</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 xml:space="preserve"> та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мови.</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rPr>
          <w:trHeight w:val="1980"/>
        </w:trPr>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Відсутність реакції на зовнішні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(шум, </w:t>
            </w: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ітло, дотик) подразники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(очі не фокусуються на об’єктах,</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нема</w:t>
            </w:r>
            <w:proofErr w:type="gramEnd"/>
            <w:r w:rsidRPr="00EB645E">
              <w:rPr>
                <w:rFonts w:ascii="Times New Roman" w:eastAsia="Times New Roman" w:hAnsi="Times New Roman" w:cs="Times New Roman"/>
                <w:color w:val="666666"/>
                <w:sz w:val="17"/>
                <w:szCs w:val="17"/>
                <w:lang w:eastAsia="ru-RU"/>
              </w:rPr>
              <w:t>є реакції повороту голови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 звуки, немає зміни мі</w:t>
            </w: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іки та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емоційного відгуку на </w:t>
            </w:r>
            <w:proofErr w:type="gramStart"/>
            <w:r w:rsidRPr="00EB645E">
              <w:rPr>
                <w:rFonts w:ascii="Times New Roman" w:eastAsia="Times New Roman" w:hAnsi="Times New Roman" w:cs="Times New Roman"/>
                <w:color w:val="666666"/>
                <w:sz w:val="17"/>
                <w:szCs w:val="17"/>
                <w:lang w:eastAsia="ru-RU"/>
              </w:rPr>
              <w:t>будь-як</w:t>
            </w:r>
            <w:proofErr w:type="gramEnd"/>
            <w:r w:rsidRPr="00EB645E">
              <w:rPr>
                <w:rFonts w:ascii="Times New Roman" w:eastAsia="Times New Roman" w:hAnsi="Times New Roman" w:cs="Times New Roman"/>
                <w:color w:val="666666"/>
                <w:sz w:val="17"/>
                <w:szCs w:val="17"/>
                <w:lang w:eastAsia="ru-RU"/>
              </w:rPr>
              <w:t>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 змістом повідомлення).</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Допоможіть постраждалому отримати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доступ до власних внутрішніх ресурсів сили,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ідвищити тонус: помасируйте потерпілому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точки на чолі над очима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івно посередині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іж лінією росту волосся і бровами, чітко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над зіницями.</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«Заціпеніння» у певній позі, стан</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повної нерухомості.</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Намагайтесь будь-яким способом домогтись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реакції від потерпілого. </w:t>
            </w:r>
            <w:proofErr w:type="gramStart"/>
            <w:r w:rsidRPr="00EB645E">
              <w:rPr>
                <w:rFonts w:ascii="Times New Roman" w:eastAsia="Times New Roman" w:hAnsi="Times New Roman" w:cs="Times New Roman"/>
                <w:color w:val="666666"/>
                <w:sz w:val="17"/>
                <w:szCs w:val="17"/>
                <w:lang w:eastAsia="ru-RU"/>
              </w:rPr>
              <w:t>Людина</w:t>
            </w:r>
            <w:proofErr w:type="gramEnd"/>
            <w:r w:rsidRPr="00EB645E">
              <w:rPr>
                <w:rFonts w:ascii="Times New Roman" w:eastAsia="Times New Roman" w:hAnsi="Times New Roman" w:cs="Times New Roman"/>
                <w:color w:val="666666"/>
                <w:sz w:val="17"/>
                <w:szCs w:val="17"/>
                <w:lang w:eastAsia="ru-RU"/>
              </w:rPr>
              <w:t xml:space="preserve"> в ступорі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може чути і бачити, тому </w:t>
            </w:r>
            <w:proofErr w:type="gramStart"/>
            <w:r w:rsidRPr="00EB645E">
              <w:rPr>
                <w:rFonts w:ascii="Times New Roman" w:eastAsia="Times New Roman" w:hAnsi="Times New Roman" w:cs="Times New Roman"/>
                <w:color w:val="666666"/>
                <w:sz w:val="17"/>
                <w:szCs w:val="17"/>
                <w:lang w:eastAsia="ru-RU"/>
              </w:rPr>
              <w:t>ч</w:t>
            </w:r>
            <w:proofErr w:type="gramEnd"/>
            <w:r w:rsidRPr="00EB645E">
              <w:rPr>
                <w:rFonts w:ascii="Times New Roman" w:eastAsia="Times New Roman" w:hAnsi="Times New Roman" w:cs="Times New Roman"/>
                <w:color w:val="666666"/>
                <w:sz w:val="17"/>
                <w:szCs w:val="17"/>
                <w:lang w:eastAsia="ru-RU"/>
              </w:rPr>
              <w:t>ітко, тихо,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повільно говорити їй те, що може викликати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в неї сильні емоції (навіть якщо ці емоції</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негативні).</w:t>
            </w:r>
            <w:proofErr w:type="gramEnd"/>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турбуватися </w:t>
            </w:r>
            <w:proofErr w:type="gramStart"/>
            <w:r w:rsidRPr="00EB645E">
              <w:rPr>
                <w:rFonts w:ascii="Times New Roman" w:eastAsia="Times New Roman" w:hAnsi="Times New Roman" w:cs="Times New Roman"/>
                <w:color w:val="666666"/>
                <w:sz w:val="17"/>
                <w:szCs w:val="17"/>
                <w:lang w:eastAsia="ru-RU"/>
              </w:rPr>
              <w:t>про</w:t>
            </w:r>
            <w:proofErr w:type="gramEnd"/>
            <w:r w:rsidRPr="00EB645E">
              <w:rPr>
                <w:rFonts w:ascii="Times New Roman" w:eastAsia="Times New Roman" w:hAnsi="Times New Roman" w:cs="Times New Roman"/>
                <w:color w:val="666666"/>
                <w:sz w:val="17"/>
                <w:szCs w:val="17"/>
                <w:lang w:eastAsia="ru-RU"/>
              </w:rPr>
              <w:t xml:space="preserve"> себе.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щодо потреби у закріпленні особи, яка буде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наглядати за ним.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щодо потреби ізоляції чи постійного нагляду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психологічної або 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з метою визначення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психологічних особливостей, які стали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реагування на стресову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ситуацію ступором (особливості структури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ціннісної, мотиваційної сфери, які знижують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здатність перерозподіляти </w:t>
            </w:r>
            <w:proofErr w:type="gramStart"/>
            <w:r w:rsidRPr="00EB645E">
              <w:rPr>
                <w:rFonts w:ascii="Times New Roman" w:eastAsia="Times New Roman" w:hAnsi="Times New Roman" w:cs="Times New Roman"/>
                <w:color w:val="666666"/>
                <w:sz w:val="17"/>
                <w:szCs w:val="17"/>
                <w:lang w:eastAsia="ru-RU"/>
              </w:rPr>
              <w:t>псих</w:t>
            </w:r>
            <w:proofErr w:type="gramEnd"/>
            <w:r w:rsidRPr="00EB645E">
              <w:rPr>
                <w:rFonts w:ascii="Times New Roman" w:eastAsia="Times New Roman" w:hAnsi="Times New Roman" w:cs="Times New Roman"/>
                <w:color w:val="666666"/>
                <w:sz w:val="17"/>
                <w:szCs w:val="17"/>
                <w:lang w:eastAsia="ru-RU"/>
              </w:rPr>
              <w:t>ічну енергію,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залучати психологічні ресурси із зовні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тощо).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щодо здатності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використовувати додаткові психологічні ресурси в екстремальних умовах (самомотивація, самонавіювання, приєднання мети виконуваної діяльності до більш важливої цілі (надання додаткового сенсу), масаж біологічно активних точок, покращення фізичної форми (фізичної витривалості за допомогою кардіовправ та вправ на координацію) – можливі внутрішні ресурси.</w:t>
            </w:r>
            <w:proofErr w:type="gramEnd"/>
            <w:r w:rsidRPr="00EB645E">
              <w:rPr>
                <w:rFonts w:ascii="Times New Roman" w:eastAsia="Times New Roman" w:hAnsi="Times New Roman" w:cs="Times New Roman"/>
                <w:color w:val="666666"/>
                <w:sz w:val="17"/>
                <w:szCs w:val="17"/>
                <w:lang w:eastAsia="ru-RU"/>
              </w:rPr>
              <w:t xml:space="preserve"> </w:t>
            </w:r>
            <w:proofErr w:type="gramStart"/>
            <w:r w:rsidRPr="00EB645E">
              <w:rPr>
                <w:rFonts w:ascii="Times New Roman" w:eastAsia="Times New Roman" w:hAnsi="Times New Roman" w:cs="Times New Roman"/>
                <w:color w:val="666666"/>
                <w:sz w:val="17"/>
                <w:szCs w:val="17"/>
                <w:lang w:eastAsia="ru-RU"/>
              </w:rPr>
              <w:t>Порадити батькам/близьким щодо покращення стосунків (уважного ставлення) в родині – зовнішній ресурс).</w:t>
            </w:r>
            <w:proofErr w:type="gramEnd"/>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Навчання вправам, що суб’єктивно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знижують гостроту переживання небезпеки,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наприклад, «Безпечне місце».</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lastRenderedPageBreak/>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апатії</w:t>
      </w:r>
    </w:p>
    <w:tbl>
      <w:tblPr>
        <w:tblW w:w="9370" w:type="dxa"/>
        <w:tblCellMar>
          <w:left w:w="0" w:type="dxa"/>
          <w:right w:w="0" w:type="dxa"/>
        </w:tblCellMar>
        <w:tblLook w:val="04A0" w:firstRow="1" w:lastRow="0" w:firstColumn="1" w:lastColumn="0" w:noHBand="0" w:noVBand="1"/>
      </w:tblPr>
      <w:tblGrid>
        <w:gridCol w:w="4677"/>
        <w:gridCol w:w="4693"/>
      </w:tblGrid>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Апатія</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rPr>
          <w:trHeight w:val="570"/>
        </w:trPr>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Байдуже ставлення до оточення.</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виконувати з урахуванням фактору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небезпечності ситуації.</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Рухи мляві, загальмовані.</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Мова уповільнена із паузами.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Проведіть потерпілого до </w:t>
            </w: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ісця відпочинку,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допоможіть зручно влаштуватися (за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можливістю знявши взуття).</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Дайте потерпілому поспати або просто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полежати.</w:t>
            </w: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Напоїть постраждалого солодким чаєм,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дайте шоколад (енергетичні батончики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тощо), іншу їжу, яка </w:t>
            </w:r>
            <w:proofErr w:type="gramStart"/>
            <w:r w:rsidRPr="00EB645E">
              <w:rPr>
                <w:rFonts w:ascii="Times New Roman" w:eastAsia="Times New Roman" w:hAnsi="Times New Roman" w:cs="Times New Roman"/>
                <w:color w:val="666666"/>
                <w:sz w:val="17"/>
                <w:szCs w:val="17"/>
                <w:lang w:eastAsia="ru-RU"/>
              </w:rPr>
              <w:t>дозволяє в</w:t>
            </w:r>
            <w:proofErr w:type="gramEnd"/>
            <w:r w:rsidRPr="00EB645E">
              <w:rPr>
                <w:rFonts w:ascii="Times New Roman" w:eastAsia="Times New Roman" w:hAnsi="Times New Roman" w:cs="Times New Roman"/>
                <w:color w:val="666666"/>
                <w:sz w:val="17"/>
                <w:szCs w:val="17"/>
                <w:lang w:eastAsia="ru-RU"/>
              </w:rPr>
              <w:t>ідновити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турбуватися </w:t>
            </w:r>
            <w:proofErr w:type="gramStart"/>
            <w:r w:rsidRPr="00EB645E">
              <w:rPr>
                <w:rFonts w:ascii="Times New Roman" w:eastAsia="Times New Roman" w:hAnsi="Times New Roman" w:cs="Times New Roman"/>
                <w:color w:val="666666"/>
                <w:sz w:val="17"/>
                <w:szCs w:val="17"/>
                <w:lang w:eastAsia="ru-RU"/>
              </w:rPr>
              <w:t>про</w:t>
            </w:r>
            <w:proofErr w:type="gramEnd"/>
            <w:r w:rsidRPr="00EB645E">
              <w:rPr>
                <w:rFonts w:ascii="Times New Roman" w:eastAsia="Times New Roman" w:hAnsi="Times New Roman" w:cs="Times New Roman"/>
                <w:color w:val="666666"/>
                <w:sz w:val="17"/>
                <w:szCs w:val="17"/>
                <w:lang w:eastAsia="ru-RU"/>
              </w:rPr>
              <w:t xml:space="preserve"> себе.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щодо потреби у закріпленні особи, яка буде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наглядати за постраждалим.</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турбуватися </w:t>
            </w:r>
            <w:proofErr w:type="gramStart"/>
            <w:r w:rsidRPr="00EB645E">
              <w:rPr>
                <w:rFonts w:ascii="Times New Roman" w:eastAsia="Times New Roman" w:hAnsi="Times New Roman" w:cs="Times New Roman"/>
                <w:color w:val="666666"/>
                <w:sz w:val="17"/>
                <w:szCs w:val="17"/>
                <w:lang w:eastAsia="ru-RU"/>
              </w:rPr>
              <w:t>про</w:t>
            </w:r>
            <w:proofErr w:type="gramEnd"/>
            <w:r w:rsidRPr="00EB645E">
              <w:rPr>
                <w:rFonts w:ascii="Times New Roman" w:eastAsia="Times New Roman" w:hAnsi="Times New Roman" w:cs="Times New Roman"/>
                <w:color w:val="666666"/>
                <w:sz w:val="17"/>
                <w:szCs w:val="17"/>
                <w:lang w:eastAsia="ru-RU"/>
              </w:rPr>
              <w:t xml:space="preserve"> себе.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щодо потреби у закріпленні особи, яка буде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наглядати за постраждалим.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За потреби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про додаткове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харчове забезпечення, що </w:t>
            </w:r>
            <w:proofErr w:type="gramStart"/>
            <w:r w:rsidRPr="00EB645E">
              <w:rPr>
                <w:rFonts w:ascii="Times New Roman" w:eastAsia="Times New Roman" w:hAnsi="Times New Roman" w:cs="Times New Roman"/>
                <w:color w:val="666666"/>
                <w:sz w:val="17"/>
                <w:szCs w:val="17"/>
                <w:lang w:eastAsia="ru-RU"/>
              </w:rPr>
              <w:t>містить</w:t>
            </w:r>
            <w:proofErr w:type="gramEnd"/>
            <w:r w:rsidRPr="00EB645E">
              <w:rPr>
                <w:rFonts w:ascii="Times New Roman" w:eastAsia="Times New Roman" w:hAnsi="Times New Roman" w:cs="Times New Roman"/>
                <w:color w:val="666666"/>
                <w:sz w:val="17"/>
                <w:szCs w:val="17"/>
                <w:lang w:eastAsia="ru-RU"/>
              </w:rPr>
              <w:t xml:space="preserve"> глюкозу.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постійного нагляду та психологічної або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з метою визначення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психологічних особливостей, які стали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подібного реагування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стресову ситуацію (особливості структури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ціннісної, мотиваційної сфери, які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дозволяють перерозподіляти </w:t>
            </w:r>
            <w:proofErr w:type="gramStart"/>
            <w:r w:rsidRPr="00EB645E">
              <w:rPr>
                <w:rFonts w:ascii="Times New Roman" w:eastAsia="Times New Roman" w:hAnsi="Times New Roman" w:cs="Times New Roman"/>
                <w:color w:val="666666"/>
                <w:sz w:val="17"/>
                <w:szCs w:val="17"/>
                <w:lang w:eastAsia="ru-RU"/>
              </w:rPr>
              <w:t>псих</w:t>
            </w:r>
            <w:proofErr w:type="gramEnd"/>
            <w:r w:rsidRPr="00EB645E">
              <w:rPr>
                <w:rFonts w:ascii="Times New Roman" w:eastAsia="Times New Roman" w:hAnsi="Times New Roman" w:cs="Times New Roman"/>
                <w:color w:val="666666"/>
                <w:sz w:val="17"/>
                <w:szCs w:val="17"/>
                <w:lang w:eastAsia="ru-RU"/>
              </w:rPr>
              <w:t>ічну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енергію, залучати психологічні ресурси із</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зовні тощо).</w:t>
            </w:r>
            <w:proofErr w:type="gramEnd"/>
            <w:r w:rsidRPr="00EB645E">
              <w:rPr>
                <w:rFonts w:ascii="Times New Roman" w:eastAsia="Times New Roman" w:hAnsi="Times New Roman" w:cs="Times New Roman"/>
                <w:color w:val="666666"/>
                <w:sz w:val="17"/>
                <w:szCs w:val="17"/>
                <w:lang w:eastAsia="ru-RU"/>
              </w:rPr>
              <w:t xml:space="preserve"> </w:t>
            </w:r>
            <w:proofErr w:type="gramStart"/>
            <w:r w:rsidRPr="00EB645E">
              <w:rPr>
                <w:rFonts w:ascii="Times New Roman" w:eastAsia="Times New Roman" w:hAnsi="Times New Roman" w:cs="Times New Roman"/>
                <w:color w:val="666666"/>
                <w:sz w:val="17"/>
                <w:szCs w:val="17"/>
                <w:lang w:eastAsia="ru-RU"/>
              </w:rPr>
              <w:t>За потреби</w:t>
            </w:r>
            <w:proofErr w:type="gramEnd"/>
            <w:r w:rsidRPr="00EB645E">
              <w:rPr>
                <w:rFonts w:ascii="Times New Roman" w:eastAsia="Times New Roman" w:hAnsi="Times New Roman" w:cs="Times New Roman"/>
                <w:color w:val="666666"/>
                <w:sz w:val="17"/>
                <w:szCs w:val="17"/>
                <w:lang w:eastAsia="ru-RU"/>
              </w:rPr>
              <w:t xml:space="preserve"> направити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позачерговий огляд лі</w:t>
            </w:r>
            <w:proofErr w:type="gramStart"/>
            <w:r w:rsidRPr="00EB645E">
              <w:rPr>
                <w:rFonts w:ascii="Times New Roman" w:eastAsia="Times New Roman" w:hAnsi="Times New Roman" w:cs="Times New Roman"/>
                <w:color w:val="666666"/>
                <w:sz w:val="17"/>
                <w:szCs w:val="17"/>
                <w:lang w:eastAsia="ru-RU"/>
              </w:rPr>
              <w:t>каря-псих</w:t>
            </w:r>
            <w:proofErr w:type="gramEnd"/>
            <w:r w:rsidRPr="00EB645E">
              <w:rPr>
                <w:rFonts w:ascii="Times New Roman" w:eastAsia="Times New Roman" w:hAnsi="Times New Roman" w:cs="Times New Roman"/>
                <w:color w:val="666666"/>
                <w:sz w:val="17"/>
                <w:szCs w:val="17"/>
                <w:lang w:eastAsia="ru-RU"/>
              </w:rPr>
              <w:t>іатра.</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щодо здатності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використовувати додаткові психологічні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ресурси в екстремальних умовах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(самомотивація, самонавіювання, приєднання мети виконуваної діяльності до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більш важливої цілі (надання додаткового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сенсу), масаж біологічно активних точок,</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покращення фізичної форми (фізичної</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витривалості за допомогою фізичних вправ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та вправ на координацію) – можливі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внутрішні ресурси; порада щодо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покращення стосунків </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 xml:space="preserve"> родині(уважного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ставлення) – можливі зовнішні ресурси).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Навчання заходам </w:t>
            </w:r>
            <w:proofErr w:type="gramStart"/>
            <w:r w:rsidRPr="00EB645E">
              <w:rPr>
                <w:rFonts w:ascii="Times New Roman" w:eastAsia="Times New Roman" w:hAnsi="Times New Roman" w:cs="Times New Roman"/>
                <w:color w:val="666666"/>
                <w:sz w:val="17"/>
                <w:szCs w:val="17"/>
                <w:lang w:eastAsia="ru-RU"/>
              </w:rPr>
              <w:t>тайм-менеджменту</w:t>
            </w:r>
            <w:proofErr w:type="gramEnd"/>
            <w:r w:rsidRPr="00EB645E">
              <w:rPr>
                <w:rFonts w:ascii="Times New Roman" w:eastAsia="Times New Roman" w:hAnsi="Times New Roman" w:cs="Times New Roman"/>
                <w:color w:val="666666"/>
                <w:sz w:val="17"/>
                <w:szCs w:val="17"/>
                <w:lang w:eastAsia="ru-RU"/>
              </w:rPr>
              <w:t xml:space="preserve"> –</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здатності правильно планувати час,</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організовувати </w:t>
            </w:r>
            <w:proofErr w:type="gramStart"/>
            <w:r w:rsidRPr="00EB645E">
              <w:rPr>
                <w:rFonts w:ascii="Times New Roman" w:eastAsia="Times New Roman" w:hAnsi="Times New Roman" w:cs="Times New Roman"/>
                <w:color w:val="666666"/>
                <w:sz w:val="17"/>
                <w:szCs w:val="17"/>
                <w:lang w:eastAsia="ru-RU"/>
              </w:rPr>
              <w:t>свою</w:t>
            </w:r>
            <w:proofErr w:type="gramEnd"/>
            <w:r w:rsidRPr="00EB645E">
              <w:rPr>
                <w:rFonts w:ascii="Times New Roman" w:eastAsia="Times New Roman" w:hAnsi="Times New Roman" w:cs="Times New Roman"/>
                <w:color w:val="666666"/>
                <w:sz w:val="17"/>
                <w:szCs w:val="17"/>
                <w:lang w:eastAsia="ru-RU"/>
              </w:rPr>
              <w:t xml:space="preserve"> діяльність, як</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проф</w:t>
            </w:r>
            <w:proofErr w:type="gramEnd"/>
            <w:r w:rsidRPr="00EB645E">
              <w:rPr>
                <w:rFonts w:ascii="Times New Roman" w:eastAsia="Times New Roman" w:hAnsi="Times New Roman" w:cs="Times New Roman"/>
                <w:color w:val="666666"/>
                <w:sz w:val="17"/>
                <w:szCs w:val="17"/>
                <w:lang w:eastAsia="ru-RU"/>
              </w:rPr>
              <w:t>ілактика фізичного і нервового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виснаження.</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lastRenderedPageBreak/>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із ознаками рухового збудження, дезорієнтації</w:t>
      </w:r>
    </w:p>
    <w:tbl>
      <w:tblPr>
        <w:tblW w:w="9370" w:type="dxa"/>
        <w:tblCellMar>
          <w:left w:w="0" w:type="dxa"/>
          <w:right w:w="0" w:type="dxa"/>
        </w:tblCellMar>
        <w:tblLook w:val="04A0" w:firstRow="1" w:lastRow="0" w:firstColumn="1" w:lastColumn="0" w:noHBand="0" w:noVBand="1"/>
      </w:tblPr>
      <w:tblGrid>
        <w:gridCol w:w="4677"/>
        <w:gridCol w:w="4693"/>
      </w:tblGrid>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Рухове збудження,</w:t>
            </w:r>
            <w:r w:rsidRPr="00EB645E">
              <w:rPr>
                <w:rFonts w:ascii="Times New Roman" w:eastAsia="Times New Roman" w:hAnsi="Times New Roman" w:cs="Times New Roman"/>
                <w:b/>
                <w:bCs/>
                <w:color w:val="666666"/>
                <w:sz w:val="17"/>
                <w:szCs w:val="17"/>
                <w:bdr w:val="none" w:sz="0" w:space="0" w:color="auto" w:frame="1"/>
                <w:lang w:eastAsia="ru-RU"/>
              </w:rPr>
              <w:br/>
              <w:t>дезорієнтація</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Втрата орієнтації в оточуючому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іті (нерозуміння, що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відбувається; де свої, а де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вороги; де небезпека, а де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порятунок).</w:t>
            </w:r>
            <w:proofErr w:type="gramEnd"/>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виконувати із урахуванням фактору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небезпечності ситуації.</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Відсутність реагування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соц</w:t>
            </w:r>
            <w:proofErr w:type="gramEnd"/>
            <w:r w:rsidRPr="00EB645E">
              <w:rPr>
                <w:rFonts w:ascii="Times New Roman" w:eastAsia="Times New Roman" w:hAnsi="Times New Roman" w:cs="Times New Roman"/>
                <w:color w:val="666666"/>
                <w:sz w:val="17"/>
                <w:szCs w:val="17"/>
                <w:lang w:eastAsia="ru-RU"/>
              </w:rPr>
              <w:t>іальне оточення (не реагує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зауваження, прохання,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вмовляння, накази)</w:t>
            </w:r>
            <w:proofErr w:type="gramEnd"/>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Дати можливість «випустити пару»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(наприклад, поколотити «грушу», пробігти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певну дистанцію в максимальному ритмі).</w:t>
            </w:r>
            <w:proofErr w:type="gramEnd"/>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ізкі, безцільні, безглузді рухи</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Прибрати зайвих «глядачів», оточуючих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людей, які своїми діями можуть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спровокувати перехід рухового збудження 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агресивну поведінку, чи у подальшому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актуалізувати у постраждалого почуття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сорому (і стати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розвитку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посттравматичних стресових реакцій).</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 сперечатися, не задавати питань,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надавати команд, які починаються з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(наприклад, «Не біжи», «Не розмахуй</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руками», «Не кричи», оскільки це ще більше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дезорганізує постраждалого: </w:t>
            </w: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ідомість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спочатку сприймає назву дії, а поті</w:t>
            </w: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 xml:space="preserve"> її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заперечення, вказівку на потребу утриматися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від неї (це гальмівна функція волі), а </w:t>
            </w:r>
            <w:proofErr w:type="gramStart"/>
            <w:r w:rsidRPr="00EB645E">
              <w:rPr>
                <w:rFonts w:ascii="Times New Roman" w:eastAsia="Times New Roman" w:hAnsi="Times New Roman" w:cs="Times New Roman"/>
                <w:color w:val="666666"/>
                <w:sz w:val="17"/>
                <w:szCs w:val="17"/>
                <w:lang w:eastAsia="ru-RU"/>
              </w:rPr>
              <w:t>при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руховому збудженні воля не виконує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гальмівної функції, тому команди з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лише погіршують становище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постраждалого).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rPr>
          <w:trHeight w:val="3120"/>
        </w:trPr>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Ненормальна голосова та мовна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активність (голос високий,</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говорить швидко, безглуздо).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Допомогти постраждалому усвідомити свої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почуття і тим самим оволодіти ними і </w:t>
            </w:r>
            <w:proofErr w:type="gramStart"/>
            <w:r w:rsidRPr="00EB645E">
              <w:rPr>
                <w:rFonts w:ascii="Times New Roman" w:eastAsia="Times New Roman" w:hAnsi="Times New Roman" w:cs="Times New Roman"/>
                <w:color w:val="666666"/>
                <w:sz w:val="17"/>
                <w:szCs w:val="17"/>
                <w:lang w:eastAsia="ru-RU"/>
              </w:rPr>
              <w:t>через</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них собою. Укажіть йому на те, що ві</w:t>
            </w:r>
            <w:proofErr w:type="gramStart"/>
            <w:r w:rsidRPr="00EB645E">
              <w:rPr>
                <w:rFonts w:ascii="Times New Roman" w:eastAsia="Times New Roman" w:hAnsi="Times New Roman" w:cs="Times New Roman"/>
                <w:color w:val="666666"/>
                <w:sz w:val="17"/>
                <w:szCs w:val="17"/>
                <w:lang w:eastAsia="ru-RU"/>
              </w:rPr>
              <w:t>н</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відчуває спокійним голосом: «Ти відчуваєш</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потребу щось робити, щоб все це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закінчилося/Ти хочеш сховатися від того, що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відбувається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Помасирувати постраждалому «позитивні»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точки для покращення </w:t>
            </w:r>
            <w:proofErr w:type="gramStart"/>
            <w:r w:rsidRPr="00EB645E">
              <w:rPr>
                <w:rFonts w:ascii="Times New Roman" w:eastAsia="Times New Roman" w:hAnsi="Times New Roman" w:cs="Times New Roman"/>
                <w:color w:val="666666"/>
                <w:sz w:val="17"/>
                <w:szCs w:val="17"/>
                <w:lang w:eastAsia="ru-RU"/>
              </w:rPr>
              <w:t>псих</w:t>
            </w:r>
            <w:proofErr w:type="gramEnd"/>
            <w:r w:rsidRPr="00EB645E">
              <w:rPr>
                <w:rFonts w:ascii="Times New Roman" w:eastAsia="Times New Roman" w:hAnsi="Times New Roman" w:cs="Times New Roman"/>
                <w:color w:val="666666"/>
                <w:sz w:val="17"/>
                <w:szCs w:val="17"/>
                <w:lang w:eastAsia="ru-RU"/>
              </w:rPr>
              <w:t>ічного стану.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ісля відновлення здатності орієнтуватися 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ситуації за збереження високої фізичної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активності запропонувати постраждалому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роботу з фізичним навантаженням.</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щодо потреби у ізоляції чи постійного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нагляду психологічної або медичної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орієнтуватися в ситуації, контролювати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свою поведінку.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постійного нагляду та психологічної або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медичної допомоги.</w:t>
            </w: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з метою визначення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психологічних особливостей, які стали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реагування на стресову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lastRenderedPageBreak/>
              <w:t>ситуацію руховим збудженням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(особливості структури мотиваційновольової сфери, які стали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втрати </w:t>
            </w:r>
            <w:proofErr w:type="gramStart"/>
            <w:r w:rsidRPr="00EB645E">
              <w:rPr>
                <w:rFonts w:ascii="Times New Roman" w:eastAsia="Times New Roman" w:hAnsi="Times New Roman" w:cs="Times New Roman"/>
                <w:color w:val="666666"/>
                <w:sz w:val="17"/>
                <w:szCs w:val="17"/>
                <w:lang w:eastAsia="ru-RU"/>
              </w:rPr>
              <w:t>доц</w:t>
            </w:r>
            <w:proofErr w:type="gramEnd"/>
            <w:r w:rsidRPr="00EB645E">
              <w:rPr>
                <w:rFonts w:ascii="Times New Roman" w:eastAsia="Times New Roman" w:hAnsi="Times New Roman" w:cs="Times New Roman"/>
                <w:color w:val="666666"/>
                <w:sz w:val="17"/>
                <w:szCs w:val="17"/>
                <w:lang w:eastAsia="ru-RU"/>
              </w:rPr>
              <w:t xml:space="preserve">ільності поведінки). </w:t>
            </w:r>
            <w:proofErr w:type="gramStart"/>
            <w:r w:rsidRPr="00EB645E">
              <w:rPr>
                <w:rFonts w:ascii="Times New Roman" w:eastAsia="Times New Roman" w:hAnsi="Times New Roman" w:cs="Times New Roman"/>
                <w:color w:val="666666"/>
                <w:sz w:val="17"/>
                <w:szCs w:val="17"/>
                <w:lang w:eastAsia="ru-RU"/>
              </w:rPr>
              <w:t>За потреби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направити на огляд лі</w:t>
            </w:r>
            <w:proofErr w:type="gramStart"/>
            <w:r w:rsidRPr="00EB645E">
              <w:rPr>
                <w:rFonts w:ascii="Times New Roman" w:eastAsia="Times New Roman" w:hAnsi="Times New Roman" w:cs="Times New Roman"/>
                <w:color w:val="666666"/>
                <w:sz w:val="17"/>
                <w:szCs w:val="17"/>
                <w:lang w:eastAsia="ru-RU"/>
              </w:rPr>
              <w:t>каря-псих</w:t>
            </w:r>
            <w:proofErr w:type="gramEnd"/>
            <w:r w:rsidRPr="00EB645E">
              <w:rPr>
                <w:rFonts w:ascii="Times New Roman" w:eastAsia="Times New Roman" w:hAnsi="Times New Roman" w:cs="Times New Roman"/>
                <w:color w:val="666666"/>
                <w:sz w:val="17"/>
                <w:szCs w:val="17"/>
                <w:lang w:eastAsia="ru-RU"/>
              </w:rPr>
              <w:t>іатра.</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щодо формування потрібних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вольових якостей, здатності 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саморегуляції.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Навчання вправам, що суб’єктивно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знижують гостроту переживання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небезпеки, наприклад, «Безпечне місце».</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страху</w:t>
      </w:r>
    </w:p>
    <w:tbl>
      <w:tblPr>
        <w:tblW w:w="9370" w:type="dxa"/>
        <w:tblCellMar>
          <w:left w:w="0" w:type="dxa"/>
          <w:right w:w="0" w:type="dxa"/>
        </w:tblCellMar>
        <w:tblLook w:val="04A0" w:firstRow="1" w:lastRow="0" w:firstColumn="1" w:lastColumn="0" w:noHBand="0" w:noVBand="1"/>
      </w:tblPr>
      <w:tblGrid>
        <w:gridCol w:w="4677"/>
        <w:gridCol w:w="4693"/>
      </w:tblGrid>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Страх</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Захоплення уваги об’єктом, що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викликає страх, нездатність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самостійно «відволіктися» від</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нього («не бачить» інших</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стимулі</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 через що виглядає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«неуважним», робить помилки,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діє не зовсім адекватно 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ситуації).</w:t>
            </w:r>
            <w:proofErr w:type="gramEnd"/>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виконувати з урахуванням фактору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небезпечності ситуації.</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Зробіть припущення щодо стимулі</w:t>
            </w:r>
            <w:proofErr w:type="gramStart"/>
            <w:r w:rsidRPr="00EB645E">
              <w:rPr>
                <w:rFonts w:ascii="Times New Roman" w:eastAsia="Times New Roman" w:hAnsi="Times New Roman" w:cs="Times New Roman"/>
                <w:color w:val="666666"/>
                <w:sz w:val="17"/>
                <w:szCs w:val="17"/>
                <w:lang w:eastAsia="ru-RU"/>
              </w:rPr>
              <w:t>в</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(об’єктів), які найбільш </w:t>
            </w:r>
            <w:proofErr w:type="gramStart"/>
            <w:r w:rsidRPr="00EB645E">
              <w:rPr>
                <w:rFonts w:ascii="Times New Roman" w:eastAsia="Times New Roman" w:hAnsi="Times New Roman" w:cs="Times New Roman"/>
                <w:color w:val="666666"/>
                <w:sz w:val="17"/>
                <w:szCs w:val="17"/>
                <w:lang w:eastAsia="ru-RU"/>
              </w:rPr>
              <w:t>пов’язан</w:t>
            </w:r>
            <w:proofErr w:type="gramEnd"/>
            <w:r w:rsidRPr="00EB645E">
              <w:rPr>
                <w:rFonts w:ascii="Times New Roman" w:eastAsia="Times New Roman" w:hAnsi="Times New Roman" w:cs="Times New Roman"/>
                <w:color w:val="666666"/>
                <w:sz w:val="17"/>
                <w:szCs w:val="17"/>
                <w:lang w:eastAsia="ru-RU"/>
              </w:rPr>
              <w:t>і з</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виникненням реакції страху. Спробуйте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прибрати їх з поля уваги (з поля зору, слуху</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тощо).</w:t>
            </w:r>
            <w:proofErr w:type="gramEnd"/>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Сильне серцебиття, збліднення,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поверхневе дихання.</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Допоможіть постраждалому оволодіти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собою: покладіть його руку собі на руку (ви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маєте бути спокійним), щоб він відчував</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ваше спокійне дихання. Спонукайте його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дихати з вами </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 xml:space="preserve"> </w:t>
            </w:r>
            <w:proofErr w:type="gramStart"/>
            <w:r w:rsidRPr="00EB645E">
              <w:rPr>
                <w:rFonts w:ascii="Times New Roman" w:eastAsia="Times New Roman" w:hAnsi="Times New Roman" w:cs="Times New Roman"/>
                <w:color w:val="666666"/>
                <w:sz w:val="17"/>
                <w:szCs w:val="17"/>
                <w:lang w:eastAsia="ru-RU"/>
              </w:rPr>
              <w:t>одному</w:t>
            </w:r>
            <w:proofErr w:type="gramEnd"/>
            <w:r w:rsidRPr="00EB645E">
              <w:rPr>
                <w:rFonts w:ascii="Times New Roman" w:eastAsia="Times New Roman" w:hAnsi="Times New Roman" w:cs="Times New Roman"/>
                <w:color w:val="666666"/>
                <w:sz w:val="17"/>
                <w:szCs w:val="17"/>
                <w:lang w:eastAsia="ru-RU"/>
              </w:rPr>
              <w:t xml:space="preserve"> ритмі. Керуйте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процесом: «Вдих… видих… вдих… видих».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Дихайте глибоко і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івно. Можете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використати дихальну вправу для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заспокоєння (вдихайте глибоко в живіт і</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повільно видихайте).</w:t>
            </w:r>
            <w:proofErr w:type="gramEnd"/>
            <w:r w:rsidRPr="00EB645E">
              <w:rPr>
                <w:rFonts w:ascii="Times New Roman" w:eastAsia="Times New Roman" w:hAnsi="Times New Roman" w:cs="Times New Roman"/>
                <w:color w:val="666666"/>
                <w:sz w:val="17"/>
                <w:szCs w:val="17"/>
                <w:lang w:eastAsia="ru-RU"/>
              </w:rPr>
              <w:t xml:space="preserve"> Дайте попити холодної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води (нехай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’є дрібними ковтками) чи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дайте посмоктати м’ятну цукерку (сам</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процес ковтання, смоктання заспокою</w:t>
            </w:r>
            <w:proofErr w:type="gramStart"/>
            <w:r w:rsidRPr="00EB645E">
              <w:rPr>
                <w:rFonts w:ascii="Times New Roman" w:eastAsia="Times New Roman" w:hAnsi="Times New Roman" w:cs="Times New Roman"/>
                <w:color w:val="666666"/>
                <w:sz w:val="17"/>
                <w:szCs w:val="17"/>
                <w:lang w:eastAsia="ru-RU"/>
              </w:rPr>
              <w:t>є,</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відволікає увагу від зовнішніх об’єктів).</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Сильне напруження м’язі</w:t>
            </w:r>
            <w:proofErr w:type="gramStart"/>
            <w:r w:rsidRPr="00EB645E">
              <w:rPr>
                <w:rFonts w:ascii="Times New Roman" w:eastAsia="Times New Roman" w:hAnsi="Times New Roman" w:cs="Times New Roman"/>
                <w:color w:val="666666"/>
                <w:sz w:val="17"/>
                <w:szCs w:val="17"/>
                <w:lang w:eastAsia="ru-RU"/>
              </w:rPr>
              <w:t>в</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(особливо тих, що відповідають</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за згинання рук), </w:t>
            </w:r>
            <w:proofErr w:type="gramStart"/>
            <w:r w:rsidRPr="00EB645E">
              <w:rPr>
                <w:rFonts w:ascii="Times New Roman" w:eastAsia="Times New Roman" w:hAnsi="Times New Roman" w:cs="Times New Roman"/>
                <w:color w:val="666666"/>
                <w:sz w:val="17"/>
                <w:szCs w:val="17"/>
                <w:lang w:eastAsia="ru-RU"/>
              </w:rPr>
              <w:t>яке</w:t>
            </w:r>
            <w:proofErr w:type="gramEnd"/>
            <w:r w:rsidRPr="00EB645E">
              <w:rPr>
                <w:rFonts w:ascii="Times New Roman" w:eastAsia="Times New Roman" w:hAnsi="Times New Roman" w:cs="Times New Roman"/>
                <w:color w:val="666666"/>
                <w:sz w:val="17"/>
                <w:szCs w:val="17"/>
                <w:lang w:eastAsia="ru-RU"/>
              </w:rPr>
              <w:t xml:space="preserve"> заважає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робити координовані, плавні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рухи (рухи «ривками»).</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Знижений контроль власної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поведінки. Можливе намагання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втекти з місця небезпеки.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Якщо постраждалий говорить, то слухайте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його, проявляйте зацікавленість, співчуття,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розуміння, терплячість.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Відволічіть </w:t>
            </w:r>
            <w:proofErr w:type="gramStart"/>
            <w:r w:rsidRPr="00EB645E">
              <w:rPr>
                <w:rFonts w:ascii="Times New Roman" w:eastAsia="Times New Roman" w:hAnsi="Times New Roman" w:cs="Times New Roman"/>
                <w:color w:val="666666"/>
                <w:sz w:val="17"/>
                <w:szCs w:val="17"/>
                <w:lang w:eastAsia="ru-RU"/>
              </w:rPr>
              <w:t>його в</w:t>
            </w:r>
            <w:proofErr w:type="gramEnd"/>
            <w:r w:rsidRPr="00EB645E">
              <w:rPr>
                <w:rFonts w:ascii="Times New Roman" w:eastAsia="Times New Roman" w:hAnsi="Times New Roman" w:cs="Times New Roman"/>
                <w:color w:val="666666"/>
                <w:sz w:val="17"/>
                <w:szCs w:val="17"/>
                <w:lang w:eastAsia="ru-RU"/>
              </w:rPr>
              <w:t>ід ситуації, яка викликає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реакцію страху, задавайте питання чи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просіть зробити щось, що </w:t>
            </w:r>
            <w:proofErr w:type="gramStart"/>
            <w:r w:rsidRPr="00EB645E">
              <w:rPr>
                <w:rFonts w:ascii="Times New Roman" w:eastAsia="Times New Roman" w:hAnsi="Times New Roman" w:cs="Times New Roman"/>
                <w:color w:val="666666"/>
                <w:sz w:val="17"/>
                <w:szCs w:val="17"/>
                <w:lang w:eastAsia="ru-RU"/>
              </w:rPr>
              <w:t>займе</w:t>
            </w:r>
            <w:proofErr w:type="gramEnd"/>
            <w:r w:rsidRPr="00EB645E">
              <w:rPr>
                <w:rFonts w:ascii="Times New Roman" w:eastAsia="Times New Roman" w:hAnsi="Times New Roman" w:cs="Times New Roman"/>
                <w:color w:val="666666"/>
                <w:sz w:val="17"/>
                <w:szCs w:val="17"/>
                <w:lang w:eastAsia="ru-RU"/>
              </w:rPr>
              <w:t xml:space="preserve"> його увагу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(перелічити речі в приміщенні, пограти в</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ігри на телефоні тощо).</w:t>
            </w:r>
            <w:proofErr w:type="gramEnd"/>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Розімніть найбільш </w:t>
            </w:r>
            <w:proofErr w:type="gramStart"/>
            <w:r w:rsidRPr="00EB645E">
              <w:rPr>
                <w:rFonts w:ascii="Times New Roman" w:eastAsia="Times New Roman" w:hAnsi="Times New Roman" w:cs="Times New Roman"/>
                <w:color w:val="666666"/>
                <w:sz w:val="17"/>
                <w:szCs w:val="17"/>
                <w:lang w:eastAsia="ru-RU"/>
              </w:rPr>
              <w:t>напружен</w:t>
            </w:r>
            <w:proofErr w:type="gramEnd"/>
            <w:r w:rsidRPr="00EB645E">
              <w:rPr>
                <w:rFonts w:ascii="Times New Roman" w:eastAsia="Times New Roman" w:hAnsi="Times New Roman" w:cs="Times New Roman"/>
                <w:color w:val="666666"/>
                <w:sz w:val="17"/>
                <w:szCs w:val="17"/>
                <w:lang w:eastAsia="ru-RU"/>
              </w:rPr>
              <w:t>і м’язи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плечей, передпліччя, шиї, потилиці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(обов’язково запитавши дозволу).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Запропонуйте вправу «Безпечне місце».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Спробуйте мобілізувати власні ресурси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для подолання страху,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актуалізуючи важливі для нього мотиви.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 адекватно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оцінювати ситуацію, контролювати свою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поведінку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Навчити вправам, що суб’єктивно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знижують гостроту переживання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небезпеки, наприклад, «Безпечне місце»</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lastRenderedPageBreak/>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постійного нагляду та психологічної або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Консультація з метою визначення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психологічних особливостей, які стали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реагування на стресову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ситуацію страхом (особливості емоційновольової сфери).</w:t>
            </w: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Консультація щодо формування здатності </w:t>
            </w:r>
            <w:proofErr w:type="gramStart"/>
            <w:r w:rsidRPr="00EB645E">
              <w:rPr>
                <w:rFonts w:ascii="Times New Roman" w:eastAsia="Times New Roman" w:hAnsi="Times New Roman" w:cs="Times New Roman"/>
                <w:color w:val="666666"/>
                <w:sz w:val="17"/>
                <w:szCs w:val="17"/>
                <w:lang w:eastAsia="ru-RU"/>
              </w:rPr>
              <w:t>до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саморегуляції </w:t>
            </w:r>
            <w:proofErr w:type="gramStart"/>
            <w:r w:rsidRPr="00EB645E">
              <w:rPr>
                <w:rFonts w:ascii="Times New Roman" w:eastAsia="Times New Roman" w:hAnsi="Times New Roman" w:cs="Times New Roman"/>
                <w:color w:val="666666"/>
                <w:sz w:val="17"/>
                <w:szCs w:val="17"/>
                <w:lang w:eastAsia="ru-RU"/>
              </w:rPr>
              <w:t>псих</w:t>
            </w:r>
            <w:proofErr w:type="gramEnd"/>
            <w:r w:rsidRPr="00EB645E">
              <w:rPr>
                <w:rFonts w:ascii="Times New Roman" w:eastAsia="Times New Roman" w:hAnsi="Times New Roman" w:cs="Times New Roman"/>
                <w:color w:val="666666"/>
                <w:sz w:val="17"/>
                <w:szCs w:val="17"/>
                <w:lang w:eastAsia="ru-RU"/>
              </w:rPr>
              <w:t>ічних станів, посилення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смислової регуляції діяльності.</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Навчання вправам, що суб’єктивно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знижують гостроту переживання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небезпеки, наприклад, «Безпечне місце».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Порекомендувати заняття спортом чи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фізичними вправами.</w:t>
            </w:r>
          </w:p>
        </w:tc>
      </w:tr>
    </w:tbl>
    <w:p w:rsidR="00EB645E" w:rsidRPr="00EB645E" w:rsidRDefault="00EB645E" w:rsidP="00EB645E">
      <w:pPr>
        <w:spacing w:after="21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паніки</w:t>
      </w:r>
    </w:p>
    <w:tbl>
      <w:tblPr>
        <w:tblW w:w="9370" w:type="dxa"/>
        <w:tblCellMar>
          <w:left w:w="0" w:type="dxa"/>
          <w:right w:w="0" w:type="dxa"/>
        </w:tblCellMar>
        <w:tblLook w:val="04A0" w:firstRow="1" w:lastRow="0" w:firstColumn="1" w:lastColumn="0" w:noHBand="0" w:noVBand="1"/>
      </w:tblPr>
      <w:tblGrid>
        <w:gridCol w:w="4677"/>
        <w:gridCol w:w="4693"/>
      </w:tblGrid>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Паніка</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Переживання інтенсивної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тривоги, що не </w:t>
            </w:r>
            <w:proofErr w:type="gramStart"/>
            <w:r w:rsidRPr="00EB645E">
              <w:rPr>
                <w:rFonts w:ascii="Times New Roman" w:eastAsia="Times New Roman" w:hAnsi="Times New Roman" w:cs="Times New Roman"/>
                <w:color w:val="666666"/>
                <w:sz w:val="17"/>
                <w:szCs w:val="17"/>
                <w:lang w:eastAsia="ru-RU"/>
              </w:rPr>
              <w:t>прив’язана</w:t>
            </w:r>
            <w:proofErr w:type="gramEnd"/>
            <w:r w:rsidRPr="00EB645E">
              <w:rPr>
                <w:rFonts w:ascii="Times New Roman" w:eastAsia="Times New Roman" w:hAnsi="Times New Roman" w:cs="Times New Roman"/>
                <w:color w:val="666666"/>
                <w:sz w:val="17"/>
                <w:szCs w:val="17"/>
                <w:lang w:eastAsia="ru-RU"/>
              </w:rPr>
              <w:t xml:space="preserve"> 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певного об’єкту.</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виконувати з урахуванням фактору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небезпечності ситуації.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Зупиніть постраждалого, якщо ві</w:t>
            </w:r>
            <w:proofErr w:type="gramStart"/>
            <w:r w:rsidRPr="00EB645E">
              <w:rPr>
                <w:rFonts w:ascii="Times New Roman" w:eastAsia="Times New Roman" w:hAnsi="Times New Roman" w:cs="Times New Roman"/>
                <w:color w:val="666666"/>
                <w:sz w:val="17"/>
                <w:szCs w:val="17"/>
                <w:lang w:eastAsia="ru-RU"/>
              </w:rPr>
              <w:t>н</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намагається втікати, усадіть його, забезпечте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доступ кисню (розстібніть ґудзики на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коміру, розступиться), дайте попити.</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Неочікуване виникле сильне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серцебиття.</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Біль у грудях (ніби болить</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серце).</w:t>
            </w:r>
            <w:proofErr w:type="gramEnd"/>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Відчуття задухи, кома </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 xml:space="preserve"> горлі.</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Допоможіть постраждалому пережити цю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тяжку реакцію. Надаючи допомогу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 час</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панічної атаки, потрібно донести </w:t>
            </w:r>
            <w:proofErr w:type="gramStart"/>
            <w:r w:rsidRPr="00EB645E">
              <w:rPr>
                <w:rFonts w:ascii="Times New Roman" w:eastAsia="Times New Roman" w:hAnsi="Times New Roman" w:cs="Times New Roman"/>
                <w:color w:val="666666"/>
                <w:sz w:val="17"/>
                <w:szCs w:val="17"/>
                <w:lang w:eastAsia="ru-RU"/>
              </w:rPr>
              <w:t>до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що від панічних атак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помирають (</w:t>
            </w:r>
            <w:proofErr w:type="gramStart"/>
            <w:r w:rsidRPr="00EB645E">
              <w:rPr>
                <w:rFonts w:ascii="Times New Roman" w:eastAsia="Times New Roman" w:hAnsi="Times New Roman" w:cs="Times New Roman"/>
                <w:color w:val="666666"/>
                <w:sz w:val="17"/>
                <w:szCs w:val="17"/>
                <w:lang w:eastAsia="ru-RU"/>
              </w:rPr>
              <w:t>це не</w:t>
            </w:r>
            <w:proofErr w:type="gramEnd"/>
            <w:r w:rsidRPr="00EB645E">
              <w:rPr>
                <w:rFonts w:ascii="Times New Roman" w:eastAsia="Times New Roman" w:hAnsi="Times New Roman" w:cs="Times New Roman"/>
                <w:color w:val="666666"/>
                <w:sz w:val="17"/>
                <w:szCs w:val="17"/>
                <w:lang w:eastAsia="ru-RU"/>
              </w:rPr>
              <w:t xml:space="preserve"> серцевий напад), вона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сама минеться </w:t>
            </w:r>
            <w:proofErr w:type="gramStart"/>
            <w:r w:rsidRPr="00EB645E">
              <w:rPr>
                <w:rFonts w:ascii="Times New Roman" w:eastAsia="Times New Roman" w:hAnsi="Times New Roman" w:cs="Times New Roman"/>
                <w:color w:val="666666"/>
                <w:sz w:val="17"/>
                <w:szCs w:val="17"/>
                <w:lang w:eastAsia="ru-RU"/>
              </w:rPr>
              <w:t>через</w:t>
            </w:r>
            <w:proofErr w:type="gramEnd"/>
            <w:r w:rsidRPr="00EB645E">
              <w:rPr>
                <w:rFonts w:ascii="Times New Roman" w:eastAsia="Times New Roman" w:hAnsi="Times New Roman" w:cs="Times New Roman"/>
                <w:color w:val="666666"/>
                <w:sz w:val="17"/>
                <w:szCs w:val="17"/>
                <w:lang w:eastAsia="ru-RU"/>
              </w:rPr>
              <w:t xml:space="preserve"> кілька хвилин, треба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зачекати та намагатися заспокоїтися.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Говоріть спокійним голосом,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використовуйте навіювання: «Все </w:t>
            </w:r>
            <w:proofErr w:type="gramStart"/>
            <w:r w:rsidRPr="00EB645E">
              <w:rPr>
                <w:rFonts w:ascii="Times New Roman" w:eastAsia="Times New Roman" w:hAnsi="Times New Roman" w:cs="Times New Roman"/>
                <w:color w:val="666666"/>
                <w:sz w:val="17"/>
                <w:szCs w:val="17"/>
                <w:lang w:eastAsia="ru-RU"/>
              </w:rPr>
              <w:t>добре</w:t>
            </w:r>
            <w:proofErr w:type="gramEnd"/>
            <w:r w:rsidRPr="00EB645E">
              <w:rPr>
                <w:rFonts w:ascii="Times New Roman" w:eastAsia="Times New Roman" w:hAnsi="Times New Roman" w:cs="Times New Roman"/>
                <w:color w:val="666666"/>
                <w:sz w:val="17"/>
                <w:szCs w:val="17"/>
                <w:lang w:eastAsia="ru-RU"/>
              </w:rPr>
              <w:t>»,</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«Все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 контролем».</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Головокружіння.</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Тремор.</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Озноб чи навпаки відчуття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приливу крові.</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Відчуття нереальності того, що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відбувається.</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Втрата відчуття власної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особистості (хто я?).</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Допомагаючи постраждалому, проявляйте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повагу до нього, співчуття, так як панічна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атака – це фізіологічний стан, який 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пов’язаний із сміливістю чи боязкістю, хоча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і виникає на фоні сильних емоційних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переживань.</w:t>
            </w: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Можливо нудота, неприємні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відчуття з боку шлунку.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Виражений страх смерті, страх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втратити самоконтроль чи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збожеволіти.</w:t>
            </w:r>
          </w:p>
        </w:tc>
        <w:tc>
          <w:tcPr>
            <w:tcW w:w="46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Допоможіть постраждалому взяти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контроль його дихання. Керуйте: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«Вдих…видих». Можна дати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постраждалому паперовий пакет для того,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щоб дихаючи в нього, він візуально міг</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контролювати процес дихання – бачив за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рухами пакету, як швидко і неспокійно ві</w:t>
            </w:r>
            <w:proofErr w:type="gramStart"/>
            <w:r w:rsidRPr="00EB645E">
              <w:rPr>
                <w:rFonts w:ascii="Times New Roman" w:eastAsia="Times New Roman" w:hAnsi="Times New Roman" w:cs="Times New Roman"/>
                <w:color w:val="666666"/>
                <w:sz w:val="17"/>
                <w:szCs w:val="17"/>
                <w:lang w:eastAsia="ru-RU"/>
              </w:rPr>
              <w:t>н</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диха</w:t>
            </w:r>
            <w:proofErr w:type="gramStart"/>
            <w:r w:rsidRPr="00EB645E">
              <w:rPr>
                <w:rFonts w:ascii="Times New Roman" w:eastAsia="Times New Roman" w:hAnsi="Times New Roman" w:cs="Times New Roman"/>
                <w:color w:val="666666"/>
                <w:sz w:val="17"/>
                <w:szCs w:val="17"/>
                <w:lang w:eastAsia="ru-RU"/>
              </w:rPr>
              <w:t>є.</w:t>
            </w:r>
            <w:proofErr w:type="gramEnd"/>
          </w:p>
        </w:tc>
      </w:tr>
      <w:tr w:rsidR="00EB645E" w:rsidRPr="00EB645E" w:rsidTr="00EB645E">
        <w:tc>
          <w:tcPr>
            <w:tcW w:w="46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Прагнення втекти з цього місця.</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46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Допоможіть постраждалому переключити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свою увагу з тілесних відчуттів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сприйняття оточуючого </w:t>
            </w: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іту –</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запропонуйте йому описати те, що ві</w:t>
            </w:r>
            <w:proofErr w:type="gramStart"/>
            <w:r w:rsidRPr="00EB645E">
              <w:rPr>
                <w:rFonts w:ascii="Times New Roman" w:eastAsia="Times New Roman" w:hAnsi="Times New Roman" w:cs="Times New Roman"/>
                <w:color w:val="666666"/>
                <w:sz w:val="17"/>
                <w:szCs w:val="17"/>
                <w:lang w:eastAsia="ru-RU"/>
              </w:rPr>
              <w:t>н</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бачить навколо.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Створіть умови, за яких постраждалий</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зможе розслабитися, використайте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релаксаційні </w:t>
            </w:r>
            <w:proofErr w:type="gramStart"/>
            <w:r w:rsidRPr="00EB645E">
              <w:rPr>
                <w:rFonts w:ascii="Times New Roman" w:eastAsia="Times New Roman" w:hAnsi="Times New Roman" w:cs="Times New Roman"/>
                <w:color w:val="666666"/>
                <w:sz w:val="17"/>
                <w:szCs w:val="17"/>
                <w:lang w:eastAsia="ru-RU"/>
              </w:rPr>
              <w:t>техн</w:t>
            </w:r>
            <w:proofErr w:type="gramEnd"/>
            <w:r w:rsidRPr="00EB645E">
              <w:rPr>
                <w:rFonts w:ascii="Times New Roman" w:eastAsia="Times New Roman" w:hAnsi="Times New Roman" w:cs="Times New Roman"/>
                <w:color w:val="666666"/>
                <w:sz w:val="17"/>
                <w:szCs w:val="17"/>
                <w:lang w:eastAsia="ru-RU"/>
              </w:rPr>
              <w:t>іки, вправи 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розтягування усіх груп м’язів (арка, дуга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Лоуена – прогин спини назад), дайте</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відпочити.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Панічні атаки можуть повторюватися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протягом місяця. За можливістю потрібно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відслідкувати, які саме переживання,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ситуації їх запускають.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Оцінити здатність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контролювати свою поведінку за наявних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умов.</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w:t>
            </w:r>
            <w:proofErr w:type="gramStart"/>
            <w:r w:rsidRPr="00EB645E">
              <w:rPr>
                <w:rFonts w:ascii="Times New Roman" w:eastAsia="Times New Roman" w:hAnsi="Times New Roman" w:cs="Times New Roman"/>
                <w:color w:val="666666"/>
                <w:sz w:val="17"/>
                <w:szCs w:val="17"/>
                <w:lang w:eastAsia="ru-RU"/>
              </w:rPr>
              <w:t>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постійного нагляду та психологічної або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медичної допомоги.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Враховуючи стан постраждалого допомогти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освоїти психологічні засоби саморегуляції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псих</w:t>
            </w:r>
            <w:proofErr w:type="gramEnd"/>
            <w:r w:rsidRPr="00EB645E">
              <w:rPr>
                <w:rFonts w:ascii="Times New Roman" w:eastAsia="Times New Roman" w:hAnsi="Times New Roman" w:cs="Times New Roman"/>
                <w:color w:val="666666"/>
                <w:sz w:val="17"/>
                <w:szCs w:val="17"/>
                <w:lang w:eastAsia="ru-RU"/>
              </w:rPr>
              <w:t>ічного стану: засоби оволодіння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диханням, релаксації та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ідібрати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найефективніші для постраждалого.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Якщо </w:t>
            </w:r>
            <w:proofErr w:type="gramStart"/>
            <w:r w:rsidRPr="00EB645E">
              <w:rPr>
                <w:rFonts w:ascii="Times New Roman" w:eastAsia="Times New Roman" w:hAnsi="Times New Roman" w:cs="Times New Roman"/>
                <w:color w:val="666666"/>
                <w:sz w:val="17"/>
                <w:szCs w:val="17"/>
                <w:lang w:eastAsia="ru-RU"/>
              </w:rPr>
              <w:t>вдається</w:t>
            </w:r>
            <w:proofErr w:type="gramEnd"/>
            <w:r w:rsidRPr="00EB645E">
              <w:rPr>
                <w:rFonts w:ascii="Times New Roman" w:eastAsia="Times New Roman" w:hAnsi="Times New Roman" w:cs="Times New Roman"/>
                <w:color w:val="666666"/>
                <w:sz w:val="17"/>
                <w:szCs w:val="17"/>
                <w:lang w:eastAsia="ru-RU"/>
              </w:rPr>
              <w:t xml:space="preserve"> визначити, які саме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переживання запускають панічну атаку,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допомогти виробити адекватне ставлення 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ситуацій, які провокують ці переживання,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наприклад, навчити вправам, що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суб’єктивно знижують гостроту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переживання небезпеки («Безпечне місце»).</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46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Якщо інформація </w:t>
            </w:r>
            <w:proofErr w:type="gramStart"/>
            <w:r w:rsidRPr="00EB645E">
              <w:rPr>
                <w:rFonts w:ascii="Times New Roman" w:eastAsia="Times New Roman" w:hAnsi="Times New Roman" w:cs="Times New Roman"/>
                <w:color w:val="666666"/>
                <w:sz w:val="17"/>
                <w:szCs w:val="17"/>
                <w:lang w:eastAsia="ru-RU"/>
              </w:rPr>
              <w:t>про</w:t>
            </w:r>
            <w:proofErr w:type="gramEnd"/>
            <w:r w:rsidRPr="00EB645E">
              <w:rPr>
                <w:rFonts w:ascii="Times New Roman" w:eastAsia="Times New Roman" w:hAnsi="Times New Roman" w:cs="Times New Roman"/>
                <w:color w:val="666666"/>
                <w:sz w:val="17"/>
                <w:szCs w:val="17"/>
                <w:lang w:eastAsia="ru-RU"/>
              </w:rPr>
              <w:t xml:space="preserve"> пережиті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постраждалим панічні атаки поширилась,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допомогти впоратися з переживанням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сорому, провини тощо.</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нервового тремтіння</w:t>
      </w:r>
    </w:p>
    <w:tbl>
      <w:tblPr>
        <w:tblW w:w="9370" w:type="dxa"/>
        <w:tblCellMar>
          <w:left w:w="0" w:type="dxa"/>
          <w:right w:w="0" w:type="dxa"/>
        </w:tblCellMar>
        <w:tblLook w:val="04A0" w:firstRow="1" w:lastRow="0" w:firstColumn="1" w:lastColumn="0" w:noHBand="0" w:noVBand="1"/>
      </w:tblPr>
      <w:tblGrid>
        <w:gridCol w:w="1985"/>
        <w:gridCol w:w="7385"/>
      </w:tblGrid>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Нервове</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тремтіння</w:t>
            </w: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Сильне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тремтіння, </w:t>
            </w:r>
            <w:proofErr w:type="gramStart"/>
            <w:r w:rsidRPr="00EB645E">
              <w:rPr>
                <w:rFonts w:ascii="Times New Roman" w:eastAsia="Times New Roman" w:hAnsi="Times New Roman" w:cs="Times New Roman"/>
                <w:color w:val="666666"/>
                <w:sz w:val="17"/>
                <w:szCs w:val="17"/>
                <w:lang w:eastAsia="ru-RU"/>
              </w:rPr>
              <w:t>яке</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виникає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раптово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ісля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якогось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інциденту.</w:t>
            </w: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 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Убезпечитись. Усі наступні дії виконувати з урахуванням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фактору небезпечності ситуації.</w:t>
            </w:r>
          </w:p>
        </w:tc>
      </w:tr>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Постраждалий</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самотужки (за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власною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волею,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бажанням) не</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може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припинити цю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реакцію.</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736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Нервове тремтіння – це стан, допомога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 час якого полягає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 у перериванні, а у прискоренні процесу. Потрібно посилити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тремтіння. Для цього постраждалого беруть </w:t>
            </w:r>
            <w:proofErr w:type="gramStart"/>
            <w:r w:rsidRPr="00EB645E">
              <w:rPr>
                <w:rFonts w:ascii="Times New Roman" w:eastAsia="Times New Roman" w:hAnsi="Times New Roman" w:cs="Times New Roman"/>
                <w:color w:val="666666"/>
                <w:sz w:val="17"/>
                <w:szCs w:val="17"/>
                <w:lang w:eastAsia="ru-RU"/>
              </w:rPr>
              <w:t>за</w:t>
            </w:r>
            <w:proofErr w:type="gramEnd"/>
            <w:r w:rsidRPr="00EB645E">
              <w:rPr>
                <w:rFonts w:ascii="Times New Roman" w:eastAsia="Times New Roman" w:hAnsi="Times New Roman" w:cs="Times New Roman"/>
                <w:color w:val="666666"/>
                <w:sz w:val="17"/>
                <w:szCs w:val="17"/>
                <w:lang w:eastAsia="ru-RU"/>
              </w:rPr>
              <w:t xml:space="preserve"> плечі й сильно,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ізко трусять протягом 10-15 секунд. Протягом процедури чи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перед нею потрібно пояснити постраждалому свої наміри та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дії, щоб він не сприйняв їх як напад.</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Сильне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тремтіння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всього </w:t>
            </w:r>
            <w:proofErr w:type="gramStart"/>
            <w:r w:rsidRPr="00EB645E">
              <w:rPr>
                <w:rFonts w:ascii="Times New Roman" w:eastAsia="Times New Roman" w:hAnsi="Times New Roman" w:cs="Times New Roman"/>
                <w:color w:val="666666"/>
                <w:sz w:val="17"/>
                <w:szCs w:val="17"/>
                <w:lang w:eastAsia="ru-RU"/>
              </w:rPr>
              <w:t>тіла</w:t>
            </w:r>
            <w:proofErr w:type="gramEnd"/>
            <w:r w:rsidRPr="00EB645E">
              <w:rPr>
                <w:rFonts w:ascii="Times New Roman" w:eastAsia="Times New Roman" w:hAnsi="Times New Roman" w:cs="Times New Roman"/>
                <w:color w:val="666666"/>
                <w:sz w:val="17"/>
                <w:szCs w:val="17"/>
                <w:lang w:eastAsia="ru-RU"/>
              </w:rPr>
              <w:t xml:space="preserve"> або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окремих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частин (не</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може втримати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 руках </w:t>
            </w:r>
            <w:proofErr w:type="gramStart"/>
            <w:r w:rsidRPr="00EB645E">
              <w:rPr>
                <w:rFonts w:ascii="Times New Roman" w:eastAsia="Times New Roman" w:hAnsi="Times New Roman" w:cs="Times New Roman"/>
                <w:color w:val="666666"/>
                <w:sz w:val="17"/>
                <w:szCs w:val="17"/>
                <w:lang w:eastAsia="ru-RU"/>
              </w:rPr>
              <w:t>др</w:t>
            </w:r>
            <w:proofErr w:type="gramEnd"/>
            <w:r w:rsidRPr="00EB645E">
              <w:rPr>
                <w:rFonts w:ascii="Times New Roman" w:eastAsia="Times New Roman" w:hAnsi="Times New Roman" w:cs="Times New Roman"/>
                <w:color w:val="666666"/>
                <w:sz w:val="17"/>
                <w:szCs w:val="17"/>
                <w:lang w:eastAsia="ru-RU"/>
              </w:rPr>
              <w:t>ібні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предмети,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запалити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сірник).</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Реакція триває</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довго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lastRenderedPageBreak/>
              <w:t>(декілька</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годин), поті</w:t>
            </w:r>
            <w:proofErr w:type="gramStart"/>
            <w:r w:rsidRPr="00EB645E">
              <w:rPr>
                <w:rFonts w:ascii="Times New Roman" w:eastAsia="Times New Roman" w:hAnsi="Times New Roman" w:cs="Times New Roman"/>
                <w:color w:val="666666"/>
                <w:sz w:val="17"/>
                <w:szCs w:val="17"/>
                <w:lang w:eastAsia="ru-RU"/>
              </w:rPr>
              <w:t>м</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настає втома,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виснаження.</w:t>
            </w: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lastRenderedPageBreak/>
              <w:t>П</w:t>
            </w:r>
            <w:proofErr w:type="gramEnd"/>
            <w:r w:rsidRPr="00EB645E">
              <w:rPr>
                <w:rFonts w:ascii="Times New Roman" w:eastAsia="Times New Roman" w:hAnsi="Times New Roman" w:cs="Times New Roman"/>
                <w:color w:val="666666"/>
                <w:sz w:val="17"/>
                <w:szCs w:val="17"/>
                <w:lang w:eastAsia="ru-RU"/>
              </w:rPr>
              <w:t>ісля завершення реакції потрібно постраждалому дати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відпочити, вкласти його спати. Якщо є м’язові болі, то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lastRenderedPageBreak/>
              <w:t>промасажувати м’язи.</w:t>
            </w:r>
          </w:p>
        </w:tc>
      </w:tr>
      <w:tr w:rsidR="00EB645E" w:rsidRPr="00EB645E" w:rsidTr="00EB645E">
        <w:tc>
          <w:tcPr>
            <w:tcW w:w="198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lastRenderedPageBreak/>
              <w:t> </w:t>
            </w: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Оскільки ця реакція є наслідком нереалізованої енергії, яку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організм мобілізував для дії в екстремальній ситуації,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полегшення </w:t>
            </w:r>
            <w:proofErr w:type="gramStart"/>
            <w:r w:rsidRPr="00EB645E">
              <w:rPr>
                <w:rFonts w:ascii="Times New Roman" w:eastAsia="Times New Roman" w:hAnsi="Times New Roman" w:cs="Times New Roman"/>
                <w:color w:val="666666"/>
                <w:sz w:val="17"/>
                <w:szCs w:val="17"/>
                <w:lang w:eastAsia="ru-RU"/>
              </w:rPr>
              <w:t>настане т</w:t>
            </w:r>
            <w:proofErr w:type="gramEnd"/>
            <w:r w:rsidRPr="00EB645E">
              <w:rPr>
                <w:rFonts w:ascii="Times New Roman" w:eastAsia="Times New Roman" w:hAnsi="Times New Roman" w:cs="Times New Roman"/>
                <w:color w:val="666666"/>
                <w:sz w:val="17"/>
                <w:szCs w:val="17"/>
                <w:lang w:eastAsia="ru-RU"/>
              </w:rPr>
              <w:t>ільки тоді, коли цю енергію вдасться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скинути, то недопустимим є вчиняти дій, які загальмовують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процес скидання цієї енергії, призупиняють тремтіння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(укривати, обіймати, заспокоювати, просити, щоб він взяв себе</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в руки). Такі дії викличуть м’язові болі,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ідвищення тиску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тощо.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Порадити батькам/близьким наглядати за 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 постійного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нагляду та психологічної або 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73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Якщо для постраждалого є певні проблеми з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ідвищеним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тонусом м’язів,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ідвищеним збудженням – підвищений тонус,</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складності з засинанням, роздратованість – допомогти освоїти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релаксаційні </w:t>
            </w:r>
            <w:proofErr w:type="gramStart"/>
            <w:r w:rsidRPr="00EB645E">
              <w:rPr>
                <w:rFonts w:ascii="Times New Roman" w:eastAsia="Times New Roman" w:hAnsi="Times New Roman" w:cs="Times New Roman"/>
                <w:color w:val="666666"/>
                <w:sz w:val="17"/>
                <w:szCs w:val="17"/>
                <w:lang w:eastAsia="ru-RU"/>
              </w:rPr>
              <w:t>техн</w:t>
            </w:r>
            <w:proofErr w:type="gramEnd"/>
            <w:r w:rsidRPr="00EB645E">
              <w:rPr>
                <w:rFonts w:ascii="Times New Roman" w:eastAsia="Times New Roman" w:hAnsi="Times New Roman" w:cs="Times New Roman"/>
                <w:color w:val="666666"/>
                <w:sz w:val="17"/>
                <w:szCs w:val="17"/>
                <w:lang w:eastAsia="ru-RU"/>
              </w:rPr>
              <w:t>іки, вправи на розтягування м’язів (щоб</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позбавитися м’язового болю), вправи, які покращують</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засинання. Поясніть потребу для нього 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фізичномувідреагуванні стресових подій (використання</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фізичних вправ).</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bookmarkStart w:id="0" w:name="_GoBack"/>
      <w:bookmarkEnd w:id="0"/>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галюцинацій та марення</w:t>
      </w:r>
    </w:p>
    <w:tbl>
      <w:tblPr>
        <w:tblW w:w="9370" w:type="dxa"/>
        <w:tblCellMar>
          <w:left w:w="0" w:type="dxa"/>
          <w:right w:w="0" w:type="dxa"/>
        </w:tblCellMar>
        <w:tblLook w:val="04A0" w:firstRow="1" w:lastRow="0" w:firstColumn="1" w:lastColumn="0" w:noHBand="0" w:noVBand="1"/>
      </w:tblPr>
      <w:tblGrid>
        <w:gridCol w:w="2406"/>
        <w:gridCol w:w="6964"/>
      </w:tblGrid>
      <w:tr w:rsidR="00EB645E" w:rsidRPr="00EB645E" w:rsidTr="00EB645E">
        <w:trPr>
          <w:trHeight w:val="300"/>
        </w:trPr>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Галюцинаторні</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переживання та</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марення</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240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Втрата адекватності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оцінки зовнішньої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обстановки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здатності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орієнтуватися в ній,</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адекватно реагувати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 ситуацію.</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 Убезпечитись. Усі наступні дії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виконувати з урахуванням фактору небезпечності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ситуації.</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Ізолювати постраждалого. Не залишати його самого,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слідкувати, щоб він не </w:t>
            </w:r>
            <w:proofErr w:type="gramStart"/>
            <w:r w:rsidRPr="00EB645E">
              <w:rPr>
                <w:rFonts w:ascii="Times New Roman" w:eastAsia="Times New Roman" w:hAnsi="Times New Roman" w:cs="Times New Roman"/>
                <w:color w:val="666666"/>
                <w:sz w:val="17"/>
                <w:szCs w:val="17"/>
                <w:lang w:eastAsia="ru-RU"/>
              </w:rPr>
              <w:t>нашкодив</w:t>
            </w:r>
            <w:proofErr w:type="gramEnd"/>
            <w:r w:rsidRPr="00EB645E">
              <w:rPr>
                <w:rFonts w:ascii="Times New Roman" w:eastAsia="Times New Roman" w:hAnsi="Times New Roman" w:cs="Times New Roman"/>
                <w:color w:val="666666"/>
                <w:sz w:val="17"/>
                <w:szCs w:val="17"/>
                <w:lang w:eastAsia="ru-RU"/>
              </w:rPr>
              <w:t xml:space="preserve"> собі та оточуючим.</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Потерпілий</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переживає в</w:t>
            </w:r>
            <w:proofErr w:type="gramEnd"/>
            <w:r w:rsidRPr="00EB645E">
              <w:rPr>
                <w:rFonts w:ascii="Times New Roman" w:eastAsia="Times New Roman" w:hAnsi="Times New Roman" w:cs="Times New Roman"/>
                <w:color w:val="666666"/>
                <w:sz w:val="17"/>
                <w:szCs w:val="17"/>
                <w:lang w:eastAsia="ru-RU"/>
              </w:rPr>
              <w:t>ідчуття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присутності уявних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об’єктів, яких немає</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 реальності.</w:t>
            </w:r>
          </w:p>
        </w:tc>
        <w:tc>
          <w:tcPr>
            <w:tcW w:w="694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Проявіть терпіння і турботу (галюцинації може бути</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ознакою загострення під </w:t>
            </w:r>
            <w:proofErr w:type="gramStart"/>
            <w:r w:rsidRPr="00EB645E">
              <w:rPr>
                <w:rFonts w:ascii="Times New Roman" w:eastAsia="Times New Roman" w:hAnsi="Times New Roman" w:cs="Times New Roman"/>
                <w:color w:val="666666"/>
                <w:sz w:val="17"/>
                <w:szCs w:val="17"/>
                <w:lang w:eastAsia="ru-RU"/>
              </w:rPr>
              <w:t>д</w:t>
            </w:r>
            <w:proofErr w:type="gramEnd"/>
            <w:r w:rsidRPr="00EB645E">
              <w:rPr>
                <w:rFonts w:ascii="Times New Roman" w:eastAsia="Times New Roman" w:hAnsi="Times New Roman" w:cs="Times New Roman"/>
                <w:color w:val="666666"/>
                <w:sz w:val="17"/>
                <w:szCs w:val="17"/>
                <w:lang w:eastAsia="ru-RU"/>
              </w:rPr>
              <w:t>ією стресу прихованого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психічного захворювання, інтоксикації (не обов’язково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алкогольної чи наркотичної), травмувань головного</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мозку тощо).</w:t>
            </w:r>
            <w:proofErr w:type="gramEnd"/>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Робить хибні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висновки, в</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помилковості яких</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його не можна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переконати.</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240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Говоріть з постраждалим спокійним голосом,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погоджуйтесь з ним, не намагайтесь його переконати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(це неможливо).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Викликати медичного працівника.</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Порадити батькам/близьким наглядати за потерпілим.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 постійного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нагляду та психологічної або 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Обов’язково порадити батькам/близьким особам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звернутися до лі</w:t>
            </w:r>
            <w:proofErr w:type="gramStart"/>
            <w:r w:rsidRPr="00EB645E">
              <w:rPr>
                <w:rFonts w:ascii="Times New Roman" w:eastAsia="Times New Roman" w:hAnsi="Times New Roman" w:cs="Times New Roman"/>
                <w:color w:val="666666"/>
                <w:sz w:val="17"/>
                <w:szCs w:val="17"/>
                <w:lang w:eastAsia="ru-RU"/>
              </w:rPr>
              <w:t>каря-псих</w:t>
            </w:r>
            <w:proofErr w:type="gramEnd"/>
            <w:r w:rsidRPr="00EB645E">
              <w:rPr>
                <w:rFonts w:ascii="Times New Roman" w:eastAsia="Times New Roman" w:hAnsi="Times New Roman" w:cs="Times New Roman"/>
                <w:color w:val="666666"/>
                <w:sz w:val="17"/>
                <w:szCs w:val="17"/>
                <w:lang w:eastAsia="ru-RU"/>
              </w:rPr>
              <w:t>іатра. Враховуючи призначене</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lastRenderedPageBreak/>
              <w:t xml:space="preserve">медичне лікування і рекомендації лікаря, </w:t>
            </w:r>
            <w:proofErr w:type="gramStart"/>
            <w:r w:rsidRPr="00EB645E">
              <w:rPr>
                <w:rFonts w:ascii="Times New Roman" w:eastAsia="Times New Roman" w:hAnsi="Times New Roman" w:cs="Times New Roman"/>
                <w:color w:val="666666"/>
                <w:sz w:val="17"/>
                <w:szCs w:val="17"/>
                <w:lang w:eastAsia="ru-RU"/>
              </w:rPr>
              <w:t>за потреби</w:t>
            </w:r>
            <w:proofErr w:type="gramEnd"/>
            <w:r w:rsidRPr="00EB645E">
              <w:rPr>
                <w:rFonts w:ascii="Times New Roman" w:eastAsia="Times New Roman" w:hAnsi="Times New Roman" w:cs="Times New Roman"/>
                <w:color w:val="666666"/>
                <w:sz w:val="17"/>
                <w:szCs w:val="17"/>
                <w:lang w:eastAsia="ru-RU"/>
              </w:rPr>
              <w:t>,</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надати допомогу у відновленні самооцінки</w:t>
            </w:r>
          </w:p>
          <w:p w:rsidR="00EB645E" w:rsidRPr="00EB645E" w:rsidRDefault="00EB645E" w:rsidP="00EB645E">
            <w:pPr>
              <w:spacing w:after="0" w:line="240" w:lineRule="auto"/>
              <w:rPr>
                <w:rFonts w:ascii="Times New Roman" w:eastAsia="Times New Roman" w:hAnsi="Times New Roman" w:cs="Times New Roman"/>
                <w:color w:val="666666"/>
                <w:sz w:val="17"/>
                <w:szCs w:val="17"/>
                <w:lang w:val="uk-UA" w:eastAsia="ru-RU"/>
              </w:rPr>
            </w:pPr>
            <w:r>
              <w:rPr>
                <w:rFonts w:ascii="Times New Roman" w:eastAsia="Times New Roman" w:hAnsi="Times New Roman" w:cs="Times New Roman"/>
                <w:color w:val="666666"/>
                <w:sz w:val="17"/>
                <w:szCs w:val="17"/>
                <w:lang w:eastAsia="ru-RU"/>
              </w:rPr>
              <w:t xml:space="preserve">постраждалого. </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lastRenderedPageBreak/>
        <w:t> </w:t>
      </w: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плачу</w:t>
      </w:r>
    </w:p>
    <w:tbl>
      <w:tblPr>
        <w:tblW w:w="9370" w:type="dxa"/>
        <w:tblCellMar>
          <w:left w:w="0" w:type="dxa"/>
          <w:right w:w="0" w:type="dxa"/>
        </w:tblCellMar>
        <w:tblLook w:val="04A0" w:firstRow="1" w:lastRow="0" w:firstColumn="1" w:lastColumn="0" w:noHBand="0" w:noVBand="1"/>
      </w:tblPr>
      <w:tblGrid>
        <w:gridCol w:w="2406"/>
        <w:gridCol w:w="6964"/>
      </w:tblGrid>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Плач</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Людина</w:t>
            </w:r>
            <w:proofErr w:type="gramEnd"/>
            <w:r w:rsidRPr="00EB645E">
              <w:rPr>
                <w:rFonts w:ascii="Times New Roman" w:eastAsia="Times New Roman" w:hAnsi="Times New Roman" w:cs="Times New Roman"/>
                <w:color w:val="666666"/>
                <w:sz w:val="17"/>
                <w:szCs w:val="17"/>
                <w:lang w:eastAsia="ru-RU"/>
              </w:rPr>
              <w:t xml:space="preserve"> плаче або готова розридатися.</w:t>
            </w:r>
          </w:p>
        </w:tc>
        <w:tc>
          <w:tcPr>
            <w:tcW w:w="694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 постраждалого. Убезпечитись. Усі наступні дії виконувати з урахуванням фактору небезпечності ситуації.</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Тремтять губи.</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Пригніченість.</w:t>
            </w: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r>
      <w:tr w:rsidR="00EB645E" w:rsidRPr="00EB645E" w:rsidTr="00EB645E">
        <w:tc>
          <w:tcPr>
            <w:tcW w:w="240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Немає порушень адаптації та поведінки, як при істериці.</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Не залишайте постраждалого наодинці. Установіть з ним</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фізичний контакт (покладіть руку на плаче або спину,</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погладьте). Дайте йому відчути, що ви поруч.</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Сльози є реакцією, що </w:t>
            </w:r>
            <w:proofErr w:type="gramStart"/>
            <w:r w:rsidRPr="00EB645E">
              <w:rPr>
                <w:rFonts w:ascii="Times New Roman" w:eastAsia="Times New Roman" w:hAnsi="Times New Roman" w:cs="Times New Roman"/>
                <w:color w:val="666666"/>
                <w:sz w:val="17"/>
                <w:szCs w:val="17"/>
                <w:lang w:eastAsia="ru-RU"/>
              </w:rPr>
              <w:t>пов’язана</w:t>
            </w:r>
            <w:proofErr w:type="gramEnd"/>
            <w:r w:rsidRPr="00EB645E">
              <w:rPr>
                <w:rFonts w:ascii="Times New Roman" w:eastAsia="Times New Roman" w:hAnsi="Times New Roman" w:cs="Times New Roman"/>
                <w:color w:val="666666"/>
                <w:sz w:val="17"/>
                <w:szCs w:val="17"/>
                <w:lang w:eastAsia="ru-RU"/>
              </w:rPr>
              <w:t xml:space="preserve"> з фізіологічними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процесами виділення заспокійливої речовини </w:t>
            </w:r>
            <w:proofErr w:type="gramStart"/>
            <w:r w:rsidRPr="00EB645E">
              <w:rPr>
                <w:rFonts w:ascii="Times New Roman" w:eastAsia="Times New Roman" w:hAnsi="Times New Roman" w:cs="Times New Roman"/>
                <w:color w:val="666666"/>
                <w:sz w:val="17"/>
                <w:szCs w:val="17"/>
                <w:lang w:eastAsia="ru-RU"/>
              </w:rPr>
              <w:t>в</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організмі, тому непотрібно переривати плач, </w:t>
            </w: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’яко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розмовляйте з постраждалим, погладжуйте його – робіть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усе, щоб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ідтримувати рівний помірний рівень плачу,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щоб постраждалий міг виплакатися та виговоритися,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«виплеснути ззовні» своє горе, образу, страх, але щоб ця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реакція не перейшла в істерику. Не потрібно ставити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запитань, давати порад – не робіть дій, які можуть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ідсилити, чи припинити реакцію помірного плачу.</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Просто вислухайте і емоційно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ідтримайте.</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за потерпілим.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 постійного нагляду та психологічної або медичної допомоги.</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Запотреби проконсультуйте постраждалого з приводу освоєння заходів саморегуляції психічних станів. Якщо є потреба, проконсультуйте з приводу відновлення позитивної самооцінки, переживання сорому чи провини, щоб їх переживання не стало сприятливим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розвитку ПТСР.</w:t>
            </w:r>
          </w:p>
        </w:tc>
      </w:tr>
    </w:tbl>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r w:rsidRPr="00EB645E">
        <w:rPr>
          <w:rFonts w:ascii="Times New Roman" w:eastAsia="Times New Roman" w:hAnsi="Times New Roman" w:cs="Times New Roman"/>
          <w:color w:val="000000"/>
          <w:sz w:val="21"/>
          <w:szCs w:val="21"/>
          <w:lang w:eastAsia="ru-RU"/>
        </w:rPr>
        <w:t> </w:t>
      </w: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val="uk-UA" w:eastAsia="ru-RU"/>
        </w:rPr>
      </w:pP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lastRenderedPageBreak/>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істерики</w:t>
      </w:r>
    </w:p>
    <w:tbl>
      <w:tblPr>
        <w:tblW w:w="9370" w:type="dxa"/>
        <w:tblCellMar>
          <w:left w:w="0" w:type="dxa"/>
          <w:right w:w="0" w:type="dxa"/>
        </w:tblCellMar>
        <w:tblLook w:val="04A0" w:firstRow="1" w:lastRow="0" w:firstColumn="1" w:lastColumn="0" w:noHBand="0" w:noVBand="1"/>
      </w:tblPr>
      <w:tblGrid>
        <w:gridCol w:w="2406"/>
        <w:gridCol w:w="6964"/>
      </w:tblGrid>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Істерика</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ідомість</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(адекватність</w:t>
            </w:r>
            <w:proofErr w:type="gramEnd"/>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сприйняття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дійсності)</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зберігається, хоча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увага</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постраждалого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прикута до його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потреб, відчутті</w:t>
            </w:r>
            <w:proofErr w:type="gramStart"/>
            <w:r w:rsidRPr="00EB645E">
              <w:rPr>
                <w:rFonts w:ascii="Times New Roman" w:eastAsia="Times New Roman" w:hAnsi="Times New Roman" w:cs="Times New Roman"/>
                <w:color w:val="666666"/>
                <w:sz w:val="17"/>
                <w:szCs w:val="17"/>
                <w:lang w:eastAsia="ru-RU"/>
              </w:rPr>
              <w:t>в</w:t>
            </w:r>
            <w:proofErr w:type="gramEnd"/>
            <w:r w:rsidRPr="00EB645E">
              <w:rPr>
                <w:rFonts w:ascii="Times New Roman" w:eastAsia="Times New Roman" w:hAnsi="Times New Roman" w:cs="Times New Roman"/>
                <w:color w:val="666666"/>
                <w:sz w:val="17"/>
                <w:szCs w:val="17"/>
                <w:lang w:eastAsia="ru-RU"/>
              </w:rPr>
              <w:t>,</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переживань, до</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власного «Я»</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 постраждалого. Убезпечитись. Усі наступні дії виконувати з урахуванням фактору небезпечності ситуації.</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Надмірна рухливість, </w:t>
            </w:r>
            <w:proofErr w:type="gramStart"/>
            <w:r w:rsidRPr="00EB645E">
              <w:rPr>
                <w:rFonts w:ascii="Times New Roman" w:eastAsia="Times New Roman" w:hAnsi="Times New Roman" w:cs="Times New Roman"/>
                <w:color w:val="666666"/>
                <w:sz w:val="17"/>
                <w:szCs w:val="17"/>
                <w:lang w:eastAsia="ru-RU"/>
              </w:rPr>
              <w:t>безл</w:t>
            </w:r>
            <w:proofErr w:type="gramEnd"/>
            <w:r w:rsidRPr="00EB645E">
              <w:rPr>
                <w:rFonts w:ascii="Times New Roman" w:eastAsia="Times New Roman" w:hAnsi="Times New Roman" w:cs="Times New Roman"/>
                <w:color w:val="666666"/>
                <w:sz w:val="17"/>
                <w:szCs w:val="17"/>
                <w:lang w:eastAsia="ru-RU"/>
              </w:rPr>
              <w:t>іч рухів, театральні пози.</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Допоможіть постраждалому оволодіти собою: приберіть сторонніх, створіть спокійну обстановку. Залишайтесь з постраждалим наодинці (якщо це небезпечно для вас). Зненацька зробіть якусь дію, яка здивує постраждалого (переключить його увагу з своїх переживань на зовнішній </w:t>
            </w:r>
            <w:proofErr w:type="gramStart"/>
            <w:r w:rsidRPr="00EB645E">
              <w:rPr>
                <w:rFonts w:ascii="Times New Roman" w:eastAsia="Times New Roman" w:hAnsi="Times New Roman" w:cs="Times New Roman"/>
                <w:color w:val="666666"/>
                <w:sz w:val="17"/>
                <w:szCs w:val="17"/>
                <w:lang w:eastAsia="ru-RU"/>
              </w:rPr>
              <w:t>св</w:t>
            </w:r>
            <w:proofErr w:type="gramEnd"/>
            <w:r w:rsidRPr="00EB645E">
              <w:rPr>
                <w:rFonts w:ascii="Times New Roman" w:eastAsia="Times New Roman" w:hAnsi="Times New Roman" w:cs="Times New Roman"/>
                <w:color w:val="666666"/>
                <w:sz w:val="17"/>
                <w:szCs w:val="17"/>
                <w:lang w:eastAsia="ru-RU"/>
              </w:rPr>
              <w:t>іт).</w:t>
            </w:r>
          </w:p>
        </w:tc>
      </w:tr>
      <w:tr w:rsidR="00EB645E" w:rsidRPr="00EB645E" w:rsidTr="00EB645E">
        <w:tc>
          <w:tcPr>
            <w:tcW w:w="24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Мова емоційно насичена, швидка, в змі</w:t>
            </w:r>
            <w:proofErr w:type="gramStart"/>
            <w:r w:rsidRPr="00EB645E">
              <w:rPr>
                <w:rFonts w:ascii="Times New Roman" w:eastAsia="Times New Roman" w:hAnsi="Times New Roman" w:cs="Times New Roman"/>
                <w:color w:val="666666"/>
                <w:sz w:val="17"/>
                <w:szCs w:val="17"/>
                <w:lang w:eastAsia="ru-RU"/>
              </w:rPr>
              <w:t>ст</w:t>
            </w:r>
            <w:proofErr w:type="gramEnd"/>
            <w:r w:rsidRPr="00EB645E">
              <w:rPr>
                <w:rFonts w:ascii="Times New Roman" w:eastAsia="Times New Roman" w:hAnsi="Times New Roman" w:cs="Times New Roman"/>
                <w:color w:val="666666"/>
                <w:sz w:val="17"/>
                <w:szCs w:val="17"/>
                <w:lang w:eastAsia="ru-RU"/>
              </w:rPr>
              <w:t xml:space="preserve">і мови часто звучить тема власних потреб, їх фрустрації, несправедливості світу: «Я хотів …», «Мені потрібно…», «Всім байдуже </w:t>
            </w:r>
            <w:proofErr w:type="gramStart"/>
            <w:r w:rsidRPr="00EB645E">
              <w:rPr>
                <w:rFonts w:ascii="Times New Roman" w:eastAsia="Times New Roman" w:hAnsi="Times New Roman" w:cs="Times New Roman"/>
                <w:color w:val="666666"/>
                <w:sz w:val="17"/>
                <w:szCs w:val="17"/>
                <w:lang w:eastAsia="ru-RU"/>
              </w:rPr>
              <w:t>до</w:t>
            </w:r>
            <w:proofErr w:type="gramEnd"/>
            <w:r w:rsidRPr="00EB645E">
              <w:rPr>
                <w:rFonts w:ascii="Times New Roman" w:eastAsia="Times New Roman" w:hAnsi="Times New Roman" w:cs="Times New Roman"/>
                <w:color w:val="666666"/>
                <w:sz w:val="17"/>
                <w:szCs w:val="17"/>
                <w:lang w:eastAsia="ru-RU"/>
              </w:rPr>
              <w:t xml:space="preserve"> мене…», «Чому це зі мною сталося…».</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Говоріть з постраждалим короткими фразами, впевненим тоном, змусьте його почати самостійно діяти: «Випий води», «Вмийся». Не потурайте бажанням потерпілого, будьте з ним строгим та стриманим (без надмірної суворості та зневаги).</w:t>
            </w:r>
          </w:p>
        </w:tc>
      </w:tr>
      <w:tr w:rsidR="00EB645E" w:rsidRPr="00EB645E" w:rsidTr="00EB645E">
        <w:tc>
          <w:tcPr>
            <w:tcW w:w="2400"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Можливе ридання, схлипування.</w:t>
            </w: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Оцініть вірогідність вчинення постраждалим демонстративного суїциду (наприклад, наявність фраз на кшталт:</w:t>
            </w:r>
            <w:proofErr w:type="gramEnd"/>
            <w:r w:rsidRPr="00EB645E">
              <w:rPr>
                <w:rFonts w:ascii="Times New Roman" w:eastAsia="Times New Roman" w:hAnsi="Times New Roman" w:cs="Times New Roman"/>
                <w:color w:val="666666"/>
                <w:sz w:val="17"/>
                <w:szCs w:val="17"/>
                <w:lang w:eastAsia="ru-RU"/>
              </w:rPr>
              <w:t xml:space="preserve"> «Коли я помру, ви усі пошкодуєте», «Я не хочу більше так жити…», демонстрація імітації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ізання вен, прагнення демонстративно усамітнитися, демонстрація наявності пігулок тощо).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ісля істеричного припадку настає виснаження.</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Укладіть потерпілого спати. Намагайтесь не залишати</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його наодинці.</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за потерпілим.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 постійного нагляду та психологічної або медичної допомоги (є можливість вчинення демонстративного суїциду).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При неможливості швидко організувати консультацію психолога і наявності ознак суїцидальної поведінки, провести </w:t>
            </w:r>
            <w:proofErr w:type="gramStart"/>
            <w:r w:rsidRPr="00EB645E">
              <w:rPr>
                <w:rFonts w:ascii="Times New Roman" w:eastAsia="Times New Roman" w:hAnsi="Times New Roman" w:cs="Times New Roman"/>
                <w:color w:val="666666"/>
                <w:sz w:val="17"/>
                <w:szCs w:val="17"/>
                <w:lang w:eastAsia="ru-RU"/>
              </w:rPr>
              <w:t>проф</w:t>
            </w:r>
            <w:proofErr w:type="gramEnd"/>
            <w:r w:rsidRPr="00EB645E">
              <w:rPr>
                <w:rFonts w:ascii="Times New Roman" w:eastAsia="Times New Roman" w:hAnsi="Times New Roman" w:cs="Times New Roman"/>
                <w:color w:val="666666"/>
                <w:sz w:val="17"/>
                <w:szCs w:val="17"/>
                <w:lang w:eastAsia="ru-RU"/>
              </w:rPr>
              <w:t>ілактичну бесіду для зниження суїцидального ризику.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Консультація з приводу визначення психологічних особливостей, які стали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ідґрунтям для реагування на стресову ситуацію істерикою (егоїстична спрямованість, акцентуації характеру, недостатньо сформована смислова сфера регуляції). За потреби порадити звернутися до лі</w:t>
            </w:r>
            <w:proofErr w:type="gramStart"/>
            <w:r w:rsidRPr="00EB645E">
              <w:rPr>
                <w:rFonts w:ascii="Times New Roman" w:eastAsia="Times New Roman" w:hAnsi="Times New Roman" w:cs="Times New Roman"/>
                <w:color w:val="666666"/>
                <w:sz w:val="17"/>
                <w:szCs w:val="17"/>
                <w:lang w:eastAsia="ru-RU"/>
              </w:rPr>
              <w:t>каря-псих</w:t>
            </w:r>
            <w:proofErr w:type="gramEnd"/>
            <w:r w:rsidRPr="00EB645E">
              <w:rPr>
                <w:rFonts w:ascii="Times New Roman" w:eastAsia="Times New Roman" w:hAnsi="Times New Roman" w:cs="Times New Roman"/>
                <w:color w:val="666666"/>
                <w:sz w:val="17"/>
                <w:szCs w:val="17"/>
                <w:lang w:eastAsia="ru-RU"/>
              </w:rPr>
              <w:t>іатра.</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Оцініть вірогідність вчинення постраждалим демонстративного суїциду, за потреби провести </w:t>
            </w:r>
            <w:proofErr w:type="gramStart"/>
            <w:r w:rsidRPr="00EB645E">
              <w:rPr>
                <w:rFonts w:ascii="Times New Roman" w:eastAsia="Times New Roman" w:hAnsi="Times New Roman" w:cs="Times New Roman"/>
                <w:color w:val="666666"/>
                <w:sz w:val="17"/>
                <w:szCs w:val="17"/>
                <w:lang w:eastAsia="ru-RU"/>
              </w:rPr>
              <w:t>проф</w:t>
            </w:r>
            <w:proofErr w:type="gramEnd"/>
            <w:r w:rsidRPr="00EB645E">
              <w:rPr>
                <w:rFonts w:ascii="Times New Roman" w:eastAsia="Times New Roman" w:hAnsi="Times New Roman" w:cs="Times New Roman"/>
                <w:color w:val="666666"/>
                <w:sz w:val="17"/>
                <w:szCs w:val="17"/>
                <w:lang w:eastAsia="ru-RU"/>
              </w:rPr>
              <w:t>ілактичну роботу.</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Консультація з приводу зниження егоїстичної мотивації, формування, смислових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івнів саморегуляції та вольових рис</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9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Моніторинг стану щодо можливості набуття у подальшому ознак ПТСР.</w:t>
            </w:r>
          </w:p>
        </w:tc>
      </w:tr>
    </w:tbl>
    <w:p w:rsidR="00EB645E" w:rsidRPr="00EB645E" w:rsidRDefault="00EB645E" w:rsidP="00EB645E">
      <w:pPr>
        <w:spacing w:after="210" w:line="270" w:lineRule="atLeast"/>
        <w:jc w:val="both"/>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color w:val="000000"/>
          <w:sz w:val="21"/>
          <w:szCs w:val="21"/>
          <w:lang w:eastAsia="ru-RU"/>
        </w:rPr>
        <w:t> </w:t>
      </w: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Default="00EB645E" w:rsidP="00EB645E">
      <w:pPr>
        <w:spacing w:after="150" w:line="270" w:lineRule="atLeast"/>
        <w:jc w:val="center"/>
        <w:rPr>
          <w:rFonts w:ascii="Times New Roman" w:eastAsia="Times New Roman" w:hAnsi="Times New Roman" w:cs="Times New Roman"/>
          <w:b/>
          <w:bCs/>
          <w:color w:val="000000"/>
          <w:sz w:val="21"/>
          <w:szCs w:val="21"/>
          <w:bdr w:val="none" w:sz="0" w:space="0" w:color="auto" w:frame="1"/>
          <w:lang w:val="uk-UA" w:eastAsia="ru-RU"/>
        </w:rPr>
      </w:pPr>
    </w:p>
    <w:p w:rsidR="00EB645E" w:rsidRPr="00EB645E" w:rsidRDefault="00EB645E" w:rsidP="00EB645E">
      <w:pPr>
        <w:spacing w:after="150" w:line="270" w:lineRule="atLeast"/>
        <w:jc w:val="center"/>
        <w:rPr>
          <w:rFonts w:ascii="Times New Roman" w:eastAsia="Times New Roman" w:hAnsi="Times New Roman" w:cs="Times New Roman"/>
          <w:color w:val="000000"/>
          <w:sz w:val="21"/>
          <w:szCs w:val="21"/>
          <w:lang w:eastAsia="ru-RU"/>
        </w:rPr>
      </w:pPr>
      <w:r w:rsidRPr="00EB645E">
        <w:rPr>
          <w:rFonts w:ascii="Times New Roman" w:eastAsia="Times New Roman" w:hAnsi="Times New Roman" w:cs="Times New Roman"/>
          <w:b/>
          <w:bCs/>
          <w:color w:val="000000"/>
          <w:sz w:val="21"/>
          <w:szCs w:val="21"/>
          <w:bdr w:val="none" w:sz="0" w:space="0" w:color="auto" w:frame="1"/>
          <w:lang w:eastAsia="ru-RU"/>
        </w:rPr>
        <w:t>ПРОТОКОЛ</w:t>
      </w:r>
      <w:r w:rsidRPr="00EB645E">
        <w:rPr>
          <w:rFonts w:ascii="Times New Roman" w:eastAsia="Times New Roman" w:hAnsi="Times New Roman" w:cs="Times New Roman"/>
          <w:b/>
          <w:bCs/>
          <w:color w:val="000000"/>
          <w:sz w:val="21"/>
          <w:szCs w:val="21"/>
          <w:bdr w:val="none" w:sz="0" w:space="0" w:color="auto" w:frame="1"/>
          <w:lang w:eastAsia="ru-RU"/>
        </w:rPr>
        <w:br/>
        <w:t>надання ППД людині</w:t>
      </w:r>
      <w:r w:rsidRPr="00EB645E">
        <w:rPr>
          <w:rFonts w:ascii="Times New Roman" w:eastAsia="Times New Roman" w:hAnsi="Times New Roman" w:cs="Times New Roman"/>
          <w:b/>
          <w:bCs/>
          <w:color w:val="000000"/>
          <w:sz w:val="21"/>
          <w:szCs w:val="21"/>
          <w:bdr w:val="none" w:sz="0" w:space="0" w:color="auto" w:frame="1"/>
          <w:lang w:eastAsia="ru-RU"/>
        </w:rPr>
        <w:br/>
        <w:t>з ознаками горя (гострої реакції на загибель близької людини, психогенний шок)</w:t>
      </w:r>
    </w:p>
    <w:tbl>
      <w:tblPr>
        <w:tblW w:w="9370" w:type="dxa"/>
        <w:tblCellMar>
          <w:left w:w="0" w:type="dxa"/>
          <w:right w:w="0" w:type="dxa"/>
        </w:tblCellMar>
        <w:tblLook w:val="04A0" w:firstRow="1" w:lastRow="0" w:firstColumn="1" w:lastColumn="0" w:noHBand="0" w:noVBand="1"/>
      </w:tblPr>
      <w:tblGrid>
        <w:gridCol w:w="3264"/>
        <w:gridCol w:w="6106"/>
      </w:tblGrid>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Горе (гостра реакція на загибель близької людини, психогенний шок)</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Психологічні та організаційні заходи</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Ознаки:</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Перший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Заціпеніння, мала рухливість, яка може змінюватися хвилинами метушливої активності (імпульсивні, некеровані дії з прагненням помститися, наказати).</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Оцінити небезпечність ситуації </w:t>
            </w:r>
            <w:proofErr w:type="gramStart"/>
            <w:r w:rsidRPr="00EB645E">
              <w:rPr>
                <w:rFonts w:ascii="Times New Roman" w:eastAsia="Times New Roman" w:hAnsi="Times New Roman" w:cs="Times New Roman"/>
                <w:color w:val="666666"/>
                <w:sz w:val="17"/>
                <w:szCs w:val="17"/>
                <w:lang w:eastAsia="ru-RU"/>
              </w:rPr>
              <w:t>для</w:t>
            </w:r>
            <w:proofErr w:type="gramEnd"/>
            <w:r w:rsidRPr="00EB645E">
              <w:rPr>
                <w:rFonts w:ascii="Times New Roman" w:eastAsia="Times New Roman" w:hAnsi="Times New Roman" w:cs="Times New Roman"/>
                <w:color w:val="666666"/>
                <w:sz w:val="17"/>
                <w:szCs w:val="17"/>
                <w:lang w:eastAsia="ru-RU"/>
              </w:rPr>
              <w:t xml:space="preserve"> себе і постраждалого. Убезпечитись. Усі наступні дії виконувати з урахуванням фактору небезпечності ситуації.</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Переривчате дихання, особливо на вдиху.</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Не залишайте постраждалого наодинці. Надавайте йому </w:t>
            </w:r>
            <w:proofErr w:type="gramStart"/>
            <w:r w:rsidRPr="00EB645E">
              <w:rPr>
                <w:rFonts w:ascii="Times New Roman" w:eastAsia="Times New Roman" w:hAnsi="Times New Roman" w:cs="Times New Roman"/>
                <w:color w:val="666666"/>
                <w:sz w:val="17"/>
                <w:szCs w:val="17"/>
                <w:lang w:eastAsia="ru-RU"/>
              </w:rPr>
              <w:t>соц</w:t>
            </w:r>
            <w:proofErr w:type="gramEnd"/>
            <w:r w:rsidRPr="00EB645E">
              <w:rPr>
                <w:rFonts w:ascii="Times New Roman" w:eastAsia="Times New Roman" w:hAnsi="Times New Roman" w:cs="Times New Roman"/>
                <w:color w:val="666666"/>
                <w:sz w:val="17"/>
                <w:szCs w:val="17"/>
                <w:lang w:eastAsia="ru-RU"/>
              </w:rPr>
              <w:t>іальну і емоційну підтримку: торкайтесь до постраждалого, покладіть свою руку йому на плече, обійміть його (за згоди постраждалого).</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Відчуття нереальності того, що сталося (неприйняття реальності, заперечення реальності).</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Поговоріть з постраждалим, дайте йому можливість поговорити про те, яким був загиблий. Говоріть про померлого у минулому часі. Виказуйте співчуття.</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Сердечне оніміння, нечутливість, «застигла» мі</w:t>
            </w:r>
            <w:proofErr w:type="gramStart"/>
            <w:r w:rsidRPr="00EB645E">
              <w:rPr>
                <w:rFonts w:ascii="Times New Roman" w:eastAsia="Times New Roman" w:hAnsi="Times New Roman" w:cs="Times New Roman"/>
                <w:color w:val="666666"/>
                <w:sz w:val="17"/>
                <w:szCs w:val="17"/>
                <w:lang w:eastAsia="ru-RU"/>
              </w:rPr>
              <w:t>м</w:t>
            </w:r>
            <w:proofErr w:type="gramEnd"/>
            <w:r w:rsidRPr="00EB645E">
              <w:rPr>
                <w:rFonts w:ascii="Times New Roman" w:eastAsia="Times New Roman" w:hAnsi="Times New Roman" w:cs="Times New Roman"/>
                <w:color w:val="666666"/>
                <w:sz w:val="17"/>
                <w:szCs w:val="17"/>
                <w:lang w:eastAsia="ru-RU"/>
              </w:rPr>
              <w:t>іка.</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Дайте йому можливість відпочити. Стежте за тим, щоб він харчувався.</w:t>
            </w:r>
          </w:p>
        </w:tc>
      </w:tr>
      <w:tr w:rsidR="00EB645E" w:rsidRPr="00EB645E" w:rsidTr="00EB645E">
        <w:tc>
          <w:tcPr>
            <w:tcW w:w="32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Можливі звинувачення себе, самобичування.</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Допомагайте потерпілому приймати необхідні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та утримуйте від імпульсивних дій.</w:t>
            </w:r>
          </w:p>
        </w:tc>
      </w:tr>
      <w:tr w:rsidR="00EB645E" w:rsidRPr="00EB645E" w:rsidTr="00EB645E">
        <w:tc>
          <w:tcPr>
            <w:tcW w:w="3255"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Другий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Оцініть здатність стримувати свої імпульсивні дії (помститись, все кинути і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іти тощо), турбуватися про себе (не забувати їсти, пити).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Порадити батькам/близьким наглядати за потерпілим. Прийняти </w:t>
            </w:r>
            <w:proofErr w:type="gramStart"/>
            <w:r w:rsidRPr="00EB645E">
              <w:rPr>
                <w:rFonts w:ascii="Times New Roman" w:eastAsia="Times New Roman" w:hAnsi="Times New Roman" w:cs="Times New Roman"/>
                <w:color w:val="666666"/>
                <w:sz w:val="17"/>
                <w:szCs w:val="17"/>
                <w:lang w:eastAsia="ru-RU"/>
              </w:rPr>
              <w:t>р</w:t>
            </w:r>
            <w:proofErr w:type="gramEnd"/>
            <w:r w:rsidRPr="00EB645E">
              <w:rPr>
                <w:rFonts w:ascii="Times New Roman" w:eastAsia="Times New Roman" w:hAnsi="Times New Roman" w:cs="Times New Roman"/>
                <w:color w:val="666666"/>
                <w:sz w:val="17"/>
                <w:szCs w:val="17"/>
                <w:lang w:eastAsia="ru-RU"/>
              </w:rPr>
              <w:t>ішення щодо здійснення заходів постійного нагляду та психологічної або медичної допомоги.</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jc w:val="center"/>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b/>
                <w:bCs/>
                <w:color w:val="666666"/>
                <w:sz w:val="17"/>
                <w:szCs w:val="17"/>
                <w:bdr w:val="none" w:sz="0" w:space="0" w:color="auto" w:frame="1"/>
                <w:lang w:eastAsia="ru-RU"/>
              </w:rPr>
              <w:t xml:space="preserve">Третій </w:t>
            </w:r>
            <w:proofErr w:type="gramStart"/>
            <w:r w:rsidRPr="00EB645E">
              <w:rPr>
                <w:rFonts w:ascii="Times New Roman" w:eastAsia="Times New Roman" w:hAnsi="Times New Roman" w:cs="Times New Roman"/>
                <w:b/>
                <w:bCs/>
                <w:color w:val="666666"/>
                <w:sz w:val="17"/>
                <w:szCs w:val="17"/>
                <w:bdr w:val="none" w:sz="0" w:space="0" w:color="auto" w:frame="1"/>
                <w:lang w:eastAsia="ru-RU"/>
              </w:rPr>
              <w:t>р</w:t>
            </w:r>
            <w:proofErr w:type="gramEnd"/>
            <w:r w:rsidRPr="00EB645E">
              <w:rPr>
                <w:rFonts w:ascii="Times New Roman" w:eastAsia="Times New Roman" w:hAnsi="Times New Roman" w:cs="Times New Roman"/>
                <w:b/>
                <w:bCs/>
                <w:color w:val="666666"/>
                <w:sz w:val="17"/>
                <w:szCs w:val="17"/>
                <w:bdr w:val="none" w:sz="0" w:space="0" w:color="auto" w:frame="1"/>
                <w:lang w:eastAsia="ru-RU"/>
              </w:rPr>
              <w:t>івень</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xml:space="preserve">Надання допомоги постраждалому в переживанні наступних фаз горя, робота зі стражданням, напругою, відчаєм, демобілізацією тощо (наприклад, використання вправ «Зміна </w:t>
            </w:r>
            <w:proofErr w:type="gramStart"/>
            <w:r w:rsidRPr="00EB645E">
              <w:rPr>
                <w:rFonts w:ascii="Times New Roman" w:eastAsia="Times New Roman" w:hAnsi="Times New Roman" w:cs="Times New Roman"/>
                <w:color w:val="666666"/>
                <w:sz w:val="17"/>
                <w:szCs w:val="17"/>
                <w:lang w:eastAsia="ru-RU"/>
              </w:rPr>
              <w:t>п</w:t>
            </w:r>
            <w:proofErr w:type="gramEnd"/>
            <w:r w:rsidRPr="00EB645E">
              <w:rPr>
                <w:rFonts w:ascii="Times New Roman" w:eastAsia="Times New Roman" w:hAnsi="Times New Roman" w:cs="Times New Roman"/>
                <w:color w:val="666666"/>
                <w:sz w:val="17"/>
                <w:szCs w:val="17"/>
                <w:lang w:eastAsia="ru-RU"/>
              </w:rPr>
              <w:t>ір року», «Лист прощання» тощо). Надання консультацій з приводу супутніх проблем: відчуття провини, складностей зосереджувати увагу на поставленому завданні, апатія (складності самомотивування), складностей засинання тощо.</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 </w:t>
            </w:r>
          </w:p>
        </w:tc>
      </w:tr>
      <w:tr w:rsidR="00EB645E" w:rsidRPr="00EB645E" w:rsidTr="00EB645E">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p>
        </w:tc>
        <w:tc>
          <w:tcPr>
            <w:tcW w:w="60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B645E" w:rsidRPr="00EB645E" w:rsidRDefault="00EB645E" w:rsidP="00EB645E">
            <w:pPr>
              <w:spacing w:after="0" w:line="240" w:lineRule="auto"/>
              <w:rPr>
                <w:rFonts w:ascii="Times New Roman" w:eastAsia="Times New Roman" w:hAnsi="Times New Roman" w:cs="Times New Roman"/>
                <w:color w:val="666666"/>
                <w:sz w:val="17"/>
                <w:szCs w:val="17"/>
                <w:lang w:eastAsia="ru-RU"/>
              </w:rPr>
            </w:pPr>
            <w:r w:rsidRPr="00EB645E">
              <w:rPr>
                <w:rFonts w:ascii="Times New Roman" w:eastAsia="Times New Roman" w:hAnsi="Times New Roman" w:cs="Times New Roman"/>
                <w:color w:val="666666"/>
                <w:sz w:val="17"/>
                <w:szCs w:val="17"/>
                <w:lang w:eastAsia="ru-RU"/>
              </w:rPr>
              <w:t>Моніторинг стану щодо можливості набуття у подальшому ознак ПТСР.</w:t>
            </w:r>
          </w:p>
        </w:tc>
      </w:tr>
    </w:tbl>
    <w:p w:rsidR="00D41A4C" w:rsidRDefault="00D41A4C" w:rsidP="00EB645E">
      <w:pPr>
        <w:spacing w:after="210" w:line="270" w:lineRule="atLeast"/>
        <w:jc w:val="both"/>
      </w:pPr>
    </w:p>
    <w:sectPr w:rsidR="00D41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421"/>
    <w:multiLevelType w:val="multilevel"/>
    <w:tmpl w:val="ACC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2DFE"/>
    <w:multiLevelType w:val="multilevel"/>
    <w:tmpl w:val="4922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464AE"/>
    <w:multiLevelType w:val="multilevel"/>
    <w:tmpl w:val="83E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E5D3E"/>
    <w:multiLevelType w:val="multilevel"/>
    <w:tmpl w:val="B7C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8281A"/>
    <w:multiLevelType w:val="multilevel"/>
    <w:tmpl w:val="6760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16EDE"/>
    <w:multiLevelType w:val="multilevel"/>
    <w:tmpl w:val="F3B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53F83"/>
    <w:multiLevelType w:val="multilevel"/>
    <w:tmpl w:val="A118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16A0C"/>
    <w:multiLevelType w:val="multilevel"/>
    <w:tmpl w:val="5362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6023A"/>
    <w:multiLevelType w:val="multilevel"/>
    <w:tmpl w:val="2E14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D4072"/>
    <w:multiLevelType w:val="multilevel"/>
    <w:tmpl w:val="4E5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6"/>
  </w:num>
  <w:num w:numId="5">
    <w:abstractNumId w:val="1"/>
  </w:num>
  <w:num w:numId="6">
    <w:abstractNumId w:val="5"/>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1E"/>
    <w:rsid w:val="00A04E1E"/>
    <w:rsid w:val="00D41A4C"/>
    <w:rsid w:val="00EB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45E"/>
    <w:rPr>
      <w:b/>
      <w:bCs/>
    </w:rPr>
  </w:style>
  <w:style w:type="character" w:styleId="a5">
    <w:name w:val="Hyperlink"/>
    <w:basedOn w:val="a0"/>
    <w:uiPriority w:val="99"/>
    <w:semiHidden/>
    <w:unhideWhenUsed/>
    <w:rsid w:val="00EB645E"/>
    <w:rPr>
      <w:color w:val="0000FF"/>
      <w:u w:val="single"/>
    </w:rPr>
  </w:style>
  <w:style w:type="character" w:styleId="a6">
    <w:name w:val="FollowedHyperlink"/>
    <w:basedOn w:val="a0"/>
    <w:uiPriority w:val="99"/>
    <w:semiHidden/>
    <w:unhideWhenUsed/>
    <w:rsid w:val="00EB645E"/>
    <w:rPr>
      <w:color w:val="800080"/>
      <w:u w:val="single"/>
    </w:rPr>
  </w:style>
  <w:style w:type="character" w:customStyle="1" w:styleId="social-likesbutton">
    <w:name w:val="social-likes__button"/>
    <w:basedOn w:val="a0"/>
    <w:rsid w:val="00EB645E"/>
  </w:style>
  <w:style w:type="character" w:customStyle="1" w:styleId="social-likesicon">
    <w:name w:val="social-likes__icon"/>
    <w:basedOn w:val="a0"/>
    <w:rsid w:val="00EB645E"/>
  </w:style>
  <w:style w:type="paragraph" w:customStyle="1" w:styleId="info">
    <w:name w:val="info"/>
    <w:basedOn w:val="a"/>
    <w:rsid w:val="00EB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head">
    <w:name w:val="bhead"/>
    <w:basedOn w:val="a0"/>
    <w:rsid w:val="00EB645E"/>
  </w:style>
  <w:style w:type="character" w:customStyle="1" w:styleId="blead">
    <w:name w:val="blead"/>
    <w:basedOn w:val="a0"/>
    <w:rsid w:val="00EB645E"/>
  </w:style>
  <w:style w:type="paragraph" w:styleId="z-">
    <w:name w:val="HTML Top of Form"/>
    <w:basedOn w:val="a"/>
    <w:next w:val="a"/>
    <w:link w:val="z-0"/>
    <w:hidden/>
    <w:uiPriority w:val="99"/>
    <w:semiHidden/>
    <w:unhideWhenUsed/>
    <w:rsid w:val="00EB64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64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64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645E"/>
    <w:rPr>
      <w:rFonts w:ascii="Arial" w:eastAsia="Times New Roman" w:hAnsi="Arial" w:cs="Arial"/>
      <w:vanish/>
      <w:sz w:val="16"/>
      <w:szCs w:val="16"/>
      <w:lang w:eastAsia="ru-RU"/>
    </w:rPr>
  </w:style>
  <w:style w:type="paragraph" w:styleId="a7">
    <w:name w:val="Balloon Text"/>
    <w:basedOn w:val="a"/>
    <w:link w:val="a8"/>
    <w:uiPriority w:val="99"/>
    <w:semiHidden/>
    <w:unhideWhenUsed/>
    <w:rsid w:val="00EB6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45E"/>
    <w:rPr>
      <w:b/>
      <w:bCs/>
    </w:rPr>
  </w:style>
  <w:style w:type="character" w:styleId="a5">
    <w:name w:val="Hyperlink"/>
    <w:basedOn w:val="a0"/>
    <w:uiPriority w:val="99"/>
    <w:semiHidden/>
    <w:unhideWhenUsed/>
    <w:rsid w:val="00EB645E"/>
    <w:rPr>
      <w:color w:val="0000FF"/>
      <w:u w:val="single"/>
    </w:rPr>
  </w:style>
  <w:style w:type="character" w:styleId="a6">
    <w:name w:val="FollowedHyperlink"/>
    <w:basedOn w:val="a0"/>
    <w:uiPriority w:val="99"/>
    <w:semiHidden/>
    <w:unhideWhenUsed/>
    <w:rsid w:val="00EB645E"/>
    <w:rPr>
      <w:color w:val="800080"/>
      <w:u w:val="single"/>
    </w:rPr>
  </w:style>
  <w:style w:type="character" w:customStyle="1" w:styleId="social-likesbutton">
    <w:name w:val="social-likes__button"/>
    <w:basedOn w:val="a0"/>
    <w:rsid w:val="00EB645E"/>
  </w:style>
  <w:style w:type="character" w:customStyle="1" w:styleId="social-likesicon">
    <w:name w:val="social-likes__icon"/>
    <w:basedOn w:val="a0"/>
    <w:rsid w:val="00EB645E"/>
  </w:style>
  <w:style w:type="paragraph" w:customStyle="1" w:styleId="info">
    <w:name w:val="info"/>
    <w:basedOn w:val="a"/>
    <w:rsid w:val="00EB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head">
    <w:name w:val="bhead"/>
    <w:basedOn w:val="a0"/>
    <w:rsid w:val="00EB645E"/>
  </w:style>
  <w:style w:type="character" w:customStyle="1" w:styleId="blead">
    <w:name w:val="blead"/>
    <w:basedOn w:val="a0"/>
    <w:rsid w:val="00EB645E"/>
  </w:style>
  <w:style w:type="paragraph" w:styleId="z-">
    <w:name w:val="HTML Top of Form"/>
    <w:basedOn w:val="a"/>
    <w:next w:val="a"/>
    <w:link w:val="z-0"/>
    <w:hidden/>
    <w:uiPriority w:val="99"/>
    <w:semiHidden/>
    <w:unhideWhenUsed/>
    <w:rsid w:val="00EB64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64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64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645E"/>
    <w:rPr>
      <w:rFonts w:ascii="Arial" w:eastAsia="Times New Roman" w:hAnsi="Arial" w:cs="Arial"/>
      <w:vanish/>
      <w:sz w:val="16"/>
      <w:szCs w:val="16"/>
      <w:lang w:eastAsia="ru-RU"/>
    </w:rPr>
  </w:style>
  <w:style w:type="paragraph" w:styleId="a7">
    <w:name w:val="Balloon Text"/>
    <w:basedOn w:val="a"/>
    <w:link w:val="a8"/>
    <w:uiPriority w:val="99"/>
    <w:semiHidden/>
    <w:unhideWhenUsed/>
    <w:rsid w:val="00EB6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9492">
      <w:bodyDiv w:val="1"/>
      <w:marLeft w:val="0"/>
      <w:marRight w:val="0"/>
      <w:marTop w:val="0"/>
      <w:marBottom w:val="0"/>
      <w:divBdr>
        <w:top w:val="none" w:sz="0" w:space="0" w:color="auto"/>
        <w:left w:val="none" w:sz="0" w:space="0" w:color="auto"/>
        <w:bottom w:val="none" w:sz="0" w:space="0" w:color="auto"/>
        <w:right w:val="none" w:sz="0" w:space="0" w:color="auto"/>
      </w:divBdr>
      <w:divsChild>
        <w:div w:id="1346519761">
          <w:marLeft w:val="0"/>
          <w:marRight w:val="0"/>
          <w:marTop w:val="0"/>
          <w:marBottom w:val="0"/>
          <w:divBdr>
            <w:top w:val="none" w:sz="0" w:space="0" w:color="auto"/>
            <w:left w:val="none" w:sz="0" w:space="0" w:color="auto"/>
            <w:bottom w:val="none" w:sz="0" w:space="0" w:color="auto"/>
            <w:right w:val="none" w:sz="0" w:space="0" w:color="auto"/>
          </w:divBdr>
          <w:divsChild>
            <w:div w:id="1190069307">
              <w:marLeft w:val="285"/>
              <w:marRight w:val="0"/>
              <w:marTop w:val="150"/>
              <w:marBottom w:val="150"/>
              <w:divBdr>
                <w:top w:val="none" w:sz="0" w:space="0" w:color="auto"/>
                <w:left w:val="none" w:sz="0" w:space="0" w:color="auto"/>
                <w:bottom w:val="none" w:sz="0" w:space="0" w:color="auto"/>
                <w:right w:val="none" w:sz="0" w:space="0" w:color="auto"/>
              </w:divBdr>
              <w:divsChild>
                <w:div w:id="953639325">
                  <w:marLeft w:val="0"/>
                  <w:marRight w:val="0"/>
                  <w:marTop w:val="0"/>
                  <w:marBottom w:val="0"/>
                  <w:divBdr>
                    <w:top w:val="none" w:sz="0" w:space="0" w:color="auto"/>
                    <w:left w:val="none" w:sz="0" w:space="0" w:color="auto"/>
                    <w:bottom w:val="none" w:sz="0" w:space="0" w:color="auto"/>
                    <w:right w:val="none" w:sz="0" w:space="0" w:color="auto"/>
                  </w:divBdr>
                </w:div>
                <w:div w:id="1149442161">
                  <w:marLeft w:val="-90"/>
                  <w:marRight w:val="-90"/>
                  <w:marTop w:val="0"/>
                  <w:marBottom w:val="0"/>
                  <w:divBdr>
                    <w:top w:val="none" w:sz="0" w:space="0" w:color="auto"/>
                    <w:left w:val="none" w:sz="0" w:space="0" w:color="auto"/>
                    <w:bottom w:val="none" w:sz="0" w:space="0" w:color="auto"/>
                    <w:right w:val="none" w:sz="0" w:space="0" w:color="auto"/>
                  </w:divBdr>
                  <w:divsChild>
                    <w:div w:id="1473911130">
                      <w:marLeft w:val="90"/>
                      <w:marRight w:val="90"/>
                      <w:marTop w:val="90"/>
                      <w:marBottom w:val="90"/>
                      <w:divBdr>
                        <w:top w:val="single" w:sz="6" w:space="0" w:color="CCCCCC"/>
                        <w:left w:val="single" w:sz="6" w:space="0" w:color="CCCCCC"/>
                        <w:bottom w:val="single" w:sz="6" w:space="0" w:color="CCCCCC"/>
                        <w:right w:val="single" w:sz="6" w:space="0" w:color="CCCCCC"/>
                      </w:divBdr>
                    </w:div>
                    <w:div w:id="352997907">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661271693">
              <w:marLeft w:val="285"/>
              <w:marRight w:val="0"/>
              <w:marTop w:val="150"/>
              <w:marBottom w:val="150"/>
              <w:divBdr>
                <w:top w:val="none" w:sz="0" w:space="0" w:color="auto"/>
                <w:left w:val="none" w:sz="0" w:space="0" w:color="auto"/>
                <w:bottom w:val="none" w:sz="0" w:space="0" w:color="auto"/>
                <w:right w:val="none" w:sz="0" w:space="0" w:color="auto"/>
              </w:divBdr>
              <w:divsChild>
                <w:div w:id="1494831262">
                  <w:marLeft w:val="-165"/>
                  <w:marRight w:val="-165"/>
                  <w:marTop w:val="0"/>
                  <w:marBottom w:val="0"/>
                  <w:divBdr>
                    <w:top w:val="none" w:sz="0" w:space="0" w:color="auto"/>
                    <w:left w:val="single" w:sz="6" w:space="8" w:color="EBE6E6"/>
                    <w:bottom w:val="none" w:sz="0" w:space="0" w:color="auto"/>
                    <w:right w:val="none" w:sz="0" w:space="0" w:color="auto"/>
                  </w:divBdr>
                </w:div>
                <w:div w:id="1382438284">
                  <w:marLeft w:val="300"/>
                  <w:marRight w:val="-165"/>
                  <w:marTop w:val="0"/>
                  <w:marBottom w:val="0"/>
                  <w:divBdr>
                    <w:top w:val="none" w:sz="0" w:space="0" w:color="auto"/>
                    <w:left w:val="single" w:sz="6" w:space="8" w:color="EBE6E6"/>
                    <w:bottom w:val="none" w:sz="0" w:space="0" w:color="auto"/>
                    <w:right w:val="none" w:sz="0" w:space="0" w:color="auto"/>
                  </w:divBdr>
                </w:div>
                <w:div w:id="1933856084">
                  <w:marLeft w:val="300"/>
                  <w:marRight w:val="-165"/>
                  <w:marTop w:val="0"/>
                  <w:marBottom w:val="0"/>
                  <w:divBdr>
                    <w:top w:val="none" w:sz="0" w:space="0" w:color="auto"/>
                    <w:left w:val="single" w:sz="6" w:space="8" w:color="EBE6E6"/>
                    <w:bottom w:val="none" w:sz="0" w:space="0" w:color="auto"/>
                    <w:right w:val="none" w:sz="0" w:space="0" w:color="auto"/>
                  </w:divBdr>
                </w:div>
                <w:div w:id="1088117267">
                  <w:marLeft w:val="300"/>
                  <w:marRight w:val="-165"/>
                  <w:marTop w:val="0"/>
                  <w:marBottom w:val="0"/>
                  <w:divBdr>
                    <w:top w:val="none" w:sz="0" w:space="0" w:color="auto"/>
                    <w:left w:val="single" w:sz="6" w:space="8" w:color="EBE6E6"/>
                    <w:bottom w:val="none" w:sz="0" w:space="0" w:color="auto"/>
                    <w:right w:val="none" w:sz="0" w:space="0" w:color="auto"/>
                  </w:divBdr>
                </w:div>
              </w:divsChild>
            </w:div>
            <w:div w:id="735202243">
              <w:marLeft w:val="285"/>
              <w:marRight w:val="0"/>
              <w:marTop w:val="150"/>
              <w:marBottom w:val="150"/>
              <w:divBdr>
                <w:top w:val="none" w:sz="0" w:space="0" w:color="auto"/>
                <w:left w:val="none" w:sz="0" w:space="0" w:color="auto"/>
                <w:bottom w:val="none" w:sz="0" w:space="0" w:color="auto"/>
                <w:right w:val="none" w:sz="0" w:space="0" w:color="auto"/>
              </w:divBdr>
            </w:div>
            <w:div w:id="269902008">
              <w:marLeft w:val="0"/>
              <w:marRight w:val="0"/>
              <w:marTop w:val="75"/>
              <w:marBottom w:val="0"/>
              <w:divBdr>
                <w:top w:val="none" w:sz="0" w:space="0" w:color="auto"/>
                <w:left w:val="none" w:sz="0" w:space="0" w:color="auto"/>
                <w:bottom w:val="none" w:sz="0" w:space="0" w:color="auto"/>
                <w:right w:val="none" w:sz="0" w:space="0" w:color="auto"/>
              </w:divBdr>
            </w:div>
            <w:div w:id="395588473">
              <w:marLeft w:val="900"/>
              <w:marRight w:val="0"/>
              <w:marTop w:val="0"/>
              <w:marBottom w:val="0"/>
              <w:divBdr>
                <w:top w:val="none" w:sz="0" w:space="0" w:color="auto"/>
                <w:left w:val="none" w:sz="0" w:space="0" w:color="auto"/>
                <w:bottom w:val="none" w:sz="0" w:space="0" w:color="auto"/>
                <w:right w:val="none" w:sz="0" w:space="0" w:color="auto"/>
              </w:divBdr>
            </w:div>
            <w:div w:id="1263877013">
              <w:marLeft w:val="0"/>
              <w:marRight w:val="0"/>
              <w:marTop w:val="0"/>
              <w:marBottom w:val="0"/>
              <w:divBdr>
                <w:top w:val="none" w:sz="0" w:space="0" w:color="auto"/>
                <w:left w:val="none" w:sz="0" w:space="0" w:color="auto"/>
                <w:bottom w:val="none" w:sz="0" w:space="0" w:color="auto"/>
                <w:right w:val="none" w:sz="0" w:space="0" w:color="auto"/>
              </w:divBdr>
              <w:divsChild>
                <w:div w:id="1247808641">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3440</Words>
  <Characters>19609</Characters>
  <Application>Microsoft Office Word</Application>
  <DocSecurity>0</DocSecurity>
  <Lines>163</Lines>
  <Paragraphs>46</Paragraphs>
  <ScaleCrop>false</ScaleCrop>
  <Company>Home</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2023-09-18T06:52:00Z</dcterms:created>
  <dcterms:modified xsi:type="dcterms:W3CDTF">2023-09-18T06:57:00Z</dcterms:modified>
</cp:coreProperties>
</file>