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C7" w:rsidRDefault="00502BE5">
      <w:pPr>
        <w:rPr>
          <w:sz w:val="32"/>
          <w:lang w:val="uk-UA"/>
        </w:rPr>
      </w:pPr>
      <w:r>
        <w:rPr>
          <w:sz w:val="32"/>
          <w:lang w:val="uk-UA"/>
        </w:rPr>
        <w:t>Механізми видоутворення. Роль наук в обґрунтуванні теорії еволюції.</w:t>
      </w:r>
    </w:p>
    <w:p w:rsidR="00502BE5" w:rsidRDefault="00502BE5">
      <w:pPr>
        <w:rPr>
          <w:sz w:val="32"/>
          <w:lang w:val="uk-UA"/>
        </w:rPr>
      </w:pPr>
      <w:r>
        <w:rPr>
          <w:sz w:val="32"/>
          <w:lang w:val="uk-UA"/>
        </w:rPr>
        <w:t>Параграфи 41, 42, прочитати, опрацювати, питання після параграфів, с. робочого зошита 42-47</w:t>
      </w:r>
    </w:p>
    <w:p w:rsidR="00D22598" w:rsidRPr="00502BE5" w:rsidRDefault="00D22598">
      <w:pPr>
        <w:rPr>
          <w:sz w:val="32"/>
          <w:lang w:val="uk-UA"/>
        </w:rPr>
      </w:pPr>
      <w:r>
        <w:rPr>
          <w:sz w:val="32"/>
          <w:lang w:val="uk-UA"/>
        </w:rPr>
        <w:t>Виконати самостійну роботу – тести с. 183 підручник №7-18.</w:t>
      </w:r>
      <w:bookmarkStart w:id="0" w:name="_GoBack"/>
      <w:bookmarkEnd w:id="0"/>
    </w:p>
    <w:sectPr w:rsidR="00D22598" w:rsidRPr="00502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E5"/>
    <w:rsid w:val="000278C7"/>
    <w:rsid w:val="00502BE5"/>
    <w:rsid w:val="00D2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Асус</cp:lastModifiedBy>
  <cp:revision>1</cp:revision>
  <dcterms:created xsi:type="dcterms:W3CDTF">2020-03-17T02:15:00Z</dcterms:created>
  <dcterms:modified xsi:type="dcterms:W3CDTF">2020-03-17T02:29:00Z</dcterms:modified>
</cp:coreProperties>
</file>