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63" w:rsidRPr="007410AF" w:rsidRDefault="00C41463" w:rsidP="00D50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10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C3D3098" wp14:editId="127E0599">
            <wp:extent cx="342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63" w:rsidRPr="007410AF" w:rsidRDefault="00C41463" w:rsidP="00D504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C41463" w:rsidRPr="007410AF" w:rsidRDefault="00C41463" w:rsidP="00D504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ЗАПОРІЗЬКА ОБЛАСТЬ</w:t>
      </w:r>
    </w:p>
    <w:p w:rsidR="00C41463" w:rsidRPr="007410AF" w:rsidRDefault="00C41463" w:rsidP="00D504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ВІЛЬНЯНСЬКИЙ РАЙОН</w:t>
      </w:r>
    </w:p>
    <w:p w:rsidR="00C41463" w:rsidRPr="007410AF" w:rsidRDefault="00C41463" w:rsidP="00D504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МИХАЙЛІВСЬКА СІЛЬСЬКА РАДА</w:t>
      </w:r>
    </w:p>
    <w:p w:rsidR="00C41463" w:rsidRPr="007410AF" w:rsidRDefault="00C41463" w:rsidP="00D5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</w:t>
      </w:r>
    </w:p>
    <w:p w:rsidR="00C41463" w:rsidRPr="007410AF" w:rsidRDefault="00C41463" w:rsidP="00D5049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СІЛЬСЬКОГО ГОЛОВИ</w:t>
      </w:r>
    </w:p>
    <w:p w:rsidR="00C41463" w:rsidRPr="007410AF" w:rsidRDefault="00D720ED" w:rsidP="00D50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травня 2020</w:t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112</w:t>
      </w:r>
      <w:r w:rsidR="00C41463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</w:t>
      </w:r>
    </w:p>
    <w:p w:rsidR="00C41463" w:rsidRPr="007410AF" w:rsidRDefault="00C41463" w:rsidP="00D50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463" w:rsidRPr="007410AF" w:rsidRDefault="00C41463" w:rsidP="00D5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закріплення територі</w:t>
      </w:r>
      <w:r w:rsidR="00EE19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обслуговування за закладами загальної середньої освіти Мих</w:t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айлівської сільської ради на 2020</w:t>
      </w: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114B4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 </w:t>
      </w:r>
    </w:p>
    <w:p w:rsidR="00C41463" w:rsidRPr="007410AF" w:rsidRDefault="00C41463" w:rsidP="00D5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63" w:rsidRPr="007410AF" w:rsidRDefault="00C41463" w:rsidP="00D5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 «Про місцеве  самоврядування в Україні», к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еруючись ст. 53 Конституції України, ст. 30 та 66 Закону України «Про освіту», Закон</w:t>
      </w:r>
      <w:r w:rsidR="00125722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«Про </w:t>
      </w:r>
      <w:r w:rsidR="00125722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повну 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загальну середню освіту», 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територіальної доступності для здобуття громадянами України повної загальної середньої освіти</w:t>
      </w: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1463" w:rsidRPr="007410AF" w:rsidRDefault="00C41463" w:rsidP="00D5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63" w:rsidRPr="007410AF" w:rsidRDefault="00C41463" w:rsidP="00D504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A0E2D"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кріпи</w:t>
      </w: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території обслуговування за закладами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загальної середньої освіти Михайлівської сіль</w:t>
      </w:r>
      <w:r w:rsidR="00D50491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ської ради (далі – ЗЗСО)  на 2020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50491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E2D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 рік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</w:t>
      </w:r>
      <w:r w:rsidR="001A0E2D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з додатком</w:t>
      </w:r>
      <w:r w:rsidR="00FA410D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1463" w:rsidRPr="007410AF" w:rsidRDefault="00C41463" w:rsidP="00D504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Відділу освіти, культури, молоді та спорту виконавчого комітету Михайлівської сільської ради </w:t>
      </w:r>
      <w:r w:rsid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(далі – відділ освіти) 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забезпечити:</w:t>
      </w:r>
    </w:p>
    <w:p w:rsidR="00C41463" w:rsidRPr="007410AF" w:rsidRDefault="00C41463" w:rsidP="00D504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координацію роботи по закріпленню територій</w:t>
      </w: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обслуговування за </w:t>
      </w:r>
      <w:r w:rsidR="00D50491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ЗЗСО на 2020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50491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A0E2D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навчальний рік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41463" w:rsidRPr="007410AF" w:rsidRDefault="00C41463" w:rsidP="00D5049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контролювати ведення обліку дітей </w:t>
      </w:r>
      <w:r w:rsidR="00EE1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дошкільного, 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шкільного віку та </w:t>
      </w:r>
      <w:r w:rsidR="00EE1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учнів та 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охоплення їх навчанням для здобуття повної загальної середньої освіти.</w:t>
      </w:r>
    </w:p>
    <w:p w:rsidR="00C41463" w:rsidRPr="007410AF" w:rsidRDefault="00C41463" w:rsidP="00D5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розпорядження залишаю за собою.</w:t>
      </w:r>
    </w:p>
    <w:p w:rsidR="00C41463" w:rsidRPr="007410AF" w:rsidRDefault="00C41463" w:rsidP="00D5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63" w:rsidRPr="007410AF" w:rsidRDefault="001A0E2D" w:rsidP="00D504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C41463"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олова</w:t>
      </w:r>
      <w:r w:rsidR="00C41463"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     </w:t>
      </w:r>
      <w:r w:rsidR="00C41463"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C41463"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лла</w:t>
      </w:r>
      <w:r w:rsidR="00C41463" w:rsidRPr="007410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КОРОЛЬ</w:t>
      </w:r>
    </w:p>
    <w:p w:rsidR="00C41463" w:rsidRPr="007410AF" w:rsidRDefault="00C41463" w:rsidP="00D5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41463" w:rsidRPr="007410AF" w:rsidRDefault="00C41463" w:rsidP="00D50491">
      <w:pPr>
        <w:spacing w:after="0" w:line="240" w:lineRule="auto"/>
        <w:rPr>
          <w:lang w:val="ru-RU"/>
        </w:rPr>
      </w:pPr>
    </w:p>
    <w:p w:rsidR="00C41463" w:rsidRPr="007410AF" w:rsidRDefault="00C41463" w:rsidP="00D50491">
      <w:pPr>
        <w:spacing w:after="0" w:line="240" w:lineRule="auto"/>
        <w:rPr>
          <w:lang w:val="ru-RU"/>
        </w:rPr>
      </w:pPr>
    </w:p>
    <w:p w:rsidR="00C41463" w:rsidRPr="007410AF" w:rsidRDefault="00C41463" w:rsidP="00D50491">
      <w:pPr>
        <w:spacing w:after="0" w:line="240" w:lineRule="auto"/>
        <w:rPr>
          <w:lang w:val="ru-RU"/>
        </w:rPr>
      </w:pPr>
    </w:p>
    <w:p w:rsidR="00C41463" w:rsidRPr="007410AF" w:rsidRDefault="00C41463" w:rsidP="00D50491">
      <w:pPr>
        <w:spacing w:after="0" w:line="240" w:lineRule="auto"/>
        <w:rPr>
          <w:lang w:val="ru-RU"/>
        </w:rPr>
      </w:pPr>
    </w:p>
    <w:p w:rsidR="00FA410D" w:rsidRPr="007410AF" w:rsidRDefault="00FA410D" w:rsidP="00FA410D">
      <w:pPr>
        <w:spacing w:after="0" w:line="240" w:lineRule="auto"/>
        <w:ind w:left="4320" w:firstLine="220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E19C2" w:rsidRDefault="00EE19C2" w:rsidP="00FA410D">
      <w:pPr>
        <w:spacing w:after="0" w:line="240" w:lineRule="auto"/>
        <w:ind w:left="4320" w:firstLine="220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0E2D" w:rsidRPr="007410AF" w:rsidRDefault="001A0E2D" w:rsidP="00FA410D">
      <w:pPr>
        <w:spacing w:after="0" w:line="240" w:lineRule="auto"/>
        <w:ind w:left="4320" w:firstLine="220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410A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Додаток </w:t>
      </w:r>
      <w:r w:rsidR="00FA410D" w:rsidRPr="007410AF">
        <w:rPr>
          <w:rFonts w:ascii="Times New Roman" w:hAnsi="Times New Roman" w:cs="Times New Roman"/>
          <w:sz w:val="28"/>
          <w:szCs w:val="28"/>
          <w:lang w:eastAsia="uk-UA"/>
        </w:rPr>
        <w:t>1</w:t>
      </w:r>
    </w:p>
    <w:p w:rsidR="00FA410D" w:rsidRPr="007410AF" w:rsidRDefault="001A0E2D" w:rsidP="00FA410D">
      <w:pPr>
        <w:spacing w:after="0" w:line="240" w:lineRule="auto"/>
        <w:ind w:left="4320" w:firstLine="220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7410AF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FA410D" w:rsidRPr="007410AF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C41463" w:rsidRPr="007410AF">
        <w:rPr>
          <w:rFonts w:ascii="Times New Roman" w:hAnsi="Times New Roman" w:cs="Times New Roman"/>
          <w:sz w:val="28"/>
          <w:szCs w:val="28"/>
          <w:lang w:eastAsia="uk-UA"/>
        </w:rPr>
        <w:t>озпорядження</w:t>
      </w:r>
    </w:p>
    <w:p w:rsidR="00C41463" w:rsidRPr="007410AF" w:rsidRDefault="00FA410D" w:rsidP="00FA410D">
      <w:pPr>
        <w:spacing w:after="0" w:line="240" w:lineRule="auto"/>
        <w:ind w:left="4320" w:firstLine="220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410AF">
        <w:rPr>
          <w:rFonts w:ascii="Times New Roman" w:hAnsi="Times New Roman" w:cs="Times New Roman"/>
          <w:sz w:val="28"/>
          <w:szCs w:val="28"/>
          <w:lang w:eastAsia="uk-UA"/>
        </w:rPr>
        <w:t>сільського голови</w:t>
      </w:r>
    </w:p>
    <w:p w:rsidR="00FA410D" w:rsidRPr="007410AF" w:rsidRDefault="001A0E2D" w:rsidP="00FA410D">
      <w:pPr>
        <w:spacing w:after="0" w:line="240" w:lineRule="auto"/>
        <w:ind w:left="4320" w:firstLine="2201"/>
        <w:rPr>
          <w:rFonts w:ascii="Times New Roman" w:hAnsi="Times New Roman" w:cs="Times New Roman"/>
          <w:sz w:val="28"/>
          <w:szCs w:val="28"/>
          <w:lang w:eastAsia="uk-UA"/>
        </w:rPr>
      </w:pPr>
      <w:r w:rsidRPr="007410AF">
        <w:rPr>
          <w:rFonts w:ascii="Times New Roman" w:hAnsi="Times New Roman" w:cs="Times New Roman"/>
          <w:sz w:val="28"/>
          <w:szCs w:val="28"/>
          <w:lang w:eastAsia="uk-UA"/>
        </w:rPr>
        <w:t xml:space="preserve">№ 112-ОД </w:t>
      </w:r>
    </w:p>
    <w:p w:rsidR="00C41463" w:rsidRPr="007410AF" w:rsidRDefault="001A0E2D" w:rsidP="00FA410D">
      <w:pPr>
        <w:spacing w:after="0" w:line="240" w:lineRule="auto"/>
        <w:ind w:left="4320" w:firstLine="2201"/>
        <w:rPr>
          <w:rFonts w:ascii="Times New Roman" w:hAnsi="Times New Roman" w:cs="Times New Roman"/>
          <w:sz w:val="28"/>
          <w:szCs w:val="28"/>
          <w:lang w:eastAsia="uk-UA"/>
        </w:rPr>
      </w:pPr>
      <w:r w:rsidRPr="007410AF">
        <w:rPr>
          <w:rFonts w:ascii="Times New Roman" w:hAnsi="Times New Roman" w:cs="Times New Roman"/>
          <w:sz w:val="28"/>
          <w:szCs w:val="28"/>
          <w:lang w:eastAsia="uk-UA"/>
        </w:rPr>
        <w:t>від 05 травня 2020</w:t>
      </w:r>
      <w:r w:rsidR="00C41463" w:rsidRPr="007410AF">
        <w:rPr>
          <w:rFonts w:ascii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C41463" w:rsidRPr="007410AF" w:rsidRDefault="00C41463" w:rsidP="00D50491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41463" w:rsidRPr="007410AF" w:rsidRDefault="00C41463" w:rsidP="00D5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41463" w:rsidRPr="007410AF" w:rsidRDefault="00FA410D" w:rsidP="00D5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410AF">
        <w:rPr>
          <w:rFonts w:ascii="Times New Roman" w:hAnsi="Times New Roman" w:cs="Times New Roman"/>
          <w:sz w:val="28"/>
          <w:szCs w:val="28"/>
          <w:lang w:eastAsia="uk-UA"/>
        </w:rPr>
        <w:t xml:space="preserve">Закріплення </w:t>
      </w:r>
    </w:p>
    <w:p w:rsidR="00C41463" w:rsidRPr="007410AF" w:rsidRDefault="00C41463" w:rsidP="00D5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0AF">
        <w:rPr>
          <w:rFonts w:ascii="Times New Roman" w:hAnsi="Times New Roman" w:cs="Times New Roman"/>
          <w:sz w:val="28"/>
          <w:szCs w:val="28"/>
          <w:lang w:eastAsia="uk-UA"/>
        </w:rPr>
        <w:t>територі</w:t>
      </w:r>
      <w:r w:rsidR="00FA410D" w:rsidRPr="007410AF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Pr="007410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за закладами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загальної середньої освіти Миха</w:t>
      </w:r>
      <w:r w:rsidR="001A0E2D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йлівської сільської ради  на 2020</w:t>
      </w:r>
      <w:r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1A0E2D" w:rsidRPr="007410AF">
        <w:rPr>
          <w:rFonts w:ascii="Times New Roman" w:hAnsi="Times New Roman" w:cs="Times New Roman"/>
          <w:sz w:val="28"/>
          <w:szCs w:val="28"/>
          <w:shd w:val="clear" w:color="auto" w:fill="FFFFFF"/>
        </w:rPr>
        <w:t>1 навчальний рік</w:t>
      </w:r>
    </w:p>
    <w:p w:rsidR="00C41463" w:rsidRPr="007410AF" w:rsidRDefault="00C41463" w:rsidP="00D5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10204" w:type="dxa"/>
        <w:tblInd w:w="-431" w:type="dxa"/>
        <w:tblLook w:val="04A0" w:firstRow="1" w:lastRow="0" w:firstColumn="1" w:lastColumn="0" w:noHBand="0" w:noVBand="1"/>
      </w:tblPr>
      <w:tblGrid>
        <w:gridCol w:w="594"/>
        <w:gridCol w:w="3234"/>
        <w:gridCol w:w="6376"/>
      </w:tblGrid>
      <w:tr w:rsidR="007410AF" w:rsidRPr="007410AF" w:rsidTr="00D720ED"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4" w:type="dxa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Назва ЗЗСО</w:t>
            </w:r>
          </w:p>
        </w:tc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Території </w:t>
            </w:r>
            <w:r w:rsidRPr="0074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</w:p>
        </w:tc>
      </w:tr>
      <w:tr w:rsidR="007410AF" w:rsidRPr="007410AF" w:rsidTr="00D720ED"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Вільноандріївська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 ЗОШ </w:t>
            </w:r>
          </w:p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І-ІІ ступенів</w:t>
            </w:r>
          </w:p>
        </w:tc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село: Вільноандріївка</w:t>
            </w:r>
          </w:p>
        </w:tc>
      </w:tr>
      <w:tr w:rsidR="007410AF" w:rsidRPr="007410AF" w:rsidTr="00D720ED"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Люцернянський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села: Люцерна,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Богатирівка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Вільногрушівське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Вільноуланівське</w:t>
            </w:r>
            <w:proofErr w:type="spellEnd"/>
          </w:p>
        </w:tc>
      </w:tr>
      <w:tr w:rsidR="007410AF" w:rsidRPr="007410AF" w:rsidTr="00D720ED"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D720ED" w:rsidRDefault="00D720ED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r w:rsidR="00C41463"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Михайлівський НВК </w:t>
            </w:r>
          </w:p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О.Т.Слободчикова</w:t>
            </w:r>
            <w:proofErr w:type="spellEnd"/>
          </w:p>
        </w:tc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села: Михайлівка, Георгіївське, Криничне,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Василівське</w:t>
            </w:r>
            <w:proofErr w:type="spellEnd"/>
          </w:p>
        </w:tc>
      </w:tr>
      <w:tr w:rsidR="00C41463" w:rsidRPr="007410AF" w:rsidTr="00D720ED"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Соколівський НВК</w:t>
            </w:r>
          </w:p>
        </w:tc>
        <w:tc>
          <w:tcPr>
            <w:tcW w:w="0" w:type="auto"/>
          </w:tcPr>
          <w:p w:rsidR="00C41463" w:rsidRPr="007410AF" w:rsidRDefault="00C41463" w:rsidP="00D5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села: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Соколівка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, Нагірне,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Вільнокур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янівське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Сергіївка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Андріївка</w:t>
            </w:r>
            <w:proofErr w:type="spellEnd"/>
            <w:r w:rsidRPr="007410AF">
              <w:rPr>
                <w:rFonts w:ascii="Times New Roman" w:hAnsi="Times New Roman" w:cs="Times New Roman"/>
                <w:sz w:val="28"/>
                <w:szCs w:val="28"/>
              </w:rPr>
              <w:t>, Запорізьке</w:t>
            </w:r>
          </w:p>
        </w:tc>
      </w:tr>
    </w:tbl>
    <w:p w:rsidR="00C41463" w:rsidRPr="007410AF" w:rsidRDefault="00C41463" w:rsidP="00D504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1463" w:rsidRPr="007410AF" w:rsidRDefault="00C41463" w:rsidP="00D504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p w:rsidR="00125722" w:rsidRPr="007410AF" w:rsidRDefault="00125722" w:rsidP="00D50491">
      <w:pPr>
        <w:spacing w:after="0" w:line="240" w:lineRule="auto"/>
      </w:pPr>
    </w:p>
    <w:sectPr w:rsidR="00125722" w:rsidRPr="007410AF" w:rsidSect="00FA410D">
      <w:headerReference w:type="default" r:id="rId8"/>
      <w:pgSz w:w="11906" w:h="16838"/>
      <w:pgMar w:top="851" w:right="851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17" w:rsidRDefault="00974417">
      <w:pPr>
        <w:spacing w:after="0" w:line="240" w:lineRule="auto"/>
      </w:pPr>
      <w:r>
        <w:separator/>
      </w:r>
    </w:p>
  </w:endnote>
  <w:endnote w:type="continuationSeparator" w:id="0">
    <w:p w:rsidR="00974417" w:rsidRDefault="009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17" w:rsidRDefault="00974417">
      <w:pPr>
        <w:spacing w:after="0" w:line="240" w:lineRule="auto"/>
      </w:pPr>
      <w:r>
        <w:separator/>
      </w:r>
    </w:p>
  </w:footnote>
  <w:footnote w:type="continuationSeparator" w:id="0">
    <w:p w:rsidR="00974417" w:rsidRDefault="009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6C" w:rsidRPr="00F916CC" w:rsidRDefault="00974417">
    <w:pPr>
      <w:pStyle w:val="a3"/>
      <w:jc w:val="center"/>
    </w:pPr>
  </w:p>
  <w:p w:rsidR="00E44B6C" w:rsidRDefault="009744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C69"/>
    <w:multiLevelType w:val="hybridMultilevel"/>
    <w:tmpl w:val="13E8F05E"/>
    <w:lvl w:ilvl="0" w:tplc="63A89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5C4D73"/>
    <w:multiLevelType w:val="hybridMultilevel"/>
    <w:tmpl w:val="83ACFA0C"/>
    <w:lvl w:ilvl="0" w:tplc="49780D5A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D41059"/>
    <w:multiLevelType w:val="hybridMultilevel"/>
    <w:tmpl w:val="6226DDC2"/>
    <w:lvl w:ilvl="0" w:tplc="86FE451A">
      <w:start w:val="1"/>
      <w:numFmt w:val="decimal"/>
      <w:lvlText w:val="%1)"/>
      <w:lvlJc w:val="left"/>
      <w:pPr>
        <w:ind w:left="1572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61BE7DA6"/>
    <w:multiLevelType w:val="hybridMultilevel"/>
    <w:tmpl w:val="D4FEB6D8"/>
    <w:lvl w:ilvl="0" w:tplc="2CB6981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E432E"/>
    <w:multiLevelType w:val="hybridMultilevel"/>
    <w:tmpl w:val="361646C8"/>
    <w:lvl w:ilvl="0" w:tplc="C13EED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15"/>
    <w:rsid w:val="00125722"/>
    <w:rsid w:val="001A0E2D"/>
    <w:rsid w:val="00377115"/>
    <w:rsid w:val="00395BC2"/>
    <w:rsid w:val="006328FC"/>
    <w:rsid w:val="007410AF"/>
    <w:rsid w:val="00831ACE"/>
    <w:rsid w:val="008E56DD"/>
    <w:rsid w:val="00957752"/>
    <w:rsid w:val="00974417"/>
    <w:rsid w:val="00A42050"/>
    <w:rsid w:val="00AD6461"/>
    <w:rsid w:val="00C376A8"/>
    <w:rsid w:val="00C41463"/>
    <w:rsid w:val="00D50491"/>
    <w:rsid w:val="00D720ED"/>
    <w:rsid w:val="00E114B4"/>
    <w:rsid w:val="00EE19C2"/>
    <w:rsid w:val="00F34F62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53DD"/>
  <w15:chartTrackingRefBased/>
  <w15:docId w15:val="{7340BA1A-2720-4AC5-925E-EF655E9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463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41463"/>
  </w:style>
  <w:style w:type="table" w:styleId="a5">
    <w:name w:val="Table Grid"/>
    <w:basedOn w:val="a1"/>
    <w:uiPriority w:val="39"/>
    <w:rsid w:val="00C4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257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722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2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722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"/>
    <w:uiPriority w:val="34"/>
    <w:qFormat/>
    <w:rsid w:val="00395BC2"/>
    <w:pPr>
      <w:spacing w:line="256" w:lineRule="auto"/>
      <w:ind w:left="720"/>
      <w:contextualSpacing/>
    </w:pPr>
    <w:rPr>
      <w:lang w:val="en-US"/>
    </w:rPr>
  </w:style>
  <w:style w:type="paragraph" w:styleId="ab">
    <w:name w:val="Normal (Web)"/>
    <w:basedOn w:val="a"/>
    <w:uiPriority w:val="99"/>
    <w:semiHidden/>
    <w:unhideWhenUsed/>
    <w:rsid w:val="00F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2020-05-06T08:15:00Z</cp:lastPrinted>
  <dcterms:created xsi:type="dcterms:W3CDTF">2020-04-28T10:02:00Z</dcterms:created>
  <dcterms:modified xsi:type="dcterms:W3CDTF">2020-05-06T08:15:00Z</dcterms:modified>
</cp:coreProperties>
</file>