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E" w:rsidRDefault="004B4436">
      <w:hyperlink r:id="rId4" w:history="1">
        <w:r w:rsidRPr="004B4436">
          <w:rPr>
            <w:rStyle w:val="a3"/>
          </w:rPr>
          <w:t>https://splsp.lviv.ua/archives/283</w:t>
        </w:r>
      </w:hyperlink>
    </w:p>
    <w:sectPr w:rsidR="000565FE" w:rsidSect="00056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436"/>
    <w:rsid w:val="000565FE"/>
    <w:rsid w:val="004B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lsp.lviv.ua/archives/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 директора</dc:creator>
  <cp:lastModifiedBy>заступник директора</cp:lastModifiedBy>
  <cp:revision>1</cp:revision>
  <dcterms:created xsi:type="dcterms:W3CDTF">2023-06-22T12:51:00Z</dcterms:created>
  <dcterms:modified xsi:type="dcterms:W3CDTF">2023-06-22T12:53:00Z</dcterms:modified>
</cp:coreProperties>
</file>