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D6" w:rsidRPr="008C2CD6" w:rsidRDefault="008C2CD6" w:rsidP="008C2CD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1D5C80"/>
          <w:kern w:val="36"/>
          <w:sz w:val="41"/>
          <w:szCs w:val="41"/>
          <w:lang w:eastAsia="uk-UA"/>
        </w:rPr>
      </w:pPr>
      <w:r w:rsidRPr="008C2CD6">
        <w:rPr>
          <w:rFonts w:ascii="Times New Roman" w:eastAsia="Times New Roman" w:hAnsi="Times New Roman" w:cs="Times New Roman"/>
          <w:color w:val="1D5C80"/>
          <w:kern w:val="36"/>
          <w:sz w:val="41"/>
          <w:szCs w:val="41"/>
          <w:lang w:eastAsia="uk-UA"/>
        </w:rPr>
        <w:t xml:space="preserve">Порядок реагування на доведені випадки </w:t>
      </w:r>
      <w:proofErr w:type="spellStart"/>
      <w:r w:rsidRPr="008C2CD6">
        <w:rPr>
          <w:rFonts w:ascii="Times New Roman" w:eastAsia="Times New Roman" w:hAnsi="Times New Roman" w:cs="Times New Roman"/>
          <w:color w:val="1D5C80"/>
          <w:kern w:val="36"/>
          <w:sz w:val="41"/>
          <w:szCs w:val="41"/>
          <w:lang w:eastAsia="uk-UA"/>
        </w:rPr>
        <w:t>булінгу</w:t>
      </w:r>
      <w:proofErr w:type="spellEnd"/>
      <w:r w:rsidRPr="008C2CD6">
        <w:rPr>
          <w:rFonts w:ascii="Times New Roman" w:eastAsia="Times New Roman" w:hAnsi="Times New Roman" w:cs="Times New Roman"/>
          <w:color w:val="1D5C80"/>
          <w:kern w:val="36"/>
          <w:sz w:val="41"/>
          <w:szCs w:val="41"/>
          <w:lang w:eastAsia="uk-UA"/>
        </w:rPr>
        <w:t xml:space="preserve"> та відповідальність осіб, причетних до </w:t>
      </w:r>
      <w:proofErr w:type="spellStart"/>
      <w:r w:rsidRPr="008C2CD6">
        <w:rPr>
          <w:rFonts w:ascii="Times New Roman" w:eastAsia="Times New Roman" w:hAnsi="Times New Roman" w:cs="Times New Roman"/>
          <w:color w:val="1D5C80"/>
          <w:kern w:val="36"/>
          <w:sz w:val="41"/>
          <w:szCs w:val="41"/>
          <w:lang w:eastAsia="uk-UA"/>
        </w:rPr>
        <w:t>булінгу</w:t>
      </w:r>
      <w:proofErr w:type="spellEnd"/>
      <w:r w:rsidRPr="008C2CD6">
        <w:rPr>
          <w:rFonts w:ascii="Times New Roman" w:eastAsia="Times New Roman" w:hAnsi="Times New Roman" w:cs="Times New Roman"/>
          <w:color w:val="1D5C80"/>
          <w:kern w:val="36"/>
          <w:sz w:val="41"/>
          <w:szCs w:val="41"/>
          <w:lang w:eastAsia="uk-UA"/>
        </w:rPr>
        <w:t>.</w:t>
      </w:r>
    </w:p>
    <w:p w:rsidR="008C2CD6" w:rsidRPr="008C2CD6" w:rsidRDefault="008C2CD6" w:rsidP="008C2CD6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color w:val="1D5C80"/>
          <w:sz w:val="26"/>
          <w:szCs w:val="26"/>
          <w:lang w:eastAsia="uk-UA"/>
        </w:rPr>
      </w:pPr>
      <w:r w:rsidRPr="008C2CD6">
        <w:rPr>
          <w:rFonts w:ascii="Times New Roman" w:eastAsia="Times New Roman" w:hAnsi="Times New Roman" w:cs="Times New Roman"/>
          <w:b/>
          <w:bCs/>
          <w:color w:val="1D5C80"/>
          <w:sz w:val="26"/>
          <w:szCs w:val="26"/>
          <w:lang w:eastAsia="uk-UA"/>
        </w:rPr>
        <w:t xml:space="preserve">(відповідно до листа МОНУ від 29.01.2019 №1/11-881 "Рекомендації для закладів освіти щодо застосування норм Закону України "Про внесення змін до деяких законодавчих актів України щодо протидії </w:t>
      </w:r>
      <w:proofErr w:type="spellStart"/>
      <w:r w:rsidRPr="008C2CD6">
        <w:rPr>
          <w:rFonts w:ascii="Times New Roman" w:eastAsia="Times New Roman" w:hAnsi="Times New Roman" w:cs="Times New Roman"/>
          <w:b/>
          <w:bCs/>
          <w:color w:val="1D5C80"/>
          <w:sz w:val="26"/>
          <w:szCs w:val="26"/>
          <w:lang w:eastAsia="uk-UA"/>
        </w:rPr>
        <w:t>булінгу</w:t>
      </w:r>
      <w:proofErr w:type="spellEnd"/>
      <w:r w:rsidRPr="008C2CD6">
        <w:rPr>
          <w:rFonts w:ascii="Times New Roman" w:eastAsia="Times New Roman" w:hAnsi="Times New Roman" w:cs="Times New Roman"/>
          <w:b/>
          <w:bCs/>
          <w:color w:val="1D5C80"/>
          <w:sz w:val="26"/>
          <w:szCs w:val="26"/>
          <w:lang w:eastAsia="uk-UA"/>
        </w:rPr>
        <w:t xml:space="preserve"> (цькування) від 18.12.2018 №2657-VIII")</w:t>
      </w:r>
    </w:p>
    <w:p w:rsidR="008C2CD6" w:rsidRPr="008C2CD6" w:rsidRDefault="008C2CD6" w:rsidP="008C2CD6">
      <w:pPr>
        <w:spacing w:after="295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C2CD6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1. У разі підтвердження факту вчинення </w:t>
      </w:r>
      <w:proofErr w:type="spellStart"/>
      <w:r w:rsidRPr="008C2CD6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булінгу</w:t>
      </w:r>
      <w:proofErr w:type="spellEnd"/>
      <w:r w:rsidRPr="008C2CD6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(цькування), за результатами розслідування та висновків Комісії, створеної у закладі освіти з розгляду випадків </w:t>
      </w:r>
      <w:proofErr w:type="spellStart"/>
      <w:r w:rsidRPr="008C2CD6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булінгу</w:t>
      </w:r>
      <w:proofErr w:type="spellEnd"/>
      <w:r w:rsidRPr="008C2CD6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повідомляються уповноважені підрозділи органів Національної поліції України та служби у справах дітей про випадки </w:t>
      </w:r>
      <w:proofErr w:type="spellStart"/>
      <w:r w:rsidRPr="008C2CD6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булінгу</w:t>
      </w:r>
      <w:proofErr w:type="spellEnd"/>
      <w:r w:rsidRPr="008C2CD6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(цькування) в закладі освіти.</w:t>
      </w:r>
    </w:p>
    <w:p w:rsidR="008C2CD6" w:rsidRPr="008C2CD6" w:rsidRDefault="008C2CD6" w:rsidP="008C2CD6">
      <w:pPr>
        <w:spacing w:after="295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C2CD6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2. Виконується рішення та рекомендації комісії з розгляду випадків </w:t>
      </w:r>
      <w:proofErr w:type="spellStart"/>
      <w:r w:rsidRPr="008C2CD6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булінгу</w:t>
      </w:r>
      <w:proofErr w:type="spellEnd"/>
      <w:r w:rsidRPr="008C2CD6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(цькування) в закладі освіти.</w:t>
      </w:r>
    </w:p>
    <w:p w:rsidR="008C2CD6" w:rsidRPr="008C2CD6" w:rsidRDefault="008C2CD6" w:rsidP="008C2CD6">
      <w:pPr>
        <w:spacing w:after="295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C2CD6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3. Надаються соціальні та психолого-педагогічні послуги здобувачам освіти, які вчинили </w:t>
      </w:r>
      <w:proofErr w:type="spellStart"/>
      <w:r w:rsidRPr="008C2CD6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булінг</w:t>
      </w:r>
      <w:proofErr w:type="spellEnd"/>
      <w:r w:rsidRPr="008C2CD6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стали його свідками або постраждали від </w:t>
      </w:r>
      <w:proofErr w:type="spellStart"/>
      <w:r w:rsidRPr="008C2CD6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булінгу</w:t>
      </w:r>
      <w:proofErr w:type="spellEnd"/>
      <w:r w:rsidRPr="008C2CD6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</w:p>
    <w:p w:rsidR="008C2CD6" w:rsidRPr="008C2CD6" w:rsidRDefault="008C2CD6" w:rsidP="008C2CD6">
      <w:pPr>
        <w:spacing w:after="295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C2CD6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4. Визначаються відповідальні особи, причетні до </w:t>
      </w:r>
      <w:proofErr w:type="spellStart"/>
      <w:r w:rsidRPr="008C2CD6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булінгу</w:t>
      </w:r>
      <w:proofErr w:type="spellEnd"/>
      <w:r w:rsidRPr="008C2CD6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(цькування ) та накладаються адміністративні стягнення:</w:t>
      </w:r>
    </w:p>
    <w:p w:rsidR="008C2CD6" w:rsidRPr="008C2CD6" w:rsidRDefault="008C2CD6" w:rsidP="008C2CD6">
      <w:pPr>
        <w:spacing w:after="295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C2CD6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§ цькування неповнолітнього карається штрафом від 50 до 100 неоподатковуваних мінімумів доходів громадян (850 та 1700 гривень відповідно) або громадськими роботами від 20 до 40 годин;</w:t>
      </w:r>
    </w:p>
    <w:p w:rsidR="008C2CD6" w:rsidRPr="008C2CD6" w:rsidRDefault="008C2CD6" w:rsidP="008C2CD6">
      <w:pPr>
        <w:spacing w:after="295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C2CD6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§ така ж поведінка, вчинена групою осіб або повторно протягом року після накладення адміністративного стягнення, передбачає штраф від 1700 гривень до 3400 гривень або громадські роботи від 40 до 60 годин.</w:t>
      </w:r>
    </w:p>
    <w:p w:rsidR="008C2CD6" w:rsidRPr="008C2CD6" w:rsidRDefault="008C2CD6" w:rsidP="008C2CD6">
      <w:pPr>
        <w:spacing w:after="295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C2CD6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§ за </w:t>
      </w:r>
      <w:proofErr w:type="spellStart"/>
      <w:r w:rsidRPr="008C2CD6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булінг</w:t>
      </w:r>
      <w:proofErr w:type="spellEnd"/>
      <w:r w:rsidRPr="008C2CD6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, вчинений малолітніми або неповнолітніми особами віком від 14 до 16 років, тягне за собою накладання штрафу на батьків або осіб, які їх замінюють.</w:t>
      </w:r>
    </w:p>
    <w:p w:rsidR="008C2CD6" w:rsidRPr="008C2CD6" w:rsidRDefault="008C2CD6" w:rsidP="008C2CD6">
      <w:pPr>
        <w:spacing w:after="295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8C2CD6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lastRenderedPageBreak/>
        <w:t xml:space="preserve">Заяви щодо випадків </w:t>
      </w:r>
      <w:proofErr w:type="spellStart"/>
      <w:r w:rsidRPr="008C2CD6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булінгу</w:t>
      </w:r>
      <w:proofErr w:type="spellEnd"/>
      <w:r w:rsidRPr="008C2CD6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можна подавати до заступника директора з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НВР (ІІ</w:t>
      </w:r>
      <w:r w:rsidRPr="008C2CD6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поверх), щодня з 08.30 ДО 16.30</w:t>
      </w:r>
    </w:p>
    <w:p w:rsidR="002E6D18" w:rsidRPr="008C2CD6" w:rsidRDefault="002E6D18" w:rsidP="008C2C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E6D18" w:rsidRPr="008C2CD6" w:rsidSect="002E6D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2CD6"/>
    <w:rsid w:val="002E6D18"/>
    <w:rsid w:val="008C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18"/>
  </w:style>
  <w:style w:type="paragraph" w:styleId="1">
    <w:name w:val="heading 1"/>
    <w:basedOn w:val="a"/>
    <w:link w:val="10"/>
    <w:uiPriority w:val="9"/>
    <w:qFormat/>
    <w:rsid w:val="008C2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5">
    <w:name w:val="heading 5"/>
    <w:basedOn w:val="a"/>
    <w:link w:val="50"/>
    <w:uiPriority w:val="9"/>
    <w:qFormat/>
    <w:rsid w:val="008C2C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CD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8C2CD6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3">
    <w:name w:val="Normal (Web)"/>
    <w:basedOn w:val="a"/>
    <w:uiPriority w:val="99"/>
    <w:semiHidden/>
    <w:unhideWhenUsed/>
    <w:rsid w:val="008C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ount">
    <w:name w:val="count"/>
    <w:basedOn w:val="a0"/>
    <w:rsid w:val="008C2CD6"/>
  </w:style>
  <w:style w:type="character" w:styleId="a4">
    <w:name w:val="Hyperlink"/>
    <w:basedOn w:val="a0"/>
    <w:uiPriority w:val="99"/>
    <w:semiHidden/>
    <w:unhideWhenUsed/>
    <w:rsid w:val="008C2C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882">
          <w:marLeft w:val="0"/>
          <w:marRight w:val="0"/>
          <w:marTop w:val="240"/>
          <w:marBottom w:val="240"/>
          <w:divBdr>
            <w:top w:val="single" w:sz="4" w:space="6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1067</Words>
  <Characters>609</Characters>
  <Application>Microsoft Office Word</Application>
  <DocSecurity>0</DocSecurity>
  <Lines>5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заступник директора</dc:creator>
  <cp:lastModifiedBy>заступник директора</cp:lastModifiedBy>
  <cp:revision>1</cp:revision>
  <dcterms:created xsi:type="dcterms:W3CDTF">2022-07-26T14:55:00Z</dcterms:created>
  <dcterms:modified xsi:type="dcterms:W3CDTF">2022-07-26T14:56:00Z</dcterms:modified>
</cp:coreProperties>
</file>