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5F" w:rsidRPr="00E2265F" w:rsidRDefault="00E2265F" w:rsidP="00E2265F">
      <w:pPr>
        <w:shd w:val="clear" w:color="auto" w:fill="FFFFFF"/>
        <w:spacing w:after="0" w:line="240" w:lineRule="auto"/>
        <w:jc w:val="center"/>
        <w:rPr>
          <w:rFonts w:ascii="Arial" w:eastAsia="Times New Roman" w:hAnsi="Arial" w:cs="Arial"/>
          <w:color w:val="333333"/>
          <w:sz w:val="17"/>
          <w:szCs w:val="17"/>
          <w:lang w:eastAsia="uk-UA"/>
        </w:rPr>
      </w:pPr>
      <w:r w:rsidRPr="00E2265F">
        <w:rPr>
          <w:rFonts w:ascii="Times New Roman" w:eastAsia="Times New Roman" w:hAnsi="Times New Roman" w:cs="Times New Roman"/>
          <w:b/>
          <w:bCs/>
          <w:color w:val="333333"/>
          <w:sz w:val="28"/>
          <w:szCs w:val="28"/>
          <w:bdr w:val="none" w:sz="0" w:space="0" w:color="auto" w:frame="1"/>
          <w:lang w:eastAsia="uk-UA"/>
        </w:rPr>
        <w:t>ПОРЯДОК</w:t>
      </w:r>
    </w:p>
    <w:p w:rsidR="00E2265F" w:rsidRPr="00E2265F" w:rsidRDefault="00E2265F" w:rsidP="00E2265F">
      <w:pPr>
        <w:shd w:val="clear" w:color="auto" w:fill="FFFFFF"/>
        <w:spacing w:after="0" w:line="240" w:lineRule="auto"/>
        <w:jc w:val="center"/>
        <w:rPr>
          <w:rFonts w:ascii="Arial" w:eastAsia="Times New Roman" w:hAnsi="Arial" w:cs="Arial"/>
          <w:color w:val="333333"/>
          <w:sz w:val="17"/>
          <w:szCs w:val="17"/>
          <w:lang w:eastAsia="uk-UA"/>
        </w:rPr>
      </w:pPr>
      <w:r w:rsidRPr="00E2265F">
        <w:rPr>
          <w:rFonts w:ascii="Times New Roman" w:eastAsia="Times New Roman" w:hAnsi="Times New Roman" w:cs="Times New Roman"/>
          <w:b/>
          <w:bCs/>
          <w:color w:val="333333"/>
          <w:sz w:val="28"/>
          <w:szCs w:val="28"/>
          <w:bdr w:val="none" w:sz="0" w:space="0" w:color="auto" w:frame="1"/>
          <w:lang w:eastAsia="uk-UA"/>
        </w:rPr>
        <w:t>подання та розгляду (з дотриманням конфіденційності) заяв</w:t>
      </w:r>
    </w:p>
    <w:p w:rsidR="00E2265F" w:rsidRPr="00E2265F" w:rsidRDefault="00E2265F" w:rsidP="00E2265F">
      <w:pPr>
        <w:shd w:val="clear" w:color="auto" w:fill="FFFFFF"/>
        <w:spacing w:after="0" w:line="240" w:lineRule="auto"/>
        <w:jc w:val="center"/>
        <w:rPr>
          <w:rFonts w:ascii="Arial" w:eastAsia="Times New Roman" w:hAnsi="Arial" w:cs="Arial"/>
          <w:color w:val="333333"/>
          <w:sz w:val="17"/>
          <w:szCs w:val="17"/>
          <w:lang w:eastAsia="uk-UA"/>
        </w:rPr>
      </w:pPr>
      <w:r w:rsidRPr="00E2265F">
        <w:rPr>
          <w:rFonts w:ascii="Times New Roman" w:eastAsia="Times New Roman" w:hAnsi="Times New Roman" w:cs="Times New Roman"/>
          <w:b/>
          <w:bCs/>
          <w:color w:val="333333"/>
          <w:sz w:val="28"/>
          <w:szCs w:val="28"/>
          <w:bdr w:val="none" w:sz="0" w:space="0" w:color="auto" w:frame="1"/>
          <w:lang w:eastAsia="uk-UA"/>
        </w:rPr>
        <w:t xml:space="preserve">про випадки </w:t>
      </w:r>
      <w:proofErr w:type="spellStart"/>
      <w:r w:rsidRPr="00E2265F">
        <w:rPr>
          <w:rFonts w:ascii="Times New Roman" w:eastAsia="Times New Roman" w:hAnsi="Times New Roman" w:cs="Times New Roman"/>
          <w:b/>
          <w:bCs/>
          <w:color w:val="333333"/>
          <w:sz w:val="28"/>
          <w:szCs w:val="28"/>
          <w:bdr w:val="none" w:sz="0" w:space="0" w:color="auto" w:frame="1"/>
          <w:lang w:eastAsia="uk-UA"/>
        </w:rPr>
        <w:t>булінгу</w:t>
      </w:r>
      <w:proofErr w:type="spellEnd"/>
      <w:r w:rsidRPr="00E2265F">
        <w:rPr>
          <w:rFonts w:ascii="Times New Roman" w:eastAsia="Times New Roman" w:hAnsi="Times New Roman" w:cs="Times New Roman"/>
          <w:b/>
          <w:bCs/>
          <w:color w:val="333333"/>
          <w:sz w:val="28"/>
          <w:szCs w:val="28"/>
          <w:bdr w:val="none" w:sz="0" w:space="0" w:color="auto" w:frame="1"/>
          <w:lang w:eastAsia="uk-UA"/>
        </w:rPr>
        <w:t xml:space="preserve"> (цькуванню) в закладі освіти</w:t>
      </w:r>
    </w:p>
    <w:p w:rsidR="00E2265F" w:rsidRPr="00E2265F" w:rsidRDefault="00E2265F" w:rsidP="00E2265F">
      <w:pPr>
        <w:shd w:val="clear" w:color="auto" w:fill="FFFFFF"/>
        <w:spacing w:after="160" w:line="240" w:lineRule="auto"/>
        <w:rPr>
          <w:rFonts w:ascii="Arial" w:eastAsia="Times New Roman" w:hAnsi="Arial" w:cs="Arial"/>
          <w:color w:val="333333"/>
          <w:sz w:val="17"/>
          <w:szCs w:val="17"/>
          <w:lang w:eastAsia="uk-UA"/>
        </w:rPr>
      </w:pPr>
      <w:r w:rsidRPr="00E2265F">
        <w:rPr>
          <w:rFonts w:ascii="Arial" w:eastAsia="Times New Roman" w:hAnsi="Arial" w:cs="Arial"/>
          <w:color w:val="333333"/>
          <w:sz w:val="17"/>
          <w:szCs w:val="17"/>
          <w:lang w:eastAsia="uk-UA"/>
        </w:rPr>
        <w:t> </w:t>
      </w:r>
    </w:p>
    <w:p w:rsidR="00E2265F" w:rsidRPr="00E2265F" w:rsidRDefault="00E2265F" w:rsidP="00E2265F">
      <w:pPr>
        <w:shd w:val="clear" w:color="auto" w:fill="FFFFFF"/>
        <w:spacing w:after="0" w:line="240" w:lineRule="auto"/>
        <w:ind w:left="450" w:right="450"/>
        <w:jc w:val="center"/>
        <w:rPr>
          <w:rFonts w:ascii="Arial" w:eastAsia="Times New Roman" w:hAnsi="Arial" w:cs="Arial"/>
          <w:color w:val="333333"/>
          <w:sz w:val="17"/>
          <w:szCs w:val="17"/>
          <w:lang w:eastAsia="uk-UA"/>
        </w:rPr>
      </w:pPr>
      <w:r w:rsidRPr="00E2265F">
        <w:rPr>
          <w:rFonts w:ascii="Times New Roman" w:eastAsia="Times New Roman" w:hAnsi="Times New Roman" w:cs="Times New Roman"/>
          <w:b/>
          <w:bCs/>
          <w:color w:val="000000"/>
          <w:sz w:val="28"/>
          <w:szCs w:val="28"/>
          <w:bdr w:val="none" w:sz="0" w:space="0" w:color="auto" w:frame="1"/>
          <w:shd w:val="clear" w:color="auto" w:fill="FFFFFF"/>
          <w:lang w:eastAsia="uk-UA"/>
        </w:rPr>
        <w:t>Загальні питання</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bookmarkStart w:id="0" w:name="n276"/>
      <w:bookmarkEnd w:id="0"/>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(цькуванню)».</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2. Цей Порядок визначає процедуру подання та розгляду заяв про випадки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(цькуванню).</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3. Заявниками можуть бути здобувачі освіти, їх батьки/законні представники, працівники та педагогічні працівники закладу та інші особи.</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4. Заявник забезпечує достовірність та повноту наданої інформації.</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5. У цьому Порядку терміни вживаються у таких значеннях:</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Типовими ознаками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є:</w:t>
      </w:r>
    </w:p>
    <w:p w:rsidR="00E2265F" w:rsidRPr="00E2265F" w:rsidRDefault="00E2265F" w:rsidP="00E2265F">
      <w:pPr>
        <w:numPr>
          <w:ilvl w:val="0"/>
          <w:numId w:val="1"/>
        </w:numPr>
        <w:shd w:val="clear" w:color="auto" w:fill="FFFFFF"/>
        <w:spacing w:after="0" w:line="240" w:lineRule="auto"/>
        <w:ind w:left="180" w:right="180"/>
        <w:jc w:val="both"/>
        <w:rPr>
          <w:rFonts w:ascii="Arial" w:eastAsia="Times New Roman" w:hAnsi="Arial" w:cs="Arial"/>
          <w:color w:val="333333"/>
          <w:sz w:val="17"/>
          <w:szCs w:val="17"/>
          <w:lang w:eastAsia="uk-UA"/>
        </w:rPr>
      </w:pPr>
      <w:bookmarkStart w:id="1" w:name="n27"/>
      <w:bookmarkEnd w:id="1"/>
      <w:r w:rsidRPr="00E2265F">
        <w:rPr>
          <w:rFonts w:ascii="Times New Roman" w:eastAsia="Times New Roman" w:hAnsi="Times New Roman" w:cs="Times New Roman"/>
          <w:color w:val="000000"/>
          <w:sz w:val="28"/>
          <w:szCs w:val="28"/>
          <w:bdr w:val="none" w:sz="0" w:space="0" w:color="auto" w:frame="1"/>
          <w:shd w:val="clear" w:color="auto" w:fill="FFFFFF"/>
          <w:lang w:eastAsia="uk-UA"/>
        </w:rPr>
        <w:t>систематичність (повторюваність) діяння;</w:t>
      </w:r>
    </w:p>
    <w:p w:rsidR="00E2265F" w:rsidRPr="00E2265F" w:rsidRDefault="00E2265F" w:rsidP="00E2265F">
      <w:pPr>
        <w:numPr>
          <w:ilvl w:val="0"/>
          <w:numId w:val="1"/>
        </w:numPr>
        <w:shd w:val="clear" w:color="auto" w:fill="FFFFFF"/>
        <w:spacing w:after="0" w:line="240" w:lineRule="auto"/>
        <w:ind w:left="180" w:right="180"/>
        <w:jc w:val="both"/>
        <w:rPr>
          <w:rFonts w:ascii="Arial" w:eastAsia="Times New Roman" w:hAnsi="Arial" w:cs="Arial"/>
          <w:color w:val="333333"/>
          <w:sz w:val="17"/>
          <w:szCs w:val="17"/>
          <w:lang w:eastAsia="uk-UA"/>
        </w:rPr>
      </w:pPr>
      <w:bookmarkStart w:id="2" w:name="n28"/>
      <w:bookmarkEnd w:id="2"/>
      <w:r w:rsidRPr="00E2265F">
        <w:rPr>
          <w:rFonts w:ascii="Times New Roman" w:eastAsia="Times New Roman" w:hAnsi="Times New Roman" w:cs="Times New Roman"/>
          <w:color w:val="000000"/>
          <w:sz w:val="28"/>
          <w:szCs w:val="28"/>
          <w:bdr w:val="none" w:sz="0" w:space="0" w:color="auto" w:frame="1"/>
          <w:shd w:val="clear" w:color="auto" w:fill="FFFFFF"/>
          <w:lang w:eastAsia="uk-UA"/>
        </w:rPr>
        <w:t>наявність сторін – кривдник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булер</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потерпілий (жертва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спостерігачі (за наявності);</w:t>
      </w:r>
    </w:p>
    <w:p w:rsidR="00E2265F" w:rsidRPr="00E2265F" w:rsidRDefault="00E2265F" w:rsidP="00E2265F">
      <w:pPr>
        <w:numPr>
          <w:ilvl w:val="0"/>
          <w:numId w:val="1"/>
        </w:numPr>
        <w:shd w:val="clear" w:color="auto" w:fill="FFFFFF"/>
        <w:spacing w:after="0" w:line="240" w:lineRule="auto"/>
        <w:ind w:left="180" w:right="180"/>
        <w:jc w:val="both"/>
        <w:rPr>
          <w:rFonts w:ascii="Arial" w:eastAsia="Times New Roman" w:hAnsi="Arial" w:cs="Arial"/>
          <w:color w:val="333333"/>
          <w:sz w:val="17"/>
          <w:szCs w:val="17"/>
          <w:lang w:eastAsia="uk-UA"/>
        </w:rPr>
      </w:pPr>
      <w:bookmarkStart w:id="3" w:name="n29"/>
      <w:bookmarkEnd w:id="3"/>
      <w:r w:rsidRPr="00E2265F">
        <w:rPr>
          <w:rFonts w:ascii="Times New Roman" w:eastAsia="Times New Roman" w:hAnsi="Times New Roman" w:cs="Times New Roman"/>
          <w:color w:val="000000"/>
          <w:sz w:val="28"/>
          <w:szCs w:val="28"/>
          <w:bdr w:val="none" w:sz="0" w:space="0" w:color="auto" w:frame="1"/>
          <w:shd w:val="clear" w:color="auto" w:fill="FFFFFF"/>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Arial" w:eastAsia="Times New Roman" w:hAnsi="Arial" w:cs="Arial"/>
          <w:color w:val="333333"/>
          <w:sz w:val="17"/>
          <w:szCs w:val="17"/>
          <w:lang w:eastAsia="uk-UA"/>
        </w:rPr>
        <w:t> </w:t>
      </w:r>
    </w:p>
    <w:p w:rsidR="00E2265F" w:rsidRPr="00E2265F" w:rsidRDefault="00E2265F" w:rsidP="00E2265F">
      <w:pPr>
        <w:shd w:val="clear" w:color="auto" w:fill="FFFFFF"/>
        <w:spacing w:after="0" w:line="240" w:lineRule="auto"/>
        <w:jc w:val="center"/>
        <w:rPr>
          <w:rFonts w:ascii="Arial" w:eastAsia="Times New Roman" w:hAnsi="Arial" w:cs="Arial"/>
          <w:color w:val="333333"/>
          <w:sz w:val="17"/>
          <w:szCs w:val="17"/>
          <w:lang w:eastAsia="uk-UA"/>
        </w:rPr>
      </w:pPr>
      <w:r w:rsidRPr="00E2265F">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Подання заяви про випадки </w:t>
      </w:r>
      <w:proofErr w:type="spellStart"/>
      <w:r w:rsidRPr="00E2265F">
        <w:rPr>
          <w:rFonts w:ascii="Times New Roman" w:eastAsia="Times New Roman" w:hAnsi="Times New Roman" w:cs="Times New Roman"/>
          <w:b/>
          <w:bCs/>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(цькуванню)</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2. Розгляд та неупереджене з’ясування обставин випадків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здійснюється  відповідно до поданих заявниками заяв про випадки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(далі – Заява).</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3. Заяви, що надійшли на електронну пошту закладу отримує секретар друкарка, яка зобов’язана терміново повідомити керівника закладу та відповідальну особу.</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4. Прийом та реєстрацію поданих Заяв здійснює відповідальна особа, а в разі її відсутності – особисто керівник закладу або його заступник.</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5. Заяви реєструються в окремому журналі реєстрації заяв про випадки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6. Форма та примірний зміст Заяви оприлюднюється на офіційному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веб-сайті</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закладу.</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7. Датою подання заяв є дата їх прийняття.</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8. Розгляд Заяв здійснює керівник закладу </w:t>
      </w:r>
      <w:r w:rsidRPr="00E2265F">
        <w:rPr>
          <w:rFonts w:ascii="Times New Roman" w:eastAsia="Times New Roman" w:hAnsi="Times New Roman" w:cs="Times New Roman"/>
          <w:color w:val="333333"/>
          <w:sz w:val="28"/>
          <w:szCs w:val="28"/>
          <w:bdr w:val="none" w:sz="0" w:space="0" w:color="auto" w:frame="1"/>
          <w:shd w:val="clear" w:color="auto" w:fill="FFFFFF"/>
          <w:lang w:eastAsia="uk-UA"/>
        </w:rPr>
        <w:t>з дотриманням конфіденційності.</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Arial" w:eastAsia="Times New Roman" w:hAnsi="Arial" w:cs="Arial"/>
          <w:color w:val="333333"/>
          <w:sz w:val="17"/>
          <w:szCs w:val="17"/>
          <w:lang w:eastAsia="uk-UA"/>
        </w:rPr>
        <w:t> </w:t>
      </w:r>
    </w:p>
    <w:p w:rsidR="00E2265F" w:rsidRPr="00E2265F" w:rsidRDefault="00E2265F" w:rsidP="00E2265F">
      <w:pPr>
        <w:shd w:val="clear" w:color="auto" w:fill="FFFFFF"/>
        <w:spacing w:after="0" w:line="240" w:lineRule="auto"/>
        <w:jc w:val="center"/>
        <w:rPr>
          <w:rFonts w:ascii="Arial" w:eastAsia="Times New Roman" w:hAnsi="Arial" w:cs="Arial"/>
          <w:color w:val="333333"/>
          <w:sz w:val="17"/>
          <w:szCs w:val="17"/>
          <w:lang w:eastAsia="uk-UA"/>
        </w:rPr>
      </w:pPr>
      <w:r w:rsidRPr="00E2265F">
        <w:rPr>
          <w:rFonts w:ascii="Times New Roman" w:eastAsia="Times New Roman" w:hAnsi="Times New Roman" w:cs="Times New Roman"/>
          <w:b/>
          <w:bCs/>
          <w:color w:val="000000"/>
          <w:sz w:val="28"/>
          <w:szCs w:val="28"/>
          <w:bdr w:val="none" w:sz="0" w:space="0" w:color="auto" w:frame="1"/>
          <w:shd w:val="clear" w:color="auto" w:fill="FFFFFF"/>
          <w:lang w:eastAsia="uk-UA"/>
        </w:rPr>
        <w:t>Відповідальна особа</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1. Відповідальною особою призначається працівник закладу освіти з числа педагогічних працівників.</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2. До функцій відповідальної особи відноситься прийом та реєстрація Заяв, повідомлення керівника закладу.</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3. Відповідальна особа призначається наказом керівника закладу.</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4. Інформація про відповідальну особу та її контактний телефон оприлюднюється на офіційному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веб-сайті</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закладу.</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Arial" w:eastAsia="Times New Roman" w:hAnsi="Arial" w:cs="Arial"/>
          <w:color w:val="333333"/>
          <w:sz w:val="17"/>
          <w:szCs w:val="17"/>
          <w:lang w:eastAsia="uk-UA"/>
        </w:rPr>
        <w:t> </w:t>
      </w:r>
    </w:p>
    <w:p w:rsidR="00E2265F" w:rsidRPr="00E2265F" w:rsidRDefault="00E2265F" w:rsidP="00E2265F">
      <w:pPr>
        <w:shd w:val="clear" w:color="auto" w:fill="FFFFFF"/>
        <w:spacing w:after="0" w:line="240" w:lineRule="auto"/>
        <w:jc w:val="center"/>
        <w:rPr>
          <w:rFonts w:ascii="Arial" w:eastAsia="Times New Roman" w:hAnsi="Arial" w:cs="Arial"/>
          <w:color w:val="333333"/>
          <w:sz w:val="17"/>
          <w:szCs w:val="17"/>
          <w:lang w:eastAsia="uk-UA"/>
        </w:rPr>
      </w:pPr>
      <w:r w:rsidRPr="00E2265F">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Комісія з розгляду випадків </w:t>
      </w:r>
      <w:proofErr w:type="spellStart"/>
      <w:r w:rsidRPr="00E2265F">
        <w:rPr>
          <w:rFonts w:ascii="Times New Roman" w:eastAsia="Times New Roman" w:hAnsi="Times New Roman" w:cs="Times New Roman"/>
          <w:b/>
          <w:bCs/>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(цькування)</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1. За результатами розгляду Заяви керівник закладу видає рішення про проведення розслідування випадків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із визначенням уповноважених осіб.</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2. З метою розслідування випадків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уповноважені особи мають право вимагати письмові пояснення та матеріали у сторін.</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3. Для прийняття рішення за результатами розслідування керівник закладу створює комісію з розгляду випадків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(далі – Комісія) та скликає засідання.</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4. Комісія створюється наказом керівника закладу.</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булера</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керівник закладу та інші заінтересовані особи.</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6. Комісія у своїй діяльності керується законодавством України та іншими нормативними актами.</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7. Якщо Комісія визначила що це був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8. У разі, якщо Комісія не кваліфікує випадок як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11. Батьки зобов’язані виконувати рішення та рекомендації Комісії.</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Arial" w:eastAsia="Times New Roman" w:hAnsi="Arial" w:cs="Arial"/>
          <w:color w:val="333333"/>
          <w:sz w:val="17"/>
          <w:szCs w:val="17"/>
          <w:lang w:eastAsia="uk-UA"/>
        </w:rPr>
        <w:t> </w:t>
      </w:r>
    </w:p>
    <w:p w:rsidR="00E2265F" w:rsidRPr="00E2265F" w:rsidRDefault="00E2265F" w:rsidP="00E2265F">
      <w:pPr>
        <w:shd w:val="clear" w:color="auto" w:fill="FFFFFF"/>
        <w:spacing w:after="0" w:line="240" w:lineRule="auto"/>
        <w:jc w:val="center"/>
        <w:rPr>
          <w:rFonts w:ascii="Arial" w:eastAsia="Times New Roman" w:hAnsi="Arial" w:cs="Arial"/>
          <w:color w:val="333333"/>
          <w:sz w:val="17"/>
          <w:szCs w:val="17"/>
          <w:lang w:eastAsia="uk-UA"/>
        </w:rPr>
      </w:pPr>
      <w:r w:rsidRPr="00E2265F">
        <w:rPr>
          <w:rFonts w:ascii="Times New Roman" w:eastAsia="Times New Roman" w:hAnsi="Times New Roman" w:cs="Times New Roman"/>
          <w:b/>
          <w:bCs/>
          <w:color w:val="000000"/>
          <w:sz w:val="28"/>
          <w:szCs w:val="28"/>
          <w:bdr w:val="none" w:sz="0" w:space="0" w:color="auto" w:frame="1"/>
          <w:shd w:val="clear" w:color="auto" w:fill="FFFFFF"/>
          <w:lang w:eastAsia="uk-UA"/>
        </w:rPr>
        <w:t>Терміни подання та розгляду Заяв</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1. Заявники зобов’язані терміново повідомляти керівнику закладу про випадки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(цькування),а також подати Заяву.</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lastRenderedPageBreak/>
        <w:t>2. Рішення про проведення розслідування із визначенням уповноважених осіб видається протягом 1 робочого дня з дати подання Заяви.</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3. Розслідування випадків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E2265F" w:rsidRPr="00E2265F" w:rsidRDefault="00E2265F" w:rsidP="00E2265F">
      <w:pPr>
        <w:shd w:val="clear" w:color="auto" w:fill="FFFFFF"/>
        <w:spacing w:after="0" w:line="240" w:lineRule="auto"/>
        <w:jc w:val="both"/>
        <w:rPr>
          <w:rFonts w:ascii="Arial" w:eastAsia="Times New Roman" w:hAnsi="Arial" w:cs="Arial"/>
          <w:color w:val="333333"/>
          <w:sz w:val="17"/>
          <w:szCs w:val="17"/>
          <w:lang w:eastAsia="uk-UA"/>
        </w:rPr>
      </w:pPr>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E2265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2265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протягом одного дня.</w:t>
      </w:r>
    </w:p>
    <w:p w:rsidR="006872F8" w:rsidRDefault="006872F8"/>
    <w:sectPr w:rsidR="006872F8" w:rsidSect="006872F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C2018"/>
    <w:multiLevelType w:val="multilevel"/>
    <w:tmpl w:val="CE12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265F"/>
    <w:rsid w:val="006872F8"/>
    <w:rsid w:val="00E2265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6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226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E2265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5299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3640</Words>
  <Characters>2075</Characters>
  <Application>Microsoft Office Word</Application>
  <DocSecurity>0</DocSecurity>
  <Lines>17</Lines>
  <Paragraphs>11</Paragraphs>
  <ScaleCrop>false</ScaleCrop>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заступник директора</dc:creator>
  <cp:lastModifiedBy>заступник директора</cp:lastModifiedBy>
  <cp:revision>1</cp:revision>
  <cp:lastPrinted>2025-05-20T12:53:00Z</cp:lastPrinted>
  <dcterms:created xsi:type="dcterms:W3CDTF">2025-05-20T12:53:00Z</dcterms:created>
  <dcterms:modified xsi:type="dcterms:W3CDTF">2025-05-20T12:55:00Z</dcterms:modified>
</cp:coreProperties>
</file>