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BD" w:rsidRPr="00F20DA3" w:rsidRDefault="00F20DA3">
      <w:pPr>
        <w:rPr>
          <w:lang w:val="uk-UA"/>
        </w:rPr>
      </w:pPr>
      <w:r>
        <w:rPr>
          <w:lang w:val="en-US"/>
        </w:rPr>
        <w:t>C</w:t>
      </w:r>
      <w:proofErr w:type="spellStart"/>
      <w:r>
        <w:rPr>
          <w:lang w:val="uk-UA"/>
        </w:rPr>
        <w:t>оціальний</w:t>
      </w:r>
      <w:proofErr w:type="spellEnd"/>
      <w:r>
        <w:rPr>
          <w:lang w:val="uk-UA"/>
        </w:rPr>
        <w:t xml:space="preserve"> педагог – 0,25 ставки</w:t>
      </w:r>
    </w:p>
    <w:sectPr w:rsidR="000252BD" w:rsidRPr="00F20DA3" w:rsidSect="0002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319"/>
    <w:rsid w:val="000252BD"/>
    <w:rsid w:val="0016669C"/>
    <w:rsid w:val="002603F1"/>
    <w:rsid w:val="007C4319"/>
    <w:rsid w:val="00F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2022-01-20T06:35:00Z</dcterms:created>
  <dcterms:modified xsi:type="dcterms:W3CDTF">2022-01-20T06:35:00Z</dcterms:modified>
</cp:coreProperties>
</file>