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D8" w:rsidRDefault="005667D8" w:rsidP="005667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У 2021 році в переліку навчальних предметів, із яких проводитиметься зовнішнє незалежне оцінювання результатів навчання, здобутих на основі повної загальної середньої освіти, виокремлюють 1) </w:t>
      </w:r>
      <w:r>
        <w:rPr>
          <w:rStyle w:val="a4"/>
          <w:rFonts w:ascii="Arial" w:hAnsi="Arial" w:cs="Arial"/>
          <w:color w:val="0D0D0D"/>
        </w:rPr>
        <w:t>українську мову</w:t>
      </w:r>
      <w:r>
        <w:rPr>
          <w:rFonts w:ascii="Arial" w:hAnsi="Arial" w:cs="Arial"/>
          <w:color w:val="0D0D0D"/>
        </w:rPr>
        <w:t> та 2) </w:t>
      </w:r>
      <w:r>
        <w:rPr>
          <w:rStyle w:val="a4"/>
          <w:rFonts w:ascii="Arial" w:hAnsi="Arial" w:cs="Arial"/>
          <w:color w:val="0D0D0D"/>
        </w:rPr>
        <w:t>українську мову і літературу</w:t>
      </w:r>
      <w:r>
        <w:rPr>
          <w:rFonts w:ascii="Arial" w:hAnsi="Arial" w:cs="Arial"/>
          <w:color w:val="0D0D0D"/>
        </w:rPr>
        <w:t>.</w:t>
      </w:r>
    </w:p>
    <w:p w:rsidR="005667D8" w:rsidRDefault="005667D8" w:rsidP="005667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Відтак випускники, які завершують у 2021 році здобуття повної загальної середньої освіти та/або планують вступати до закладів вищої освіти, матимуть можливість самостійно обирати, яку саме роботу виконуватимуть під час ЗНО: </w:t>
      </w:r>
      <w:r>
        <w:rPr>
          <w:rStyle w:val="a4"/>
          <w:rFonts w:ascii="Arial" w:hAnsi="Arial" w:cs="Arial"/>
          <w:color w:val="0D0D0D"/>
        </w:rPr>
        <w:t>сертифікаційну роботу з української мови</w:t>
      </w:r>
      <w:r>
        <w:rPr>
          <w:rFonts w:ascii="Arial" w:hAnsi="Arial" w:cs="Arial"/>
          <w:color w:val="0D0D0D"/>
        </w:rPr>
        <w:t> чи </w:t>
      </w:r>
      <w:r>
        <w:rPr>
          <w:rStyle w:val="a4"/>
          <w:rFonts w:ascii="Arial" w:hAnsi="Arial" w:cs="Arial"/>
          <w:color w:val="0D0D0D"/>
        </w:rPr>
        <w:t>сертифікаційну роботу з української мови та літератури.</w:t>
      </w:r>
    </w:p>
    <w:p w:rsidR="005667D8" w:rsidRDefault="005667D8" w:rsidP="005667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у 2021 році здобудуть повну загальну середню освіту, мають вибрати </w:t>
      </w:r>
      <w:r>
        <w:rPr>
          <w:rStyle w:val="a4"/>
          <w:rFonts w:ascii="Arial" w:hAnsi="Arial" w:cs="Arial"/>
          <w:color w:val="0D0D0D"/>
        </w:rPr>
        <w:t>українську мову</w:t>
      </w:r>
      <w:r>
        <w:rPr>
          <w:rFonts w:ascii="Arial" w:hAnsi="Arial" w:cs="Arial"/>
          <w:color w:val="0D0D0D"/>
        </w:rPr>
        <w:t> як </w:t>
      </w:r>
      <w:r>
        <w:rPr>
          <w:rStyle w:val="a4"/>
          <w:rFonts w:ascii="Arial" w:hAnsi="Arial" w:cs="Arial"/>
          <w:color w:val="0D0D0D"/>
        </w:rPr>
        <w:t>обов’язковий предмет для проходження державної підсумкової атестації</w:t>
      </w:r>
      <w:r>
        <w:rPr>
          <w:rFonts w:ascii="Arial" w:hAnsi="Arial" w:cs="Arial"/>
          <w:color w:val="0D0D0D"/>
        </w:rPr>
        <w:t> у формі зовнішнього незалежного оцінювання.</w:t>
      </w:r>
    </w:p>
    <w:p w:rsidR="005667D8" w:rsidRDefault="005667D8" w:rsidP="005667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 </w:t>
      </w:r>
      <w:r>
        <w:rPr>
          <w:rFonts w:ascii="Arial" w:hAnsi="Arial" w:cs="Arial"/>
          <w:color w:val="0D0D0D"/>
        </w:rPr>
        <w:t>Зміст сертифікаційної роботи з української мови і літератури визначено </w:t>
      </w:r>
      <w:hyperlink r:id="rId5" w:tgtFrame="_blank" w:history="1">
        <w:r>
          <w:rPr>
            <w:rStyle w:val="a5"/>
            <w:rFonts w:ascii="Arial" w:hAnsi="Arial" w:cs="Arial"/>
            <w:color w:val="337AB7"/>
          </w:rPr>
          <w:t>Програмою</w:t>
        </w:r>
      </w:hyperlink>
      <w:r>
        <w:rPr>
          <w:rFonts w:ascii="Arial" w:hAnsi="Arial" w:cs="Arial"/>
          <w:color w:val="0D0D0D"/>
        </w:rPr>
        <w:t> зовнішнього незалежного оцінювання з української мови і літератури, затвердженою Міністерством освіти і науки України. Програму розроблено на основі чинних навчальних програм з української мови і літератури для загальноосвітніх навчальних закладів.</w:t>
      </w:r>
    </w:p>
    <w:p w:rsidR="005667D8" w:rsidRPr="00510FBB" w:rsidRDefault="005667D8" w:rsidP="00510FBB">
      <w:pPr>
        <w:pStyle w:val="a3"/>
        <w:shd w:val="clear" w:color="auto" w:fill="FFFFFF"/>
        <w:jc w:val="both"/>
        <w:rPr>
          <w:rFonts w:ascii="Arial" w:hAnsi="Arial" w:cs="Arial"/>
          <w:b/>
          <w:color w:val="0D0D0D"/>
        </w:rPr>
      </w:pPr>
      <w:r w:rsidRPr="00510FBB">
        <w:rPr>
          <w:rFonts w:ascii="Arial" w:hAnsi="Arial" w:cs="Arial"/>
          <w:b/>
          <w:color w:val="0D0D0D"/>
        </w:rPr>
        <w:t>З програмою, особливостями сертифікаційної роботи м</w:t>
      </w:r>
      <w:r w:rsidR="00510FBB" w:rsidRPr="00510FBB">
        <w:rPr>
          <w:rFonts w:ascii="Arial" w:hAnsi="Arial" w:cs="Arial"/>
          <w:b/>
          <w:color w:val="0D0D0D"/>
        </w:rPr>
        <w:t>ожна ознайомитись за посиланнями</w:t>
      </w:r>
      <w:r w:rsidRPr="00510FBB">
        <w:rPr>
          <w:rFonts w:ascii="Arial" w:hAnsi="Arial" w:cs="Arial"/>
          <w:b/>
          <w:color w:val="0D0D0D"/>
        </w:rPr>
        <w:t>:</w:t>
      </w:r>
      <w:bookmarkStart w:id="0" w:name="_GoBack"/>
      <w:bookmarkEnd w:id="0"/>
    </w:p>
    <w:p w:rsidR="0066415B" w:rsidRDefault="005667D8" w:rsidP="005667D8">
      <w:pPr>
        <w:pStyle w:val="a6"/>
        <w:numPr>
          <w:ilvl w:val="0"/>
          <w:numId w:val="1"/>
        </w:numPr>
      </w:pPr>
      <w:r>
        <w:t xml:space="preserve">Програма ЗНО з української мови та літератури на 20214 рік: </w:t>
      </w:r>
      <w:hyperlink r:id="rId6" w:history="1">
        <w:r w:rsidRPr="008534AE">
          <w:rPr>
            <w:rStyle w:val="a5"/>
          </w:rPr>
          <w:t>http://testportal.gov.ua//wp-content/uploads/2016/12/Programa_2020_ukr.mova.pdf</w:t>
        </w:r>
      </w:hyperlink>
    </w:p>
    <w:p w:rsidR="005667D8" w:rsidRDefault="005667D8" w:rsidP="005667D8">
      <w:pPr>
        <w:pStyle w:val="a6"/>
        <w:numPr>
          <w:ilvl w:val="0"/>
          <w:numId w:val="1"/>
        </w:numPr>
      </w:pPr>
      <w:r>
        <w:t xml:space="preserve">Демонстраційний варіант сертифікаційної роботи з української мови н7а 2021 рік </w:t>
      </w:r>
      <w:hyperlink r:id="rId7" w:history="1">
        <w:r w:rsidRPr="008534AE">
          <w:rPr>
            <w:rStyle w:val="a5"/>
          </w:rPr>
          <w:t>http://testportal.gov.ua//wp-content/uploads/2020/09/Ukrayinska-mova_2021_demoversiya_1.pdf</w:t>
        </w:r>
      </w:hyperlink>
    </w:p>
    <w:p w:rsidR="005667D8" w:rsidRDefault="005667D8" w:rsidP="005667D8">
      <w:pPr>
        <w:pStyle w:val="a6"/>
        <w:numPr>
          <w:ilvl w:val="0"/>
          <w:numId w:val="1"/>
        </w:numPr>
      </w:pPr>
      <w:r>
        <w:t xml:space="preserve">Демонстраційний матеріал сертифікаційної роботи з української мови та літератури на 2021 рік </w:t>
      </w:r>
      <w:hyperlink r:id="rId8" w:history="1">
        <w:r w:rsidRPr="008534AE">
          <w:rPr>
            <w:rStyle w:val="a5"/>
          </w:rPr>
          <w:t>http://testportal.gov.ua//wp-content/uploads/2020/09/Ukrayinska-mova-i-literatura_2021_demoversiya_.pdf</w:t>
        </w:r>
      </w:hyperlink>
    </w:p>
    <w:p w:rsidR="005667D8" w:rsidRDefault="005667D8" w:rsidP="005667D8">
      <w:pPr>
        <w:pStyle w:val="a6"/>
        <w:numPr>
          <w:ilvl w:val="0"/>
          <w:numId w:val="1"/>
        </w:numPr>
      </w:pPr>
      <w:r>
        <w:t xml:space="preserve">Розбір завдань сертифікаційної роботи </w:t>
      </w:r>
      <w:hyperlink r:id="rId9" w:history="1">
        <w:r w:rsidRPr="008534AE">
          <w:rPr>
            <w:rStyle w:val="a5"/>
          </w:rPr>
          <w:t>http://testportal.gov.ua//wp-content/uploads/2020/09/ZNO-2021_Ukr_mova_lit_demovariant_komentar.pdf</w:t>
        </w:r>
      </w:hyperlink>
    </w:p>
    <w:p w:rsidR="005667D8" w:rsidRDefault="005667D8" w:rsidP="005667D8">
      <w:pPr>
        <w:pStyle w:val="a6"/>
        <w:numPr>
          <w:ilvl w:val="0"/>
          <w:numId w:val="1"/>
        </w:numPr>
      </w:pPr>
      <w:r>
        <w:t xml:space="preserve">Відповіді на актуальні питання по ЗНО з української мови та літератури </w:t>
      </w:r>
      <w:hyperlink r:id="rId10" w:history="1">
        <w:r w:rsidRPr="008534AE">
          <w:rPr>
            <w:rStyle w:val="a5"/>
          </w:rPr>
          <w:t>http://testportal.gov.ua//wp-content/uploads/2020/09/14.09.2020_ZNO-2021_-zagalni-pytannya.pdf</w:t>
        </w:r>
      </w:hyperlink>
    </w:p>
    <w:p w:rsidR="005667D8" w:rsidRDefault="005667D8" w:rsidP="005667D8">
      <w:pPr>
        <w:pStyle w:val="a6"/>
      </w:pPr>
    </w:p>
    <w:sectPr w:rsidR="00566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6BB0"/>
    <w:multiLevelType w:val="hybridMultilevel"/>
    <w:tmpl w:val="D0D4F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9"/>
    <w:rsid w:val="00510FBB"/>
    <w:rsid w:val="005667D8"/>
    <w:rsid w:val="0066415B"/>
    <w:rsid w:val="00A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85B"/>
  <w15:chartTrackingRefBased/>
  <w15:docId w15:val="{517B7879-662A-41D0-99E3-FE5A72E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67D8"/>
    <w:rPr>
      <w:b/>
      <w:bCs/>
    </w:rPr>
  </w:style>
  <w:style w:type="character" w:styleId="a5">
    <w:name w:val="Hyperlink"/>
    <w:basedOn w:val="a0"/>
    <w:uiPriority w:val="99"/>
    <w:unhideWhenUsed/>
    <w:rsid w:val="005667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/wp-content/uploads/2020/09/Ukrayinska-mova-i-literatura_2021_demoversiya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portal.gov.ua//wp-content/uploads/2020/09/Ukrayinska-mova_2021_demoversiya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/wp-content/uploads/2016/12/Programa_2020_ukr.mov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stportal.gov.ua/wp-content/uploads/2016/12/Programa_2020_ukr.mova.pdf" TargetMode="External"/><Relationship Id="rId10" Type="http://schemas.openxmlformats.org/officeDocument/2006/relationships/hyperlink" Target="http://testportal.gov.ua//wp-content/uploads/2020/09/14.09.2020_ZNO-2021_-zagalni-pytann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/wp-content/uploads/2020/09/ZNO-2021_Ukr_mova_lit_demovariant_koment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2020-10-21T10:58:00Z</dcterms:created>
  <dcterms:modified xsi:type="dcterms:W3CDTF">2020-10-21T11:08:00Z</dcterms:modified>
</cp:coreProperties>
</file>