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07" w:rsidRPr="00DD30E5" w:rsidRDefault="007169DB">
      <w:pPr>
        <w:spacing w:before="74"/>
        <w:ind w:left="3559" w:hanging="2853"/>
        <w:rPr>
          <w:b/>
          <w:i/>
          <w:color w:val="000000" w:themeColor="text1"/>
          <w:sz w:val="32"/>
        </w:rPr>
      </w:pPr>
      <w:r w:rsidRPr="00DD30E5">
        <w:rPr>
          <w:b/>
          <w:i/>
          <w:color w:val="000000" w:themeColor="text1"/>
          <w:sz w:val="32"/>
        </w:rPr>
        <w:t xml:space="preserve">Порядок подання та розгляду заяв про випадки </w:t>
      </w:r>
      <w:proofErr w:type="spellStart"/>
      <w:r w:rsidRPr="00DD30E5">
        <w:rPr>
          <w:b/>
          <w:i/>
          <w:color w:val="000000" w:themeColor="text1"/>
          <w:sz w:val="32"/>
        </w:rPr>
        <w:t>булінгу</w:t>
      </w:r>
      <w:proofErr w:type="spellEnd"/>
      <w:r w:rsidRPr="00DD30E5">
        <w:rPr>
          <w:b/>
          <w:i/>
          <w:color w:val="000000" w:themeColor="text1"/>
          <w:sz w:val="32"/>
        </w:rPr>
        <w:t xml:space="preserve"> в освітньому закладі</w:t>
      </w:r>
    </w:p>
    <w:p w:rsidR="00966907" w:rsidRDefault="007169DB" w:rsidP="00DD30E5">
      <w:pPr>
        <w:pStyle w:val="a3"/>
        <w:spacing w:before="180"/>
        <w:ind w:firstLine="590"/>
      </w:pPr>
      <w:r>
        <w:t>Згідно</w:t>
      </w:r>
      <w:r>
        <w:rPr>
          <w:spacing w:val="-13"/>
        </w:rPr>
        <w:t xml:space="preserve"> </w:t>
      </w:r>
      <w:r>
        <w:t>Закону</w:t>
      </w:r>
      <w:r>
        <w:rPr>
          <w:spacing w:val="-17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освіту»,</w:t>
      </w:r>
      <w:r>
        <w:rPr>
          <w:spacing w:val="-10"/>
        </w:rPr>
        <w:t xml:space="preserve"> </w:t>
      </w:r>
      <w:r>
        <w:t>розділ</w:t>
      </w:r>
      <w:r>
        <w:rPr>
          <w:spacing w:val="-12"/>
        </w:rPr>
        <w:t xml:space="preserve"> </w:t>
      </w:r>
      <w:r>
        <w:t>І,</w:t>
      </w:r>
      <w:r>
        <w:rPr>
          <w:spacing w:val="-11"/>
        </w:rPr>
        <w:t xml:space="preserve"> </w:t>
      </w:r>
      <w:r>
        <w:t>статті</w:t>
      </w:r>
      <w:r>
        <w:rPr>
          <w:spacing w:val="-17"/>
        </w:rPr>
        <w:t xml:space="preserve"> </w:t>
      </w:r>
      <w:r>
        <w:t>25,</w:t>
      </w:r>
      <w:r>
        <w:rPr>
          <w:spacing w:val="-10"/>
        </w:rPr>
        <w:t xml:space="preserve"> </w:t>
      </w:r>
      <w:r>
        <w:t>26</w:t>
      </w:r>
      <w:r>
        <w:rPr>
          <w:spacing w:val="-12"/>
        </w:rPr>
        <w:t xml:space="preserve"> </w:t>
      </w:r>
      <w:r>
        <w:t>керівник</w:t>
      </w:r>
      <w:r>
        <w:rPr>
          <w:spacing w:val="-14"/>
        </w:rPr>
        <w:t xml:space="preserve"> </w:t>
      </w:r>
      <w:r>
        <w:t>навчального закладу:</w:t>
      </w:r>
    </w:p>
    <w:p w:rsidR="00966907" w:rsidRDefault="007169DB" w:rsidP="00DD30E5">
      <w:pPr>
        <w:pStyle w:val="a4"/>
        <w:numPr>
          <w:ilvl w:val="0"/>
          <w:numId w:val="1"/>
        </w:numPr>
        <w:tabs>
          <w:tab w:val="left" w:pos="299"/>
        </w:tabs>
        <w:spacing w:line="235" w:lineRule="auto"/>
        <w:ind w:right="181" w:firstLine="0"/>
        <w:jc w:val="left"/>
        <w:rPr>
          <w:sz w:val="28"/>
        </w:rPr>
      </w:pPr>
      <w:r>
        <w:rPr>
          <w:sz w:val="28"/>
        </w:rPr>
        <w:t xml:space="preserve">здійснює контроль за виконанням плану заходів, спрямованих на запобігання та протидію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(цькуванню) в закладі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освіти;</w:t>
      </w:r>
    </w:p>
    <w:p w:rsidR="00966907" w:rsidRDefault="007169DB" w:rsidP="00DD30E5">
      <w:pPr>
        <w:pStyle w:val="a4"/>
        <w:numPr>
          <w:ilvl w:val="0"/>
          <w:numId w:val="1"/>
        </w:numPr>
        <w:tabs>
          <w:tab w:val="left" w:pos="299"/>
        </w:tabs>
        <w:spacing w:line="237" w:lineRule="auto"/>
        <w:ind w:right="182" w:firstLine="0"/>
        <w:rPr>
          <w:sz w:val="28"/>
        </w:rPr>
      </w:pPr>
      <w:r>
        <w:rPr>
          <w:sz w:val="28"/>
        </w:rPr>
        <w:t xml:space="preserve">розглядає скарги про відмову у реагуванні на випадки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за заявами здобувачів освіти, їхніх батьків, законних предс</w:t>
      </w:r>
      <w:r>
        <w:rPr>
          <w:sz w:val="28"/>
        </w:rPr>
        <w:t>тавників, інших осіб та приймає рішення за результатами розгляду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скарг;</w:t>
      </w:r>
    </w:p>
    <w:p w:rsidR="00966907" w:rsidRDefault="007169DB" w:rsidP="00DD30E5">
      <w:pPr>
        <w:pStyle w:val="a4"/>
        <w:numPr>
          <w:ilvl w:val="0"/>
          <w:numId w:val="1"/>
        </w:numPr>
        <w:tabs>
          <w:tab w:val="left" w:pos="271"/>
        </w:tabs>
        <w:ind w:right="175" w:firstLine="0"/>
        <w:rPr>
          <w:sz w:val="28"/>
        </w:rPr>
      </w:pPr>
      <w:r>
        <w:rPr>
          <w:sz w:val="28"/>
        </w:rPr>
        <w:t>сприяє</w:t>
      </w:r>
      <w:r>
        <w:rPr>
          <w:spacing w:val="-15"/>
          <w:sz w:val="28"/>
        </w:rPr>
        <w:t xml:space="preserve"> </w:t>
      </w:r>
      <w:r>
        <w:rPr>
          <w:sz w:val="28"/>
        </w:rPr>
        <w:t>створенню</w:t>
      </w:r>
      <w:r>
        <w:rPr>
          <w:spacing w:val="-17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вживає заходів для надання соціальних та психолого-педагогічних послуг здобувачам освіти,</w:t>
      </w:r>
      <w:r>
        <w:rPr>
          <w:spacing w:val="-9"/>
          <w:sz w:val="28"/>
        </w:rPr>
        <w:t xml:space="preserve"> </w:t>
      </w:r>
      <w:r>
        <w:rPr>
          <w:sz w:val="28"/>
        </w:rPr>
        <w:t>які</w:t>
      </w:r>
      <w:r>
        <w:rPr>
          <w:spacing w:val="-16"/>
          <w:sz w:val="28"/>
        </w:rPr>
        <w:t xml:space="preserve"> </w:t>
      </w:r>
      <w:r>
        <w:rPr>
          <w:sz w:val="28"/>
        </w:rPr>
        <w:t>вчинили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булінг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-9"/>
          <w:sz w:val="28"/>
        </w:rPr>
        <w:t xml:space="preserve"> </w:t>
      </w:r>
      <w:r>
        <w:rPr>
          <w:sz w:val="28"/>
        </w:rPr>
        <w:t>стали</w:t>
      </w:r>
      <w:r>
        <w:rPr>
          <w:spacing w:val="-11"/>
          <w:sz w:val="28"/>
        </w:rPr>
        <w:t xml:space="preserve"> </w:t>
      </w:r>
      <w:r>
        <w:rPr>
          <w:sz w:val="28"/>
        </w:rPr>
        <w:t>його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свідками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або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постраждали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 xml:space="preserve">від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;</w:t>
      </w:r>
    </w:p>
    <w:p w:rsidR="00966907" w:rsidRDefault="007169DB" w:rsidP="00DD30E5">
      <w:pPr>
        <w:pStyle w:val="a4"/>
        <w:numPr>
          <w:ilvl w:val="0"/>
          <w:numId w:val="1"/>
        </w:numPr>
        <w:tabs>
          <w:tab w:val="left" w:pos="362"/>
        </w:tabs>
        <w:ind w:left="113" w:firstLine="0"/>
        <w:rPr>
          <w:sz w:val="28"/>
        </w:rPr>
      </w:pPr>
      <w:r>
        <w:rPr>
          <w:sz w:val="28"/>
        </w:rPr>
        <w:t xml:space="preserve">забезпечує створення у закладі освіти безпечного освітнього середовища, вільного    від     насильства     та    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    (цькування),     у     тому     числі: з урахуванням пропозицій тер</w:t>
      </w:r>
      <w:r>
        <w:rPr>
          <w:sz w:val="28"/>
        </w:rPr>
        <w:t>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</w:t>
      </w:r>
      <w:r>
        <w:rPr>
          <w:sz w:val="28"/>
        </w:rPr>
        <w:t>печує формування та реалізує державну правову політику, служб у справах дітей та центрів соціальних служб для сім’ї, дітей та молоді</w:t>
      </w:r>
      <w:r w:rsidR="00DD30E5">
        <w:rPr>
          <w:sz w:val="28"/>
        </w:rPr>
        <w:t>.</w:t>
      </w:r>
      <w:r>
        <w:rPr>
          <w:sz w:val="28"/>
        </w:rPr>
        <w:t xml:space="preserve"> </w:t>
      </w:r>
      <w:r w:rsidR="00DD30E5">
        <w:rPr>
          <w:sz w:val="28"/>
        </w:rPr>
        <w:t>Р</w:t>
      </w:r>
      <w:r>
        <w:rPr>
          <w:sz w:val="28"/>
        </w:rPr>
        <w:t xml:space="preserve">озробляє, затверджує та оприлюднює план заходів, спрямованих на запобігання та протидію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(цькуванню) в закладі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</w:t>
      </w:r>
      <w:r>
        <w:rPr>
          <w:sz w:val="28"/>
        </w:rPr>
        <w:t>ти;</w:t>
      </w:r>
    </w:p>
    <w:p w:rsidR="00966907" w:rsidRDefault="007169DB" w:rsidP="00DD30E5">
      <w:pPr>
        <w:pStyle w:val="a4"/>
        <w:numPr>
          <w:ilvl w:val="0"/>
          <w:numId w:val="1"/>
        </w:numPr>
        <w:tabs>
          <w:tab w:val="left" w:pos="357"/>
        </w:tabs>
        <w:ind w:left="113" w:right="173" w:firstLine="0"/>
        <w:rPr>
          <w:sz w:val="28"/>
        </w:rPr>
      </w:pPr>
      <w:r>
        <w:rPr>
          <w:sz w:val="28"/>
        </w:rPr>
        <w:t xml:space="preserve">розглядає заяви про випадки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здобувачів освіти, їхніх батьків, законних представників, інших осіб та видає рішення про проведення розслідування;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скликає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9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22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 xml:space="preserve">(цькування) для прийняття рішення </w:t>
      </w:r>
      <w:r>
        <w:rPr>
          <w:sz w:val="28"/>
        </w:rPr>
        <w:t>за результатами проведеного розслідування та вживає відповідних заходів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реагування;</w:t>
      </w:r>
    </w:p>
    <w:p w:rsidR="00966907" w:rsidRDefault="007169DB" w:rsidP="00DD30E5">
      <w:pPr>
        <w:pStyle w:val="a4"/>
        <w:numPr>
          <w:ilvl w:val="0"/>
          <w:numId w:val="1"/>
        </w:numPr>
        <w:tabs>
          <w:tab w:val="left" w:pos="443"/>
        </w:tabs>
        <w:ind w:left="113" w:right="166" w:firstLine="0"/>
        <w:rPr>
          <w:sz w:val="28"/>
        </w:rPr>
      </w:pPr>
      <w:r>
        <w:rPr>
          <w:sz w:val="28"/>
        </w:rPr>
        <w:t>забезпечує виконання заходів для надання соціальних та психолого- педагогічних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"/>
          <w:sz w:val="28"/>
        </w:rPr>
        <w:t xml:space="preserve"> </w:t>
      </w:r>
      <w:r>
        <w:rPr>
          <w:sz w:val="28"/>
        </w:rPr>
        <w:t>здобувачам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вчинили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булінг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стали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свідками або постраждали від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(цькування);</w:t>
      </w:r>
    </w:p>
    <w:p w:rsidR="00966907" w:rsidRDefault="007169DB" w:rsidP="00DD30E5">
      <w:pPr>
        <w:pStyle w:val="a4"/>
        <w:numPr>
          <w:ilvl w:val="0"/>
          <w:numId w:val="1"/>
        </w:numPr>
        <w:tabs>
          <w:tab w:val="left" w:pos="295"/>
        </w:tabs>
        <w:ind w:left="113" w:firstLine="0"/>
        <w:rPr>
          <w:sz w:val="28"/>
        </w:rPr>
      </w:pPr>
      <w:r>
        <w:rPr>
          <w:sz w:val="28"/>
        </w:rPr>
        <w:t xml:space="preserve">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 в закладі освіти. Якщо дитина стала свідком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в закладі освіти, передусім вона може розказати про це бат</w:t>
      </w:r>
      <w:r>
        <w:rPr>
          <w:sz w:val="28"/>
        </w:rPr>
        <w:t xml:space="preserve">ькам, вчителю, психологу або безпосередньо директору. Окрім цього, дитина може звернутись на гарячу лінію ГО </w:t>
      </w:r>
      <w:r>
        <w:rPr>
          <w:spacing w:val="-3"/>
          <w:sz w:val="28"/>
        </w:rPr>
        <w:t xml:space="preserve">«Ла </w:t>
      </w:r>
      <w:proofErr w:type="spellStart"/>
      <w:r>
        <w:rPr>
          <w:sz w:val="28"/>
        </w:rPr>
        <w:t>Страда</w:t>
      </w:r>
      <w:proofErr w:type="spellEnd"/>
      <w:r>
        <w:rPr>
          <w:sz w:val="28"/>
        </w:rPr>
        <w:t xml:space="preserve"> -</w:t>
      </w:r>
      <w:r>
        <w:rPr>
          <w:spacing w:val="-47"/>
          <w:sz w:val="28"/>
        </w:rPr>
        <w:t xml:space="preserve"> </w:t>
      </w:r>
      <w:r>
        <w:rPr>
          <w:sz w:val="28"/>
        </w:rPr>
        <w:t xml:space="preserve">Україна» з протидії насильству в сім’ї або </w:t>
      </w:r>
      <w:r>
        <w:rPr>
          <w:spacing w:val="-3"/>
          <w:sz w:val="28"/>
        </w:rPr>
        <w:t xml:space="preserve">із </w:t>
      </w:r>
      <w:r>
        <w:rPr>
          <w:sz w:val="28"/>
        </w:rPr>
        <w:t>захисту прав дітей; до соціальної служби з питань сім’ї, дітей та молоді; Національної п</w:t>
      </w:r>
      <w:r>
        <w:rPr>
          <w:sz w:val="28"/>
        </w:rPr>
        <w:t>оліції України; Центру надання безоплатної правової</w:t>
      </w:r>
      <w:r>
        <w:rPr>
          <w:spacing w:val="-9"/>
          <w:sz w:val="28"/>
        </w:rPr>
        <w:t xml:space="preserve"> </w:t>
      </w:r>
      <w:r>
        <w:rPr>
          <w:sz w:val="28"/>
        </w:rPr>
        <w:t>допомоги.</w:t>
      </w:r>
    </w:p>
    <w:p w:rsidR="00966907" w:rsidRDefault="007169DB">
      <w:pPr>
        <w:pStyle w:val="a3"/>
        <w:spacing w:before="183" w:line="237" w:lineRule="auto"/>
        <w:ind w:right="172" w:firstLine="706"/>
        <w:jc w:val="both"/>
      </w:pPr>
      <w:r>
        <w:t>Якщо</w:t>
      </w:r>
      <w:r>
        <w:rPr>
          <w:spacing w:val="-8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інший</w:t>
      </w:r>
      <w:r>
        <w:rPr>
          <w:spacing w:val="-8"/>
        </w:rPr>
        <w:t xml:space="preserve"> </w:t>
      </w:r>
      <w:r>
        <w:t>працівник</w:t>
      </w:r>
      <w:r>
        <w:rPr>
          <w:spacing w:val="-9"/>
        </w:rPr>
        <w:t xml:space="preserve"> </w:t>
      </w:r>
      <w:r>
        <w:t>закладу</w:t>
      </w:r>
      <w:r>
        <w:rPr>
          <w:spacing w:val="-12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став</w:t>
      </w:r>
      <w:r>
        <w:rPr>
          <w:spacing w:val="-9"/>
        </w:rPr>
        <w:t xml:space="preserve"> </w:t>
      </w:r>
      <w:r>
        <w:t>свідком</w:t>
      </w:r>
      <w:r>
        <w:rPr>
          <w:spacing w:val="-6"/>
        </w:rPr>
        <w:t xml:space="preserve"> </w:t>
      </w:r>
      <w:proofErr w:type="spellStart"/>
      <w:r>
        <w:t>булінгу</w:t>
      </w:r>
      <w:proofErr w:type="spellEnd"/>
      <w:r>
        <w:t>,</w:t>
      </w:r>
      <w:r>
        <w:rPr>
          <w:spacing w:val="-5"/>
        </w:rPr>
        <w:t xml:space="preserve"> </w:t>
      </w:r>
      <w:r>
        <w:t>то він</w:t>
      </w:r>
      <w:r>
        <w:rPr>
          <w:spacing w:val="-13"/>
        </w:rPr>
        <w:t xml:space="preserve"> </w:t>
      </w:r>
      <w:r>
        <w:t>має</w:t>
      </w:r>
      <w:r>
        <w:rPr>
          <w:spacing w:val="-13"/>
        </w:rPr>
        <w:t xml:space="preserve"> </w:t>
      </w:r>
      <w:r>
        <w:t>повідомити</w:t>
      </w:r>
      <w:r>
        <w:rPr>
          <w:spacing w:val="-7"/>
        </w:rPr>
        <w:t xml:space="preserve"> </w:t>
      </w:r>
      <w:r>
        <w:t>керівника</w:t>
      </w:r>
      <w:r>
        <w:rPr>
          <w:spacing w:val="-12"/>
        </w:rPr>
        <w:t xml:space="preserve"> </w:t>
      </w:r>
      <w:r>
        <w:t>закладу</w:t>
      </w:r>
      <w:r>
        <w:rPr>
          <w:spacing w:val="-17"/>
        </w:rPr>
        <w:t xml:space="preserve"> </w:t>
      </w:r>
      <w:r>
        <w:t>незалежно</w:t>
      </w:r>
      <w:r>
        <w:rPr>
          <w:spacing w:val="-14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чи</w:t>
      </w:r>
      <w:r>
        <w:rPr>
          <w:spacing w:val="-13"/>
        </w:rPr>
        <w:t xml:space="preserve"> </w:t>
      </w:r>
      <w:r>
        <w:t>поскаржилась</w:t>
      </w:r>
      <w:r>
        <w:rPr>
          <w:spacing w:val="-14"/>
        </w:rPr>
        <w:t xml:space="preserve"> </w:t>
      </w:r>
      <w:r>
        <w:rPr>
          <w:spacing w:val="2"/>
        </w:rPr>
        <w:t xml:space="preserve">йому </w:t>
      </w:r>
      <w:r>
        <w:t xml:space="preserve">жертва </w:t>
      </w:r>
      <w:proofErr w:type="spellStart"/>
      <w:r>
        <w:t>булінгу</w:t>
      </w:r>
      <w:proofErr w:type="spellEnd"/>
      <w:r>
        <w:t xml:space="preserve"> чи</w:t>
      </w:r>
      <w:r>
        <w:rPr>
          <w:spacing w:val="-1"/>
        </w:rPr>
        <w:t xml:space="preserve"> </w:t>
      </w:r>
      <w:r>
        <w:t>ні.</w:t>
      </w:r>
    </w:p>
    <w:p w:rsidR="00966907" w:rsidRDefault="00966907">
      <w:pPr>
        <w:spacing w:line="237" w:lineRule="auto"/>
        <w:jc w:val="both"/>
        <w:sectPr w:rsidR="00966907">
          <w:type w:val="continuous"/>
          <w:pgSz w:w="11910" w:h="16840"/>
          <w:pgMar w:top="900" w:right="680" w:bottom="280" w:left="1300" w:header="708" w:footer="708" w:gutter="0"/>
          <w:cols w:space="720"/>
        </w:sectPr>
      </w:pPr>
    </w:p>
    <w:p w:rsidR="00966907" w:rsidRDefault="007169DB">
      <w:pPr>
        <w:pStyle w:val="a3"/>
        <w:spacing w:before="64"/>
        <w:ind w:left="683"/>
      </w:pPr>
      <w:r>
        <w:lastRenderedPageBreak/>
        <w:t>Зразок скарги на жорстоке поводження з дитиною у навчальному закладі</w:t>
      </w:r>
    </w:p>
    <w:p w:rsidR="00966907" w:rsidRDefault="00966907">
      <w:pPr>
        <w:pStyle w:val="a3"/>
        <w:spacing w:before="9"/>
        <w:ind w:left="0"/>
        <w:rPr>
          <w:sz w:val="43"/>
        </w:rPr>
      </w:pPr>
    </w:p>
    <w:p w:rsidR="00966907" w:rsidRDefault="007169DB">
      <w:pPr>
        <w:pStyle w:val="a3"/>
        <w:spacing w:line="319" w:lineRule="exact"/>
        <w:ind w:left="5081"/>
      </w:pPr>
      <w:r>
        <w:t>Директору</w:t>
      </w:r>
    </w:p>
    <w:p w:rsidR="00966907" w:rsidRDefault="00DD30E5">
      <w:pPr>
        <w:pStyle w:val="a3"/>
        <w:spacing w:line="319" w:lineRule="exact"/>
        <w:ind w:left="5091"/>
      </w:pPr>
      <w:proofErr w:type="spellStart"/>
      <w:r>
        <w:t>Скнилівської</w:t>
      </w:r>
      <w:proofErr w:type="spellEnd"/>
      <w:r>
        <w:t xml:space="preserve"> гімназії імені Праведного </w:t>
      </w:r>
      <w:proofErr w:type="spellStart"/>
      <w:r>
        <w:t>Андрея</w:t>
      </w:r>
      <w:proofErr w:type="spellEnd"/>
      <w:r>
        <w:t xml:space="preserve"> Шептицького</w:t>
      </w:r>
    </w:p>
    <w:p w:rsidR="00966907" w:rsidRDefault="00DD30E5">
      <w:pPr>
        <w:pStyle w:val="a3"/>
        <w:ind w:left="5076" w:right="1718"/>
      </w:pPr>
      <w:proofErr w:type="spellStart"/>
      <w:r>
        <w:t>Зимноводівської</w:t>
      </w:r>
      <w:proofErr w:type="spellEnd"/>
      <w:r>
        <w:t xml:space="preserve"> сільської ради Львівського району Львівської області </w:t>
      </w:r>
      <w:proofErr w:type="spellStart"/>
      <w:r>
        <w:t>Шаровській</w:t>
      </w:r>
      <w:proofErr w:type="spellEnd"/>
      <w:r>
        <w:t xml:space="preserve"> М.І.</w:t>
      </w:r>
    </w:p>
    <w:p w:rsidR="00DD30E5" w:rsidRDefault="00DD30E5">
      <w:pPr>
        <w:pStyle w:val="a3"/>
        <w:spacing w:before="3"/>
        <w:ind w:left="5076"/>
      </w:pPr>
    </w:p>
    <w:p w:rsidR="00966907" w:rsidRDefault="007169DB">
      <w:pPr>
        <w:pStyle w:val="a3"/>
        <w:spacing w:before="3"/>
        <w:ind w:left="5076"/>
      </w:pPr>
      <w:r>
        <w:t>ПІП,</w:t>
      </w:r>
    </w:p>
    <w:p w:rsidR="00966907" w:rsidRDefault="007169DB">
      <w:pPr>
        <w:pStyle w:val="a3"/>
        <w:tabs>
          <w:tab w:val="left" w:pos="7409"/>
          <w:tab w:val="left" w:pos="7752"/>
          <w:tab w:val="left" w:pos="9094"/>
        </w:tabs>
        <w:spacing w:before="149"/>
        <w:ind w:left="5076"/>
      </w:pPr>
      <w:r>
        <w:t>учениці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класу</w:t>
      </w:r>
    </w:p>
    <w:p w:rsidR="00966907" w:rsidRDefault="00966907">
      <w:pPr>
        <w:sectPr w:rsidR="00966907">
          <w:pgSz w:w="11910" w:h="16840"/>
          <w:pgMar w:top="760" w:right="680" w:bottom="280" w:left="1300" w:header="708" w:footer="708" w:gutter="0"/>
          <w:cols w:space="720"/>
        </w:sectPr>
      </w:pPr>
    </w:p>
    <w:p w:rsidR="00966907" w:rsidRDefault="00966907">
      <w:pPr>
        <w:pStyle w:val="a3"/>
        <w:ind w:left="0"/>
        <w:rPr>
          <w:sz w:val="30"/>
        </w:rPr>
      </w:pPr>
    </w:p>
    <w:p w:rsidR="00966907" w:rsidRDefault="00966907">
      <w:pPr>
        <w:pStyle w:val="a3"/>
        <w:ind w:left="0"/>
        <w:rPr>
          <w:sz w:val="30"/>
        </w:rPr>
      </w:pPr>
    </w:p>
    <w:p w:rsidR="00966907" w:rsidRDefault="00966907">
      <w:pPr>
        <w:pStyle w:val="a3"/>
        <w:spacing w:before="9"/>
        <w:ind w:left="0"/>
        <w:rPr>
          <w:sz w:val="39"/>
        </w:rPr>
      </w:pPr>
    </w:p>
    <w:p w:rsidR="00966907" w:rsidRDefault="007169DB">
      <w:pPr>
        <w:pStyle w:val="a3"/>
        <w:tabs>
          <w:tab w:val="left" w:pos="4796"/>
          <w:tab w:val="left" w:pos="4853"/>
        </w:tabs>
        <w:ind w:right="108"/>
      </w:pPr>
      <w:r>
        <w:br w:type="column"/>
      </w:r>
      <w:r>
        <w:lastRenderedPageBreak/>
        <w:t>щ</w:t>
      </w:r>
      <w:r>
        <w:t>о проживає</w:t>
      </w:r>
      <w:r>
        <w:rPr>
          <w:spacing w:val="-32"/>
        </w:rPr>
        <w:t xml:space="preserve"> </w:t>
      </w:r>
      <w:r>
        <w:t>за</w:t>
      </w:r>
      <w:r>
        <w:rPr>
          <w:spacing w:val="-16"/>
        </w:rPr>
        <w:t xml:space="preserve"> </w:t>
      </w:r>
      <w:proofErr w:type="spellStart"/>
      <w:r>
        <w:t>адресою</w:t>
      </w:r>
      <w:proofErr w:type="spellEnd"/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907" w:rsidRDefault="00966907">
      <w:pPr>
        <w:spacing w:line="316" w:lineRule="exact"/>
        <w:sectPr w:rsidR="00966907">
          <w:type w:val="continuous"/>
          <w:pgSz w:w="11910" w:h="16840"/>
          <w:pgMar w:top="900" w:right="680" w:bottom="280" w:left="1300" w:header="708" w:footer="708" w:gutter="0"/>
          <w:cols w:num="2" w:space="720" w:equalWidth="0">
            <w:col w:w="1096" w:space="3864"/>
            <w:col w:w="4970"/>
          </w:cols>
        </w:sectPr>
      </w:pPr>
    </w:p>
    <w:p w:rsidR="00966907" w:rsidRDefault="00966907">
      <w:pPr>
        <w:pStyle w:val="a3"/>
        <w:ind w:left="0"/>
        <w:rPr>
          <w:sz w:val="20"/>
        </w:rPr>
      </w:pPr>
    </w:p>
    <w:p w:rsidR="007169DB" w:rsidRDefault="007169DB" w:rsidP="007169DB">
      <w:pPr>
        <w:ind w:left="116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ЗАЯВА</w:t>
      </w:r>
    </w:p>
    <w:bookmarkEnd w:id="0"/>
    <w:p w:rsidR="00966907" w:rsidRDefault="00966907">
      <w:pPr>
        <w:pStyle w:val="a3"/>
        <w:spacing w:before="3"/>
        <w:ind w:left="0"/>
        <w:rPr>
          <w:sz w:val="16"/>
        </w:rPr>
      </w:pPr>
    </w:p>
    <w:p w:rsidR="00966907" w:rsidRDefault="00DD30E5">
      <w:pPr>
        <w:pStyle w:val="a3"/>
        <w:tabs>
          <w:tab w:val="left" w:pos="5537"/>
        </w:tabs>
        <w:spacing w:before="87"/>
        <w:ind w:right="177" w:firstLine="566"/>
        <w:jc w:val="both"/>
      </w:pPr>
      <w:r>
        <w:t>27 листопада  2020</w:t>
      </w:r>
      <w:r w:rsidR="007169DB">
        <w:t xml:space="preserve">  року</w:t>
      </w:r>
      <w:r w:rsidR="007169DB">
        <w:rPr>
          <w:spacing w:val="-2"/>
        </w:rPr>
        <w:t xml:space="preserve"> </w:t>
      </w:r>
      <w:r w:rsidR="007169DB">
        <w:t>на</w:t>
      </w:r>
      <w:r w:rsidR="007169DB">
        <w:rPr>
          <w:spacing w:val="38"/>
        </w:rPr>
        <w:t xml:space="preserve"> </w:t>
      </w:r>
      <w:r w:rsidR="007169DB">
        <w:t>перерві</w:t>
      </w:r>
      <w:r w:rsidR="007169DB">
        <w:rPr>
          <w:u w:val="single"/>
        </w:rPr>
        <w:t xml:space="preserve"> </w:t>
      </w:r>
      <w:r w:rsidR="007169DB">
        <w:rPr>
          <w:u w:val="single"/>
        </w:rPr>
        <w:tab/>
      </w:r>
      <w:r w:rsidR="007169DB">
        <w:t>ПІП в присутності учнів словесно мене</w:t>
      </w:r>
      <w:r w:rsidR="007169DB">
        <w:rPr>
          <w:spacing w:val="17"/>
        </w:rPr>
        <w:t xml:space="preserve"> </w:t>
      </w:r>
      <w:r w:rsidR="007169DB">
        <w:t>образила</w:t>
      </w:r>
      <w:r w:rsidR="007169DB">
        <w:rPr>
          <w:spacing w:val="18"/>
        </w:rPr>
        <w:t xml:space="preserve"> </w:t>
      </w:r>
      <w:r w:rsidR="007169DB">
        <w:t>та</w:t>
      </w:r>
      <w:r w:rsidR="007169DB">
        <w:rPr>
          <w:spacing w:val="17"/>
        </w:rPr>
        <w:t xml:space="preserve"> </w:t>
      </w:r>
      <w:r w:rsidR="007169DB">
        <w:t>нанесла</w:t>
      </w:r>
      <w:r w:rsidR="007169DB">
        <w:rPr>
          <w:spacing w:val="18"/>
        </w:rPr>
        <w:t xml:space="preserve"> </w:t>
      </w:r>
      <w:r w:rsidR="007169DB">
        <w:t>тілесні</w:t>
      </w:r>
      <w:r w:rsidR="007169DB">
        <w:rPr>
          <w:spacing w:val="11"/>
        </w:rPr>
        <w:t xml:space="preserve"> </w:t>
      </w:r>
      <w:r w:rsidR="007169DB">
        <w:t>пошкодження.</w:t>
      </w:r>
      <w:r w:rsidR="007169DB">
        <w:rPr>
          <w:spacing w:val="19"/>
        </w:rPr>
        <w:t xml:space="preserve"> </w:t>
      </w:r>
      <w:r w:rsidR="007169DB">
        <w:t>Звертаю</w:t>
      </w:r>
      <w:r w:rsidR="007169DB">
        <w:rPr>
          <w:spacing w:val="20"/>
        </w:rPr>
        <w:t xml:space="preserve"> </w:t>
      </w:r>
      <w:r w:rsidR="007169DB">
        <w:t>Вашу</w:t>
      </w:r>
      <w:r w:rsidR="007169DB">
        <w:rPr>
          <w:spacing w:val="17"/>
        </w:rPr>
        <w:t xml:space="preserve"> </w:t>
      </w:r>
      <w:r w:rsidR="007169DB">
        <w:t>увагу</w:t>
      </w:r>
      <w:r w:rsidR="007169DB">
        <w:rPr>
          <w:spacing w:val="12"/>
        </w:rPr>
        <w:t xml:space="preserve"> </w:t>
      </w:r>
      <w:r w:rsidR="007169DB">
        <w:t>на</w:t>
      </w:r>
      <w:r w:rsidR="007169DB">
        <w:rPr>
          <w:spacing w:val="17"/>
        </w:rPr>
        <w:t xml:space="preserve"> </w:t>
      </w:r>
      <w:r w:rsidR="007169DB">
        <w:t>те,</w:t>
      </w:r>
      <w:r w:rsidR="007169DB">
        <w:rPr>
          <w:spacing w:val="19"/>
        </w:rPr>
        <w:t xml:space="preserve"> </w:t>
      </w:r>
      <w:r w:rsidR="007169DB">
        <w:t>що</w:t>
      </w:r>
    </w:p>
    <w:p w:rsidR="00966907" w:rsidRDefault="007169DB">
      <w:pPr>
        <w:pStyle w:val="a3"/>
        <w:ind w:right="17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t>ПІП не вперше застосовує такий вид ц</w:t>
      </w:r>
      <w:r>
        <w:t>ькування по відношенню до мене та до</w:t>
      </w:r>
      <w:r>
        <w:rPr>
          <w:spacing w:val="-11"/>
        </w:rPr>
        <w:t xml:space="preserve"> </w:t>
      </w:r>
      <w:r>
        <w:t>інших</w:t>
      </w:r>
      <w:r>
        <w:rPr>
          <w:spacing w:val="-10"/>
        </w:rPr>
        <w:t xml:space="preserve"> </w:t>
      </w:r>
      <w:r>
        <w:t>учнів</w:t>
      </w:r>
      <w:r>
        <w:rPr>
          <w:spacing w:val="-14"/>
        </w:rPr>
        <w:t xml:space="preserve"> </w:t>
      </w:r>
      <w:r>
        <w:t>класу.</w:t>
      </w:r>
      <w:r>
        <w:rPr>
          <w:spacing w:val="-8"/>
        </w:rPr>
        <w:t xml:space="preserve"> </w:t>
      </w:r>
      <w:r>
        <w:t>Прошу</w:t>
      </w:r>
      <w:r>
        <w:rPr>
          <w:spacing w:val="-16"/>
        </w:rPr>
        <w:t xml:space="preserve"> </w:t>
      </w:r>
      <w:r>
        <w:t>вивчити</w:t>
      </w:r>
      <w:r>
        <w:rPr>
          <w:spacing w:val="-10"/>
        </w:rPr>
        <w:t xml:space="preserve"> </w:t>
      </w:r>
      <w:r>
        <w:t>факти,</w:t>
      </w:r>
      <w:r>
        <w:rPr>
          <w:spacing w:val="-9"/>
        </w:rPr>
        <w:t xml:space="preserve"> </w:t>
      </w:r>
      <w:r>
        <w:t>зазначені</w:t>
      </w:r>
      <w:r>
        <w:rPr>
          <w:spacing w:val="-1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заяві,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захистити</w:t>
      </w:r>
      <w:r>
        <w:rPr>
          <w:spacing w:val="-11"/>
        </w:rPr>
        <w:t xml:space="preserve"> </w:t>
      </w:r>
      <w:r>
        <w:t xml:space="preserve">мене від  </w:t>
      </w:r>
      <w:r>
        <w:rPr>
          <w:spacing w:val="11"/>
        </w:rPr>
        <w:t xml:space="preserve"> </w:t>
      </w:r>
      <w:r>
        <w:t xml:space="preserve">жорстокого  </w:t>
      </w:r>
      <w:r>
        <w:rPr>
          <w:spacing w:val="10"/>
        </w:rPr>
        <w:t xml:space="preserve"> </w:t>
      </w:r>
      <w:r>
        <w:t xml:space="preserve">поводження  </w:t>
      </w:r>
      <w:r>
        <w:rPr>
          <w:spacing w:val="11"/>
        </w:rPr>
        <w:t xml:space="preserve"> </w:t>
      </w:r>
      <w:r>
        <w:t xml:space="preserve">і  </w:t>
      </w:r>
      <w:r>
        <w:rPr>
          <w:spacing w:val="4"/>
        </w:rPr>
        <w:t xml:space="preserve"> </w:t>
      </w:r>
      <w:r>
        <w:t xml:space="preserve">психічного  </w:t>
      </w:r>
      <w:r>
        <w:rPr>
          <w:spacing w:val="9"/>
        </w:rPr>
        <w:t xml:space="preserve"> </w:t>
      </w:r>
      <w:r>
        <w:t xml:space="preserve">насилля  </w:t>
      </w:r>
      <w:r>
        <w:rPr>
          <w:spacing w:val="11"/>
        </w:rPr>
        <w:t xml:space="preserve"> </w:t>
      </w:r>
      <w:r>
        <w:t xml:space="preserve">з  </w:t>
      </w:r>
      <w:r>
        <w:rPr>
          <w:spacing w:val="10"/>
        </w:rPr>
        <w:t xml:space="preserve"> </w:t>
      </w:r>
      <w:r>
        <w:t xml:space="preserve">боку  </w:t>
      </w:r>
      <w:r>
        <w:rPr>
          <w:spacing w:val="5"/>
        </w:rPr>
        <w:t xml:space="preserve"> </w:t>
      </w:r>
      <w:r>
        <w:t>однокласниці</w:t>
      </w:r>
    </w:p>
    <w:p w:rsidR="00966907" w:rsidRDefault="007169DB">
      <w:pPr>
        <w:pStyle w:val="a3"/>
        <w:tabs>
          <w:tab w:val="left" w:pos="1373"/>
        </w:tabs>
        <w:spacing w:line="316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ПІП.</w:t>
      </w:r>
    </w:p>
    <w:p w:rsidR="00966907" w:rsidRDefault="00966907">
      <w:pPr>
        <w:pStyle w:val="a3"/>
        <w:ind w:left="0"/>
        <w:rPr>
          <w:sz w:val="20"/>
        </w:rPr>
      </w:pPr>
    </w:p>
    <w:p w:rsidR="00DD30E5" w:rsidRDefault="00DD30E5">
      <w:pPr>
        <w:pStyle w:val="a3"/>
        <w:spacing w:before="7"/>
        <w:ind w:left="0"/>
        <w:rPr>
          <w:sz w:val="19"/>
        </w:rPr>
      </w:pPr>
    </w:p>
    <w:p w:rsidR="00966907" w:rsidRDefault="00940534">
      <w:pPr>
        <w:pStyle w:val="a3"/>
        <w:spacing w:before="7"/>
        <w:ind w:left="0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1773555" cy="1143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"/>
                          <a:chOff x="1416" y="265"/>
                          <a:chExt cx="2793" cy="1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6" y="27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1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74" y="27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13" y="274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11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F94AC" id="Group 3" o:spid="_x0000_s1026" style="position:absolute;margin-left:70.8pt;margin-top:13.25pt;width:139.65pt;height:.9pt;z-index:-251658240;mso-wrap-distance-left:0;mso-wrap-distance-right:0;mso-position-horizontal-relative:page" coordorigin="1416,265" coordsize="27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">
                <v:line id="Line 6" o:spid="_x0000_s1027" style="position:absolute;visibility:visible;mso-wrap-style:square" from="1416,274" to="266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" strokeweight=".30936mm"/>
                <v:line id="Line 5" o:spid="_x0000_s1028" style="position:absolute;visibility:visible;mso-wrap-style:square" from="2674,274" to="350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" strokeweight=".30936mm"/>
                <v:line id="Line 4" o:spid="_x0000_s1029" style="position:absolute;visibility:visible;mso-wrap-style:square" from="3513,274" to="420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" strokeweight=".309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6040120</wp:posOffset>
                </wp:positionH>
                <wp:positionV relativeFrom="paragraph">
                  <wp:posOffset>173990</wp:posOffset>
                </wp:positionV>
                <wp:extent cx="9721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11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0F1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5.6pt,13.7pt" to="552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y6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" strokeweight=".30936mm">
                <w10:wrap type="topAndBottom" anchorx="page"/>
              </v:line>
            </w:pict>
          </mc:Fallback>
        </mc:AlternateContent>
      </w:r>
    </w:p>
    <w:p w:rsidR="007169DB" w:rsidRDefault="007169DB">
      <w:pPr>
        <w:tabs>
          <w:tab w:val="left" w:pos="9062"/>
        </w:tabs>
        <w:spacing w:line="222" w:lineRule="exact"/>
        <w:ind w:left="1221"/>
        <w:rPr>
          <w:b/>
        </w:rPr>
      </w:pPr>
      <w:r>
        <w:rPr>
          <w:b/>
          <w:sz w:val="20"/>
        </w:rPr>
        <w:t>Дата</w:t>
      </w:r>
      <w:r>
        <w:rPr>
          <w:b/>
          <w:sz w:val="20"/>
        </w:rPr>
        <w:tab/>
      </w:r>
      <w:r>
        <w:rPr>
          <w:b/>
        </w:rPr>
        <w:t>Підпис</w:t>
      </w:r>
    </w:p>
    <w:p w:rsidR="007169DB" w:rsidRPr="007169DB" w:rsidRDefault="007169DB" w:rsidP="007169DB"/>
    <w:p w:rsidR="007169DB" w:rsidRPr="007169DB" w:rsidRDefault="007169DB" w:rsidP="007169DB"/>
    <w:p w:rsidR="007169DB" w:rsidRPr="007169DB" w:rsidRDefault="007169DB" w:rsidP="007169DB"/>
    <w:p w:rsidR="007169DB" w:rsidRDefault="007169DB" w:rsidP="007169DB"/>
    <w:p w:rsidR="00966907" w:rsidRPr="007169DB" w:rsidRDefault="007169DB" w:rsidP="007169DB">
      <w:pPr>
        <w:ind w:firstLine="720"/>
      </w:pPr>
      <w:r>
        <w:t xml:space="preserve"> </w:t>
      </w:r>
    </w:p>
    <w:sectPr w:rsidR="00966907" w:rsidRPr="007169DB">
      <w:type w:val="continuous"/>
      <w:pgSz w:w="11910" w:h="16840"/>
      <w:pgMar w:top="900" w:right="6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5BA"/>
    <w:multiLevelType w:val="hybridMultilevel"/>
    <w:tmpl w:val="8A66E578"/>
    <w:lvl w:ilvl="0" w:tplc="EB409AA8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85C4D90">
      <w:numFmt w:val="bullet"/>
      <w:lvlText w:val="•"/>
      <w:lvlJc w:val="left"/>
      <w:pPr>
        <w:ind w:left="1100" w:hanging="183"/>
      </w:pPr>
      <w:rPr>
        <w:rFonts w:hint="default"/>
        <w:lang w:val="uk-UA" w:eastAsia="uk-UA" w:bidi="uk-UA"/>
      </w:rPr>
    </w:lvl>
    <w:lvl w:ilvl="2" w:tplc="10D413DE">
      <w:numFmt w:val="bullet"/>
      <w:lvlText w:val="•"/>
      <w:lvlJc w:val="left"/>
      <w:pPr>
        <w:ind w:left="2080" w:hanging="183"/>
      </w:pPr>
      <w:rPr>
        <w:rFonts w:hint="default"/>
        <w:lang w:val="uk-UA" w:eastAsia="uk-UA" w:bidi="uk-UA"/>
      </w:rPr>
    </w:lvl>
    <w:lvl w:ilvl="3" w:tplc="A216AE58">
      <w:numFmt w:val="bullet"/>
      <w:lvlText w:val="•"/>
      <w:lvlJc w:val="left"/>
      <w:pPr>
        <w:ind w:left="3061" w:hanging="183"/>
      </w:pPr>
      <w:rPr>
        <w:rFonts w:hint="default"/>
        <w:lang w:val="uk-UA" w:eastAsia="uk-UA" w:bidi="uk-UA"/>
      </w:rPr>
    </w:lvl>
    <w:lvl w:ilvl="4" w:tplc="D116D040">
      <w:numFmt w:val="bullet"/>
      <w:lvlText w:val="•"/>
      <w:lvlJc w:val="left"/>
      <w:pPr>
        <w:ind w:left="4041" w:hanging="183"/>
      </w:pPr>
      <w:rPr>
        <w:rFonts w:hint="default"/>
        <w:lang w:val="uk-UA" w:eastAsia="uk-UA" w:bidi="uk-UA"/>
      </w:rPr>
    </w:lvl>
    <w:lvl w:ilvl="5" w:tplc="AFAA9BB8">
      <w:numFmt w:val="bullet"/>
      <w:lvlText w:val="•"/>
      <w:lvlJc w:val="left"/>
      <w:pPr>
        <w:ind w:left="5022" w:hanging="183"/>
      </w:pPr>
      <w:rPr>
        <w:rFonts w:hint="default"/>
        <w:lang w:val="uk-UA" w:eastAsia="uk-UA" w:bidi="uk-UA"/>
      </w:rPr>
    </w:lvl>
    <w:lvl w:ilvl="6" w:tplc="8D1AAB5A">
      <w:numFmt w:val="bullet"/>
      <w:lvlText w:val="•"/>
      <w:lvlJc w:val="left"/>
      <w:pPr>
        <w:ind w:left="6002" w:hanging="183"/>
      </w:pPr>
      <w:rPr>
        <w:rFonts w:hint="default"/>
        <w:lang w:val="uk-UA" w:eastAsia="uk-UA" w:bidi="uk-UA"/>
      </w:rPr>
    </w:lvl>
    <w:lvl w:ilvl="7" w:tplc="3BFE0712">
      <w:numFmt w:val="bullet"/>
      <w:lvlText w:val="•"/>
      <w:lvlJc w:val="left"/>
      <w:pPr>
        <w:ind w:left="6982" w:hanging="183"/>
      </w:pPr>
      <w:rPr>
        <w:rFonts w:hint="default"/>
        <w:lang w:val="uk-UA" w:eastAsia="uk-UA" w:bidi="uk-UA"/>
      </w:rPr>
    </w:lvl>
    <w:lvl w:ilvl="8" w:tplc="B2982130">
      <w:numFmt w:val="bullet"/>
      <w:lvlText w:val="•"/>
      <w:lvlJc w:val="left"/>
      <w:pPr>
        <w:ind w:left="7963" w:hanging="18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07"/>
    <w:rsid w:val="007169DB"/>
    <w:rsid w:val="00940534"/>
    <w:rsid w:val="00966907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553E"/>
  <w15:docId w15:val="{52389E05-4E86-44D9-8345-69B195E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right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2021-01-25T17:00:00Z</dcterms:created>
  <dcterms:modified xsi:type="dcterms:W3CDTF">2021-01-25T17:01:00Z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