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ECB6" w14:textId="77777777" w:rsidR="002F5F15" w:rsidRDefault="002F5F15" w:rsidP="002F5F15"/>
    <w:p w14:paraId="6733C5C6" w14:textId="77777777" w:rsidR="002F5F15" w:rsidRDefault="002F5F15" w:rsidP="002F5F15"/>
    <w:p w14:paraId="48373DF5" w14:textId="77777777" w:rsidR="002F5F15" w:rsidRDefault="002F5F15" w:rsidP="002F5F15"/>
    <w:p w14:paraId="0A50B19B" w14:textId="77777777" w:rsidR="002F5F15" w:rsidRDefault="002F5F15" w:rsidP="002F5F15"/>
    <w:p w14:paraId="54BA335E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t xml:space="preserve">                                                                </w:t>
      </w:r>
    </w:p>
    <w:p w14:paraId="06516F80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uk-UA" w:eastAsia="uk-UA"/>
        </w:rPr>
      </w:pPr>
      <w:r>
        <w:rPr>
          <w:bCs/>
          <w:sz w:val="28"/>
          <w:lang w:val="uk-UA" w:eastAsia="uk-UA"/>
        </w:rPr>
        <w:t xml:space="preserve">                                                                                 ЗАТВЕРДЖЕНО</w:t>
      </w:r>
    </w:p>
    <w:p w14:paraId="7D2F2683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uk-UA" w:eastAsia="uk-UA"/>
        </w:rPr>
      </w:pPr>
      <w:r>
        <w:rPr>
          <w:bCs/>
          <w:sz w:val="28"/>
          <w:lang w:val="uk-UA" w:eastAsia="uk-UA"/>
        </w:rPr>
        <w:t xml:space="preserve">                                                                                   Директор гімназії</w:t>
      </w:r>
    </w:p>
    <w:p w14:paraId="14E56574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uk-UA" w:eastAsia="uk-UA"/>
        </w:rPr>
      </w:pPr>
      <w:r>
        <w:rPr>
          <w:bCs/>
          <w:sz w:val="28"/>
          <w:lang w:val="uk-UA" w:eastAsia="uk-UA"/>
        </w:rPr>
        <w:t xml:space="preserve">                                                                                          _________ М.І. </w:t>
      </w:r>
      <w:proofErr w:type="spellStart"/>
      <w:r>
        <w:rPr>
          <w:bCs/>
          <w:sz w:val="28"/>
          <w:lang w:val="uk-UA" w:eastAsia="uk-UA"/>
        </w:rPr>
        <w:t>Шаровська</w:t>
      </w:r>
      <w:proofErr w:type="spellEnd"/>
    </w:p>
    <w:p w14:paraId="3F71E257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0F04FD39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4D733079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571777B5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3A584E38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68BD90A9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4B6386D3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443827EA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39601EFD" w14:textId="77777777" w:rsidR="002F5F15" w:rsidRDefault="002F5F15" w:rsidP="002F5F15">
      <w:pPr>
        <w:widowControl w:val="0"/>
        <w:autoSpaceDE w:val="0"/>
        <w:autoSpaceDN w:val="0"/>
        <w:adjustRightInd w:val="0"/>
        <w:rPr>
          <w:b/>
          <w:bCs/>
          <w:sz w:val="72"/>
          <w:szCs w:val="72"/>
          <w:lang w:val="uk-UA" w:eastAsia="uk-UA"/>
        </w:rPr>
      </w:pPr>
    </w:p>
    <w:p w14:paraId="3791A7BA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  <w:lang w:val="uk-UA" w:eastAsia="uk-UA"/>
        </w:rPr>
      </w:pPr>
      <w:r>
        <w:rPr>
          <w:b/>
          <w:bCs/>
          <w:sz w:val="72"/>
          <w:szCs w:val="72"/>
          <w:lang w:val="uk-UA" w:eastAsia="uk-UA"/>
        </w:rPr>
        <w:t>Річний план роботи</w:t>
      </w:r>
    </w:p>
    <w:p w14:paraId="69DC5FE9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 w:eastAsia="uk-UA"/>
        </w:rPr>
      </w:pPr>
      <w:proofErr w:type="spellStart"/>
      <w:r>
        <w:rPr>
          <w:b/>
          <w:bCs/>
          <w:sz w:val="36"/>
          <w:szCs w:val="36"/>
          <w:lang w:val="uk-UA" w:eastAsia="uk-UA"/>
        </w:rPr>
        <w:t>Скнилівської</w:t>
      </w:r>
      <w:proofErr w:type="spellEnd"/>
      <w:r>
        <w:rPr>
          <w:b/>
          <w:bCs/>
          <w:sz w:val="36"/>
          <w:szCs w:val="36"/>
          <w:lang w:val="uk-UA" w:eastAsia="uk-UA"/>
        </w:rPr>
        <w:t xml:space="preserve"> гімназії імені</w:t>
      </w:r>
    </w:p>
    <w:p w14:paraId="46586993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 w:eastAsia="uk-UA"/>
        </w:rPr>
      </w:pPr>
      <w:r>
        <w:rPr>
          <w:b/>
          <w:bCs/>
          <w:sz w:val="36"/>
          <w:szCs w:val="36"/>
          <w:lang w:val="uk-UA" w:eastAsia="uk-UA"/>
        </w:rPr>
        <w:t xml:space="preserve">Праведного </w:t>
      </w:r>
      <w:proofErr w:type="spellStart"/>
      <w:r>
        <w:rPr>
          <w:b/>
          <w:bCs/>
          <w:sz w:val="36"/>
          <w:szCs w:val="36"/>
          <w:lang w:val="uk-UA" w:eastAsia="uk-UA"/>
        </w:rPr>
        <w:t>Андрея</w:t>
      </w:r>
      <w:proofErr w:type="spellEnd"/>
      <w:r>
        <w:rPr>
          <w:b/>
          <w:bCs/>
          <w:sz w:val="36"/>
          <w:szCs w:val="36"/>
          <w:lang w:val="uk-UA" w:eastAsia="uk-UA"/>
        </w:rPr>
        <w:t xml:space="preserve"> Шептицького</w:t>
      </w:r>
    </w:p>
    <w:p w14:paraId="48D716E0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 w:eastAsia="uk-UA"/>
        </w:rPr>
      </w:pPr>
      <w:proofErr w:type="spellStart"/>
      <w:r>
        <w:rPr>
          <w:b/>
          <w:bCs/>
          <w:sz w:val="36"/>
          <w:szCs w:val="36"/>
          <w:lang w:val="uk-UA" w:eastAsia="uk-UA"/>
        </w:rPr>
        <w:t>Зимноводівської</w:t>
      </w:r>
      <w:proofErr w:type="spellEnd"/>
      <w:r>
        <w:rPr>
          <w:b/>
          <w:bCs/>
          <w:sz w:val="36"/>
          <w:szCs w:val="36"/>
          <w:lang w:val="uk-UA" w:eastAsia="uk-UA"/>
        </w:rPr>
        <w:t xml:space="preserve"> сільської ради </w:t>
      </w:r>
    </w:p>
    <w:p w14:paraId="7E956D7B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 w:eastAsia="uk-UA"/>
        </w:rPr>
      </w:pPr>
      <w:r>
        <w:rPr>
          <w:b/>
          <w:bCs/>
          <w:sz w:val="36"/>
          <w:szCs w:val="36"/>
          <w:lang w:val="uk-UA" w:eastAsia="uk-UA"/>
        </w:rPr>
        <w:t>Львівського району Львівської області</w:t>
      </w:r>
    </w:p>
    <w:p w14:paraId="45960D48" w14:textId="77777777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 w:eastAsia="uk-UA"/>
        </w:rPr>
      </w:pPr>
    </w:p>
    <w:p w14:paraId="288857E7" w14:textId="0CD7E231" w:rsidR="002F5F15" w:rsidRDefault="002F5F15" w:rsidP="002F5F15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  <w:lang w:val="uk-UA" w:eastAsia="uk-UA"/>
        </w:rPr>
      </w:pPr>
      <w:r>
        <w:rPr>
          <w:b/>
          <w:bCs/>
          <w:sz w:val="72"/>
          <w:szCs w:val="72"/>
          <w:lang w:val="uk-UA" w:eastAsia="uk-UA"/>
        </w:rPr>
        <w:t xml:space="preserve">2022 – 2023 </w:t>
      </w:r>
      <w:proofErr w:type="spellStart"/>
      <w:r>
        <w:rPr>
          <w:b/>
          <w:bCs/>
          <w:sz w:val="72"/>
          <w:szCs w:val="72"/>
          <w:lang w:val="uk-UA" w:eastAsia="uk-UA"/>
        </w:rPr>
        <w:t>н.р</w:t>
      </w:r>
      <w:proofErr w:type="spellEnd"/>
      <w:r>
        <w:rPr>
          <w:b/>
          <w:bCs/>
          <w:sz w:val="72"/>
          <w:szCs w:val="72"/>
          <w:lang w:val="uk-UA" w:eastAsia="uk-UA"/>
        </w:rPr>
        <w:t>.</w:t>
      </w:r>
    </w:p>
    <w:p w14:paraId="11A0FD1B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681AB385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6365F6CA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59B99ECA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410D8B71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3FAB42A5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2828908E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373E5E8B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lang w:val="uk-UA" w:eastAsia="uk-UA"/>
        </w:rPr>
      </w:pPr>
    </w:p>
    <w:p w14:paraId="6EBDD4DB" w14:textId="77777777" w:rsidR="002F5F15" w:rsidRDefault="002F5F15" w:rsidP="002F5F1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uk-UA" w:eastAsia="uk-UA"/>
        </w:rPr>
      </w:pPr>
      <w:r>
        <w:rPr>
          <w:bCs/>
          <w:lang w:val="uk-UA" w:eastAsia="uk-UA"/>
        </w:rPr>
        <w:t xml:space="preserve">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Погоджено на засіданні педагогічної ради    </w:t>
      </w:r>
    </w:p>
    <w:p w14:paraId="039BD803" w14:textId="77777777" w:rsidR="002F5F15" w:rsidRDefault="002F5F15" w:rsidP="002F5F1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sz w:val="28"/>
          <w:szCs w:val="28"/>
          <w:lang w:val="uk-UA" w:eastAsia="uk-UA"/>
        </w:rPr>
        <w:t>Скнилівської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 гімназії ім. Праведного </w:t>
      </w:r>
    </w:p>
    <w:p w14:paraId="0CBAA7B6" w14:textId="77777777" w:rsidR="002F5F15" w:rsidRDefault="002F5F15" w:rsidP="002F5F1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uk-UA" w:eastAsia="uk-UA"/>
        </w:rPr>
      </w:pPr>
      <w:proofErr w:type="spellStart"/>
      <w:r>
        <w:rPr>
          <w:bCs/>
          <w:sz w:val="28"/>
          <w:szCs w:val="28"/>
          <w:lang w:val="uk-UA" w:eastAsia="uk-UA"/>
        </w:rPr>
        <w:t>Андрея</w:t>
      </w:r>
      <w:proofErr w:type="spellEnd"/>
      <w:r>
        <w:rPr>
          <w:bCs/>
          <w:sz w:val="28"/>
          <w:szCs w:val="28"/>
          <w:lang w:val="uk-UA" w:eastAsia="uk-UA"/>
        </w:rPr>
        <w:t xml:space="preserve"> Шептицького </w:t>
      </w:r>
    </w:p>
    <w:p w14:paraId="6FC0A291" w14:textId="77777777" w:rsidR="002F5F15" w:rsidRDefault="002F5F15" w:rsidP="002F5F15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</w:t>
      </w:r>
    </w:p>
    <w:p w14:paraId="4C299062" w14:textId="77777777" w:rsidR="002F5F15" w:rsidRDefault="002F5F15" w:rsidP="002F5F1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(Засідання педагогічної ради                                                                                      </w:t>
      </w:r>
    </w:p>
    <w:p w14:paraId="7194D53E" w14:textId="0113DE31" w:rsidR="002F5F15" w:rsidRPr="00A05E20" w:rsidRDefault="002F5F15" w:rsidP="002F5F1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uk-UA" w:eastAsia="uk-UA"/>
        </w:rPr>
      </w:pPr>
      <w:r w:rsidRPr="00A05E20">
        <w:rPr>
          <w:bCs/>
          <w:sz w:val="28"/>
          <w:szCs w:val="28"/>
          <w:lang w:val="uk-UA" w:eastAsia="uk-UA"/>
        </w:rPr>
        <w:t xml:space="preserve">                                                                            від  30.08.2022 р. протокол № 1   </w:t>
      </w:r>
    </w:p>
    <w:p w14:paraId="75C59CF6" w14:textId="77777777" w:rsidR="002F5F15" w:rsidRDefault="002F5F15" w:rsidP="002F5F15">
      <w:pPr>
        <w:jc w:val="center"/>
        <w:rPr>
          <w:b/>
          <w:sz w:val="40"/>
          <w:szCs w:val="40"/>
          <w:lang w:val="uk-UA"/>
        </w:rPr>
      </w:pPr>
    </w:p>
    <w:p w14:paraId="392389DF" w14:textId="77777777" w:rsidR="002F5F15" w:rsidRDefault="002F5F15" w:rsidP="002F5F15">
      <w:pPr>
        <w:rPr>
          <w:b/>
          <w:sz w:val="40"/>
          <w:szCs w:val="40"/>
          <w:lang w:val="uk-UA"/>
        </w:rPr>
      </w:pPr>
    </w:p>
    <w:p w14:paraId="236CF745" w14:textId="77777777" w:rsidR="002F5F15" w:rsidRDefault="002F5F15" w:rsidP="002F5F1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Загальна інформація про гімназію</w:t>
      </w:r>
    </w:p>
    <w:p w14:paraId="50D89F89" w14:textId="77777777" w:rsidR="002F5F15" w:rsidRDefault="002F5F15" w:rsidP="002F5F1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освіти « Скнилівська гімназія імені Праведного </w:t>
      </w:r>
      <w:proofErr w:type="spellStart"/>
      <w:r>
        <w:rPr>
          <w:b/>
          <w:sz w:val="28"/>
          <w:szCs w:val="28"/>
          <w:lang w:val="uk-UA"/>
        </w:rPr>
        <w:t>Андрея</w:t>
      </w:r>
      <w:proofErr w:type="spellEnd"/>
      <w:r>
        <w:rPr>
          <w:b/>
          <w:sz w:val="28"/>
          <w:szCs w:val="28"/>
          <w:lang w:val="uk-UA"/>
        </w:rPr>
        <w:t xml:space="preserve"> Шептицького </w:t>
      </w:r>
      <w:proofErr w:type="spellStart"/>
      <w:r>
        <w:rPr>
          <w:b/>
          <w:sz w:val="28"/>
          <w:szCs w:val="28"/>
          <w:lang w:val="uk-UA"/>
        </w:rPr>
        <w:t>Зимноводівської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14:paraId="2656E1F1" w14:textId="51D4193A" w:rsidR="002F5F15" w:rsidRDefault="002F5F15" w:rsidP="002F5F1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району Львівської області»</w:t>
      </w:r>
    </w:p>
    <w:p w14:paraId="6E26A627" w14:textId="3F45346B" w:rsidR="002F5F15" w:rsidRDefault="002F5F15" w:rsidP="002F5F1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Будівля гімназії прийнята в експлуатацію в 1936  році. </w:t>
      </w:r>
    </w:p>
    <w:p w14:paraId="5BC10A92" w14:textId="0C3B4854" w:rsidR="002F5F15" w:rsidRDefault="002F5F15" w:rsidP="002F5F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Розташований  НЗ 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BF6C2B" w14:textId="77777777" w:rsidR="002F5F15" w:rsidRDefault="002F5F15" w:rsidP="002F5F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81114,  с. Скнилів</w:t>
      </w:r>
    </w:p>
    <w:p w14:paraId="25A55B08" w14:textId="77777777" w:rsidR="002F5F15" w:rsidRDefault="002F5F15" w:rsidP="002F5F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Шевченка, 38</w:t>
      </w:r>
    </w:p>
    <w:p w14:paraId="53A1F83A" w14:textId="77777777" w:rsidR="002F5F15" w:rsidRDefault="002F5F15" w:rsidP="002F5F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Пустомитівського р-ну</w:t>
      </w:r>
    </w:p>
    <w:p w14:paraId="07BCBD5D" w14:textId="77777777" w:rsidR="002F5F15" w:rsidRDefault="002F5F15" w:rsidP="002F5F1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Львівської області</w:t>
      </w:r>
    </w:p>
    <w:p w14:paraId="6EB948A9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ЄДРПОУ 22374089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</w:t>
      </w:r>
    </w:p>
    <w:p w14:paraId="55257E38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Електрона адреса: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5B9BD5"/>
            <w:sz w:val="28"/>
            <w:szCs w:val="28"/>
          </w:rPr>
          <w:t>sknylzosh38@ukr.net</w:t>
        </w:r>
      </w:hyperlink>
    </w:p>
    <w:p w14:paraId="1A6809E1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Сайт: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5B9BD5"/>
            <w:sz w:val="28"/>
            <w:szCs w:val="28"/>
          </w:rPr>
          <w:t>https://sknyliv.e-schools.info/</w:t>
        </w:r>
      </w:hyperlink>
    </w:p>
    <w:p w14:paraId="244FC6EB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Директор :</w:t>
      </w:r>
    </w:p>
    <w:p w14:paraId="238EF878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Шаровська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Мар’яна Іванівна,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+380679525487</w:t>
      </w:r>
    </w:p>
    <w:p w14:paraId="3EDED7EE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Заступник директора з навчально-виховної роботи:</w:t>
      </w:r>
    </w:p>
    <w:p w14:paraId="060E921E" w14:textId="77777777" w:rsidR="002F5F15" w:rsidRDefault="002F5F15" w:rsidP="002F5F15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Костюшко Зіновія Петрівна,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+380676700953</w:t>
      </w:r>
    </w:p>
    <w:p w14:paraId="78083567" w14:textId="77777777" w:rsidR="002F5F15" w:rsidRDefault="002F5F15" w:rsidP="002F5F15">
      <w:pPr>
        <w:rPr>
          <w:bCs/>
          <w:sz w:val="28"/>
          <w:szCs w:val="28"/>
          <w:lang w:val="uk-UA"/>
        </w:rPr>
      </w:pPr>
    </w:p>
    <w:p w14:paraId="6DF5AC92" w14:textId="77777777" w:rsidR="002F5F15" w:rsidRDefault="002F5F15" w:rsidP="002F5F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показники роботи</w:t>
      </w:r>
    </w:p>
    <w:p w14:paraId="04EA5C7F" w14:textId="4CD498F6" w:rsidR="002F5F15" w:rsidRDefault="002F5F15" w:rsidP="002F5F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01.09.2022 р.</w:t>
      </w:r>
    </w:p>
    <w:p w14:paraId="2DEB2691" w14:textId="77777777" w:rsidR="002F5F15" w:rsidRDefault="002F5F15" w:rsidP="002F5F15">
      <w:pPr>
        <w:jc w:val="center"/>
        <w:rPr>
          <w:bCs/>
          <w:sz w:val="28"/>
          <w:szCs w:val="28"/>
          <w:lang w:val="uk-UA"/>
        </w:rPr>
      </w:pPr>
    </w:p>
    <w:tbl>
      <w:tblPr>
        <w:tblW w:w="10031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7187"/>
        <w:gridCol w:w="2126"/>
      </w:tblGrid>
      <w:tr w:rsidR="002F5F15" w14:paraId="579409B5" w14:textId="77777777" w:rsidTr="002F5F1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585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5AD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46D4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</w:t>
            </w:r>
          </w:p>
        </w:tc>
      </w:tr>
      <w:tr w:rsidR="002F5F15" w14:paraId="2BDB94FF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4A9" w14:textId="77777777" w:rsidR="002F5F15" w:rsidRDefault="002F5F15" w:rsidP="008C2FE1">
            <w:pPr>
              <w:numPr>
                <w:ilvl w:val="0"/>
                <w:numId w:val="1"/>
              </w:numPr>
              <w:ind w:left="0" w:firstLine="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F46B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6B5D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українська</w:t>
            </w:r>
          </w:p>
        </w:tc>
      </w:tr>
      <w:tr w:rsidR="002F5F15" w14:paraId="6AE4EEA5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5AF" w14:textId="77777777" w:rsidR="002F5F15" w:rsidRDefault="002F5F15" w:rsidP="008C2FE1">
            <w:pPr>
              <w:numPr>
                <w:ilvl w:val="0"/>
                <w:numId w:val="1"/>
              </w:numPr>
              <w:ind w:left="0" w:firstLine="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B326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7199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2F5F15" w14:paraId="6A0681E3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7A4" w14:textId="77777777" w:rsidR="002F5F15" w:rsidRDefault="002F5F15" w:rsidP="008C2FE1">
            <w:pPr>
              <w:numPr>
                <w:ilvl w:val="0"/>
                <w:numId w:val="1"/>
              </w:numPr>
              <w:ind w:left="0" w:firstLine="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D768" w14:textId="0ADF2809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Загальне число учнів гімназії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станом на 01.09.2022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8C0" w14:textId="02EAEDE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A05E20">
              <w:rPr>
                <w:bCs/>
                <w:sz w:val="28"/>
                <w:szCs w:val="28"/>
                <w:lang w:val="uk-UA"/>
              </w:rPr>
              <w:t>84</w:t>
            </w:r>
          </w:p>
        </w:tc>
      </w:tr>
      <w:tr w:rsidR="002F5F15" w14:paraId="4023EC7E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D023" w14:textId="77777777" w:rsidR="002F5F15" w:rsidRDefault="002F5F15">
            <w:pPr>
              <w:ind w:left="36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D0E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дошкільна група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0B8" w14:textId="4CBF706F" w:rsidR="002F5F15" w:rsidRDefault="00F13B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2F5F15" w14:paraId="3757656E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BF5" w14:textId="77777777" w:rsidR="002F5F15" w:rsidRDefault="002F5F15">
            <w:pPr>
              <w:ind w:left="36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C35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1-4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5DCD" w14:textId="2449BE2C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77</w:t>
            </w:r>
          </w:p>
        </w:tc>
      </w:tr>
      <w:tr w:rsidR="002F5F15" w14:paraId="0BCD3E3C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C6D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E5AB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5-9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351" w14:textId="7AF73AD6" w:rsidR="002F5F15" w:rsidRDefault="00A05E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86</w:t>
            </w:r>
          </w:p>
        </w:tc>
      </w:tr>
      <w:tr w:rsidR="002F5F15" w14:paraId="4EF33A4A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352C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CDB9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робітників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BE5" w14:textId="3E1B8415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A05E20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2F5F15" w14:paraId="0E19664E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A83" w14:textId="77777777" w:rsidR="002F5F15" w:rsidRDefault="002F5F15">
            <w:pPr>
              <w:ind w:left="36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76E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педагогічних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49C2" w14:textId="4531C16B" w:rsidR="002F5F15" w:rsidRDefault="00A05E20">
            <w:pPr>
              <w:ind w:right="608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</w:t>
            </w:r>
            <w:r w:rsidR="002F5F15">
              <w:rPr>
                <w:bCs/>
                <w:sz w:val="28"/>
                <w:szCs w:val="28"/>
                <w:lang w:val="uk-UA"/>
              </w:rPr>
              <w:t>21</w:t>
            </w:r>
          </w:p>
        </w:tc>
      </w:tr>
      <w:tr w:rsidR="002F5F15" w14:paraId="7BFB7D66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51B" w14:textId="77777777" w:rsidR="002F5F15" w:rsidRDefault="002F5F15">
            <w:pPr>
              <w:ind w:left="36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848A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обслуговуючого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AC86" w14:textId="148BCCDF" w:rsidR="002F5F15" w:rsidRDefault="00F13BE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</w:tr>
      <w:tr w:rsidR="002F5F15" w14:paraId="6E757CFE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A165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CE5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робочих місць в комп’ютерному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EB1C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</w:tr>
      <w:tr w:rsidR="002F5F15" w14:paraId="5E7B83CC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4CD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EEF0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 місць в їдальні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2516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50</w:t>
            </w:r>
          </w:p>
        </w:tc>
      </w:tr>
      <w:tr w:rsidR="002F5F15" w14:paraId="267475DF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1BE6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2AE3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Охоплено  харчуванням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0242" w14:textId="1196E129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  <w:r w:rsidR="00A05E20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2F5F15" w14:paraId="2FE957BC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1F5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2BD0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підручниками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569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145</w:t>
            </w:r>
          </w:p>
        </w:tc>
      </w:tr>
      <w:tr w:rsidR="002F5F15" w14:paraId="5F9C201F" w14:textId="77777777" w:rsidTr="002F5F1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91ED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07A3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Загальна площа гімназії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F08D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698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м</w:t>
            </w:r>
          </w:p>
        </w:tc>
      </w:tr>
      <w:tr w:rsidR="002F5F15" w14:paraId="266C12E4" w14:textId="77777777" w:rsidTr="002F5F1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95F" w14:textId="77777777" w:rsidR="002F5F15" w:rsidRDefault="002F5F15">
            <w:pPr>
              <w:ind w:left="36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C866" w14:textId="77777777" w:rsidR="002F5F15" w:rsidRDefault="002F5F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навчальних приміщень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D550" w14:textId="77777777" w:rsidR="002F5F15" w:rsidRDefault="002F5F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401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м</w:t>
            </w:r>
          </w:p>
        </w:tc>
      </w:tr>
    </w:tbl>
    <w:p w14:paraId="0C356062" w14:textId="62BB310A" w:rsidR="00422BAC" w:rsidRDefault="00422BAC"/>
    <w:p w14:paraId="42552845" w14:textId="57F6BE86" w:rsidR="006371F0" w:rsidRDefault="006371F0"/>
    <w:p w14:paraId="2FF80441" w14:textId="0CB1AED2" w:rsidR="006371F0" w:rsidRDefault="006371F0"/>
    <w:p w14:paraId="1ED253A1" w14:textId="5414C0FB" w:rsidR="00541AC5" w:rsidRPr="0075577B" w:rsidRDefault="00541AC5" w:rsidP="0075577B">
      <w:pPr>
        <w:tabs>
          <w:tab w:val="left" w:pos="3915"/>
          <w:tab w:val="center" w:pos="4748"/>
        </w:tabs>
        <w:jc w:val="center"/>
        <w:rPr>
          <w:b/>
          <w:sz w:val="40"/>
          <w:szCs w:val="40"/>
          <w:lang w:val="uk-UA"/>
        </w:rPr>
      </w:pPr>
      <w:r w:rsidRPr="0075577B">
        <w:rPr>
          <w:b/>
          <w:sz w:val="40"/>
          <w:szCs w:val="40"/>
          <w:lang w:val="uk-UA"/>
        </w:rPr>
        <w:lastRenderedPageBreak/>
        <w:t>І РОЗДІЛ</w:t>
      </w:r>
    </w:p>
    <w:p w14:paraId="05DF1C03" w14:textId="77777777" w:rsidR="00541AC5" w:rsidRDefault="00541AC5" w:rsidP="00541AC5">
      <w:pPr>
        <w:tabs>
          <w:tab w:val="left" w:pos="3915"/>
          <w:tab w:val="center" w:pos="4748"/>
        </w:tabs>
        <w:rPr>
          <w:bCs/>
          <w:sz w:val="28"/>
          <w:szCs w:val="28"/>
          <w:lang w:val="uk-UA"/>
        </w:rPr>
      </w:pPr>
    </w:p>
    <w:p w14:paraId="5B424E5E" w14:textId="23F7502E" w:rsidR="00541AC5" w:rsidRPr="00C8536C" w:rsidRDefault="00541AC5" w:rsidP="00541AC5">
      <w:pPr>
        <w:tabs>
          <w:tab w:val="left" w:pos="3915"/>
          <w:tab w:val="center" w:pos="4748"/>
        </w:tabs>
        <w:jc w:val="center"/>
        <w:rPr>
          <w:b/>
          <w:sz w:val="28"/>
          <w:szCs w:val="28"/>
          <w:lang w:val="uk-UA"/>
        </w:rPr>
      </w:pPr>
      <w:r w:rsidRPr="00C8536C">
        <w:rPr>
          <w:b/>
          <w:sz w:val="28"/>
          <w:szCs w:val="28"/>
          <w:lang w:val="uk-UA"/>
        </w:rPr>
        <w:t>Реалізація освітньої програми та  навчального плану</w:t>
      </w:r>
      <w:r>
        <w:rPr>
          <w:b/>
          <w:sz w:val="28"/>
          <w:szCs w:val="28"/>
          <w:lang w:val="uk-UA"/>
        </w:rPr>
        <w:t xml:space="preserve"> за 2021-2022 навчальний рік</w:t>
      </w:r>
    </w:p>
    <w:p w14:paraId="19C55D98" w14:textId="415C11C8" w:rsidR="00541AC5" w:rsidRPr="00062501" w:rsidRDefault="00541AC5" w:rsidP="00541AC5">
      <w:pPr>
        <w:tabs>
          <w:tab w:val="left" w:pos="3915"/>
          <w:tab w:val="center" w:pos="4748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062501">
        <w:rPr>
          <w:bCs/>
          <w:sz w:val="28"/>
          <w:szCs w:val="28"/>
          <w:lang w:val="uk-UA"/>
        </w:rPr>
        <w:t>Робота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Скнилівської</w:t>
      </w:r>
      <w:proofErr w:type="spellEnd"/>
      <w:r>
        <w:rPr>
          <w:bCs/>
          <w:sz w:val="28"/>
          <w:szCs w:val="28"/>
          <w:lang w:val="uk-UA"/>
        </w:rPr>
        <w:t xml:space="preserve"> гімназії імені Праведного </w:t>
      </w:r>
      <w:proofErr w:type="spellStart"/>
      <w:r>
        <w:rPr>
          <w:bCs/>
          <w:sz w:val="28"/>
          <w:szCs w:val="28"/>
          <w:lang w:val="uk-UA"/>
        </w:rPr>
        <w:t>Андрея</w:t>
      </w:r>
      <w:proofErr w:type="spellEnd"/>
      <w:r>
        <w:rPr>
          <w:bCs/>
          <w:sz w:val="28"/>
          <w:szCs w:val="28"/>
          <w:lang w:val="uk-UA"/>
        </w:rPr>
        <w:t xml:space="preserve"> Шептицького</w:t>
      </w:r>
      <w:r w:rsidRPr="00062501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Зимноводівської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</w:t>
      </w:r>
      <w:r w:rsidRPr="00062501">
        <w:rPr>
          <w:bCs/>
          <w:sz w:val="28"/>
          <w:szCs w:val="28"/>
          <w:lang w:val="uk-UA"/>
        </w:rPr>
        <w:t>ради у 202</w:t>
      </w:r>
      <w:r>
        <w:rPr>
          <w:bCs/>
          <w:sz w:val="28"/>
          <w:szCs w:val="28"/>
          <w:lang w:val="uk-UA"/>
        </w:rPr>
        <w:t>1-</w:t>
      </w:r>
      <w:r w:rsidRPr="00062501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2</w:t>
      </w:r>
      <w:r w:rsidRPr="00062501">
        <w:rPr>
          <w:bCs/>
          <w:sz w:val="28"/>
          <w:szCs w:val="28"/>
          <w:lang w:val="uk-UA"/>
        </w:rPr>
        <w:t xml:space="preserve"> навчальному році була спрямована на реалізацію положень Конституції України, на виконання Закону України «Про освіту», Закону України «Про </w:t>
      </w:r>
      <w:r>
        <w:rPr>
          <w:bCs/>
          <w:sz w:val="28"/>
          <w:szCs w:val="28"/>
          <w:lang w:val="uk-UA"/>
        </w:rPr>
        <w:t xml:space="preserve">повну </w:t>
      </w:r>
      <w:r w:rsidRPr="00062501">
        <w:rPr>
          <w:bCs/>
          <w:sz w:val="28"/>
          <w:szCs w:val="28"/>
          <w:lang w:val="uk-UA"/>
        </w:rPr>
        <w:t xml:space="preserve">загальну середню освіту», Закону України «Про внесення змін до законодавчих актів з питань загальної середньої освіти», Указу Президента України від 09 липня 2013 року № 344/2013 «Про Національну стратегію розвитку освіти в Україні на період до 2021 року», постанови Кабінету Міністрів від 27 серпня  2010 року № 776 «Про внесення змін до Державного стандарту базової і повної загальної середньої освіти, затвердженого постановою Кабінету Міністрів України від 14 січня 2004 року №24», постанови Кабінету Міністрів України від 20 квітня 2011 року №462 «Про затвердження Державного стандарту початкової загальної освіти», постанови Кабінету Міністрів України від 23 листопада 2011 року № 1392 «Про затвердження Державного стандарту базової і повної загальної середньої освіти», постанови Кабінету Міністрів України від 21 лютого 2018 року № 87 </w:t>
      </w:r>
      <w:r w:rsidRPr="00E76DD9">
        <w:rPr>
          <w:bCs/>
          <w:color w:val="000000" w:themeColor="text1"/>
          <w:sz w:val="28"/>
          <w:szCs w:val="28"/>
          <w:lang w:val="uk-UA"/>
        </w:rPr>
        <w:t xml:space="preserve">«Про затвердження Державного стандарту  початкової   освіти», постанови Кабінету Міністрів України від 9 серпня 2017 р. № 588 «Про внесення змін до Порядку організації інклюзивного навчання у загальноосвітніх навчальних закладах», наказу Міністерства освіти і науки України від 14.07.2015 № 762, зареєстрованого </w:t>
      </w:r>
      <w:r w:rsidRPr="00062501">
        <w:rPr>
          <w:bCs/>
          <w:sz w:val="28"/>
          <w:szCs w:val="28"/>
          <w:lang w:val="uk-UA"/>
        </w:rPr>
        <w:t>в Міністерстві юстиції України 30.07.2015 за № 904/27369 «Порядок переведення учнів (вихованців) загальноосвітнього навчального закладу до наступного класу», листа Міністерства освіти і науки України від 23.03.2020 № 1/9-173 «Щодо організації освітнього процесу в закладах загальної середньої освіти під час карантину», створення умов для забезпечення доступу громадян до якісної освіти, вдосконалення культурних   і національних освітніх прав і запитів усіх громадян, утвердження високого статусу педагогічних працівників у суспільстві, в галузі освіти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Зимноводівської</w:t>
      </w:r>
      <w:proofErr w:type="spellEnd"/>
      <w:r>
        <w:rPr>
          <w:bCs/>
          <w:sz w:val="28"/>
          <w:szCs w:val="28"/>
          <w:lang w:val="uk-UA"/>
        </w:rPr>
        <w:t xml:space="preserve"> ТГ.</w:t>
      </w:r>
    </w:p>
    <w:p w14:paraId="43A443D8" w14:textId="11EBE15F" w:rsidR="00541AC5" w:rsidRDefault="00541AC5" w:rsidP="00541AC5">
      <w:pPr>
        <w:ind w:right="6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</w:t>
      </w:r>
      <w:r w:rsidRPr="00062501">
        <w:rPr>
          <w:bCs/>
          <w:sz w:val="28"/>
          <w:szCs w:val="28"/>
        </w:rPr>
        <w:t>Станом на 01.0</w:t>
      </w:r>
      <w:r w:rsidRPr="00062501">
        <w:rPr>
          <w:bCs/>
          <w:sz w:val="28"/>
          <w:szCs w:val="28"/>
          <w:lang w:val="uk-UA"/>
        </w:rPr>
        <w:t>9</w:t>
      </w:r>
      <w:r w:rsidRPr="00062501">
        <w:rPr>
          <w:bCs/>
          <w:sz w:val="28"/>
          <w:szCs w:val="28"/>
        </w:rPr>
        <w:t>.202</w:t>
      </w:r>
      <w:r w:rsidR="00A700F4">
        <w:rPr>
          <w:bCs/>
          <w:sz w:val="28"/>
          <w:szCs w:val="28"/>
          <w:lang w:val="uk-UA"/>
        </w:rPr>
        <w:t>1</w:t>
      </w:r>
      <w:r w:rsidRPr="00062501">
        <w:rPr>
          <w:bCs/>
          <w:sz w:val="28"/>
          <w:szCs w:val="28"/>
        </w:rPr>
        <w:t xml:space="preserve"> року в </w:t>
      </w:r>
      <w:r>
        <w:rPr>
          <w:bCs/>
          <w:sz w:val="28"/>
          <w:szCs w:val="28"/>
          <w:lang w:val="uk-UA"/>
        </w:rPr>
        <w:t>гімназії</w:t>
      </w:r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навча</w:t>
      </w:r>
      <w:proofErr w:type="spellEnd"/>
      <w:r w:rsidRPr="00062501">
        <w:rPr>
          <w:bCs/>
          <w:sz w:val="28"/>
          <w:szCs w:val="28"/>
          <w:lang w:val="uk-UA"/>
        </w:rPr>
        <w:t>лося</w:t>
      </w:r>
      <w:r>
        <w:rPr>
          <w:bCs/>
          <w:sz w:val="28"/>
          <w:szCs w:val="28"/>
          <w:lang w:val="uk-UA"/>
        </w:rPr>
        <w:t>:</w:t>
      </w:r>
      <w:r w:rsidRPr="00062501">
        <w:rPr>
          <w:bCs/>
          <w:sz w:val="28"/>
          <w:szCs w:val="28"/>
        </w:rPr>
        <w:t xml:space="preserve">  </w:t>
      </w:r>
    </w:p>
    <w:p w14:paraId="0FCB9515" w14:textId="308E0680" w:rsidR="00541AC5" w:rsidRPr="00541AC5" w:rsidRDefault="00541AC5" w:rsidP="00541AC5">
      <w:pPr>
        <w:pStyle w:val="a4"/>
        <w:widowControl/>
        <w:numPr>
          <w:ilvl w:val="0"/>
          <w:numId w:val="14"/>
        </w:numPr>
        <w:autoSpaceDE/>
        <w:autoSpaceDN/>
        <w:adjustRightInd/>
        <w:ind w:right="6"/>
        <w:rPr>
          <w:rFonts w:ascii="Times New Roman" w:hAnsi="Times New Roman"/>
          <w:bCs/>
          <w:sz w:val="28"/>
          <w:szCs w:val="28"/>
        </w:rPr>
      </w:pPr>
      <w:r w:rsidRPr="00541AC5">
        <w:rPr>
          <w:rFonts w:ascii="Times New Roman" w:hAnsi="Times New Roman"/>
          <w:bCs/>
          <w:sz w:val="28"/>
          <w:szCs w:val="28"/>
        </w:rPr>
        <w:t>1</w:t>
      </w:r>
      <w:r w:rsidR="00A700F4">
        <w:rPr>
          <w:rFonts w:ascii="Times New Roman" w:hAnsi="Times New Roman"/>
          <w:bCs/>
          <w:sz w:val="28"/>
          <w:szCs w:val="28"/>
        </w:rPr>
        <w:t>4</w:t>
      </w:r>
      <w:r w:rsidR="007823A1">
        <w:rPr>
          <w:rFonts w:ascii="Times New Roman" w:hAnsi="Times New Roman"/>
          <w:bCs/>
          <w:sz w:val="28"/>
          <w:szCs w:val="28"/>
        </w:rPr>
        <w:t>7</w:t>
      </w:r>
      <w:r w:rsidRPr="00541AC5">
        <w:rPr>
          <w:rFonts w:ascii="Times New Roman" w:hAnsi="Times New Roman"/>
          <w:bCs/>
          <w:sz w:val="28"/>
          <w:szCs w:val="28"/>
        </w:rPr>
        <w:t xml:space="preserve"> учні  у  1- 9 класах;</w:t>
      </w:r>
    </w:p>
    <w:p w14:paraId="1022F16B" w14:textId="5AFCD578" w:rsidR="00541AC5" w:rsidRPr="00541AC5" w:rsidRDefault="00A700F4" w:rsidP="00541AC5">
      <w:pPr>
        <w:pStyle w:val="a4"/>
        <w:widowControl/>
        <w:numPr>
          <w:ilvl w:val="0"/>
          <w:numId w:val="14"/>
        </w:numPr>
        <w:autoSpaceDE/>
        <w:autoSpaceDN/>
        <w:adjustRightInd/>
        <w:ind w:right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541AC5" w:rsidRPr="00541AC5">
        <w:rPr>
          <w:rFonts w:ascii="Times New Roman" w:hAnsi="Times New Roman"/>
          <w:bCs/>
          <w:sz w:val="28"/>
          <w:szCs w:val="28"/>
        </w:rPr>
        <w:t xml:space="preserve"> учнів в дошкільній групі. </w:t>
      </w:r>
    </w:p>
    <w:p w14:paraId="27943E7C" w14:textId="7E12555E" w:rsidR="00541AC5" w:rsidRDefault="00541AC5" w:rsidP="00541AC5">
      <w:pPr>
        <w:ind w:right="6"/>
        <w:rPr>
          <w:bCs/>
          <w:sz w:val="28"/>
          <w:szCs w:val="28"/>
        </w:rPr>
      </w:pPr>
      <w:proofErr w:type="spellStart"/>
      <w:r w:rsidRPr="005A7B0B">
        <w:rPr>
          <w:bCs/>
          <w:sz w:val="28"/>
          <w:szCs w:val="28"/>
        </w:rPr>
        <w:t>Середня</w:t>
      </w:r>
      <w:proofErr w:type="spellEnd"/>
      <w:r w:rsidRPr="005A7B0B">
        <w:rPr>
          <w:bCs/>
          <w:sz w:val="28"/>
          <w:szCs w:val="28"/>
        </w:rPr>
        <w:t xml:space="preserve"> </w:t>
      </w:r>
      <w:proofErr w:type="spellStart"/>
      <w:r w:rsidRPr="005A7B0B">
        <w:rPr>
          <w:bCs/>
          <w:sz w:val="28"/>
          <w:szCs w:val="28"/>
        </w:rPr>
        <w:t>наповнюваність</w:t>
      </w:r>
      <w:proofErr w:type="spellEnd"/>
      <w:r w:rsidRPr="005A7B0B">
        <w:rPr>
          <w:bCs/>
          <w:sz w:val="28"/>
          <w:szCs w:val="28"/>
        </w:rPr>
        <w:t xml:space="preserve"> одного </w:t>
      </w:r>
      <w:proofErr w:type="spellStart"/>
      <w:r w:rsidRPr="005A7B0B">
        <w:rPr>
          <w:bCs/>
          <w:sz w:val="28"/>
          <w:szCs w:val="28"/>
        </w:rPr>
        <w:t>класу</w:t>
      </w:r>
      <w:proofErr w:type="spellEnd"/>
      <w:r w:rsidRPr="005A7B0B">
        <w:rPr>
          <w:bCs/>
          <w:sz w:val="28"/>
          <w:szCs w:val="28"/>
        </w:rPr>
        <w:t xml:space="preserve"> </w:t>
      </w:r>
      <w:proofErr w:type="spellStart"/>
      <w:proofErr w:type="gramStart"/>
      <w:r w:rsidRPr="005A7B0B">
        <w:rPr>
          <w:bCs/>
          <w:sz w:val="28"/>
          <w:szCs w:val="28"/>
        </w:rPr>
        <w:t>складає</w:t>
      </w:r>
      <w:proofErr w:type="spellEnd"/>
      <w:r w:rsidRPr="005A7B0B">
        <w:rPr>
          <w:bCs/>
          <w:sz w:val="28"/>
          <w:szCs w:val="28"/>
        </w:rPr>
        <w:t xml:space="preserve">  </w:t>
      </w:r>
      <w:r w:rsidR="007823A1">
        <w:rPr>
          <w:bCs/>
          <w:sz w:val="28"/>
          <w:szCs w:val="28"/>
          <w:lang w:val="uk-UA"/>
        </w:rPr>
        <w:t>16</w:t>
      </w:r>
      <w:proofErr w:type="gramEnd"/>
      <w:r w:rsidR="007823A1">
        <w:rPr>
          <w:bCs/>
          <w:sz w:val="28"/>
          <w:szCs w:val="28"/>
          <w:lang w:val="uk-UA"/>
        </w:rPr>
        <w:t>,6</w:t>
      </w:r>
      <w:r w:rsidRPr="005A7B0B">
        <w:rPr>
          <w:bCs/>
          <w:sz w:val="28"/>
          <w:szCs w:val="28"/>
          <w:lang w:val="uk-UA"/>
        </w:rPr>
        <w:t xml:space="preserve">  </w:t>
      </w:r>
      <w:proofErr w:type="spellStart"/>
      <w:r w:rsidRPr="005A7B0B">
        <w:rPr>
          <w:bCs/>
          <w:sz w:val="28"/>
          <w:szCs w:val="28"/>
        </w:rPr>
        <w:t>учнів</w:t>
      </w:r>
      <w:proofErr w:type="spellEnd"/>
      <w:r w:rsidRPr="005A7B0B">
        <w:rPr>
          <w:bCs/>
          <w:sz w:val="28"/>
          <w:szCs w:val="28"/>
        </w:rPr>
        <w:t xml:space="preserve">. </w:t>
      </w:r>
    </w:p>
    <w:p w14:paraId="7D2DDFC1" w14:textId="571E8A99" w:rsidR="00541AC5" w:rsidRPr="005A7B0B" w:rsidRDefault="00541AC5" w:rsidP="00541AC5">
      <w:pPr>
        <w:ind w:right="6"/>
        <w:rPr>
          <w:bCs/>
          <w:sz w:val="28"/>
          <w:szCs w:val="28"/>
          <w:lang w:val="uk-UA"/>
        </w:rPr>
      </w:pPr>
      <w:proofErr w:type="spellStart"/>
      <w:r w:rsidRPr="005A7B0B">
        <w:rPr>
          <w:bCs/>
          <w:sz w:val="28"/>
          <w:szCs w:val="28"/>
        </w:rPr>
        <w:t>Кількість</w:t>
      </w:r>
      <w:proofErr w:type="spellEnd"/>
      <w:r w:rsidRPr="005A7B0B">
        <w:rPr>
          <w:bCs/>
          <w:sz w:val="28"/>
          <w:szCs w:val="28"/>
        </w:rPr>
        <w:t xml:space="preserve"> </w:t>
      </w:r>
      <w:proofErr w:type="spellStart"/>
      <w:r w:rsidRPr="005A7B0B">
        <w:rPr>
          <w:bCs/>
          <w:sz w:val="28"/>
          <w:szCs w:val="28"/>
        </w:rPr>
        <w:t>дітей</w:t>
      </w:r>
      <w:proofErr w:type="spellEnd"/>
      <w:r w:rsidRPr="005A7B0B">
        <w:rPr>
          <w:bCs/>
          <w:sz w:val="28"/>
          <w:szCs w:val="28"/>
        </w:rPr>
        <w:t xml:space="preserve"> у </w:t>
      </w:r>
      <w:proofErr w:type="spellStart"/>
      <w:r w:rsidRPr="005A7B0B">
        <w:rPr>
          <w:bCs/>
          <w:sz w:val="28"/>
          <w:szCs w:val="28"/>
        </w:rPr>
        <w:t>груп</w:t>
      </w:r>
      <w:proofErr w:type="spellEnd"/>
      <w:r w:rsidRPr="005A7B0B">
        <w:rPr>
          <w:bCs/>
          <w:sz w:val="28"/>
          <w:szCs w:val="28"/>
          <w:lang w:val="uk-UA"/>
        </w:rPr>
        <w:t>і</w:t>
      </w:r>
      <w:r w:rsidRPr="005A7B0B">
        <w:rPr>
          <w:bCs/>
          <w:sz w:val="28"/>
          <w:szCs w:val="28"/>
        </w:rPr>
        <w:t xml:space="preserve"> </w:t>
      </w:r>
      <w:proofErr w:type="spellStart"/>
      <w:r w:rsidRPr="005A7B0B">
        <w:rPr>
          <w:bCs/>
          <w:sz w:val="28"/>
          <w:szCs w:val="28"/>
        </w:rPr>
        <w:t>продовженого</w:t>
      </w:r>
      <w:proofErr w:type="spellEnd"/>
      <w:r w:rsidRPr="005A7B0B">
        <w:rPr>
          <w:bCs/>
          <w:sz w:val="28"/>
          <w:szCs w:val="28"/>
        </w:rPr>
        <w:t xml:space="preserve"> дня становить </w:t>
      </w:r>
      <w:r w:rsidRPr="005A7B0B">
        <w:rPr>
          <w:bCs/>
          <w:sz w:val="28"/>
          <w:szCs w:val="28"/>
          <w:lang w:val="uk-UA"/>
        </w:rPr>
        <w:t>30</w:t>
      </w:r>
      <w:r w:rsidRPr="005A7B0B">
        <w:rPr>
          <w:bCs/>
          <w:sz w:val="28"/>
          <w:szCs w:val="28"/>
        </w:rPr>
        <w:t xml:space="preserve">. </w:t>
      </w:r>
      <w:r w:rsidRPr="005A7B0B">
        <w:rPr>
          <w:bCs/>
          <w:sz w:val="28"/>
          <w:szCs w:val="28"/>
          <w:lang w:val="uk-UA"/>
        </w:rPr>
        <w:t xml:space="preserve">За рік прибуло </w:t>
      </w:r>
      <w:r w:rsidR="007823A1">
        <w:rPr>
          <w:bCs/>
          <w:sz w:val="28"/>
          <w:szCs w:val="28"/>
          <w:lang w:val="uk-UA"/>
        </w:rPr>
        <w:t>3</w:t>
      </w:r>
      <w:r w:rsidRPr="005A7B0B">
        <w:rPr>
          <w:bCs/>
          <w:sz w:val="28"/>
          <w:szCs w:val="28"/>
          <w:lang w:val="uk-UA"/>
        </w:rPr>
        <w:t xml:space="preserve"> </w:t>
      </w:r>
      <w:proofErr w:type="gramStart"/>
      <w:r w:rsidRPr="005A7B0B">
        <w:rPr>
          <w:bCs/>
          <w:sz w:val="28"/>
          <w:szCs w:val="28"/>
          <w:lang w:val="uk-UA"/>
        </w:rPr>
        <w:t>учні</w:t>
      </w:r>
      <w:r>
        <w:rPr>
          <w:bCs/>
          <w:sz w:val="28"/>
          <w:szCs w:val="28"/>
          <w:lang w:val="uk-UA"/>
        </w:rPr>
        <w:t>в ,</w:t>
      </w:r>
      <w:proofErr w:type="gramEnd"/>
      <w:r>
        <w:rPr>
          <w:bCs/>
          <w:sz w:val="28"/>
          <w:szCs w:val="28"/>
          <w:lang w:val="uk-UA"/>
        </w:rPr>
        <w:t xml:space="preserve"> вибуло - </w:t>
      </w:r>
      <w:r w:rsidR="007823A1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, </w:t>
      </w:r>
      <w:r w:rsidRPr="005A7B0B">
        <w:rPr>
          <w:bCs/>
          <w:sz w:val="28"/>
          <w:szCs w:val="28"/>
          <w:lang w:val="uk-UA"/>
        </w:rPr>
        <w:t>на кінець року стало 1</w:t>
      </w:r>
      <w:r w:rsidR="007823A1">
        <w:rPr>
          <w:bCs/>
          <w:sz w:val="28"/>
          <w:szCs w:val="28"/>
          <w:lang w:val="uk-UA"/>
        </w:rPr>
        <w:t>49</w:t>
      </w:r>
      <w:r w:rsidRPr="005A7B0B">
        <w:rPr>
          <w:bCs/>
          <w:sz w:val="28"/>
          <w:szCs w:val="28"/>
          <w:lang w:val="uk-UA"/>
        </w:rPr>
        <w:t xml:space="preserve"> учн</w:t>
      </w:r>
      <w:r w:rsidR="007823A1">
        <w:rPr>
          <w:bCs/>
          <w:sz w:val="28"/>
          <w:szCs w:val="28"/>
          <w:lang w:val="uk-UA"/>
        </w:rPr>
        <w:t>ів</w:t>
      </w:r>
      <w:r w:rsidRPr="005A7B0B">
        <w:rPr>
          <w:bCs/>
          <w:sz w:val="28"/>
          <w:szCs w:val="28"/>
          <w:lang w:val="uk-UA"/>
        </w:rPr>
        <w:t>.</w:t>
      </w:r>
    </w:p>
    <w:p w14:paraId="63EDDE9B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3781C4F0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086D02DB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591352F7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5562AB8A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455BB6DB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6A82D4B6" w14:textId="77777777" w:rsidR="00541AC5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</w:p>
    <w:p w14:paraId="38272C33" w14:textId="1339CCC7" w:rsidR="00541AC5" w:rsidRPr="00485E69" w:rsidRDefault="00541AC5" w:rsidP="00541AC5">
      <w:pPr>
        <w:spacing w:after="134"/>
        <w:ind w:left="345" w:right="6" w:firstLine="567"/>
        <w:rPr>
          <w:b/>
          <w:sz w:val="28"/>
          <w:szCs w:val="28"/>
          <w:lang w:val="uk-UA"/>
        </w:rPr>
      </w:pPr>
      <w:r w:rsidRPr="00485E69">
        <w:rPr>
          <w:b/>
          <w:sz w:val="28"/>
          <w:szCs w:val="28"/>
          <w:lang w:val="uk-UA"/>
        </w:rPr>
        <w:lastRenderedPageBreak/>
        <w:t>Завдання гімназії на 202</w:t>
      </w:r>
      <w:r w:rsidR="007823A1">
        <w:rPr>
          <w:b/>
          <w:sz w:val="28"/>
          <w:szCs w:val="28"/>
          <w:lang w:val="uk-UA"/>
        </w:rPr>
        <w:t>2</w:t>
      </w:r>
      <w:r w:rsidRPr="00485E69">
        <w:rPr>
          <w:b/>
          <w:sz w:val="28"/>
          <w:szCs w:val="28"/>
          <w:lang w:val="uk-UA"/>
        </w:rPr>
        <w:t>-202</w:t>
      </w:r>
      <w:r w:rsidR="007823A1">
        <w:rPr>
          <w:b/>
          <w:sz w:val="28"/>
          <w:szCs w:val="28"/>
          <w:lang w:val="uk-UA"/>
        </w:rPr>
        <w:t>3</w:t>
      </w:r>
      <w:r w:rsidRPr="00485E69">
        <w:rPr>
          <w:b/>
          <w:sz w:val="28"/>
          <w:szCs w:val="28"/>
          <w:lang w:val="uk-UA"/>
        </w:rPr>
        <w:t xml:space="preserve"> навчальний рік.</w:t>
      </w:r>
    </w:p>
    <w:p w14:paraId="51D77173" w14:textId="77777777" w:rsidR="00541AC5" w:rsidRDefault="00541AC5" w:rsidP="00541AC5">
      <w:pPr>
        <w:spacing w:after="134"/>
        <w:ind w:left="345" w:right="6" w:firstLine="567"/>
        <w:rPr>
          <w:bCs/>
          <w:sz w:val="28"/>
          <w:szCs w:val="28"/>
          <w:lang w:val="uk-UA"/>
        </w:rPr>
      </w:pPr>
      <w:r w:rsidRPr="00D44F2D">
        <w:rPr>
          <w:sz w:val="28"/>
          <w:szCs w:val="28"/>
          <w:lang w:val="uk-UA"/>
        </w:rPr>
        <w:t>Завданням нової  української школи</w:t>
      </w:r>
      <w:r w:rsidRPr="00062501">
        <w:rPr>
          <w:bCs/>
          <w:sz w:val="28"/>
          <w:szCs w:val="28"/>
          <w:lang w:val="uk-UA"/>
        </w:rPr>
        <w:t xml:space="preserve"> є створення освітнього середовища - сприятливого середовища для спільного навчання, виховання та розвитку дітей з урахуванням їх потреб та можливостей. </w:t>
      </w:r>
    </w:p>
    <w:p w14:paraId="51282936" w14:textId="77777777" w:rsidR="00541AC5" w:rsidRPr="00062501" w:rsidRDefault="00541AC5" w:rsidP="00541AC5">
      <w:pPr>
        <w:spacing w:after="130"/>
        <w:ind w:left="345" w:right="6" w:firstLine="567"/>
        <w:rPr>
          <w:bCs/>
          <w:sz w:val="28"/>
          <w:szCs w:val="28"/>
          <w:lang w:val="uk-UA"/>
        </w:rPr>
      </w:pPr>
      <w:r w:rsidRPr="00062501">
        <w:rPr>
          <w:bCs/>
          <w:sz w:val="28"/>
          <w:szCs w:val="28"/>
          <w:lang w:val="uk-UA"/>
        </w:rPr>
        <w:t xml:space="preserve">Учнів </w:t>
      </w:r>
      <w:r>
        <w:rPr>
          <w:bCs/>
          <w:sz w:val="28"/>
          <w:szCs w:val="28"/>
          <w:lang w:val="uk-UA"/>
        </w:rPr>
        <w:t xml:space="preserve">гімназії навчатимуть 18 </w:t>
      </w:r>
      <w:r w:rsidRPr="00062501">
        <w:rPr>
          <w:bCs/>
          <w:sz w:val="28"/>
          <w:szCs w:val="28"/>
          <w:lang w:val="uk-UA"/>
        </w:rPr>
        <w:t xml:space="preserve">творчих педагогів, які уміють посіяти у серцях вихованців зерна людяності, патріотизму, національної гідності. </w:t>
      </w:r>
    </w:p>
    <w:p w14:paraId="0CC1CDB1" w14:textId="77777777" w:rsidR="00541AC5" w:rsidRPr="00062501" w:rsidRDefault="00541AC5" w:rsidP="00541AC5">
      <w:pPr>
        <w:spacing w:after="132"/>
        <w:ind w:left="345" w:right="6" w:firstLine="567"/>
        <w:rPr>
          <w:bCs/>
          <w:sz w:val="28"/>
          <w:szCs w:val="28"/>
        </w:rPr>
      </w:pPr>
      <w:r w:rsidRPr="00062501">
        <w:rPr>
          <w:bCs/>
          <w:sz w:val="28"/>
          <w:szCs w:val="28"/>
        </w:rPr>
        <w:t xml:space="preserve">У </w:t>
      </w:r>
      <w:proofErr w:type="spellStart"/>
      <w:r w:rsidRPr="00062501">
        <w:rPr>
          <w:bCs/>
          <w:sz w:val="28"/>
          <w:szCs w:val="28"/>
        </w:rPr>
        <w:t>педагогічному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колективі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панує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тверде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переконання</w:t>
      </w:r>
      <w:proofErr w:type="spellEnd"/>
      <w:r w:rsidRPr="00062501">
        <w:rPr>
          <w:bCs/>
          <w:sz w:val="28"/>
          <w:szCs w:val="28"/>
        </w:rPr>
        <w:t xml:space="preserve">, </w:t>
      </w:r>
      <w:proofErr w:type="spellStart"/>
      <w:r w:rsidRPr="00062501">
        <w:rPr>
          <w:bCs/>
          <w:sz w:val="28"/>
          <w:szCs w:val="28"/>
        </w:rPr>
        <w:t>що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кожен</w:t>
      </w:r>
      <w:proofErr w:type="spellEnd"/>
      <w:r w:rsidRPr="00062501">
        <w:rPr>
          <w:bCs/>
          <w:sz w:val="28"/>
          <w:szCs w:val="28"/>
        </w:rPr>
        <w:t xml:space="preserve"> учен</w:t>
      </w:r>
      <w:r>
        <w:rPr>
          <w:bCs/>
          <w:sz w:val="28"/>
          <w:szCs w:val="28"/>
          <w:lang w:val="uk-UA"/>
        </w:rPr>
        <w:t>ь -</w:t>
      </w:r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це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унікальна</w:t>
      </w:r>
      <w:proofErr w:type="spellEnd"/>
      <w:r w:rsidRPr="00062501">
        <w:rPr>
          <w:bCs/>
          <w:sz w:val="28"/>
          <w:szCs w:val="28"/>
        </w:rPr>
        <w:t xml:space="preserve"> і </w:t>
      </w:r>
      <w:proofErr w:type="spellStart"/>
      <w:r w:rsidRPr="00062501">
        <w:rPr>
          <w:bCs/>
          <w:sz w:val="28"/>
          <w:szCs w:val="28"/>
        </w:rPr>
        <w:t>неповторна</w:t>
      </w:r>
      <w:proofErr w:type="spellEnd"/>
      <w:r w:rsidRPr="00062501">
        <w:rPr>
          <w:bCs/>
          <w:sz w:val="28"/>
          <w:szCs w:val="28"/>
        </w:rPr>
        <w:t xml:space="preserve"> </w:t>
      </w:r>
      <w:proofErr w:type="spellStart"/>
      <w:r w:rsidRPr="00062501">
        <w:rPr>
          <w:bCs/>
          <w:sz w:val="28"/>
          <w:szCs w:val="28"/>
        </w:rPr>
        <w:t>індивідуальність</w:t>
      </w:r>
      <w:proofErr w:type="spellEnd"/>
      <w:r w:rsidRPr="00062501">
        <w:rPr>
          <w:bCs/>
          <w:sz w:val="28"/>
          <w:szCs w:val="28"/>
        </w:rPr>
        <w:t xml:space="preserve">. </w:t>
      </w:r>
    </w:p>
    <w:p w14:paraId="01FCC750" w14:textId="60A4DE05" w:rsidR="00541AC5" w:rsidRPr="00D44F2D" w:rsidRDefault="00541AC5" w:rsidP="00541AC5">
      <w:pPr>
        <w:spacing w:after="132"/>
        <w:ind w:left="345" w:right="6" w:firstLine="567"/>
        <w:rPr>
          <w:bCs/>
          <w:sz w:val="28"/>
          <w:szCs w:val="28"/>
          <w:lang w:val="uk-UA"/>
        </w:rPr>
      </w:pPr>
      <w:r w:rsidRPr="00062501">
        <w:rPr>
          <w:bCs/>
          <w:sz w:val="28"/>
          <w:szCs w:val="28"/>
          <w:lang w:val="uk-UA"/>
        </w:rPr>
        <w:t>У 202</w:t>
      </w:r>
      <w:r w:rsidR="007823A1">
        <w:rPr>
          <w:bCs/>
          <w:sz w:val="28"/>
          <w:szCs w:val="28"/>
          <w:lang w:val="uk-UA"/>
        </w:rPr>
        <w:t>2</w:t>
      </w:r>
      <w:r w:rsidRPr="00062501">
        <w:rPr>
          <w:bCs/>
          <w:sz w:val="28"/>
          <w:szCs w:val="28"/>
          <w:lang w:val="uk-UA"/>
        </w:rPr>
        <w:t>-202</w:t>
      </w:r>
      <w:r w:rsidR="007823A1">
        <w:rPr>
          <w:bCs/>
          <w:sz w:val="28"/>
          <w:szCs w:val="28"/>
          <w:lang w:val="uk-UA"/>
        </w:rPr>
        <w:t>3</w:t>
      </w:r>
      <w:r w:rsidRPr="00062501">
        <w:rPr>
          <w:bCs/>
          <w:sz w:val="28"/>
          <w:szCs w:val="28"/>
          <w:lang w:val="uk-UA"/>
        </w:rPr>
        <w:t xml:space="preserve"> навчальному році </w:t>
      </w:r>
      <w:r>
        <w:rPr>
          <w:bCs/>
          <w:sz w:val="28"/>
          <w:szCs w:val="28"/>
          <w:lang w:val="uk-UA"/>
        </w:rPr>
        <w:t xml:space="preserve">гімназія  на  94% забезпечена </w:t>
      </w:r>
      <w:r w:rsidRPr="00062501">
        <w:rPr>
          <w:bCs/>
          <w:sz w:val="28"/>
          <w:szCs w:val="28"/>
          <w:lang w:val="uk-UA"/>
        </w:rPr>
        <w:t xml:space="preserve">штатними працівниками (відсутній  </w:t>
      </w:r>
      <w:r>
        <w:rPr>
          <w:bCs/>
          <w:sz w:val="28"/>
          <w:szCs w:val="28"/>
          <w:lang w:val="uk-UA"/>
        </w:rPr>
        <w:t xml:space="preserve"> вчител</w:t>
      </w:r>
      <w:r w:rsidR="007823A1">
        <w:rPr>
          <w:bCs/>
          <w:sz w:val="28"/>
          <w:szCs w:val="28"/>
          <w:lang w:val="uk-UA"/>
        </w:rPr>
        <w:t>ь української мови</w:t>
      </w:r>
      <w:r>
        <w:rPr>
          <w:bCs/>
          <w:sz w:val="28"/>
          <w:szCs w:val="28"/>
          <w:lang w:val="uk-UA"/>
        </w:rPr>
        <w:t xml:space="preserve"> </w:t>
      </w:r>
      <w:r w:rsidRPr="00062501">
        <w:rPr>
          <w:bCs/>
          <w:sz w:val="28"/>
          <w:szCs w:val="28"/>
          <w:lang w:val="uk-UA"/>
        </w:rPr>
        <w:t xml:space="preserve">). Розстановка педагогів здійснюється відповідно до фахової освіти </w:t>
      </w:r>
      <w:r w:rsidRPr="00D44F2D">
        <w:rPr>
          <w:bCs/>
          <w:sz w:val="28"/>
          <w:szCs w:val="28"/>
          <w:lang w:val="uk-UA"/>
        </w:rPr>
        <w:t>педпрацівників.</w:t>
      </w:r>
    </w:p>
    <w:p w14:paraId="5976EA87" w14:textId="5DABD316" w:rsidR="00541AC5" w:rsidRPr="00D44F2D" w:rsidRDefault="00541AC5" w:rsidP="00541AC5">
      <w:pPr>
        <w:spacing w:after="132"/>
        <w:ind w:left="345" w:right="6" w:firstLine="567"/>
        <w:rPr>
          <w:bCs/>
          <w:sz w:val="28"/>
          <w:szCs w:val="28"/>
          <w:lang w:val="uk-UA"/>
        </w:rPr>
      </w:pPr>
      <w:r w:rsidRPr="00D44F2D">
        <w:rPr>
          <w:bCs/>
          <w:sz w:val="28"/>
          <w:szCs w:val="28"/>
          <w:lang w:val="uk-UA"/>
        </w:rPr>
        <w:t xml:space="preserve"> Педагогічний колектив гімназії складається з 18  вчителів, з них: мають повну вищу педагогічну освіту –1</w:t>
      </w:r>
      <w:r w:rsidR="007823A1">
        <w:rPr>
          <w:bCs/>
          <w:sz w:val="28"/>
          <w:szCs w:val="28"/>
          <w:lang w:val="uk-UA"/>
        </w:rPr>
        <w:t>8</w:t>
      </w:r>
      <w:r w:rsidRPr="00D44F2D">
        <w:rPr>
          <w:bCs/>
          <w:sz w:val="28"/>
          <w:szCs w:val="28"/>
          <w:lang w:val="uk-UA"/>
        </w:rPr>
        <w:t xml:space="preserve"> чол</w:t>
      </w:r>
      <w:r w:rsidR="007823A1">
        <w:rPr>
          <w:bCs/>
          <w:sz w:val="28"/>
          <w:szCs w:val="28"/>
          <w:lang w:val="uk-UA"/>
        </w:rPr>
        <w:t>овік.</w:t>
      </w:r>
      <w:r w:rsidRPr="00D44F2D">
        <w:rPr>
          <w:bCs/>
          <w:sz w:val="28"/>
          <w:szCs w:val="28"/>
          <w:lang w:val="uk-UA"/>
        </w:rPr>
        <w:t xml:space="preserve"> Спеціалістів вищої кваліфікаційної категорії - 4, звання «старший учитель» - </w:t>
      </w:r>
      <w:r w:rsidR="007823A1">
        <w:rPr>
          <w:bCs/>
          <w:sz w:val="28"/>
          <w:szCs w:val="28"/>
          <w:lang w:val="uk-UA"/>
        </w:rPr>
        <w:t>2</w:t>
      </w:r>
      <w:r w:rsidRPr="00D44F2D">
        <w:rPr>
          <w:bCs/>
          <w:sz w:val="28"/>
          <w:szCs w:val="28"/>
          <w:lang w:val="uk-UA"/>
        </w:rPr>
        <w:t xml:space="preserve">, першої кваліфікаційної категорії –  </w:t>
      </w:r>
      <w:r w:rsidR="008203A1">
        <w:rPr>
          <w:bCs/>
          <w:sz w:val="28"/>
          <w:szCs w:val="28"/>
          <w:lang w:val="uk-UA"/>
        </w:rPr>
        <w:t>3</w:t>
      </w:r>
      <w:r w:rsidRPr="00D44F2D">
        <w:rPr>
          <w:bCs/>
          <w:sz w:val="28"/>
          <w:szCs w:val="28"/>
          <w:lang w:val="uk-UA"/>
        </w:rPr>
        <w:t xml:space="preserve">, другої кваліфікаційної категорії – </w:t>
      </w:r>
      <w:r w:rsidR="00F2465B">
        <w:rPr>
          <w:bCs/>
          <w:sz w:val="28"/>
          <w:szCs w:val="28"/>
          <w:lang w:val="uk-UA"/>
        </w:rPr>
        <w:t>3</w:t>
      </w:r>
      <w:r w:rsidRPr="00D44F2D">
        <w:rPr>
          <w:bCs/>
          <w:sz w:val="28"/>
          <w:szCs w:val="28"/>
          <w:lang w:val="uk-UA"/>
        </w:rPr>
        <w:t xml:space="preserve">, кваліфікаційну  категорію «спеціаліст» </w:t>
      </w:r>
      <w:r w:rsidR="007823A1">
        <w:rPr>
          <w:bCs/>
          <w:sz w:val="28"/>
          <w:szCs w:val="28"/>
          <w:lang w:val="uk-UA"/>
        </w:rPr>
        <w:t xml:space="preserve"> мають</w:t>
      </w:r>
      <w:r w:rsidRPr="00D44F2D">
        <w:rPr>
          <w:bCs/>
          <w:sz w:val="28"/>
          <w:szCs w:val="28"/>
          <w:lang w:val="uk-UA"/>
        </w:rPr>
        <w:t xml:space="preserve"> </w:t>
      </w:r>
      <w:r w:rsidR="00F2465B">
        <w:rPr>
          <w:bCs/>
          <w:sz w:val="28"/>
          <w:szCs w:val="28"/>
          <w:lang w:val="uk-UA"/>
        </w:rPr>
        <w:t>5</w:t>
      </w:r>
      <w:r w:rsidRPr="00D44F2D">
        <w:rPr>
          <w:bCs/>
          <w:sz w:val="28"/>
          <w:szCs w:val="28"/>
          <w:lang w:val="uk-UA"/>
        </w:rPr>
        <w:t xml:space="preserve">  </w:t>
      </w:r>
      <w:proofErr w:type="spellStart"/>
      <w:r w:rsidRPr="00D44F2D">
        <w:rPr>
          <w:bCs/>
          <w:sz w:val="28"/>
          <w:szCs w:val="28"/>
          <w:lang w:val="uk-UA"/>
        </w:rPr>
        <w:t>чол</w:t>
      </w:r>
      <w:proofErr w:type="spellEnd"/>
      <w:r w:rsidRPr="00D44F2D">
        <w:rPr>
          <w:bCs/>
          <w:sz w:val="28"/>
          <w:szCs w:val="28"/>
          <w:lang w:val="uk-UA"/>
        </w:rPr>
        <w:t>.,  психолог - 1</w:t>
      </w:r>
      <w:r w:rsidR="008203A1">
        <w:rPr>
          <w:bCs/>
          <w:sz w:val="28"/>
          <w:szCs w:val="28"/>
          <w:lang w:val="uk-UA"/>
        </w:rPr>
        <w:t>1</w:t>
      </w:r>
      <w:r w:rsidRPr="00D44F2D">
        <w:rPr>
          <w:bCs/>
          <w:sz w:val="28"/>
          <w:szCs w:val="28"/>
          <w:lang w:val="uk-UA"/>
        </w:rPr>
        <w:t>тарифний розряд і керівник шахового гуртка</w:t>
      </w:r>
      <w:r w:rsidR="008203A1">
        <w:rPr>
          <w:bCs/>
          <w:sz w:val="28"/>
          <w:szCs w:val="28"/>
          <w:lang w:val="uk-UA"/>
        </w:rPr>
        <w:t xml:space="preserve"> </w:t>
      </w:r>
      <w:r w:rsidRPr="00D44F2D">
        <w:rPr>
          <w:bCs/>
          <w:sz w:val="28"/>
          <w:szCs w:val="28"/>
          <w:lang w:val="uk-UA"/>
        </w:rPr>
        <w:t>- 11 тарифний розряд.</w:t>
      </w:r>
    </w:p>
    <w:p w14:paraId="42102C2A" w14:textId="77777777" w:rsidR="00541AC5" w:rsidRPr="00D44F2D" w:rsidRDefault="00541AC5" w:rsidP="00541AC5">
      <w:pPr>
        <w:spacing w:after="132"/>
        <w:ind w:left="345" w:right="6" w:firstLine="567"/>
        <w:rPr>
          <w:bCs/>
          <w:sz w:val="28"/>
          <w:szCs w:val="28"/>
          <w:lang w:val="uk-UA"/>
        </w:rPr>
      </w:pPr>
      <w:r w:rsidRPr="00062501">
        <w:rPr>
          <w:bCs/>
          <w:sz w:val="28"/>
          <w:szCs w:val="28"/>
          <w:lang w:val="uk-UA"/>
        </w:rPr>
        <w:t xml:space="preserve">Із </w:t>
      </w:r>
      <w:r>
        <w:rPr>
          <w:bCs/>
          <w:sz w:val="28"/>
          <w:szCs w:val="28"/>
          <w:lang w:val="uk-UA"/>
        </w:rPr>
        <w:t xml:space="preserve">18 </w:t>
      </w:r>
      <w:r w:rsidRPr="00062501">
        <w:rPr>
          <w:bCs/>
          <w:sz w:val="28"/>
          <w:szCs w:val="28"/>
          <w:lang w:val="uk-UA"/>
        </w:rPr>
        <w:t xml:space="preserve"> педагогів: </w:t>
      </w:r>
      <w:r>
        <w:rPr>
          <w:bCs/>
          <w:sz w:val="28"/>
          <w:szCs w:val="28"/>
          <w:lang w:val="uk-UA"/>
        </w:rPr>
        <w:t>17</w:t>
      </w:r>
      <w:r w:rsidRPr="00062501">
        <w:rPr>
          <w:bCs/>
          <w:sz w:val="28"/>
          <w:szCs w:val="28"/>
          <w:lang w:val="uk-UA"/>
        </w:rPr>
        <w:t xml:space="preserve">– жінки, </w:t>
      </w:r>
      <w:r>
        <w:rPr>
          <w:bCs/>
          <w:sz w:val="28"/>
          <w:szCs w:val="28"/>
          <w:lang w:val="uk-UA"/>
        </w:rPr>
        <w:t>1</w:t>
      </w:r>
      <w:r w:rsidRPr="00062501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керівник шахового гуртка- </w:t>
      </w:r>
      <w:r w:rsidRPr="00062501">
        <w:rPr>
          <w:bCs/>
          <w:sz w:val="28"/>
          <w:szCs w:val="28"/>
          <w:lang w:val="uk-UA"/>
        </w:rPr>
        <w:t xml:space="preserve"> чоловік</w:t>
      </w:r>
    </w:p>
    <w:p w14:paraId="017B200D" w14:textId="3C5EC040" w:rsidR="00541AC5" w:rsidRDefault="00541AC5" w:rsidP="00541AC5">
      <w:pPr>
        <w:rPr>
          <w:rFonts w:eastAsia="Calibri"/>
          <w:bCs/>
          <w:sz w:val="28"/>
          <w:szCs w:val="28"/>
        </w:rPr>
      </w:pPr>
      <w:r w:rsidRPr="00062501">
        <w:rPr>
          <w:rFonts w:eastAsia="Calibri"/>
          <w:bCs/>
          <w:sz w:val="28"/>
          <w:szCs w:val="28"/>
          <w:lang w:val="uk-UA"/>
        </w:rPr>
        <w:t xml:space="preserve">У зв'язку з </w:t>
      </w:r>
      <w:r w:rsidR="004656BE">
        <w:rPr>
          <w:rFonts w:eastAsia="Calibri"/>
          <w:bCs/>
          <w:sz w:val="28"/>
          <w:szCs w:val="28"/>
          <w:lang w:val="uk-UA"/>
        </w:rPr>
        <w:t xml:space="preserve">військовим станом, який запроваджено через війну з </w:t>
      </w:r>
      <w:proofErr w:type="spellStart"/>
      <w:r w:rsidR="004656BE">
        <w:rPr>
          <w:rFonts w:eastAsia="Calibri"/>
          <w:bCs/>
          <w:sz w:val="28"/>
          <w:szCs w:val="28"/>
          <w:lang w:val="uk-UA"/>
        </w:rPr>
        <w:t>росією</w:t>
      </w:r>
      <w:proofErr w:type="spellEnd"/>
      <w:r w:rsidRPr="00062501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є </w:t>
      </w:r>
      <w:r w:rsidR="008203A1">
        <w:rPr>
          <w:rFonts w:eastAsia="Calibri"/>
          <w:bCs/>
          <w:sz w:val="28"/>
          <w:szCs w:val="28"/>
          <w:lang w:val="uk-UA"/>
        </w:rPr>
        <w:t xml:space="preserve">необхідність </w:t>
      </w:r>
      <w:r>
        <w:rPr>
          <w:rFonts w:eastAsia="Calibri"/>
          <w:bCs/>
          <w:sz w:val="28"/>
          <w:szCs w:val="28"/>
          <w:lang w:val="uk-UA"/>
        </w:rPr>
        <w:t xml:space="preserve">організації </w:t>
      </w:r>
      <w:r w:rsidRPr="00062501">
        <w:rPr>
          <w:rFonts w:eastAsia="Calibri"/>
          <w:bCs/>
          <w:sz w:val="28"/>
          <w:szCs w:val="28"/>
          <w:lang w:val="uk-UA"/>
        </w:rPr>
        <w:t xml:space="preserve"> навчання з використанням технологій дистанційного навчання. </w:t>
      </w:r>
      <w:proofErr w:type="spellStart"/>
      <w:r w:rsidRPr="00062501">
        <w:rPr>
          <w:rFonts w:eastAsia="Calibri"/>
          <w:bCs/>
          <w:sz w:val="28"/>
          <w:szCs w:val="28"/>
        </w:rPr>
        <w:t>Оцінювання</w:t>
      </w:r>
      <w:proofErr w:type="spellEnd"/>
      <w:r w:rsidRPr="00062501">
        <w:rPr>
          <w:rFonts w:eastAsia="Calibri"/>
          <w:bCs/>
          <w:sz w:val="28"/>
          <w:szCs w:val="28"/>
        </w:rPr>
        <w:t xml:space="preserve"> </w:t>
      </w:r>
      <w:proofErr w:type="spellStart"/>
      <w:r w:rsidRPr="00062501">
        <w:rPr>
          <w:rFonts w:eastAsia="Calibri"/>
          <w:bCs/>
          <w:sz w:val="28"/>
          <w:szCs w:val="28"/>
        </w:rPr>
        <w:t>результатів</w:t>
      </w:r>
      <w:proofErr w:type="spellEnd"/>
      <w:r w:rsidRPr="00062501">
        <w:rPr>
          <w:rFonts w:eastAsia="Calibri"/>
          <w:bCs/>
          <w:sz w:val="28"/>
          <w:szCs w:val="28"/>
        </w:rPr>
        <w:t xml:space="preserve"> </w:t>
      </w:r>
      <w:proofErr w:type="spellStart"/>
      <w:r w:rsidRPr="00062501">
        <w:rPr>
          <w:rFonts w:eastAsia="Calibri"/>
          <w:bCs/>
          <w:sz w:val="28"/>
          <w:szCs w:val="28"/>
        </w:rPr>
        <w:t>навчальної</w:t>
      </w:r>
      <w:proofErr w:type="spellEnd"/>
      <w:r w:rsidRPr="00062501">
        <w:rPr>
          <w:rFonts w:eastAsia="Calibri"/>
          <w:bCs/>
          <w:sz w:val="28"/>
          <w:szCs w:val="28"/>
        </w:rPr>
        <w:t xml:space="preserve"> </w:t>
      </w:r>
      <w:proofErr w:type="spellStart"/>
      <w:r w:rsidRPr="00062501">
        <w:rPr>
          <w:rFonts w:eastAsia="Calibri"/>
          <w:bCs/>
          <w:sz w:val="28"/>
          <w:szCs w:val="28"/>
        </w:rPr>
        <w:t>діяльності</w:t>
      </w:r>
      <w:proofErr w:type="spellEnd"/>
      <w:r w:rsidRPr="0006250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може </w:t>
      </w:r>
      <w:proofErr w:type="gramStart"/>
      <w:r>
        <w:rPr>
          <w:rFonts w:eastAsia="Calibri"/>
          <w:bCs/>
          <w:sz w:val="28"/>
          <w:szCs w:val="28"/>
          <w:lang w:val="uk-UA"/>
        </w:rPr>
        <w:t xml:space="preserve">здійснюватися </w:t>
      </w:r>
      <w:r w:rsidRPr="00062501">
        <w:rPr>
          <w:rFonts w:eastAsia="Calibri"/>
          <w:bCs/>
          <w:sz w:val="28"/>
          <w:szCs w:val="28"/>
        </w:rPr>
        <w:t xml:space="preserve"> у</w:t>
      </w:r>
      <w:proofErr w:type="gramEnd"/>
      <w:r w:rsidRPr="00062501">
        <w:rPr>
          <w:rFonts w:eastAsia="Calibri"/>
          <w:bCs/>
          <w:sz w:val="28"/>
          <w:szCs w:val="28"/>
        </w:rPr>
        <w:t xml:space="preserve"> синхронному </w:t>
      </w:r>
      <w:proofErr w:type="spellStart"/>
      <w:r w:rsidRPr="00062501">
        <w:rPr>
          <w:rFonts w:eastAsia="Calibri"/>
          <w:bCs/>
          <w:sz w:val="28"/>
          <w:szCs w:val="28"/>
        </w:rPr>
        <w:t>або</w:t>
      </w:r>
      <w:proofErr w:type="spellEnd"/>
      <w:r w:rsidRPr="00062501">
        <w:rPr>
          <w:rFonts w:eastAsia="Calibri"/>
          <w:bCs/>
          <w:sz w:val="28"/>
          <w:szCs w:val="28"/>
        </w:rPr>
        <w:t xml:space="preserve"> асинхронному </w:t>
      </w:r>
      <w:proofErr w:type="spellStart"/>
      <w:r w:rsidRPr="00062501">
        <w:rPr>
          <w:rFonts w:eastAsia="Calibri"/>
          <w:bCs/>
          <w:sz w:val="28"/>
          <w:szCs w:val="28"/>
        </w:rPr>
        <w:t>режимі</w:t>
      </w:r>
      <w:proofErr w:type="spellEnd"/>
      <w:r w:rsidRPr="00062501">
        <w:rPr>
          <w:rFonts w:eastAsia="Calibri"/>
          <w:bCs/>
          <w:sz w:val="28"/>
          <w:szCs w:val="28"/>
        </w:rPr>
        <w:t xml:space="preserve">. </w:t>
      </w:r>
    </w:p>
    <w:p w14:paraId="6B894F90" w14:textId="77777777" w:rsidR="00541AC5" w:rsidRPr="00D44F2D" w:rsidRDefault="00541AC5" w:rsidP="00541AC5">
      <w:pPr>
        <w:outlineLvl w:val="0"/>
        <w:rPr>
          <w:b/>
          <w:color w:val="FF0000"/>
          <w:lang w:val="uk-UA"/>
        </w:rPr>
      </w:pPr>
    </w:p>
    <w:p w14:paraId="0DBE340A" w14:textId="77777777" w:rsidR="00541AC5" w:rsidRPr="00D44F2D" w:rsidRDefault="00541AC5" w:rsidP="00541AC5">
      <w:pPr>
        <w:tabs>
          <w:tab w:val="left" w:pos="0"/>
          <w:tab w:val="left" w:pos="142"/>
          <w:tab w:val="left" w:pos="851"/>
          <w:tab w:val="left" w:pos="1440"/>
        </w:tabs>
        <w:ind w:hanging="284"/>
        <w:rPr>
          <w:b/>
          <w:lang w:val="uk-UA"/>
        </w:rPr>
      </w:pPr>
      <w:r>
        <w:rPr>
          <w:b/>
          <w:lang w:val="uk-UA"/>
        </w:rPr>
        <w:t>Основними завданнями гімназії є:</w:t>
      </w:r>
    </w:p>
    <w:p w14:paraId="54DF11DD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Продовжувати </w:t>
      </w:r>
      <w:r w:rsidRPr="00903D9D">
        <w:rPr>
          <w:sz w:val="28"/>
          <w:szCs w:val="28"/>
          <w:lang w:val="uk-UA"/>
        </w:rPr>
        <w:t>роботу з подальшої інформатизації освітнього процесу, оволодівати інструментами дистанційного навчання. Забезпечити якісне та своєчасне наповнення необхідною інформацією системи управління освітою (ІСУО).</w:t>
      </w:r>
    </w:p>
    <w:p w14:paraId="0CBD27E6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виконання плану проходження вчителями школи курсів підвищення кваліфікації на 202</w:t>
      </w:r>
      <w:r>
        <w:rPr>
          <w:sz w:val="28"/>
          <w:szCs w:val="28"/>
          <w:lang w:val="uk-UA"/>
        </w:rPr>
        <w:t>1</w:t>
      </w:r>
      <w:r w:rsidRPr="00903D9D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903D9D">
        <w:rPr>
          <w:sz w:val="28"/>
          <w:szCs w:val="28"/>
          <w:lang w:val="uk-UA"/>
        </w:rPr>
        <w:t xml:space="preserve"> навчальний рік.</w:t>
      </w:r>
    </w:p>
    <w:p w14:paraId="4FB06983" w14:textId="1D30F974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У відповідності з планом атестації педагогічних працівників на 202</w:t>
      </w:r>
      <w:r w:rsidR="008203A1">
        <w:rPr>
          <w:sz w:val="28"/>
          <w:szCs w:val="28"/>
          <w:lang w:val="uk-UA"/>
        </w:rPr>
        <w:t>2-</w:t>
      </w:r>
      <w:r w:rsidRPr="00903D9D">
        <w:rPr>
          <w:sz w:val="28"/>
          <w:szCs w:val="28"/>
          <w:lang w:val="uk-UA"/>
        </w:rPr>
        <w:t>202</w:t>
      </w:r>
      <w:r w:rsidR="008203A1">
        <w:rPr>
          <w:sz w:val="28"/>
          <w:szCs w:val="28"/>
          <w:lang w:val="uk-UA"/>
        </w:rPr>
        <w:t>3</w:t>
      </w:r>
      <w:r w:rsidRPr="00903D9D">
        <w:rPr>
          <w:sz w:val="28"/>
          <w:szCs w:val="28"/>
          <w:lang w:val="uk-UA"/>
        </w:rPr>
        <w:t xml:space="preserve"> навчальний рік провести атестацію вчителів у відповідності до Типового положення про атестацію педагогічних працівників, затвердженого  наказом МОН України від 06.10.2010 №930 зі змінами.</w:t>
      </w:r>
    </w:p>
    <w:p w14:paraId="3DCCA0F4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</w:t>
      </w:r>
      <w:r>
        <w:rPr>
          <w:sz w:val="28"/>
          <w:szCs w:val="28"/>
          <w:lang w:val="uk-UA"/>
        </w:rPr>
        <w:t>ів.</w:t>
      </w:r>
    </w:p>
    <w:p w14:paraId="6E478CBA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 xml:space="preserve">Продовжити роботу по формуванню в учнів навичок здорового способу життя. </w:t>
      </w:r>
    </w:p>
    <w:p w14:paraId="49EE9E7A" w14:textId="0CDF8099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Забезпечити соціальний захист учнів та працівників школи</w:t>
      </w:r>
      <w:r w:rsidR="008203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профілактик</w:t>
      </w:r>
      <w:r w:rsidR="008203A1"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серед учнів , працівників гімназії.</w:t>
      </w:r>
    </w:p>
    <w:p w14:paraId="62427F2B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Підвищити ефективність роботи з попередження дитячого травматизму як під час освітнього</w:t>
      </w:r>
      <w:r>
        <w:rPr>
          <w:sz w:val="28"/>
          <w:szCs w:val="28"/>
          <w:lang w:val="uk-UA"/>
        </w:rPr>
        <w:t xml:space="preserve"> процесу так і поза межами гімназії</w:t>
      </w:r>
      <w:r w:rsidRPr="00903D9D">
        <w:rPr>
          <w:sz w:val="28"/>
          <w:szCs w:val="28"/>
          <w:lang w:val="uk-UA"/>
        </w:rPr>
        <w:t>.</w:t>
      </w:r>
    </w:p>
    <w:p w14:paraId="2C156E16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lastRenderedPageBreak/>
        <w:t>Забезпечити якісну підготовку ви</w:t>
      </w:r>
      <w:r>
        <w:rPr>
          <w:sz w:val="28"/>
          <w:szCs w:val="28"/>
          <w:lang w:val="uk-UA"/>
        </w:rPr>
        <w:t>пускників початкової школи і 9 класу до складання ДПА.</w:t>
      </w:r>
    </w:p>
    <w:p w14:paraId="4D2D172F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Спрямовувати виховну роботу на формування в дітей та молоді любові до Батьківщини, загальнолюдських  якостей.</w:t>
      </w:r>
    </w:p>
    <w:p w14:paraId="55DF5411" w14:textId="77777777" w:rsidR="00541AC5" w:rsidRPr="00903D9D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поколінь.</w:t>
      </w:r>
    </w:p>
    <w:p w14:paraId="73A902E3" w14:textId="77777777" w:rsidR="00541AC5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903D9D">
        <w:rPr>
          <w:sz w:val="28"/>
          <w:szCs w:val="28"/>
          <w:lang w:val="uk-UA"/>
        </w:rPr>
        <w:t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</w:t>
      </w:r>
      <w:r>
        <w:rPr>
          <w:sz w:val="28"/>
          <w:szCs w:val="28"/>
          <w:lang w:val="uk-UA"/>
        </w:rPr>
        <w:t xml:space="preserve">  </w:t>
      </w:r>
      <w:r w:rsidRPr="00903D9D">
        <w:rPr>
          <w:sz w:val="28"/>
          <w:szCs w:val="28"/>
          <w:lang w:val="uk-UA"/>
        </w:rPr>
        <w:t>працелюбності, свободи, справедливості, доброти, чесності</w:t>
      </w:r>
      <w:r>
        <w:rPr>
          <w:sz w:val="28"/>
          <w:szCs w:val="28"/>
          <w:lang w:val="uk-UA"/>
        </w:rPr>
        <w:t xml:space="preserve"> </w:t>
      </w:r>
      <w:r w:rsidRPr="00903D9D">
        <w:rPr>
          <w:sz w:val="28"/>
          <w:szCs w:val="28"/>
          <w:lang w:val="uk-UA"/>
        </w:rPr>
        <w:t>відповідального ставлення до природи.</w:t>
      </w:r>
    </w:p>
    <w:p w14:paraId="35E0C231" w14:textId="77777777" w:rsidR="00541AC5" w:rsidRPr="00126E75" w:rsidRDefault="00541AC5" w:rsidP="00541AC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hanging="284"/>
        <w:contextualSpacing/>
        <w:rPr>
          <w:b/>
          <w:sz w:val="28"/>
          <w:szCs w:val="28"/>
          <w:lang w:val="uk-UA"/>
        </w:rPr>
      </w:pPr>
      <w:r w:rsidRPr="00126E75">
        <w:rPr>
          <w:sz w:val="28"/>
          <w:szCs w:val="28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</w:t>
      </w:r>
    </w:p>
    <w:p w14:paraId="0A8691DE" w14:textId="77777777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6796B0BC" w14:textId="77777777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497B7154" w14:textId="77777777" w:rsidR="00200F33" w:rsidRDefault="00200F33" w:rsidP="00200F33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Nunito" w:hAnsi="Nunito"/>
          <w:color w:val="333333"/>
          <w:sz w:val="27"/>
          <w:szCs w:val="27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Очікувані результати:</w:t>
      </w:r>
    </w:p>
    <w:p w14:paraId="1FB782E7" w14:textId="77777777" w:rsidR="00200F33" w:rsidRDefault="00200F33" w:rsidP="00200F33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Nunito" w:hAnsi="Nunito"/>
          <w:color w:val="333333"/>
          <w:sz w:val="27"/>
          <w:szCs w:val="27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-  </w:t>
      </w:r>
      <w:r>
        <w:rPr>
          <w:color w:val="000000"/>
          <w:sz w:val="28"/>
          <w:szCs w:val="28"/>
          <w:shd w:val="clear" w:color="auto" w:fill="FFFFFF"/>
        </w:rPr>
        <w:t>підвищення професійної майстерності педагогів;</w:t>
      </w:r>
    </w:p>
    <w:p w14:paraId="5E259429" w14:textId="77777777" w:rsidR="00200F33" w:rsidRDefault="00200F33" w:rsidP="00200F33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Nunito" w:hAnsi="Nunito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- формування духовно багатої, творчо мислячої, фізично розвиненої, конкуренто спроможної особистості;</w:t>
      </w:r>
    </w:p>
    <w:p w14:paraId="62B1C43B" w14:textId="77777777" w:rsidR="00200F33" w:rsidRDefault="00200F33" w:rsidP="00200F33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Nunito" w:hAnsi="Nunito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-  реалізація творчого потенціалу учасників освітнього процесу;</w:t>
      </w:r>
    </w:p>
    <w:p w14:paraId="58C1F562" w14:textId="77777777" w:rsidR="00200F33" w:rsidRDefault="00200F33" w:rsidP="00200F33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Nunito" w:hAnsi="Nunito"/>
          <w:color w:val="333333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-  підвищення якості освіти</w:t>
      </w:r>
    </w:p>
    <w:p w14:paraId="1B071A41" w14:textId="77777777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7A86F00C" w14:textId="77777777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25B404A8" w14:textId="77777777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06236419" w14:textId="77777777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16C3B600" w14:textId="1391F652" w:rsidR="00541AC5" w:rsidRDefault="00541AC5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61A372DE" w14:textId="567A88A3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35D8B4D3" w14:textId="559DD3CC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22D32E73" w14:textId="1AA9B67D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7BCAA289" w14:textId="27CA6CC3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1BBB4C95" w14:textId="7B75BE80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6F1A348D" w14:textId="5B5EEF65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6412DE5D" w14:textId="42E98C79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14BECD02" w14:textId="76CB9167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7A9607C9" w14:textId="68B5B575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1DFF4B0F" w14:textId="65EF3419" w:rsidR="004656BE" w:rsidRDefault="004656BE" w:rsidP="00541AC5">
      <w:pPr>
        <w:tabs>
          <w:tab w:val="left" w:pos="-284"/>
          <w:tab w:val="left" w:pos="142"/>
        </w:tabs>
        <w:rPr>
          <w:b/>
          <w:bCs/>
          <w:sz w:val="32"/>
          <w:szCs w:val="32"/>
          <w:lang w:val="uk-UA"/>
        </w:rPr>
      </w:pPr>
    </w:p>
    <w:p w14:paraId="17A14111" w14:textId="2049E412" w:rsidR="00AC766C" w:rsidRDefault="00AC766C" w:rsidP="006371F0">
      <w:pPr>
        <w:rPr>
          <w:b/>
          <w:bCs/>
          <w:sz w:val="32"/>
          <w:szCs w:val="32"/>
          <w:lang w:val="uk-UA"/>
        </w:rPr>
      </w:pPr>
    </w:p>
    <w:p w14:paraId="70FDB7D6" w14:textId="77777777" w:rsidR="00AC766C" w:rsidRDefault="00AC766C" w:rsidP="00AC766C">
      <w:pPr>
        <w:tabs>
          <w:tab w:val="left" w:pos="0"/>
          <w:tab w:val="left" w:pos="142"/>
          <w:tab w:val="left" w:pos="851"/>
        </w:tabs>
        <w:rPr>
          <w:sz w:val="28"/>
          <w:szCs w:val="28"/>
          <w:lang w:val="uk-UA"/>
        </w:rPr>
      </w:pPr>
    </w:p>
    <w:p w14:paraId="508270EC" w14:textId="5C7CAFBA" w:rsidR="00AC766C" w:rsidRPr="0075577B" w:rsidRDefault="00AC766C" w:rsidP="0075577B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40"/>
          <w:szCs w:val="40"/>
          <w:lang w:val="uk-UA"/>
        </w:rPr>
      </w:pPr>
      <w:r w:rsidRPr="0075577B">
        <w:rPr>
          <w:b/>
          <w:sz w:val="40"/>
          <w:szCs w:val="40"/>
          <w:lang w:val="uk-UA"/>
        </w:rPr>
        <w:t>ІІ</w:t>
      </w:r>
      <w:r w:rsidR="0075577B">
        <w:rPr>
          <w:b/>
          <w:sz w:val="40"/>
          <w:szCs w:val="40"/>
          <w:lang w:val="uk-UA"/>
        </w:rPr>
        <w:t xml:space="preserve"> </w:t>
      </w:r>
      <w:r w:rsidRPr="0075577B">
        <w:rPr>
          <w:b/>
          <w:sz w:val="40"/>
          <w:szCs w:val="40"/>
          <w:lang w:val="uk-UA"/>
        </w:rPr>
        <w:t xml:space="preserve"> РОЗДІЛ</w:t>
      </w:r>
    </w:p>
    <w:p w14:paraId="3732E208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lang w:val="uk-UA"/>
        </w:rPr>
      </w:pPr>
      <w:r>
        <w:rPr>
          <w:b/>
          <w:lang w:val="uk-UA"/>
        </w:rPr>
        <w:t>2.1. ЗАХОДИ ЩОДО ВПРОВАДЖЕННЯ НОВОГО ДЕРЖАВНОГО СТАНДАРТУ</w:t>
      </w:r>
    </w:p>
    <w:p w14:paraId="36160DA5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720"/>
        <w:jc w:val="center"/>
        <w:outlineLvl w:val="1"/>
        <w:rPr>
          <w:b/>
          <w:lang w:val="uk-UA"/>
        </w:rPr>
      </w:pPr>
      <w:r>
        <w:rPr>
          <w:b/>
          <w:lang w:val="uk-UA"/>
        </w:rPr>
        <w:t>ПОЧАТКОВОЇ  ОСВІТИ</w:t>
      </w:r>
    </w:p>
    <w:p w14:paraId="07164A63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lang w:val="uk-UA"/>
        </w:rPr>
      </w:pPr>
      <w:r>
        <w:rPr>
          <w:b/>
          <w:lang w:val="uk-UA"/>
        </w:rPr>
        <w:t>(КОНЦЕПЦІЯ НОВОЇ УКРАЇНСЬКОЇ ШКОЛИ (НУШ)</w:t>
      </w:r>
    </w:p>
    <w:p w14:paraId="7D306A77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</w:pPr>
      <w:r>
        <w:rPr>
          <w:lang w:val="uk-UA"/>
        </w:rPr>
        <w:t xml:space="preserve">(постанова Кабінету Міністрів України </w:t>
      </w:r>
      <w:proofErr w:type="spellStart"/>
      <w:r>
        <w:rPr>
          <w:rFonts w:ascii="SourceSansPro" w:hAnsi="SourceSansPro"/>
          <w:spacing w:val="15"/>
        </w:rPr>
        <w:t>від</w:t>
      </w:r>
      <w:proofErr w:type="spellEnd"/>
      <w:r>
        <w:rPr>
          <w:rFonts w:ascii="SourceSansPro" w:hAnsi="SourceSansPro"/>
          <w:spacing w:val="15"/>
        </w:rPr>
        <w:t xml:space="preserve"> 21 лютого 2018 р</w:t>
      </w:r>
      <w:r>
        <w:rPr>
          <w:rFonts w:ascii="SourceSansPro" w:hAnsi="SourceSansPro"/>
          <w:spacing w:val="15"/>
          <w:lang w:val="uk-UA"/>
        </w:rPr>
        <w:t>оку</w:t>
      </w:r>
      <w:r>
        <w:rPr>
          <w:rFonts w:ascii="SourceSansPro" w:hAnsi="SourceSansPro"/>
          <w:spacing w:val="15"/>
        </w:rPr>
        <w:t xml:space="preserve"> № 87</w:t>
      </w:r>
      <w:r>
        <w:rPr>
          <w:lang w:val="uk-UA"/>
        </w:rPr>
        <w:t xml:space="preserve"> «Про затвердження Державного стандарту  початкової   освіти»)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3605"/>
        <w:gridCol w:w="1360"/>
        <w:gridCol w:w="1905"/>
        <w:gridCol w:w="1235"/>
      </w:tblGrid>
      <w:tr w:rsidR="00AC766C" w14:paraId="4BCBC346" w14:textId="77777777" w:rsidTr="00561E1C">
        <w:trPr>
          <w:jc w:val="center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4167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4E6F518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6A0B" w14:textId="77777777" w:rsidR="00AC766C" w:rsidRDefault="00AC766C">
            <w:pPr>
              <w:spacing w:line="19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F70C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14:paraId="5FFF5309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6BA4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2B5795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AC766C" w14:paraId="35692FC2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2D98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FFE7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Оновити на сайті  інформацію про впровадження нового Державного стандарту початкової загальної освіти у 1-4-х класах (НУШ)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1908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серпень</w:t>
            </w:r>
          </w:p>
          <w:p w14:paraId="62CF391F" w14:textId="77777777" w:rsidR="00AC766C" w:rsidRDefault="00AC766C">
            <w:pPr>
              <w:spacing w:line="195" w:lineRule="atLeast"/>
              <w:jc w:val="both"/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45B6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B21CBA" w14:textId="77777777" w:rsidR="00AC766C" w:rsidRDefault="00AC766C"/>
          <w:p w14:paraId="6004DB98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53E19E49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01A4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B416" w14:textId="763EA378" w:rsidR="00AC766C" w:rsidRDefault="00FE0231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Провести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 xml:space="preserve"> – методичну нараду  </w:t>
            </w:r>
            <w:r w:rsidR="00AC766C">
              <w:rPr>
                <w:lang w:val="uk-UA"/>
              </w:rPr>
              <w:t xml:space="preserve"> вчителів початкових класів</w:t>
            </w:r>
            <w:r>
              <w:rPr>
                <w:lang w:val="uk-UA"/>
              </w:rPr>
              <w:t xml:space="preserve"> на якій обговорити</w:t>
            </w:r>
            <w:r w:rsidR="00AC766C">
              <w:rPr>
                <w:lang w:val="uk-UA"/>
              </w:rPr>
              <w:t>:</w:t>
            </w:r>
          </w:p>
          <w:p w14:paraId="51F2A315" w14:textId="77777777" w:rsidR="00AC766C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      Державний стандарт початкової  освіти;</w:t>
            </w:r>
          </w:p>
          <w:p w14:paraId="64673677" w14:textId="77777777" w:rsidR="00AC766C" w:rsidRDefault="00AC766C">
            <w:pPr>
              <w:spacing w:line="195" w:lineRule="atLeast"/>
              <w:ind w:left="720" w:hanging="360"/>
              <w:jc w:val="both"/>
            </w:pPr>
            <w:r>
              <w:rPr>
                <w:lang w:val="uk-UA"/>
              </w:rPr>
              <w:t>-      Критерії оцінювання навчальних досягнень учнів початкової школи;</w:t>
            </w:r>
          </w:p>
          <w:p w14:paraId="66A16B43" w14:textId="77777777" w:rsidR="00AC766C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      Наказ МОН України від 21.03.2018 №268 «</w:t>
            </w:r>
            <w:r>
              <w:rPr>
                <w:rFonts w:eastAsia="Calibri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eastAsia="Calibri"/>
                <w:shd w:val="clear" w:color="auto" w:fill="FFFFFF"/>
              </w:rPr>
              <w:t>затвердження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типових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освітніх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eastAsia="Calibri"/>
                <w:shd w:val="clear" w:color="auto" w:fill="FFFFFF"/>
              </w:rPr>
              <w:t>навчальних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програм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для 1-2-х </w:t>
            </w:r>
            <w:proofErr w:type="spellStart"/>
            <w:r>
              <w:rPr>
                <w:rFonts w:eastAsia="Calibri"/>
                <w:shd w:val="clear" w:color="auto" w:fill="FFFFFF"/>
              </w:rPr>
              <w:t>класів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закладів</w:t>
            </w:r>
            <w:proofErr w:type="spellEnd"/>
            <w:r>
              <w:rPr>
                <w:rFonts w:eastAsia="Calibri"/>
                <w:shd w:val="clear" w:color="auto" w:fill="FFFFFF"/>
              </w:rPr>
              <w:t> </w:t>
            </w:r>
            <w:r>
              <w:rPr>
                <w:rFonts w:eastAsia="Calibri"/>
                <w:shd w:val="clear" w:color="auto" w:fill="FFFFFF"/>
                <w:lang w:val="uk-UA"/>
              </w:rPr>
              <w:t>загальної середньої освіти»</w:t>
            </w:r>
            <w:r>
              <w:rPr>
                <w:lang w:val="uk-UA"/>
              </w:rPr>
              <w:t>;</w:t>
            </w:r>
          </w:p>
          <w:p w14:paraId="599CE917" w14:textId="77777777" w:rsidR="00AC766C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  Наказ МОН України від 20.04.2018 №407 «Про затвердження Типової освітньої програми закладів загальної середньої освіти І ступеня»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0BF1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14:paraId="6A820EAA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 </w:t>
            </w:r>
            <w:proofErr w:type="spellStart"/>
            <w:r>
              <w:t>серпень</w:t>
            </w:r>
            <w:proofErr w:type="spellEnd"/>
            <w:r>
              <w:t>-</w:t>
            </w:r>
          </w:p>
          <w:p w14:paraId="1A79822D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вересень</w:t>
            </w:r>
          </w:p>
          <w:p w14:paraId="4283B9D6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вересень</w:t>
            </w:r>
          </w:p>
          <w:p w14:paraId="527D1724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 </w:t>
            </w:r>
            <w:r>
              <w:t>листопад</w:t>
            </w:r>
          </w:p>
          <w:p w14:paraId="23ED9619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04A3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2CCF6" w14:textId="77777777" w:rsidR="00AC766C" w:rsidRDefault="00AC766C"/>
          <w:p w14:paraId="628DDAFF" w14:textId="77777777" w:rsidR="00AC766C" w:rsidRDefault="00AC766C"/>
          <w:p w14:paraId="77175C8C" w14:textId="77777777" w:rsidR="00AC766C" w:rsidRDefault="00AC766C"/>
          <w:p w14:paraId="564666FC" w14:textId="77777777" w:rsidR="00AC766C" w:rsidRDefault="00AC766C"/>
          <w:p w14:paraId="65E9C2C3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59998989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427F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3.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ABCC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Опрацювати базові навчальні програми для початкової школи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8AA6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DE78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Вчителі початкових класів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9E651A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25E0E3D5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269B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4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0058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Забезпечити   учнів початкових класів підручниками, іншим навчальним приладдям (Відповідно до вимог НУШ)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0982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серпень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9C63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Адміністрація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76BD8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0519D4DA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3C38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5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0204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Здійснювати обов’язковий медичний профілактичний огляд учнів початкових класів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2CD7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28B2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1006A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00639957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69B7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6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65FF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Забезпечувати учнів початкових класів харчуванням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E3A5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FC19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Адміністрація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105AE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427C9107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49C5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7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AFA8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Забезпечити умови навчання дітей з особливими освітніми </w:t>
            </w:r>
            <w:r>
              <w:rPr>
                <w:lang w:val="uk-UA"/>
              </w:rPr>
              <w:lastRenderedPageBreak/>
              <w:t>потребами (інклюзивне навчання)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A4E0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lastRenderedPageBreak/>
              <w:t>упродовж року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02A9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Адміністрація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3ECB5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55F5F8B7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9900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8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7E93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A49F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2BB9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8C2862" w14:textId="77777777" w:rsidR="00AC766C" w:rsidRDefault="00AC766C">
            <w:pPr>
              <w:spacing w:line="195" w:lineRule="atLeast"/>
              <w:jc w:val="both"/>
            </w:pPr>
          </w:p>
        </w:tc>
      </w:tr>
      <w:tr w:rsidR="00DC1D00" w14:paraId="11CB211B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4368" w14:textId="7A57BA05" w:rsidR="00DC1D00" w:rsidRDefault="00DC1D00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D887" w14:textId="4DCF07AD" w:rsidR="00DC1D00" w:rsidRPr="001C142A" w:rsidRDefault="00A74978" w:rsidP="00752642">
            <w:pPr>
              <w:spacing w:line="195" w:lineRule="atLeast"/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Проведення бесід з учнями </w:t>
            </w:r>
            <w:r>
              <w:rPr>
                <w:color w:val="333333"/>
                <w:shd w:val="clear" w:color="auto" w:fill="FFFFFF"/>
              </w:rPr>
              <w:t xml:space="preserve"> з 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питань </w:t>
            </w:r>
            <w:proofErr w:type="spellStart"/>
            <w:r>
              <w:rPr>
                <w:color w:val="333333"/>
                <w:shd w:val="clear" w:color="auto" w:fill="FFFFFF"/>
              </w:rPr>
              <w:t>безпеки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життєд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поведінки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 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під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час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воєнного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стану</w:t>
            </w:r>
            <w:r w:rsidR="00752642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1C142A">
              <w:rPr>
                <w:color w:val="333333"/>
                <w:shd w:val="clear" w:color="auto" w:fill="FFFFFF"/>
                <w:lang w:val="uk-UA"/>
              </w:rPr>
              <w:t xml:space="preserve">та </w:t>
            </w:r>
            <w:r w:rsidR="00752642">
              <w:rPr>
                <w:color w:val="333333"/>
                <w:shd w:val="clear" w:color="auto" w:fill="FFFFFF"/>
                <w:lang w:val="uk-UA"/>
              </w:rPr>
              <w:t>з</w:t>
            </w:r>
            <w:r w:rsidR="001C142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профілактики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інфекційних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захворювань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захворювання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грип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гострі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респіраторні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C142A">
              <w:rPr>
                <w:color w:val="333333"/>
                <w:shd w:val="clear" w:color="auto" w:fill="FFFFFF"/>
              </w:rPr>
              <w:t>захворювання</w:t>
            </w:r>
            <w:proofErr w:type="spellEnd"/>
            <w:r w:rsidR="001C142A">
              <w:rPr>
                <w:color w:val="333333"/>
                <w:shd w:val="clear" w:color="auto" w:fill="FFFFFF"/>
              </w:rPr>
              <w:t>, COVID-19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94AE" w14:textId="1EC242CE" w:rsidR="00DC1D00" w:rsidRDefault="00752642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7E53" w14:textId="1FC057DB" w:rsidR="00DC1D00" w:rsidRDefault="00752642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Учителі початкових класів, адміністрація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9308F3" w14:textId="77777777" w:rsidR="00DC1D00" w:rsidRDefault="00DC1D00">
            <w:pPr>
              <w:spacing w:line="195" w:lineRule="atLeast"/>
              <w:jc w:val="both"/>
            </w:pPr>
          </w:p>
        </w:tc>
      </w:tr>
      <w:tr w:rsidR="00AC766C" w14:paraId="64DE1F97" w14:textId="77777777" w:rsidTr="00561E1C">
        <w:trPr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5867" w14:textId="49847A61" w:rsidR="00AC766C" w:rsidRPr="00DC1D00" w:rsidRDefault="00DC1D00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42AF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Створювати сприятливі умови для інтелектуального, духовного, естетичного та фізичного розвитку учнів початкових класів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F031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5F9F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Учителі початкових класів, адміністрація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7905BE" w14:textId="77777777" w:rsidR="00AC766C" w:rsidRDefault="00AC766C">
            <w:pPr>
              <w:spacing w:line="195" w:lineRule="atLeast"/>
              <w:jc w:val="both"/>
            </w:pPr>
          </w:p>
        </w:tc>
      </w:tr>
    </w:tbl>
    <w:p w14:paraId="386ED9CB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color w:val="5B9BD5"/>
          <w:sz w:val="28"/>
          <w:szCs w:val="20"/>
          <w:lang w:val="uk-UA"/>
        </w:rPr>
      </w:pPr>
    </w:p>
    <w:p w14:paraId="0FA616D8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lang w:val="uk-UA"/>
        </w:rPr>
      </w:pPr>
      <w:r>
        <w:rPr>
          <w:b/>
          <w:lang w:val="uk-UA"/>
        </w:rPr>
        <w:t xml:space="preserve">2.2. ЗАХОДИ ЩОДО ВПРОВАДЖЕННЯ  ДЕРЖАВНОГО СТАНДАРТУ БАЗОВОЇ </w:t>
      </w:r>
    </w:p>
    <w:p w14:paraId="71C704A1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lang w:val="uk-UA"/>
        </w:rPr>
      </w:pPr>
      <w:r>
        <w:rPr>
          <w:b/>
          <w:lang w:val="uk-UA"/>
        </w:rPr>
        <w:t>ЗАГАЛЬНОЇ СЕРЕДНЬОЇ ОСВІТИ</w:t>
      </w:r>
    </w:p>
    <w:p w14:paraId="7B097C1C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lang w:val="uk-UA"/>
        </w:rPr>
      </w:pPr>
      <w:r>
        <w:rPr>
          <w:lang w:val="uk-UA"/>
        </w:rPr>
        <w:t xml:space="preserve">(постанова Кабінету Міністрів України від 23 листопада 2011 року №1392 </w:t>
      </w:r>
    </w:p>
    <w:p w14:paraId="35EB4678" w14:textId="77777777" w:rsidR="00AC766C" w:rsidRDefault="00AC766C" w:rsidP="00AC766C">
      <w:pPr>
        <w:keepNext/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lang w:val="uk-UA"/>
        </w:rPr>
      </w:pPr>
      <w:r>
        <w:rPr>
          <w:lang w:val="uk-UA"/>
        </w:rPr>
        <w:t>«Про затвердження Державного стандарту базової і повної загальної середньої освіти»)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1431"/>
        <w:gridCol w:w="1985"/>
        <w:gridCol w:w="1383"/>
      </w:tblGrid>
      <w:tr w:rsidR="00AC766C" w14:paraId="353E9DE4" w14:textId="77777777" w:rsidTr="00AC766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2CA8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47ECF250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B343" w14:textId="77777777" w:rsidR="00AC766C" w:rsidRDefault="00AC766C">
            <w:pPr>
              <w:spacing w:line="19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0721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14:paraId="60F84524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7336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2D9F22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AC766C" w14:paraId="53741657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F2B2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595A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Оновити на сайті гімназії інформацію про впровадження нового Державного стандарту базової  загальної середньої освіти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9E7E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4EF2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8C6777" w14:textId="77777777" w:rsidR="00AC766C" w:rsidRDefault="00AC766C">
            <w:pPr>
              <w:rPr>
                <w:lang w:val="uk-UA"/>
              </w:rPr>
            </w:pPr>
          </w:p>
          <w:p w14:paraId="7A6A19FE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</w:p>
        </w:tc>
      </w:tr>
      <w:tr w:rsidR="00AC766C" w14:paraId="18D76133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E531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5D9E" w14:textId="10FEEABD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на </w:t>
            </w:r>
            <w:proofErr w:type="spellStart"/>
            <w:r w:rsidR="00FE0231">
              <w:rPr>
                <w:lang w:val="uk-UA"/>
              </w:rPr>
              <w:t>інструктивно</w:t>
            </w:r>
            <w:proofErr w:type="spellEnd"/>
            <w:r w:rsidR="00FE0231">
              <w:rPr>
                <w:lang w:val="uk-UA"/>
              </w:rPr>
              <w:t xml:space="preserve"> – методичній нараді</w:t>
            </w:r>
            <w:r>
              <w:rPr>
                <w:lang w:val="uk-UA"/>
              </w:rPr>
              <w:t>:</w:t>
            </w:r>
          </w:p>
          <w:p w14:paraId="245667EB" w14:textId="77777777" w:rsidR="00AC766C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     Державний стандарт базової  загальної середньої освіти </w:t>
            </w:r>
          </w:p>
          <w:p w14:paraId="42FA3D99" w14:textId="77777777" w:rsidR="00FE0231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       Критерії оцінювання навчальних досягнень</w:t>
            </w:r>
            <w:r w:rsidR="00FE0231">
              <w:rPr>
                <w:lang w:val="uk-UA"/>
              </w:rPr>
              <w:t>:</w:t>
            </w:r>
          </w:p>
          <w:p w14:paraId="013EC0E8" w14:textId="3E6BA734" w:rsidR="00FE0231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учнів </w:t>
            </w:r>
            <w:r w:rsidR="00FE0231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>5</w:t>
            </w:r>
            <w:r w:rsidR="00FE0231">
              <w:rPr>
                <w:lang w:val="uk-UA"/>
              </w:rPr>
              <w:t xml:space="preserve"> класу  по НУШ;</w:t>
            </w:r>
          </w:p>
          <w:p w14:paraId="21DD5D0B" w14:textId="2D961C21" w:rsidR="00AC766C" w:rsidRDefault="00FE0231" w:rsidP="00FE0231">
            <w:pPr>
              <w:spacing w:line="195" w:lineRule="atLeast"/>
              <w:ind w:left="720" w:hanging="360"/>
            </w:pPr>
            <w:r>
              <w:rPr>
                <w:lang w:val="uk-UA"/>
              </w:rPr>
              <w:t xml:space="preserve">учнів 6 - </w:t>
            </w:r>
            <w:r w:rsidR="00AC766C">
              <w:rPr>
                <w:lang w:val="uk-UA"/>
              </w:rPr>
              <w:t>9-х класів з навчальних дисциплін;</w:t>
            </w:r>
          </w:p>
          <w:p w14:paraId="44472B17" w14:textId="77777777" w:rsidR="00AC766C" w:rsidRDefault="00AC766C">
            <w:pPr>
              <w:spacing w:line="195" w:lineRule="atLeast"/>
              <w:ind w:left="720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      Наказ МОН України від 20.04.2018 №405 «Про затвердження Типової освітньої програми закладів загальної середньої освіти ІІ ступеня»</w:t>
            </w:r>
          </w:p>
          <w:p w14:paraId="794CDEC1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844F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14:paraId="4F827748" w14:textId="77777777" w:rsidR="00AC766C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proofErr w:type="spellStart"/>
            <w:r>
              <w:t>серпень</w:t>
            </w:r>
            <w:proofErr w:type="spellEnd"/>
          </w:p>
          <w:p w14:paraId="5B26E1EB" w14:textId="77777777" w:rsidR="00AC766C" w:rsidRDefault="00AC766C">
            <w:pPr>
              <w:spacing w:line="195" w:lineRule="atLeast"/>
              <w:jc w:val="both"/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C943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F707D3" w14:textId="77777777" w:rsidR="00AC766C" w:rsidRDefault="00AC766C"/>
          <w:p w14:paraId="3CF4067D" w14:textId="77777777" w:rsidR="00AC766C" w:rsidRDefault="00AC766C"/>
          <w:p w14:paraId="78A9C545" w14:textId="77777777" w:rsidR="00AC766C" w:rsidRDefault="00AC766C"/>
          <w:p w14:paraId="2401DC6F" w14:textId="77777777" w:rsidR="00AC766C" w:rsidRDefault="00AC766C"/>
          <w:p w14:paraId="7672453E" w14:textId="77777777" w:rsidR="00AC766C" w:rsidRDefault="00AC766C">
            <w:pPr>
              <w:spacing w:line="195" w:lineRule="atLeast"/>
              <w:jc w:val="both"/>
            </w:pPr>
          </w:p>
        </w:tc>
      </w:tr>
      <w:tr w:rsidR="00AC766C" w14:paraId="0BEEE8B0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96CE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D832" w14:textId="77777777" w:rsidR="00FE0231" w:rsidRDefault="00AC766C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базові навчальні програми для 5</w:t>
            </w:r>
            <w:r w:rsidR="00FE0231">
              <w:rPr>
                <w:lang w:val="uk-UA"/>
              </w:rPr>
              <w:t xml:space="preserve"> класу;</w:t>
            </w:r>
          </w:p>
          <w:p w14:paraId="597E15EE" w14:textId="49BC08C8" w:rsidR="00AC766C" w:rsidRDefault="00FE0231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 учнів 6</w:t>
            </w:r>
            <w:r w:rsidR="00AC766C">
              <w:rPr>
                <w:lang w:val="uk-UA"/>
              </w:rPr>
              <w:t>-9-х класів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3509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717D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Вчителі-</w:t>
            </w:r>
            <w:proofErr w:type="spellStart"/>
            <w:r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AD8C5F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AC766C" w14:paraId="165EFF1D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690C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795B" w14:textId="77777777" w:rsidR="00C16694" w:rsidRPr="00C16694" w:rsidRDefault="00AC766C" w:rsidP="00C16694">
            <w:pPr>
              <w:spacing w:line="195" w:lineRule="atLeast"/>
              <w:rPr>
                <w:lang w:val="uk-UA"/>
              </w:rPr>
            </w:pPr>
            <w:r w:rsidRPr="00C16694">
              <w:rPr>
                <w:lang w:val="uk-UA"/>
              </w:rPr>
              <w:t xml:space="preserve">Забезпечити  </w:t>
            </w:r>
          </w:p>
          <w:p w14:paraId="3B051B87" w14:textId="724E5C96" w:rsidR="00C16694" w:rsidRPr="00C16694" w:rsidRDefault="00AC766C" w:rsidP="00C16694">
            <w:pPr>
              <w:pStyle w:val="a4"/>
              <w:numPr>
                <w:ilvl w:val="0"/>
                <w:numId w:val="14"/>
              </w:numPr>
              <w:spacing w:line="195" w:lineRule="atLeast"/>
              <w:rPr>
                <w:rFonts w:ascii="Times New Roman" w:hAnsi="Times New Roman"/>
              </w:rPr>
            </w:pPr>
            <w:r w:rsidRPr="00C16694">
              <w:rPr>
                <w:rFonts w:ascii="Times New Roman" w:hAnsi="Times New Roman"/>
              </w:rPr>
              <w:t xml:space="preserve"> учнів 5</w:t>
            </w:r>
            <w:r w:rsidR="00FE0231" w:rsidRPr="00C16694">
              <w:rPr>
                <w:rFonts w:ascii="Times New Roman" w:hAnsi="Times New Roman"/>
              </w:rPr>
              <w:t xml:space="preserve"> класу підручниками за новими програмами НУШ</w:t>
            </w:r>
            <w:r w:rsidR="00C16694" w:rsidRPr="00C16694">
              <w:rPr>
                <w:rFonts w:ascii="Times New Roman" w:hAnsi="Times New Roman"/>
              </w:rPr>
              <w:t>;</w:t>
            </w:r>
          </w:p>
          <w:p w14:paraId="1F07EBA5" w14:textId="6B293806" w:rsidR="00AC766C" w:rsidRPr="00C16694" w:rsidRDefault="00C16694" w:rsidP="00C16694">
            <w:pPr>
              <w:pStyle w:val="a4"/>
              <w:numPr>
                <w:ilvl w:val="0"/>
                <w:numId w:val="14"/>
              </w:numPr>
              <w:spacing w:line="195" w:lineRule="atLeast"/>
              <w:jc w:val="both"/>
              <w:rPr>
                <w:rFonts w:ascii="Times New Roman" w:hAnsi="Times New Roman"/>
              </w:rPr>
            </w:pPr>
            <w:r w:rsidRPr="00C16694">
              <w:rPr>
                <w:rFonts w:ascii="Times New Roman" w:hAnsi="Times New Roman"/>
              </w:rPr>
              <w:t>учнів 6</w:t>
            </w:r>
            <w:r w:rsidR="00AC766C" w:rsidRPr="00C16694">
              <w:rPr>
                <w:rFonts w:ascii="Times New Roman" w:hAnsi="Times New Roman"/>
              </w:rPr>
              <w:t>-9-их класів підручниками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DD34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серпень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D994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30B364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AC766C" w14:paraId="541F014E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B1B5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531B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Здійснювати обов’язковий медичний профілактичний огляд учнів 5-9-х класів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114C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4609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CB8E4E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AC766C" w14:paraId="2AFD7D28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E54D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9E41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Забезпечувати учнів 5-9-х класів харчуванням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F0F1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1268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Адміністрація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01D36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AC766C" w14:paraId="7BC7133A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2785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F7CD" w14:textId="7E27069F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Опрацювати методичні рекомендації щодо організації навчання дітей з обмеженими фізичними можливостями на </w:t>
            </w:r>
            <w:r w:rsidR="00C16694">
              <w:rPr>
                <w:lang w:val="uk-UA"/>
              </w:rPr>
              <w:t>нараді при директорі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4F30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  серпень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A481" w14:textId="3DD611AE" w:rsidR="00AC766C" w:rsidRPr="00C16694" w:rsidRDefault="00C16694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Директор, комісія з методичного супроводу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DBA7F3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BD3D01" w14:paraId="2C100648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A208" w14:textId="40C9D7B0" w:rsidR="00BD3D01" w:rsidRDefault="00BD3D01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CD7F" w14:textId="7C461E09" w:rsidR="00BD3D01" w:rsidRDefault="00BD3D01">
            <w:pPr>
              <w:spacing w:line="195" w:lineRule="atLeast"/>
              <w:jc w:val="both"/>
              <w:rPr>
                <w:lang w:val="uk-UA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Проводити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санітарно-просвітницьку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роботу </w:t>
            </w:r>
            <w:proofErr w:type="spellStart"/>
            <w:r>
              <w:rPr>
                <w:color w:val="333333"/>
                <w:shd w:val="clear" w:color="auto" w:fill="FFFFFF"/>
              </w:rPr>
              <w:t>із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учнями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батьками, </w:t>
            </w:r>
            <w:proofErr w:type="spellStart"/>
            <w:r>
              <w:rPr>
                <w:color w:val="333333"/>
                <w:shd w:val="clear" w:color="auto" w:fill="FFFFFF"/>
              </w:rPr>
              <w:t>працівниками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школи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щодо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поведінки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  </w:t>
            </w:r>
            <w:proofErr w:type="spellStart"/>
            <w:r>
              <w:rPr>
                <w:color w:val="333333"/>
                <w:shd w:val="clear" w:color="auto" w:fill="FFFFFF"/>
              </w:rPr>
              <w:t>під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час </w:t>
            </w:r>
            <w:proofErr w:type="spellStart"/>
            <w:r>
              <w:rPr>
                <w:color w:val="333333"/>
                <w:shd w:val="clear" w:color="auto" w:fill="FFFFFF"/>
              </w:rPr>
              <w:t>воєнного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стану, </w:t>
            </w:r>
            <w:proofErr w:type="spellStart"/>
            <w:r>
              <w:rPr>
                <w:color w:val="333333"/>
                <w:shd w:val="clear" w:color="auto" w:fill="FFFFFF"/>
              </w:rPr>
              <w:t>профілактики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інфекційних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захворювань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захворювання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333333"/>
                <w:shd w:val="clear" w:color="auto" w:fill="FFFFFF"/>
              </w:rPr>
              <w:t>грип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гострі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респіраторні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захворювання</w:t>
            </w:r>
            <w:proofErr w:type="spellEnd"/>
            <w:r>
              <w:rPr>
                <w:color w:val="333333"/>
                <w:shd w:val="clear" w:color="auto" w:fill="FFFFFF"/>
              </w:rPr>
              <w:t>, COVID-19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4AA4" w14:textId="08DB6D2D" w:rsidR="00BD3D01" w:rsidRDefault="00BD3D01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BD76" w14:textId="77777777" w:rsidR="00BD3D01" w:rsidRDefault="00BD3D01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Адміністрація,</w:t>
            </w:r>
          </w:p>
          <w:p w14:paraId="301856B0" w14:textId="34AF367B" w:rsidR="00BD3D01" w:rsidRDefault="00BD3D01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26100" w14:textId="77777777" w:rsidR="00BD3D01" w:rsidRDefault="00BD3D01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AC766C" w14:paraId="14EF731D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A550" w14:textId="11A36413" w:rsidR="00AC766C" w:rsidRPr="00BD3D01" w:rsidRDefault="00BD3D01">
            <w:pPr>
              <w:spacing w:line="19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B0AE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A2AE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D223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Заступник директора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C87B9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  <w:tr w:rsidR="00AC766C" w14:paraId="1824EB21" w14:textId="77777777" w:rsidTr="00AC76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EE23" w14:textId="538D0795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1</w:t>
            </w:r>
            <w:r w:rsidR="00BD3D01">
              <w:rPr>
                <w:lang w:val="uk-UA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7CF3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 xml:space="preserve">Створювати сприятливі умови для інтелектуального, духовного, естетичного та фізичного розвитку учнів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2DA6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постійно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1C10" w14:textId="77777777" w:rsidR="00AC766C" w:rsidRDefault="00AC766C">
            <w:pPr>
              <w:spacing w:line="195" w:lineRule="atLeast"/>
              <w:jc w:val="both"/>
            </w:pPr>
            <w:r>
              <w:rPr>
                <w:lang w:val="uk-UA"/>
              </w:rPr>
              <w:t>Учителі, адміністрація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866031" w14:textId="77777777" w:rsidR="00AC766C" w:rsidRDefault="00AC766C">
            <w:pPr>
              <w:spacing w:line="195" w:lineRule="atLeast"/>
              <w:jc w:val="both"/>
              <w:rPr>
                <w:color w:val="5B9BD5"/>
              </w:rPr>
            </w:pPr>
          </w:p>
        </w:tc>
      </w:tr>
    </w:tbl>
    <w:p w14:paraId="7C6CC564" w14:textId="0A6487E2" w:rsidR="00AC766C" w:rsidRDefault="00DC1D00" w:rsidP="00DC1D00">
      <w:pPr>
        <w:spacing w:before="360" w:after="240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AC766C">
        <w:rPr>
          <w:b/>
          <w:bCs/>
          <w:sz w:val="28"/>
          <w:lang w:val="uk-UA"/>
        </w:rPr>
        <w:t>2.3. Моніторингові дослідження якості освіти</w:t>
      </w:r>
    </w:p>
    <w:tbl>
      <w:tblPr>
        <w:tblW w:w="97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9"/>
        <w:gridCol w:w="3827"/>
        <w:gridCol w:w="1588"/>
        <w:gridCol w:w="1389"/>
        <w:gridCol w:w="1276"/>
      </w:tblGrid>
      <w:tr w:rsidR="00AC766C" w14:paraId="66098E49" w14:textId="77777777" w:rsidTr="00AC766C">
        <w:trPr>
          <w:trHeight w:val="5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7DF1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Етапи дослідження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870E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EB59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роботи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5ED7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5013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A705" w14:textId="77777777" w:rsidR="00AC766C" w:rsidRDefault="00AC76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Відмітка</w:t>
            </w:r>
          </w:p>
          <w:p w14:paraId="354A348C" w14:textId="77777777" w:rsidR="00AC766C" w:rsidRDefault="00AC76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про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виконан</w:t>
            </w:r>
            <w:proofErr w:type="spellEnd"/>
          </w:p>
          <w:p w14:paraId="7ACEAE81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ня</w:t>
            </w:r>
          </w:p>
        </w:tc>
      </w:tr>
      <w:tr w:rsidR="00AC766C" w14:paraId="7DF140AC" w14:textId="77777777" w:rsidTr="00AC766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47770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Підготовчий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D344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876F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Повторення теоретичних основ освітнього моніторингу.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7BD9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1B75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396F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62C0224B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EF50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8808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8F0C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Складання графіку контрольних робіт, предметних тижнів.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87D0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2934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866E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13E457CE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8CA8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FB12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CD10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Продовжити роботу щодо визначення інструментарію для здійснення моніторингу НВП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AB64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  <w:p w14:paraId="72A2E73A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D9C58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DAF9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73CBFC9D" w14:textId="77777777" w:rsidTr="00AC766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90B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ІІ. Практичний </w:t>
            </w:r>
          </w:p>
          <w:p w14:paraId="0C784F1C" w14:textId="77777777" w:rsidR="00AC766C" w:rsidRDefault="00AC766C">
            <w:pPr>
              <w:jc w:val="both"/>
              <w:rPr>
                <w:lang w:val="uk-UA"/>
              </w:rPr>
            </w:pPr>
          </w:p>
          <w:p w14:paraId="7E7F9CEA" w14:textId="77777777" w:rsidR="00AC766C" w:rsidRDefault="00AC766C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C29C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890E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Здійснення діагностування:</w:t>
            </w:r>
          </w:p>
          <w:p w14:paraId="52BFA245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- учнів 1-х класів з метою вивчення рівня адаптивності першокласників у початковій школі;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21A6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A0BE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EC8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514001DF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0AB1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2BA6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692D" w14:textId="1980D8F2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- учнів 5-х класів з метою вивчення рівня адаптації до навчання в  гімназії</w:t>
            </w:r>
            <w:r w:rsidR="00C16694">
              <w:rPr>
                <w:lang w:val="uk-UA"/>
              </w:rPr>
              <w:t xml:space="preserve"> та за новими програмами ШУШ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D670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Жовтень -листопад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6088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CB6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5319F689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A1DA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F9DF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9309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- учнів 4-х класу з метою вивчення рівня готовності учнів до переходу в основну школу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B4DC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27AD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E3D4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499A29E3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BA4A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7E86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CC1F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- під час здійснення планового </w:t>
            </w:r>
            <w:proofErr w:type="spellStart"/>
            <w:r>
              <w:rPr>
                <w:lang w:val="uk-UA"/>
              </w:rPr>
              <w:t>внутрішньошкільного</w:t>
            </w:r>
            <w:proofErr w:type="spellEnd"/>
            <w:r>
              <w:rPr>
                <w:lang w:val="uk-UA"/>
              </w:rPr>
              <w:t xml:space="preserve"> контролю під час вивчення  стану викладання навчальних предметів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B40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Жовтень–березень</w:t>
            </w:r>
          </w:p>
          <w:p w14:paraId="336FC5DC" w14:textId="77777777" w:rsidR="00AC766C" w:rsidRDefault="00AC766C">
            <w:pPr>
              <w:rPr>
                <w:lang w:val="uk-UA"/>
              </w:rPr>
            </w:pPr>
          </w:p>
          <w:p w14:paraId="62065A11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3384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13AA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7505F39E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CE18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4663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0B5F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Проведення анкетування:</w:t>
            </w:r>
          </w:p>
          <w:p w14:paraId="76561952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- учнів, батьків з метою підготовки робочого навчального плану на наступний навчальний рік, розподілу варіативної складової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4883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AED1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70F9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27B70095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FB93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DD96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C3A0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- вчителів, учнів, батьків під час проведення атестації вчителів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83DA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1AE9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38E3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0167FBE8" w14:textId="77777777" w:rsidTr="00AC766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CBC" w14:textId="77777777" w:rsidR="00AC766C" w:rsidRDefault="00AC766C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3282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99BD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Контроль ведення документації, атестації педагогічних працівників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D2E1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Лютий, травень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FF3F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D0F3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372B5C6E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B00D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A21D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0B23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Здійснення аналізу результатів поглибленого медичного огляду учнів 1-9 класів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22AE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Жовтень -квітень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5118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E10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7018C5CD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C207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46C2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4D80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Здійснення аналізу результатів державної підсумкової атестації учнів 4, 9-х класів, навчальних досягнень учнів на кінець І, ІІ семестрів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1D37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Грудень, травень, червень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882A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483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3F985EC0" w14:textId="77777777" w:rsidTr="00AC766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3CDE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ІІІ. Аналітичний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B9A2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6367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Узагальнення результатів.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4CC5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Жовтень–травень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000C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E70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125CA5B2" w14:textId="77777777" w:rsidTr="00AC766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D134" w14:textId="77777777" w:rsidR="00AC766C" w:rsidRDefault="00AC766C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8F7C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487C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Прийняття управлінських рішень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9EFA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  <w:proofErr w:type="spellStart"/>
            <w:r>
              <w:rPr>
                <w:lang w:val="uk-UA"/>
              </w:rPr>
              <w:t>нав</w:t>
            </w:r>
            <w:proofErr w:type="spellEnd"/>
            <w:r>
              <w:rPr>
                <w:lang w:val="uk-UA"/>
              </w:rPr>
              <w:t>. року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C63F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83F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  <w:tr w:rsidR="00AC766C" w14:paraId="6FC7E5E0" w14:textId="77777777" w:rsidTr="00AC766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68F9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IV.</w:t>
            </w:r>
            <w:r>
              <w:rPr>
                <w:lang w:val="uk-UA"/>
              </w:rPr>
              <w:t xml:space="preserve"> Коригувальний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BAA0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F5E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Регулювання вищезазначених процесів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91C9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Систематично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906F" w14:textId="77777777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9F95" w14:textId="77777777" w:rsidR="00AC766C" w:rsidRDefault="00AC766C">
            <w:pPr>
              <w:jc w:val="both"/>
              <w:rPr>
                <w:lang w:val="uk-UA"/>
              </w:rPr>
            </w:pPr>
          </w:p>
        </w:tc>
      </w:tr>
    </w:tbl>
    <w:p w14:paraId="62CABEE7" w14:textId="77777777" w:rsidR="00AC766C" w:rsidRDefault="00AC766C" w:rsidP="00AC76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  <w:lang w:val="uk-UA"/>
        </w:rPr>
      </w:pPr>
      <w:bookmarkStart w:id="0" w:name="_Hlk87709002"/>
    </w:p>
    <w:p w14:paraId="170A9FED" w14:textId="77777777" w:rsidR="00AC766C" w:rsidRPr="001C47F1" w:rsidRDefault="00AC766C" w:rsidP="00AC76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32"/>
          <w:szCs w:val="32"/>
          <w:lang w:val="uk-UA"/>
        </w:rPr>
      </w:pPr>
      <w:r w:rsidRPr="001C47F1">
        <w:rPr>
          <w:b/>
          <w:color w:val="000000" w:themeColor="text1"/>
          <w:sz w:val="32"/>
          <w:szCs w:val="32"/>
          <w:lang w:val="uk-UA"/>
        </w:rPr>
        <w:t>2.4.Забезпечення комфортних і безпечних умов навчання і праці</w:t>
      </w:r>
    </w:p>
    <w:p w14:paraId="0DA6122E" w14:textId="77777777" w:rsidR="00AC766C" w:rsidRDefault="00AC766C" w:rsidP="00AC76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245"/>
        <w:gridCol w:w="1416"/>
        <w:gridCol w:w="1986"/>
        <w:gridCol w:w="25"/>
        <w:gridCol w:w="1393"/>
      </w:tblGrid>
      <w:tr w:rsidR="00AC766C" w14:paraId="21876142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256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№з\п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1CDA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A858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6F2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6A0" w14:textId="77777777" w:rsidR="00AC766C" w:rsidRDefault="00AC76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AC766C" w14:paraId="73432530" w14:textId="77777777" w:rsidTr="00BE1630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F3E" w14:textId="77777777" w:rsidR="00AC766C" w:rsidRDefault="00AC76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Створення оптимальних умов щодо організованого початку навчального  року</w:t>
            </w:r>
          </w:p>
        </w:tc>
      </w:tr>
      <w:tr w:rsidR="00AC766C" w14:paraId="69589EB0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034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1F24" w14:textId="03E4BEBF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Організувати ознайомлення та вивчення нормативних документів та розпорядчих актів Міністерства освіти і науки України про підготовку та організований початок 202</w:t>
            </w:r>
            <w:r w:rsidR="001C142A">
              <w:rPr>
                <w:lang w:val="uk-UA"/>
              </w:rPr>
              <w:t>2-</w:t>
            </w:r>
            <w:r>
              <w:rPr>
                <w:lang w:val="uk-UA"/>
              </w:rPr>
              <w:t>202</w:t>
            </w:r>
            <w:r w:rsidR="001C142A">
              <w:rPr>
                <w:lang w:val="uk-UA"/>
              </w:rPr>
              <w:t>2</w:t>
            </w:r>
            <w:r>
              <w:rPr>
                <w:lang w:val="uk-UA"/>
              </w:rPr>
              <w:t xml:space="preserve"> навчального року</w:t>
            </w:r>
            <w:r w:rsidR="001C142A">
              <w:rPr>
                <w:lang w:val="uk-UA"/>
              </w:rPr>
              <w:t>, враховуючи реалії воєнного стану.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27B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  <w:p w14:paraId="3F2EC0AF" w14:textId="0F23375C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1C142A">
              <w:rPr>
                <w:lang w:val="uk-UA"/>
              </w:rPr>
              <w:t>2р.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7E8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36C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179C8645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B89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DC28" w14:textId="49BA8B26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організацію освітнього процесу  за затвердженим в установленому порядку річним навчальним планом на 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2-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навчальний рік.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07E" w14:textId="77777777" w:rsidR="001C142A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</w:t>
            </w:r>
            <w:r w:rsidR="001C142A">
              <w:rPr>
                <w:lang w:val="uk-UA"/>
              </w:rPr>
              <w:t>2</w:t>
            </w:r>
            <w:r>
              <w:rPr>
                <w:lang w:val="uk-UA"/>
              </w:rPr>
              <w:t>/202</w:t>
            </w:r>
            <w:r w:rsidR="001C142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навчаль</w:t>
            </w:r>
            <w:proofErr w:type="spellEnd"/>
          </w:p>
          <w:p w14:paraId="34F7D4EE" w14:textId="29F27BA6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ного року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859B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84C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285200BB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C5CD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4746" w14:textId="4438E9CA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 xml:space="preserve">Сформувати оптимальну мережу закладу на 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2-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47BC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  <w:p w14:paraId="5AE7C226" w14:textId="3C54699D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1C142A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741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E38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5A1E1C16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F78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11F" w14:textId="14A2E696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Затвердити  мережу та контингент учнів на 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2-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навчальний рік.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C5EC" w14:textId="4A5B0824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1C142A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C96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FA6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6721D0A6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0B3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4C5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та здати статистичні звіти за формами ЗНЗ-1,   77-РВК.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911" w14:textId="33ED1C7A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05.09.202</w:t>
            </w:r>
            <w:r w:rsidR="001C142A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504D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C9F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46F404DA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55AF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EB33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C816" w14:textId="48656DAC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1C142A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58C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8BA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71AD648E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EDA6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B39A" w14:textId="7BC797A5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Розподілити, погодити з профспілковим комітетом                          та затвердити тижневе навантаження педагогічних працівників на 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>2-</w:t>
            </w:r>
            <w:r>
              <w:t>20</w:t>
            </w:r>
            <w:r>
              <w:rPr>
                <w:lang w:val="uk-UA"/>
              </w:rPr>
              <w:t>2</w:t>
            </w:r>
            <w:r w:rsidR="001C142A">
              <w:rPr>
                <w:lang w:val="uk-UA"/>
              </w:rPr>
              <w:t xml:space="preserve">3 </w:t>
            </w:r>
            <w:r>
              <w:rPr>
                <w:lang w:val="uk-UA"/>
              </w:rPr>
              <w:t>навчальний рік.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A90" w14:textId="1333B7F8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1C142A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81F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DF5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33308743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92A6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B5E8" w14:textId="490DD1EA" w:rsidR="00AC766C" w:rsidRDefault="00AC766C">
            <w:pPr>
              <w:rPr>
                <w:lang w:val="uk-UA"/>
              </w:rPr>
            </w:pPr>
            <w:r>
              <w:rPr>
                <w:lang w:val="uk-UA"/>
              </w:rPr>
              <w:t>Узгодити розклад занять на 202</w:t>
            </w:r>
            <w:r w:rsidR="001C142A">
              <w:rPr>
                <w:lang w:val="uk-UA"/>
              </w:rPr>
              <w:t>2-</w:t>
            </w:r>
            <w:r>
              <w:rPr>
                <w:lang w:val="uk-UA"/>
              </w:rPr>
              <w:t>202</w:t>
            </w:r>
            <w:r w:rsidR="001C142A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</w:t>
            </w:r>
            <w:r w:rsidR="001C142A">
              <w:rPr>
                <w:lang w:val="uk-UA"/>
              </w:rPr>
              <w:t xml:space="preserve">й рік 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Держпродспоживслужбою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9B0" w14:textId="45567701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752642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7B3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CC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5C8EA57A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DB3F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EBC9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4713" w14:textId="6CA8CA44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752642">
              <w:rPr>
                <w:lang w:val="uk-UA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8190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D19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6812F09B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1AA6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50A3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3A22" w14:textId="1C5668D0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 року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F7AE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312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2ED0D714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6B2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315" w14:textId="3A940EC0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нормативне збереження класних журналів, обліку роботи гуртків</w:t>
            </w:r>
            <w:r w:rsidR="00752642">
              <w:rPr>
                <w:lang w:val="uk-UA"/>
              </w:rPr>
              <w:t xml:space="preserve"> та поступове введення електронних  класних журналів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2CFE" w14:textId="0379784D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</w:t>
            </w:r>
            <w:r w:rsidR="00752642">
              <w:rPr>
                <w:lang w:val="uk-UA"/>
              </w:rPr>
              <w:t>2-</w:t>
            </w:r>
            <w:r>
              <w:rPr>
                <w:lang w:val="uk-UA"/>
              </w:rPr>
              <w:t>202</w:t>
            </w:r>
            <w:r w:rsidR="00752642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E73C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645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1B182BC9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51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DFCD" w14:textId="1574C83F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нормативність ведення класних журналів, </w:t>
            </w:r>
            <w:r w:rsidR="00752642">
              <w:rPr>
                <w:lang w:val="uk-UA"/>
              </w:rPr>
              <w:t>електронних класних журналів,</w:t>
            </w:r>
            <w:r>
              <w:rPr>
                <w:lang w:val="uk-UA"/>
              </w:rPr>
              <w:t xml:space="preserve"> </w:t>
            </w:r>
            <w:r w:rsidR="00752642">
              <w:rPr>
                <w:lang w:val="uk-UA"/>
              </w:rPr>
              <w:t xml:space="preserve"> журналів </w:t>
            </w:r>
            <w:r>
              <w:rPr>
                <w:lang w:val="uk-UA"/>
              </w:rPr>
              <w:t>обліку роботи гуртків.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C194" w14:textId="77777777" w:rsidR="00752642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</w:t>
            </w:r>
            <w:r w:rsidR="00752642">
              <w:rPr>
                <w:lang w:val="uk-UA"/>
              </w:rPr>
              <w:t>2-</w:t>
            </w:r>
            <w:r>
              <w:rPr>
                <w:lang w:val="uk-UA"/>
              </w:rPr>
              <w:t>202</w:t>
            </w:r>
            <w:r w:rsidR="00752642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навчаль</w:t>
            </w:r>
            <w:proofErr w:type="spellEnd"/>
          </w:p>
          <w:p w14:paraId="2B5385A7" w14:textId="7E99B265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ного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AC4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589" w14:textId="77777777" w:rsidR="00AC766C" w:rsidRDefault="00AC766C">
            <w:pPr>
              <w:rPr>
                <w:lang w:val="uk-UA"/>
              </w:rPr>
            </w:pPr>
          </w:p>
        </w:tc>
        <w:bookmarkEnd w:id="0"/>
      </w:tr>
      <w:tr w:rsidR="00AC766C" w14:paraId="2EFA1049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90F8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307F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>-методичну нараду педагогічних працівників щодо ведення ділової документації.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6AC" w14:textId="58A2EB5B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</w:t>
            </w:r>
            <w:r w:rsidR="00FE0231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03E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75B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46A0A6C6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8EAB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144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 огляд навчальних приміщень щодо підготовки до нового навчального року.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42A" w14:textId="0D7EE906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05.09.202</w:t>
            </w:r>
            <w:r w:rsidR="00C16694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3FC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A3E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55DCA5D7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E9A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A72A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участь вчителів в серпневій конференції педагогічних працівників </w:t>
            </w:r>
            <w:proofErr w:type="spellStart"/>
            <w:r>
              <w:rPr>
                <w:lang w:val="uk-UA"/>
              </w:rPr>
              <w:t>Зимноводівської</w:t>
            </w:r>
            <w:proofErr w:type="spellEnd"/>
            <w:r>
              <w:rPr>
                <w:lang w:val="uk-UA"/>
              </w:rPr>
              <w:t xml:space="preserve"> ТГ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B918" w14:textId="4BDB930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28.08.202</w:t>
            </w:r>
            <w:r w:rsidR="00C211C8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A87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911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476892EF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FBD4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BBE0" w14:textId="2B43BAE4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Організувати роботу щодо вивчення педагогічними працівниками рекомендацій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>-методичних листів Міністерства освіти і науки України про особливості викладання базових навчальних дисциплін у 202</w:t>
            </w:r>
            <w:r w:rsidR="00C211C8">
              <w:rPr>
                <w:lang w:val="uk-UA"/>
              </w:rPr>
              <w:t>2-</w:t>
            </w:r>
            <w:r>
              <w:rPr>
                <w:lang w:val="uk-UA"/>
              </w:rPr>
              <w:t>202</w:t>
            </w:r>
            <w:r w:rsidR="00C211C8"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н</w:t>
            </w:r>
            <w:r w:rsidR="00BE1630">
              <w:rPr>
                <w:lang w:val="uk-UA"/>
              </w:rPr>
              <w:t>.р</w:t>
            </w:r>
            <w:proofErr w:type="spellEnd"/>
            <w:r w:rsidR="00BE1630">
              <w:rPr>
                <w:lang w:val="uk-UA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B45" w14:textId="3270F923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C211C8">
              <w:rPr>
                <w:lang w:val="uk-U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970F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837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550E2930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A33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D90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урочисті святкування Дня знань за участю представників органів місцевого самоврядування  і батьківської громадськості.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7D3" w14:textId="685A82F0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</w:t>
            </w:r>
            <w:r w:rsidR="00C211C8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93AE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E83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759AAAFF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8DC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245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перший тематичний урок.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C73" w14:textId="7EB6853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01.09.202</w:t>
            </w:r>
            <w:r w:rsidR="00C211C8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60EA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021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7BF71E42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DFF6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CCC9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проведення медичних оглядів працівників та учнів  закладу до початку навчального року.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34DA" w14:textId="0E7C727C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C211C8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68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8AA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3E0F5248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5C0C" w14:textId="2F6BC721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E1630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E5F" w14:textId="77777777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наявність навчальних програм інваріантної                 та варіативної складових робочого навчального плану.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FA6" w14:textId="2B3B9A54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</w:t>
            </w:r>
            <w:r w:rsidR="00C211C8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4AD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4BB" w14:textId="77777777" w:rsidR="00AC766C" w:rsidRDefault="00AC766C">
            <w:pPr>
              <w:rPr>
                <w:lang w:val="uk-UA"/>
              </w:rPr>
            </w:pPr>
          </w:p>
        </w:tc>
      </w:tr>
      <w:tr w:rsidR="00AC766C" w14:paraId="54A151F2" w14:textId="77777777" w:rsidTr="00BE16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5E68" w14:textId="594A2BF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E1630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BC36" w14:textId="3C44241A" w:rsidR="00AC766C" w:rsidRDefault="00AC76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Затвердити правила внутрішнього трудового розпорядку         для </w:t>
            </w:r>
            <w:r>
              <w:rPr>
                <w:lang w:val="uk-UA"/>
              </w:rPr>
              <w:lastRenderedPageBreak/>
              <w:t xml:space="preserve">працівників закладу на </w:t>
            </w:r>
            <w:r>
              <w:t>20</w:t>
            </w:r>
            <w:r>
              <w:rPr>
                <w:lang w:val="uk-UA"/>
              </w:rPr>
              <w:t>2</w:t>
            </w:r>
            <w:r w:rsidR="00C211C8">
              <w:rPr>
                <w:lang w:val="uk-UA"/>
              </w:rPr>
              <w:t>2-</w:t>
            </w:r>
            <w:r>
              <w:t>20</w:t>
            </w:r>
            <w:r>
              <w:rPr>
                <w:lang w:val="uk-UA"/>
              </w:rPr>
              <w:t>2</w:t>
            </w:r>
            <w:r w:rsidR="00C211C8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навчальний рік.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23FC" w14:textId="6792F516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01.09.202</w:t>
            </w:r>
            <w:r w:rsidR="00C211C8">
              <w:rPr>
                <w:lang w:val="uk-U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F25" w14:textId="77777777" w:rsidR="00AC766C" w:rsidRDefault="00AC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BEA" w14:textId="77777777" w:rsidR="00AC766C" w:rsidRDefault="00AC766C">
            <w:pPr>
              <w:rPr>
                <w:lang w:val="uk-UA"/>
              </w:rPr>
            </w:pPr>
          </w:p>
        </w:tc>
      </w:tr>
    </w:tbl>
    <w:p w14:paraId="7BB7D0FC" w14:textId="77777777" w:rsidR="00945983" w:rsidRDefault="00945983" w:rsidP="006371F0">
      <w:pPr>
        <w:rPr>
          <w:rStyle w:val="FontStyle63"/>
          <w:rFonts w:ascii="Times New Roman" w:hAnsi="Times New Roman" w:cs="Times New Roman"/>
          <w:sz w:val="28"/>
          <w:szCs w:val="28"/>
        </w:rPr>
      </w:pPr>
    </w:p>
    <w:p w14:paraId="0E23D66D" w14:textId="77777777" w:rsidR="00945983" w:rsidRDefault="00945983" w:rsidP="006371F0">
      <w:pPr>
        <w:rPr>
          <w:rStyle w:val="FontStyle63"/>
          <w:rFonts w:ascii="Times New Roman" w:hAnsi="Times New Roman" w:cs="Times New Roman"/>
          <w:sz w:val="28"/>
          <w:szCs w:val="28"/>
        </w:rPr>
      </w:pPr>
    </w:p>
    <w:p w14:paraId="006E6EE9" w14:textId="77777777" w:rsidR="00945983" w:rsidRDefault="00945983" w:rsidP="006371F0">
      <w:pPr>
        <w:rPr>
          <w:rStyle w:val="FontStyle63"/>
          <w:rFonts w:ascii="Times New Roman" w:hAnsi="Times New Roman" w:cs="Times New Roman"/>
          <w:sz w:val="28"/>
          <w:szCs w:val="28"/>
        </w:rPr>
      </w:pPr>
    </w:p>
    <w:p w14:paraId="48EC91B0" w14:textId="0FE5DD7B" w:rsidR="006371F0" w:rsidRPr="00BE1630" w:rsidRDefault="006371F0" w:rsidP="006371F0">
      <w:pPr>
        <w:rPr>
          <w:rStyle w:val="FontStyle63"/>
          <w:rFonts w:ascii="Times New Roman" w:hAnsi="Times New Roman" w:cs="Times New Roman"/>
          <w:sz w:val="28"/>
          <w:szCs w:val="28"/>
        </w:rPr>
      </w:pPr>
      <w:r w:rsidRPr="00BE1630">
        <w:rPr>
          <w:rStyle w:val="FontStyle63"/>
          <w:rFonts w:ascii="Times New Roman" w:hAnsi="Times New Roman" w:cs="Times New Roman"/>
          <w:sz w:val="28"/>
          <w:szCs w:val="28"/>
        </w:rPr>
        <w:t xml:space="preserve">   2.</w:t>
      </w:r>
      <w:r w:rsidR="001C47F1" w:rsidRPr="00BE1630">
        <w:rPr>
          <w:rStyle w:val="FontStyle63"/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E1630">
        <w:rPr>
          <w:rStyle w:val="FontStyle63"/>
          <w:rFonts w:ascii="Times New Roman" w:hAnsi="Times New Roman" w:cs="Times New Roman"/>
          <w:sz w:val="28"/>
          <w:szCs w:val="28"/>
        </w:rPr>
        <w:t xml:space="preserve"> Методична робота</w:t>
      </w:r>
    </w:p>
    <w:p w14:paraId="369DF012" w14:textId="77777777" w:rsidR="006371F0" w:rsidRPr="006371F0" w:rsidRDefault="006371F0" w:rsidP="006371F0">
      <w:pPr>
        <w:rPr>
          <w:rStyle w:val="FontStyle63"/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4748"/>
        <w:gridCol w:w="2100"/>
      </w:tblGrid>
      <w:tr w:rsidR="006371F0" w:rsidRPr="006371F0" w14:paraId="643054D4" w14:textId="77777777" w:rsidTr="006371F0">
        <w:trPr>
          <w:trHeight w:val="4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1ED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>Термін</w:t>
            </w:r>
            <w:proofErr w:type="spellEnd"/>
          </w:p>
          <w:p w14:paraId="46C3F490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EA1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 xml:space="preserve">Тематика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>засідань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 xml:space="preserve">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9E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lang w:eastAsia="en-US"/>
              </w:rPr>
              <w:t>Відповідальні</w:t>
            </w:r>
            <w:proofErr w:type="spellEnd"/>
          </w:p>
          <w:p w14:paraId="56CF27A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lang w:eastAsia="en-US"/>
              </w:rPr>
            </w:pPr>
          </w:p>
        </w:tc>
      </w:tr>
      <w:tr w:rsidR="006371F0" w:rsidRPr="006371F0" w14:paraId="71ED8D11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73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Вересень</w:t>
            </w:r>
          </w:p>
          <w:p w14:paraId="233F1E8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6C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 xml:space="preserve"> ради № 1.</w:t>
            </w:r>
          </w:p>
          <w:p w14:paraId="697CF43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Обговорення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затвердження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плану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роботи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14:paraId="79B1E673" w14:textId="4E143A5B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ради на 202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2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-2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3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н. р.</w:t>
            </w:r>
          </w:p>
          <w:p w14:paraId="38E2CF60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2.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Організація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роботи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вчителів-предметників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14:paraId="703A6A9E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та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класних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керівників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у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структурі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14:paraId="0C1919F3" w14:textId="194EF5AB" w:rsid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метод</w:t>
            </w:r>
            <w:proofErr w:type="spellStart"/>
            <w:r w:rsidR="00C211C8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ичної</w:t>
            </w:r>
            <w:proofErr w:type="spellEnd"/>
            <w:r w:rsidR="00C211C8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 xml:space="preserve"> ради</w:t>
            </w:r>
          </w:p>
          <w:p w14:paraId="05337019" w14:textId="5416049B" w:rsidR="006E1259" w:rsidRPr="00C211C8" w:rsidRDefault="006E1259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>
              <w:rPr>
                <w:rStyle w:val="FontStyle63"/>
                <w:b w:val="0"/>
                <w:bCs w:val="0"/>
                <w:lang w:val="uk-UA" w:eastAsia="en-US"/>
              </w:rPr>
              <w:t>3.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Впровадження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нових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Держстандартів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12529"/>
                <w:shd w:val="clear" w:color="auto" w:fill="FFFFFF"/>
              </w:rPr>
              <w:t>зміни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212529"/>
                <w:shd w:val="clear" w:color="auto" w:fill="FFFFFF"/>
              </w:rPr>
              <w:t>програмах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5-х </w:t>
            </w:r>
            <w:proofErr w:type="spellStart"/>
            <w:r>
              <w:rPr>
                <w:color w:val="212529"/>
                <w:shd w:val="clear" w:color="auto" w:fill="FFFFFF"/>
              </w:rPr>
              <w:t>класів</w:t>
            </w:r>
            <w:proofErr w:type="spellEnd"/>
          </w:p>
          <w:p w14:paraId="509DD159" w14:textId="1309FB00" w:rsidR="006371F0" w:rsidRPr="006371F0" w:rsidRDefault="006E1259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4</w:t>
            </w:r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Консультації</w:t>
            </w:r>
            <w:proofErr w:type="spell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щодо</w:t>
            </w:r>
            <w:proofErr w:type="spell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оформлення</w:t>
            </w:r>
            <w:proofErr w:type="spell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класних</w:t>
            </w:r>
            <w:proofErr w:type="spellEnd"/>
          </w:p>
          <w:p w14:paraId="517534C6" w14:textId="5A6CA667" w:rsidR="006371F0" w:rsidRPr="00C211C8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журналів</w:t>
            </w:r>
            <w:proofErr w:type="spellEnd"/>
            <w:r w:rsidR="00C211C8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 xml:space="preserve"> та поступового введення електронних журналів.</w:t>
            </w:r>
          </w:p>
          <w:p w14:paraId="187669EC" w14:textId="66C6BBC0" w:rsidR="006371F0" w:rsidRPr="006371F0" w:rsidRDefault="006E1259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5</w:t>
            </w:r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Погодження</w:t>
            </w:r>
            <w:proofErr w:type="spell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запропонованих</w:t>
            </w:r>
            <w:proofErr w:type="spell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proofErr w:type="gramStart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програм</w:t>
            </w:r>
            <w:proofErr w:type="spell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і</w:t>
            </w:r>
            <w:proofErr w:type="gramEnd"/>
            <w:r w:rsidR="006371F0"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</w:t>
            </w:r>
          </w:p>
          <w:p w14:paraId="11CA3BFC" w14:textId="2632CC9F" w:rsid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курсів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за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вибором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</w:p>
          <w:p w14:paraId="166BDD55" w14:textId="10CE1BF9" w:rsidR="006371F0" w:rsidRPr="00896ECB" w:rsidRDefault="00896ECB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6.</w:t>
            </w:r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організацію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роботи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з </w:t>
            </w:r>
            <w:proofErr w:type="spellStart"/>
            <w:r>
              <w:rPr>
                <w:color w:val="333333"/>
                <w:shd w:val="clear" w:color="auto" w:fill="FFFFFF"/>
              </w:rPr>
              <w:t>вчителями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, які мають стаж роботи до 3 років.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4DA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Голова м/р</w:t>
            </w:r>
          </w:p>
          <w:p w14:paraId="5DF09A44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725B123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2AD5ECC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6BE9FF7C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0AFB2CCA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Голова м/р</w:t>
            </w:r>
          </w:p>
          <w:p w14:paraId="60F1F4D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3D4B6D9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11B8399D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Заст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м/р.</w:t>
            </w:r>
          </w:p>
          <w:p w14:paraId="6386E3E5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48E1BA4F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16B534AE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40B2B1B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22592774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514B62C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54198419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Заст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м/р</w:t>
            </w:r>
          </w:p>
        </w:tc>
      </w:tr>
      <w:tr w:rsidR="006371F0" w:rsidRPr="006371F0" w14:paraId="56B20376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B26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470341F4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жовтень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C9D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 xml:space="preserve"> ради №2</w:t>
            </w:r>
          </w:p>
          <w:p w14:paraId="77B8FE1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 Про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курсову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перепідготовку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атестацію</w:t>
            </w:r>
            <w:proofErr w:type="spellEnd"/>
          </w:p>
          <w:p w14:paraId="0EF9414E" w14:textId="664A4E52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вчителів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у 202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2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-202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 xml:space="preserve">3 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н. р.</w:t>
            </w:r>
          </w:p>
          <w:p w14:paraId="0B4B0B9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2. Про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проведення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фестивалю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відкритих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уроків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</w:p>
          <w:p w14:paraId="5908EA9C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3.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Складання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погодження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графіку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</w:t>
            </w:r>
          </w:p>
          <w:p w14:paraId="425CCDA5" w14:textId="4BB37F10" w:rsid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проведення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   І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етапу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предметних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олімпі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ад</w:t>
            </w:r>
            <w:r w:rsid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.</w:t>
            </w:r>
          </w:p>
          <w:p w14:paraId="401E64AD" w14:textId="086E9457" w:rsidR="00896ECB" w:rsidRPr="00896ECB" w:rsidRDefault="00896ECB" w:rsidP="00896ECB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 xml:space="preserve">4.  </w:t>
            </w:r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Про участь </w:t>
            </w:r>
            <w:proofErr w:type="spellStart"/>
            <w:proofErr w:type="gramStart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учнів</w:t>
            </w:r>
            <w:proofErr w:type="spellEnd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</w:t>
            </w:r>
            <w:proofErr w:type="spellStart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гімназії</w:t>
            </w:r>
            <w:proofErr w:type="spellEnd"/>
            <w:proofErr w:type="gramEnd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в </w:t>
            </w:r>
            <w:proofErr w:type="spellStart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інтернет</w:t>
            </w:r>
            <w:proofErr w:type="spellEnd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- </w:t>
            </w:r>
            <w:proofErr w:type="spellStart"/>
            <w:r w:rsidRPr="00896ECB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олімпіадах</w:t>
            </w:r>
            <w:proofErr w:type="spellEnd"/>
          </w:p>
          <w:p w14:paraId="7D4A182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2AC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4B6F1D6F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00C91A13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Голова м/р</w:t>
            </w:r>
          </w:p>
          <w:p w14:paraId="3DF9E9D9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3354C90F" w14:textId="3F5D176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 xml:space="preserve">заступник директора з </w:t>
            </w:r>
            <w:r w:rsidR="00C211C8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НВР</w:t>
            </w:r>
          </w:p>
        </w:tc>
      </w:tr>
      <w:tr w:rsidR="006371F0" w:rsidRPr="006371F0" w14:paraId="76B2E927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BCDB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листопад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E21E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Cs w:val="0"/>
                <w:lang w:eastAsia="en-US"/>
              </w:rPr>
              <w:t xml:space="preserve"> ради № 3</w:t>
            </w:r>
          </w:p>
          <w:p w14:paraId="2B41A103" w14:textId="6313BDE4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1.Про участь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учнів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gram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у  І</w:t>
            </w:r>
            <w:proofErr w:type="gram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і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ІІ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етапах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предметних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олімпіад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C703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714171AD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Заст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м/р</w:t>
            </w:r>
          </w:p>
        </w:tc>
      </w:tr>
      <w:tr w:rsidR="006371F0" w:rsidRPr="006371F0" w14:paraId="03E229CF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39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лютий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A3BF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ради № 4</w:t>
            </w:r>
          </w:p>
          <w:p w14:paraId="3F2AB4F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1.Вивчення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атестаційних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матеріалів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вчителів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що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атестуються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і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вироблення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рекомендацій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щодо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їх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змісту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A9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330DCB87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3345B98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14EA844D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Голова м/р</w:t>
            </w:r>
          </w:p>
        </w:tc>
      </w:tr>
      <w:tr w:rsidR="006371F0" w:rsidRPr="006371F0" w14:paraId="1732D07A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A7A5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березень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165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ради № 5</w:t>
            </w:r>
          </w:p>
          <w:p w14:paraId="759B1629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1.Співбесіди з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вчителями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що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атестуються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Ознайомлення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їх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з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атестаційними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листами.</w:t>
            </w:r>
          </w:p>
          <w:p w14:paraId="59AE22F2" w14:textId="1BCA82CB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2.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Розробка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завдань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для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річних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підсумкових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контрольних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робіт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для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перевірки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якості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засвоєння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учнями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навчальних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програм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817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1F949C9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23483C93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2548A693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Голова м/р</w:t>
            </w:r>
          </w:p>
          <w:p w14:paraId="6F2B20B4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6492884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64832BC3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>Заст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м/р</w:t>
            </w:r>
          </w:p>
        </w:tc>
      </w:tr>
      <w:tr w:rsidR="006371F0" w:rsidRPr="006371F0" w14:paraId="22A7ECEA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9CBC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>травень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58D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ради № 6</w:t>
            </w:r>
          </w:p>
          <w:p w14:paraId="4AE96756" w14:textId="77777777" w:rsidR="006371F0" w:rsidRPr="006371F0" w:rsidRDefault="006371F0" w:rsidP="006371F0">
            <w:pPr>
              <w:numPr>
                <w:ilvl w:val="0"/>
                <w:numId w:val="3"/>
              </w:numPr>
              <w:autoSpaceDN w:val="0"/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proofErr w:type="gram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Погодження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додаткових</w:t>
            </w:r>
            <w:proofErr w:type="spellEnd"/>
            <w:proofErr w:type="gram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матеріалів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для ДПА.</w:t>
            </w:r>
          </w:p>
          <w:p w14:paraId="772E247B" w14:textId="6F267976" w:rsidR="006371F0" w:rsidRPr="006371F0" w:rsidRDefault="006371F0" w:rsidP="00C211C8">
            <w:pPr>
              <w:autoSpaceDN w:val="0"/>
              <w:spacing w:line="256" w:lineRule="auto"/>
              <w:ind w:left="360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582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2020ABC3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206A2205" w14:textId="638103A5" w:rsidR="006371F0" w:rsidRPr="001C47F1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</w:t>
            </w:r>
            <w:r w:rsidR="001C47F1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а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</w:t>
            </w:r>
            <w:r w:rsidR="001C47F1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\р</w:t>
            </w:r>
          </w:p>
        </w:tc>
      </w:tr>
      <w:tr w:rsidR="006371F0" w:rsidRPr="006371F0" w14:paraId="5E65371B" w14:textId="77777777" w:rsidTr="006371F0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9158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червень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99F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Засідання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ради № 7 </w:t>
            </w:r>
          </w:p>
          <w:p w14:paraId="44740BA2" w14:textId="3A5AC223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1.Підсумок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методичної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роботи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за 202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2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-2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3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н.р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і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завдання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на 202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3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-202</w:t>
            </w:r>
            <w:r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4</w:t>
            </w: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навчальний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рік</w:t>
            </w:r>
            <w:proofErr w:type="spellEnd"/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BA5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1A0461F5" w14:textId="77777777" w:rsidR="006371F0" w:rsidRPr="006371F0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352EC5C0" w14:textId="11F769DB" w:rsidR="006371F0" w:rsidRPr="001C47F1" w:rsidRDefault="006371F0">
            <w:pPr>
              <w:spacing w:line="256" w:lineRule="auto"/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</w:pPr>
            <w:r w:rsidRPr="006371F0">
              <w:rPr>
                <w:rStyle w:val="FontStyle63"/>
                <w:rFonts w:ascii="Times New Roman" w:hAnsi="Times New Roman" w:cs="Times New Roman"/>
                <w:b w:val="0"/>
                <w:bCs w:val="0"/>
                <w:lang w:eastAsia="en-US"/>
              </w:rPr>
              <w:t>Голова м</w:t>
            </w:r>
            <w:r w:rsidR="001C47F1">
              <w:rPr>
                <w:rStyle w:val="FontStyle63"/>
                <w:rFonts w:ascii="Times New Roman" w:hAnsi="Times New Roman" w:cs="Times New Roman"/>
                <w:b w:val="0"/>
                <w:bCs w:val="0"/>
                <w:lang w:val="uk-UA" w:eastAsia="en-US"/>
              </w:rPr>
              <w:t>\р</w:t>
            </w:r>
          </w:p>
        </w:tc>
      </w:tr>
    </w:tbl>
    <w:p w14:paraId="6BFFF746" w14:textId="77777777" w:rsidR="006371F0" w:rsidRPr="006371F0" w:rsidRDefault="006371F0" w:rsidP="006371F0">
      <w:pPr>
        <w:pStyle w:val="Style10"/>
        <w:widowControl/>
        <w:spacing w:before="62"/>
        <w:rPr>
          <w:rStyle w:val="FontStyle77"/>
          <w:rFonts w:ascii="Times New Roman" w:hAnsi="Times New Roman" w:cs="Times New Roman"/>
          <w:sz w:val="24"/>
          <w:szCs w:val="24"/>
          <w:lang w:val="en-US"/>
        </w:rPr>
      </w:pPr>
    </w:p>
    <w:p w14:paraId="105C6E52" w14:textId="77777777" w:rsidR="00561E1C" w:rsidRPr="006371F0" w:rsidRDefault="00561E1C" w:rsidP="006371F0">
      <w:pPr>
        <w:pStyle w:val="Style10"/>
        <w:widowControl/>
        <w:spacing w:before="62"/>
        <w:rPr>
          <w:rStyle w:val="FontStyle77"/>
          <w:rFonts w:ascii="Times New Roman" w:hAnsi="Times New Roman" w:cs="Times New Roman"/>
          <w:sz w:val="24"/>
          <w:szCs w:val="24"/>
          <w:lang w:val="en-US"/>
        </w:rPr>
      </w:pPr>
    </w:p>
    <w:p w14:paraId="7B816830" w14:textId="77777777" w:rsidR="006371F0" w:rsidRPr="006371F0" w:rsidRDefault="006371F0" w:rsidP="006371F0">
      <w:pPr>
        <w:pStyle w:val="Style10"/>
        <w:widowControl/>
        <w:spacing w:before="62"/>
        <w:rPr>
          <w:rStyle w:val="FontStyle77"/>
          <w:rFonts w:ascii="Times New Roman" w:hAnsi="Times New Roman" w:cs="Times New Roman"/>
          <w:sz w:val="24"/>
          <w:szCs w:val="24"/>
          <w:lang w:val="en-US"/>
        </w:rPr>
      </w:pPr>
    </w:p>
    <w:p w14:paraId="2E86EC14" w14:textId="0972BF04" w:rsidR="006371F0" w:rsidRPr="00780907" w:rsidRDefault="002F18EF" w:rsidP="00561E1C">
      <w:pPr>
        <w:pStyle w:val="Style10"/>
        <w:widowControl/>
        <w:spacing w:before="62"/>
        <w:ind w:left="1080"/>
        <w:rPr>
          <w:rStyle w:val="FontStyle77"/>
          <w:rFonts w:ascii="Times New Roman" w:hAnsi="Times New Roman" w:cs="Times New Roman"/>
          <w:bCs w:val="0"/>
          <w:sz w:val="32"/>
          <w:szCs w:val="32"/>
        </w:rPr>
      </w:pPr>
      <w:r>
        <w:rPr>
          <w:rStyle w:val="FontStyle77"/>
          <w:rFonts w:ascii="Times New Roman" w:hAnsi="Times New Roman" w:cs="Times New Roman"/>
          <w:sz w:val="32"/>
          <w:szCs w:val="32"/>
        </w:rPr>
        <w:t>3.</w:t>
      </w:r>
      <w:r w:rsidR="006371F0" w:rsidRPr="00780907">
        <w:rPr>
          <w:rStyle w:val="FontStyle77"/>
          <w:rFonts w:ascii="Times New Roman" w:hAnsi="Times New Roman" w:cs="Times New Roman"/>
          <w:sz w:val="32"/>
          <w:szCs w:val="32"/>
        </w:rPr>
        <w:t xml:space="preserve"> </w:t>
      </w:r>
      <w:r w:rsidR="00561E1C">
        <w:rPr>
          <w:rStyle w:val="FontStyle77"/>
          <w:rFonts w:ascii="Times New Roman" w:hAnsi="Times New Roman" w:cs="Times New Roman"/>
          <w:sz w:val="32"/>
          <w:szCs w:val="32"/>
        </w:rPr>
        <w:t>П</w:t>
      </w:r>
      <w:r w:rsidR="006371F0" w:rsidRPr="00780907">
        <w:rPr>
          <w:rStyle w:val="FontStyle77"/>
          <w:rFonts w:ascii="Times New Roman" w:hAnsi="Times New Roman" w:cs="Times New Roman"/>
          <w:sz w:val="32"/>
          <w:szCs w:val="32"/>
        </w:rPr>
        <w:t>роведення   внутрішнього  контролю у 2022-2023 н. р.</w:t>
      </w:r>
    </w:p>
    <w:p w14:paraId="091B91D0" w14:textId="77777777" w:rsidR="006371F0" w:rsidRPr="006371F0" w:rsidRDefault="006371F0" w:rsidP="006371F0">
      <w:pPr>
        <w:pStyle w:val="Style10"/>
        <w:widowControl/>
        <w:spacing w:before="62"/>
        <w:rPr>
          <w:rStyle w:val="FontStyle77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44"/>
        <w:gridCol w:w="2121"/>
      </w:tblGrid>
      <w:tr w:rsidR="006371F0" w:rsidRPr="006371F0" w14:paraId="3E11F982" w14:textId="77777777" w:rsidTr="006371F0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42D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  <w:t>Термін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5AE3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контролю   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436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  <w:t>Хто проводить</w:t>
            </w:r>
          </w:p>
        </w:tc>
      </w:tr>
      <w:tr w:rsidR="006371F0" w:rsidRPr="006371F0" w14:paraId="2D59E16D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B6A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Вересень</w:t>
            </w:r>
          </w:p>
          <w:p w14:paraId="0A917D86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342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  Перевірка класних  журналів , особових справ першокласників.</w:t>
            </w:r>
          </w:p>
          <w:p w14:paraId="4C801995" w14:textId="26CE640E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2. </w:t>
            </w:r>
            <w:r w:rsidR="001C47F1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Обговорення питань складання </w:t>
            </w: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календарно- тематичних планів та планів виховних справ на І семестр.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237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7993370E" w14:textId="77777777" w:rsidR="006371F0" w:rsidRPr="006371F0" w:rsidRDefault="006371F0">
            <w:pPr>
              <w:pStyle w:val="Style10"/>
              <w:spacing w:before="62"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  <w:p w14:paraId="1FB416B0" w14:textId="77777777" w:rsidR="006371F0" w:rsidRPr="006371F0" w:rsidRDefault="006371F0">
            <w:pPr>
              <w:pStyle w:val="Style10"/>
              <w:spacing w:before="62" w:line="256" w:lineRule="auto"/>
              <w:ind w:left="1566" w:hanging="1566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AD7287D" w14:textId="77777777" w:rsidR="006371F0" w:rsidRPr="006371F0" w:rsidRDefault="006371F0">
            <w:pPr>
              <w:pStyle w:val="Style10"/>
              <w:spacing w:before="62" w:line="256" w:lineRule="auto"/>
              <w:ind w:left="1566" w:hanging="1566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0B39395A" w14:textId="77777777" w:rsidR="006371F0" w:rsidRPr="006371F0" w:rsidRDefault="006371F0">
            <w:pPr>
              <w:pStyle w:val="Style10"/>
              <w:spacing w:before="62" w:line="256" w:lineRule="auto"/>
              <w:ind w:left="1566" w:hanging="1566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Директор                          </w:t>
            </w:r>
          </w:p>
        </w:tc>
      </w:tr>
      <w:tr w:rsidR="006371F0" w:rsidRPr="006371F0" w14:paraId="537E661C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11F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Жовтень</w:t>
            </w:r>
          </w:p>
          <w:p w14:paraId="1DAE49E4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B0A" w14:textId="514556B0" w:rsidR="006371F0" w:rsidRPr="00E760F4" w:rsidRDefault="00E760F4" w:rsidP="00E760F4">
            <w:pPr>
              <w:numPr>
                <w:ilvl w:val="0"/>
                <w:numId w:val="4"/>
              </w:numPr>
              <w:autoSpaceDN w:val="0"/>
              <w:spacing w:line="256" w:lineRule="auto"/>
              <w:ind w:left="415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 xml:space="preserve">Про </w:t>
            </w:r>
            <w:proofErr w:type="spellStart"/>
            <w: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проведенння</w:t>
            </w:r>
            <w:proofErr w:type="spellEnd"/>
            <w: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 xml:space="preserve"> І етапу предметних олімпіад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74F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  <w:p w14:paraId="4F999F3A" w14:textId="54B22C0C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6371F0" w:rsidRPr="006371F0" w14:paraId="659ACBB6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2B8C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Листопад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87F" w14:textId="77777777" w:rsidR="006371F0" w:rsidRPr="006371F0" w:rsidRDefault="006371F0" w:rsidP="006371F0">
            <w:pPr>
              <w:numPr>
                <w:ilvl w:val="0"/>
                <w:numId w:val="5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Перевірка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ведення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учнями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зошитів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 5-9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класах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дотримання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мовного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режиму.</w:t>
            </w:r>
          </w:p>
          <w:p w14:paraId="70D6FAA4" w14:textId="33847241" w:rsidR="006371F0" w:rsidRPr="006371F0" w:rsidRDefault="006371F0" w:rsidP="006371F0">
            <w:pPr>
              <w:numPr>
                <w:ilvl w:val="0"/>
                <w:numId w:val="5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Стан </w:t>
            </w:r>
            <w:proofErr w:type="spellStart"/>
            <w:proofErr w:type="gram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викладання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E760F4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 xml:space="preserve"> математики</w:t>
            </w:r>
            <w:proofErr w:type="gramEnd"/>
            <w:r w:rsidR="00E760F4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 xml:space="preserve"> </w:t>
            </w: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 </w:t>
            </w:r>
            <w:r w:rsidR="00E760F4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5</w:t>
            </w:r>
            <w:r w:rsidR="001C47F1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 xml:space="preserve"> класі  і 6-</w:t>
            </w: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кл</w:t>
            </w:r>
            <w:proofErr w:type="spellEnd"/>
            <w:r w:rsidR="001C47F1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асах</w:t>
            </w:r>
          </w:p>
          <w:p w14:paraId="025A652F" w14:textId="77777777" w:rsidR="006371F0" w:rsidRPr="006371F0" w:rsidRDefault="006371F0" w:rsidP="006371F0">
            <w:pPr>
              <w:numPr>
                <w:ilvl w:val="0"/>
                <w:numId w:val="5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Стан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викладання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предметів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 1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класі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C70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  <w:p w14:paraId="51FAAFA7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93177C8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9CCEC88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</w:t>
            </w:r>
          </w:p>
        </w:tc>
      </w:tr>
      <w:tr w:rsidR="006371F0" w:rsidRPr="006371F0" w14:paraId="66D299BF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E8B2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Грудень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DDDC" w14:textId="77777777" w:rsidR="006371F0" w:rsidRPr="006371F0" w:rsidRDefault="006371F0" w:rsidP="006371F0">
            <w:pPr>
              <w:numPr>
                <w:ilvl w:val="0"/>
                <w:numId w:val="6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Аналіз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навчальних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програм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 1-9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класах</w:t>
            </w:r>
            <w:proofErr w:type="spellEnd"/>
          </w:p>
          <w:p w14:paraId="24184206" w14:textId="77777777" w:rsidR="006371F0" w:rsidRPr="006371F0" w:rsidRDefault="006371F0" w:rsidP="006371F0">
            <w:pPr>
              <w:numPr>
                <w:ilvl w:val="0"/>
                <w:numId w:val="6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Дотримання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критеріїв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навчальних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досягнень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учнів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8D2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директор.</w:t>
            </w:r>
          </w:p>
          <w:p w14:paraId="7724258E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40C1AD8D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612BC287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</w:tc>
      </w:tr>
      <w:tr w:rsidR="006371F0" w:rsidRPr="006371F0" w14:paraId="30C2F989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1306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Січень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9076" w14:textId="3FCF9076" w:rsidR="006371F0" w:rsidRPr="001C47F1" w:rsidRDefault="001C47F1" w:rsidP="001C47F1">
            <w:pPr>
              <w:pStyle w:val="a4"/>
              <w:numPr>
                <w:ilvl w:val="0"/>
                <w:numId w:val="15"/>
              </w:numPr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Обговорення питань, які виникають при  складанні </w:t>
            </w:r>
            <w:r w:rsidR="006371F0" w:rsidRPr="001C47F1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календарно- тематичних планів та планів виховних справ на ІІ семестр.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36B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                                    Костюшко З.П.</w:t>
            </w:r>
          </w:p>
          <w:p w14:paraId="0811DFCA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Педагог-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організатор</w:t>
            </w:r>
            <w:proofErr w:type="spellEnd"/>
          </w:p>
        </w:tc>
      </w:tr>
      <w:tr w:rsidR="006371F0" w:rsidRPr="006371F0" w14:paraId="79FD7572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C9A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Лютий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5FF" w14:textId="77777777" w:rsidR="006371F0" w:rsidRPr="006371F0" w:rsidRDefault="006371F0" w:rsidP="006371F0">
            <w:pPr>
              <w:numPr>
                <w:ilvl w:val="0"/>
                <w:numId w:val="8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Стан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адаптації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учнів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у 1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класі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509D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Директор. </w:t>
            </w:r>
          </w:p>
          <w:p w14:paraId="1EDF5CF2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</w:tc>
      </w:tr>
      <w:tr w:rsidR="006371F0" w:rsidRPr="006371F0" w14:paraId="5560D928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85D6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Березень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1A1E" w14:textId="77777777" w:rsidR="006371F0" w:rsidRPr="006371F0" w:rsidRDefault="006371F0" w:rsidP="006371F0">
            <w:pPr>
              <w:numPr>
                <w:ilvl w:val="0"/>
                <w:numId w:val="9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Моніторинг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ефективності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результативності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підвищення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кваліфікації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педагогічних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кадрів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D4A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                                      Костюшко З.П.</w:t>
            </w:r>
          </w:p>
        </w:tc>
      </w:tr>
      <w:tr w:rsidR="006371F0" w:rsidRPr="006371F0" w14:paraId="4168D1E4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B53C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B99B" w14:textId="77777777" w:rsidR="006371F0" w:rsidRPr="006371F0" w:rsidRDefault="006371F0" w:rsidP="006371F0">
            <w:pPr>
              <w:numPr>
                <w:ilvl w:val="0"/>
                <w:numId w:val="10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Організація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повторення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програмового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матеріалу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підготовка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до ДПА.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3E0F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</w:t>
            </w:r>
          </w:p>
          <w:p w14:paraId="06929B9F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</w:tc>
      </w:tr>
      <w:tr w:rsidR="006371F0" w:rsidRPr="006371F0" w14:paraId="0A5058CC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FB55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CE1D" w14:textId="77777777" w:rsidR="006371F0" w:rsidRPr="006371F0" w:rsidRDefault="006371F0" w:rsidP="006371F0">
            <w:pPr>
              <w:numPr>
                <w:ilvl w:val="0"/>
                <w:numId w:val="11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навчальних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планів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програм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3595E71B" w14:textId="77777777" w:rsidR="006371F0" w:rsidRPr="006371F0" w:rsidRDefault="006371F0" w:rsidP="006371F0">
            <w:pPr>
              <w:numPr>
                <w:ilvl w:val="0"/>
                <w:numId w:val="11"/>
              </w:numPr>
              <w:autoSpaceDN w:val="0"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оформлення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семестрового та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річного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5F7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Директор                                        Костюшко З.П.</w:t>
            </w:r>
          </w:p>
        </w:tc>
      </w:tr>
      <w:tr w:rsidR="006371F0" w:rsidRPr="006371F0" w14:paraId="302A9531" w14:textId="77777777" w:rsidTr="006371F0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4B72" w14:textId="77777777" w:rsidR="006371F0" w:rsidRPr="006371F0" w:rsidRDefault="006371F0">
            <w:pPr>
              <w:pStyle w:val="Style10"/>
              <w:spacing w:before="62"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3D3C" w14:textId="77777777" w:rsidR="006371F0" w:rsidRPr="006371F0" w:rsidRDefault="006371F0" w:rsidP="006371F0">
            <w:pPr>
              <w:pStyle w:val="a4"/>
              <w:widowControl/>
              <w:numPr>
                <w:ilvl w:val="0"/>
                <w:numId w:val="12"/>
              </w:numPr>
              <w:autoSpaceDE/>
              <w:adjustRightInd/>
              <w:spacing w:line="256" w:lineRule="auto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Стан оформлення класних журналів, табелів успішності, особових справ, документів про базову освіту.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2B6C" w14:textId="77777777" w:rsidR="006371F0" w:rsidRPr="006371F0" w:rsidRDefault="006371F0">
            <w:pPr>
              <w:spacing w:line="256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371F0"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Костюшко З.П.</w:t>
            </w:r>
          </w:p>
        </w:tc>
      </w:tr>
    </w:tbl>
    <w:p w14:paraId="0392AAD7" w14:textId="78325F6D" w:rsidR="00CD1F0F" w:rsidRDefault="00CD1F0F" w:rsidP="007773FB">
      <w:pPr>
        <w:tabs>
          <w:tab w:val="left" w:pos="3270"/>
          <w:tab w:val="center" w:pos="5887"/>
        </w:tabs>
        <w:spacing w:line="256" w:lineRule="auto"/>
        <w:ind w:right="5"/>
        <w:rPr>
          <w:b/>
          <w:color w:val="000000"/>
          <w:szCs w:val="22"/>
          <w:lang w:val="uk-UA" w:eastAsia="uk-UA"/>
        </w:rPr>
      </w:pPr>
      <w:r>
        <w:rPr>
          <w:b/>
          <w:color w:val="000000"/>
          <w:szCs w:val="22"/>
          <w:lang w:val="uk-UA" w:eastAsia="uk-UA"/>
        </w:rPr>
        <w:lastRenderedPageBreak/>
        <w:t xml:space="preserve">ТЕМАТИКА ПЕДАГОГІЧНИХ РАД 2022-2023 </w:t>
      </w:r>
      <w:proofErr w:type="spellStart"/>
      <w:r>
        <w:rPr>
          <w:b/>
          <w:color w:val="000000"/>
          <w:szCs w:val="22"/>
          <w:lang w:val="uk-UA" w:eastAsia="uk-UA"/>
        </w:rPr>
        <w:t>н.р</w:t>
      </w:r>
      <w:proofErr w:type="spellEnd"/>
      <w:r>
        <w:rPr>
          <w:b/>
          <w:color w:val="000000"/>
          <w:szCs w:val="22"/>
          <w:lang w:val="uk-UA" w:eastAsia="uk-UA"/>
        </w:rPr>
        <w:t>.</w:t>
      </w:r>
    </w:p>
    <w:p w14:paraId="2CB0ACC2" w14:textId="77777777" w:rsidR="00CD1F0F" w:rsidRDefault="00CD1F0F" w:rsidP="00CD1F0F">
      <w:pPr>
        <w:tabs>
          <w:tab w:val="left" w:pos="3270"/>
          <w:tab w:val="center" w:pos="5887"/>
        </w:tabs>
        <w:spacing w:line="256" w:lineRule="auto"/>
        <w:ind w:left="935" w:right="5" w:hanging="10"/>
        <w:rPr>
          <w:b/>
          <w:color w:val="000000"/>
          <w:szCs w:val="22"/>
          <w:lang w:val="uk-UA" w:eastAsia="uk-UA"/>
        </w:rPr>
      </w:pPr>
    </w:p>
    <w:tbl>
      <w:tblPr>
        <w:tblStyle w:val="a8"/>
        <w:tblW w:w="9989" w:type="dxa"/>
        <w:tblInd w:w="-289" w:type="dxa"/>
        <w:tblLook w:val="04A0" w:firstRow="1" w:lastRow="0" w:firstColumn="1" w:lastColumn="0" w:noHBand="0" w:noVBand="1"/>
      </w:tblPr>
      <w:tblGrid>
        <w:gridCol w:w="765"/>
        <w:gridCol w:w="6323"/>
        <w:gridCol w:w="1530"/>
        <w:gridCol w:w="1371"/>
      </w:tblGrid>
      <w:tr w:rsidR="00CD1F0F" w14:paraId="304733FA" w14:textId="77777777" w:rsidTr="00CD1F0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603A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№з\п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4B12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Назва заходів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548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Терміни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B748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Виконавці</w:t>
            </w:r>
          </w:p>
        </w:tc>
      </w:tr>
      <w:tr w:rsidR="00CD1F0F" w14:paraId="4EB22B87" w14:textId="77777777" w:rsidTr="00CD1F0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CA19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779" w14:textId="77777777" w:rsidR="00CD1F0F" w:rsidRDefault="00CD1F0F">
            <w:pPr>
              <w:spacing w:after="141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u w:val="single" w:color="000000"/>
                <w:lang w:val="uk-UA" w:eastAsia="uk-UA"/>
              </w:rPr>
              <w:t>ПЕДРАДА № 1</w:t>
            </w:r>
          </w:p>
          <w:p w14:paraId="736CC75A" w14:textId="77777777" w:rsidR="00CD1F0F" w:rsidRDefault="00CD1F0F" w:rsidP="00CD1F0F">
            <w:pPr>
              <w:pStyle w:val="a4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right="2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Вибори секретаря педагогічної ради .</w:t>
            </w:r>
          </w:p>
          <w:p w14:paraId="2F28C534" w14:textId="77777777" w:rsidR="00CD1F0F" w:rsidRDefault="00CD1F0F" w:rsidP="00CD1F0F">
            <w:pPr>
              <w:numPr>
                <w:ilvl w:val="0"/>
                <w:numId w:val="18"/>
              </w:numPr>
              <w:shd w:val="clear" w:color="auto" w:fill="FFFFFF"/>
              <w:ind w:right="225"/>
              <w:jc w:val="both"/>
              <w:rPr>
                <w:rFonts w:ascii="Arial" w:hAnsi="Arial" w:cs="Arial"/>
                <w:lang w:eastAsia="uk-UA"/>
              </w:rPr>
            </w:pPr>
            <w:r>
              <w:rPr>
                <w:bdr w:val="none" w:sz="0" w:space="0" w:color="auto" w:frame="1"/>
                <w:lang w:eastAsia="uk-UA"/>
              </w:rPr>
              <w:t xml:space="preserve">Про </w:t>
            </w:r>
            <w:proofErr w:type="spellStart"/>
            <w:r>
              <w:rPr>
                <w:bdr w:val="none" w:sz="0" w:space="0" w:color="auto" w:frame="1"/>
                <w:lang w:eastAsia="uk-UA"/>
              </w:rPr>
              <w:t>підсумки</w:t>
            </w:r>
            <w:proofErr w:type="spellEnd"/>
            <w:r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uk-UA"/>
              </w:rPr>
              <w:t>роботи</w:t>
            </w:r>
            <w:proofErr w:type="spellEnd"/>
            <w:r>
              <w:rPr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dr w:val="none" w:sz="0" w:space="0" w:color="auto" w:frame="1"/>
                <w:lang w:val="uk-UA" w:eastAsia="uk-UA"/>
              </w:rPr>
              <w:t>гімназії</w:t>
            </w:r>
            <w:r>
              <w:rPr>
                <w:bdr w:val="none" w:sz="0" w:space="0" w:color="auto" w:frame="1"/>
                <w:lang w:eastAsia="uk-UA"/>
              </w:rPr>
              <w:t xml:space="preserve"> за 202</w:t>
            </w:r>
            <w:r>
              <w:rPr>
                <w:bdr w:val="none" w:sz="0" w:space="0" w:color="auto" w:frame="1"/>
                <w:lang w:val="uk-UA" w:eastAsia="uk-UA"/>
              </w:rPr>
              <w:t>1</w:t>
            </w:r>
            <w:r>
              <w:rPr>
                <w:bdr w:val="none" w:sz="0" w:space="0" w:color="auto" w:frame="1"/>
                <w:lang w:eastAsia="uk-UA"/>
              </w:rPr>
              <w:t xml:space="preserve"> - 202</w:t>
            </w:r>
            <w:r>
              <w:rPr>
                <w:bdr w:val="none" w:sz="0" w:space="0" w:color="auto" w:frame="1"/>
                <w:lang w:val="uk-UA" w:eastAsia="uk-UA"/>
              </w:rPr>
              <w:t>2</w:t>
            </w:r>
            <w:r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uk-UA"/>
              </w:rPr>
              <w:t>н.р</w:t>
            </w:r>
            <w:proofErr w:type="spellEnd"/>
            <w:r>
              <w:rPr>
                <w:bdr w:val="none" w:sz="0" w:space="0" w:color="auto" w:frame="1"/>
                <w:lang w:eastAsia="uk-UA"/>
              </w:rPr>
              <w:t xml:space="preserve">. та </w:t>
            </w:r>
            <w:proofErr w:type="spellStart"/>
            <w:r>
              <w:rPr>
                <w:bdr w:val="none" w:sz="0" w:space="0" w:color="auto" w:frame="1"/>
                <w:lang w:eastAsia="uk-UA"/>
              </w:rPr>
              <w:t>завдання</w:t>
            </w:r>
            <w:proofErr w:type="spellEnd"/>
            <w:r>
              <w:rPr>
                <w:bdr w:val="none" w:sz="0" w:space="0" w:color="auto" w:frame="1"/>
                <w:lang w:eastAsia="uk-UA"/>
              </w:rPr>
              <w:t xml:space="preserve"> на 202</w:t>
            </w:r>
            <w:r>
              <w:rPr>
                <w:bdr w:val="none" w:sz="0" w:space="0" w:color="auto" w:frame="1"/>
                <w:lang w:val="uk-UA" w:eastAsia="uk-UA"/>
              </w:rPr>
              <w:t>2</w:t>
            </w:r>
            <w:r>
              <w:rPr>
                <w:bdr w:val="none" w:sz="0" w:space="0" w:color="auto" w:frame="1"/>
                <w:lang w:eastAsia="uk-UA"/>
              </w:rPr>
              <w:t xml:space="preserve"> - 202</w:t>
            </w:r>
            <w:r>
              <w:rPr>
                <w:bdr w:val="none" w:sz="0" w:space="0" w:color="auto" w:frame="1"/>
                <w:lang w:val="uk-UA" w:eastAsia="uk-UA"/>
              </w:rPr>
              <w:t>3</w:t>
            </w:r>
            <w:r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uk-UA"/>
              </w:rPr>
              <w:t>н.р</w:t>
            </w:r>
            <w:proofErr w:type="spellEnd"/>
            <w:r>
              <w:rPr>
                <w:bdr w:val="none" w:sz="0" w:space="0" w:color="auto" w:frame="1"/>
                <w:lang w:eastAsia="uk-UA"/>
              </w:rPr>
              <w:t>.</w:t>
            </w:r>
          </w:p>
          <w:p w14:paraId="4A2218F5" w14:textId="77777777" w:rsidR="00CD1F0F" w:rsidRDefault="00CD1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Про затвердження:</w:t>
            </w:r>
          </w:p>
          <w:p w14:paraId="19244A45" w14:textId="77777777" w:rsidR="00CD1F0F" w:rsidRDefault="00CD1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освітньої програми школи на 2022-2023 навчальний рік; </w:t>
            </w:r>
          </w:p>
          <w:p w14:paraId="2041F5B0" w14:textId="77777777" w:rsidR="00CD1F0F" w:rsidRDefault="00CD1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плану роботи школи на 2022-2023 навчальний рік;</w:t>
            </w:r>
          </w:p>
          <w:p w14:paraId="1D7B1265" w14:textId="77777777" w:rsidR="00CD1F0F" w:rsidRDefault="00CD1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плану роботи бібліотеки; </w:t>
            </w:r>
          </w:p>
          <w:p w14:paraId="157D5BAD" w14:textId="77777777" w:rsidR="00CD1F0F" w:rsidRDefault="00CD1F0F" w:rsidP="00CD1F0F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499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прийняття рішення щодо </w:t>
            </w:r>
            <w:proofErr w:type="spellStart"/>
            <w:r>
              <w:rPr>
                <w:rFonts w:ascii="Times New Roman" w:hAnsi="Times New Roman"/>
              </w:rPr>
              <w:t>рівневого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оцінення</w:t>
            </w:r>
            <w:proofErr w:type="spellEnd"/>
            <w:r>
              <w:rPr>
                <w:rFonts w:ascii="Times New Roman" w:hAnsi="Times New Roman"/>
              </w:rPr>
              <w:t xml:space="preserve"> учнів 3-4 класів.</w:t>
            </w:r>
          </w:p>
          <w:p w14:paraId="0532AB0E" w14:textId="77777777" w:rsidR="00CD1F0F" w:rsidRDefault="00CD1F0F" w:rsidP="00CD1F0F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499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структуру навчального року</w:t>
            </w:r>
          </w:p>
          <w:p w14:paraId="03D8FC33" w14:textId="77777777" w:rsidR="00CD1F0F" w:rsidRDefault="00CD1F0F" w:rsidP="00CD1F0F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Схвалити: </w:t>
            </w:r>
          </w:p>
          <w:p w14:paraId="364FE846" w14:textId="77777777" w:rsidR="00CD1F0F" w:rsidRDefault="00CD1F0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Освітню програми закладу на 2022-2023 н. р.;</w:t>
            </w:r>
          </w:p>
          <w:p w14:paraId="328EA4AA" w14:textId="77777777" w:rsidR="00CD1F0F" w:rsidRDefault="00CD1F0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внутрішнього  трудового розпорядку.</w:t>
            </w:r>
          </w:p>
          <w:p w14:paraId="254FE26E" w14:textId="77777777" w:rsidR="00CD1F0F" w:rsidRDefault="00CD1F0F" w:rsidP="00CD1F0F">
            <w:pPr>
              <w:numPr>
                <w:ilvl w:val="0"/>
                <w:numId w:val="18"/>
              </w:numPr>
              <w:jc w:val="both"/>
            </w:pPr>
            <w:r>
              <w:t xml:space="preserve">Про </w:t>
            </w:r>
            <w:proofErr w:type="spellStart"/>
            <w:proofErr w:type="gramStart"/>
            <w:r>
              <w:t>оцінювання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учнів</w:t>
            </w:r>
            <w:proofErr w:type="gramEnd"/>
            <w:r>
              <w:rPr>
                <w:lang w:val="uk-UA"/>
              </w:rPr>
              <w:t xml:space="preserve"> 1-4 класів та </w:t>
            </w:r>
            <w:proofErr w:type="spellStart"/>
            <w:r>
              <w:t>курсів</w:t>
            </w:r>
            <w:proofErr w:type="spellEnd"/>
            <w:r>
              <w:t xml:space="preserve"> за </w:t>
            </w:r>
            <w:proofErr w:type="spellStart"/>
            <w:r>
              <w:t>вибором</w:t>
            </w:r>
            <w:proofErr w:type="spellEnd"/>
            <w:r>
              <w:t xml:space="preserve"> у 202</w:t>
            </w:r>
            <w:r>
              <w:rPr>
                <w:lang w:val="uk-UA"/>
              </w:rPr>
              <w:t>2</w:t>
            </w:r>
            <w:r>
              <w:t>-202</w:t>
            </w:r>
            <w:r>
              <w:rPr>
                <w:lang w:val="uk-UA"/>
              </w:rPr>
              <w:t>3</w:t>
            </w:r>
            <w:r>
              <w:t xml:space="preserve"> н р.</w:t>
            </w:r>
          </w:p>
          <w:p w14:paraId="04AE532E" w14:textId="77777777" w:rsidR="00CD1F0F" w:rsidRDefault="00CD1F0F">
            <w:pPr>
              <w:ind w:left="360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>
              <w:t xml:space="preserve">Про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у </w:t>
            </w:r>
            <w:proofErr w:type="spellStart"/>
            <w:r>
              <w:t>закладі</w:t>
            </w:r>
            <w:proofErr w:type="spellEnd"/>
            <w:r>
              <w:t xml:space="preserve"> в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військового положення.</w:t>
            </w:r>
          </w:p>
          <w:p w14:paraId="2EB9CE8C" w14:textId="77777777" w:rsidR="00CD1F0F" w:rsidRDefault="00CD1F0F">
            <w:pPr>
              <w:tabs>
                <w:tab w:val="left" w:pos="4996"/>
              </w:tabs>
              <w:ind w:left="360"/>
              <w:jc w:val="both"/>
            </w:pPr>
            <w:r>
              <w:rPr>
                <w:lang w:val="uk-UA"/>
              </w:rPr>
              <w:t xml:space="preserve">10. </w:t>
            </w:r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списків</w:t>
            </w:r>
            <w:proofErr w:type="spellEnd"/>
            <w:r>
              <w:t xml:space="preserve">  </w:t>
            </w:r>
            <w:proofErr w:type="spellStart"/>
            <w:r>
              <w:t>педагогічних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атестуватися</w:t>
            </w:r>
            <w:proofErr w:type="spellEnd"/>
            <w:r>
              <w:t xml:space="preserve"> у 202</w:t>
            </w:r>
            <w:r>
              <w:rPr>
                <w:lang w:val="uk-UA"/>
              </w:rPr>
              <w:t>2</w:t>
            </w:r>
            <w:r>
              <w:t>-202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році</w:t>
            </w:r>
            <w:proofErr w:type="spellEnd"/>
            <w:r>
              <w:t xml:space="preserve">. </w:t>
            </w:r>
          </w:p>
          <w:p w14:paraId="2935AB99" w14:textId="77777777" w:rsidR="00CD1F0F" w:rsidRDefault="00CD1F0F">
            <w:pPr>
              <w:tabs>
                <w:tab w:val="left" w:pos="4996"/>
              </w:tabs>
              <w:ind w:left="360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527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серпень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11B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szCs w:val="22"/>
                <w:lang w:val="uk-UA" w:eastAsia="uk-UA"/>
              </w:rPr>
            </w:pPr>
            <w:r>
              <w:rPr>
                <w:b/>
                <w:color w:val="000000"/>
                <w:szCs w:val="22"/>
                <w:lang w:val="uk-UA" w:eastAsia="uk-UA"/>
              </w:rPr>
              <w:t>директор</w:t>
            </w:r>
          </w:p>
        </w:tc>
      </w:tr>
      <w:tr w:rsidR="00CD1F0F" w14:paraId="7A4F9B69" w14:textId="77777777" w:rsidTr="00CD1F0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C844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4EE" w14:textId="77777777" w:rsidR="00D8753E" w:rsidRDefault="00CD1F0F" w:rsidP="00D8753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rPr>
                <w:rFonts w:ascii="Times New Roman" w:eastAsiaTheme="minorHAnsi" w:hAnsi="Times New Roman"/>
                <w:lang w:eastAsia="en-US"/>
              </w:rPr>
            </w:pPr>
            <w:r w:rsidRPr="00D8753E">
              <w:rPr>
                <w:rFonts w:ascii="Times New Roman" w:hAnsi="Times New Roman"/>
                <w:color w:val="000000"/>
                <w:u w:val="single" w:color="000000"/>
              </w:rPr>
              <w:t>ПЕДРАДА № 2</w:t>
            </w:r>
            <w:bookmarkStart w:id="1" w:name="_Hlk124265392"/>
            <w:r w:rsidR="00D8753E" w:rsidRPr="00D8753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63C202AA" w14:textId="69A7879E" w:rsidR="00D8753E" w:rsidRPr="00D8753E" w:rsidRDefault="00D8753E" w:rsidP="00D8753E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rPr>
                <w:rFonts w:ascii="Times New Roman" w:eastAsiaTheme="minorHAnsi" w:hAnsi="Times New Roman"/>
                <w:lang w:eastAsia="en-US"/>
              </w:rPr>
            </w:pPr>
            <w:r w:rsidRPr="00D8753E">
              <w:rPr>
                <w:rFonts w:ascii="Times New Roman" w:eastAsiaTheme="minorHAnsi" w:hAnsi="Times New Roman"/>
                <w:lang w:eastAsia="en-US"/>
              </w:rPr>
              <w:t xml:space="preserve">Про підсумки освітнього процесу, результати моніторингу навчальних досягнень учнів 5-9 класів у І семестрі 2022/2023 </w:t>
            </w:r>
            <w:proofErr w:type="spellStart"/>
            <w:r w:rsidRPr="00D8753E">
              <w:rPr>
                <w:rFonts w:ascii="Times New Roman" w:eastAsiaTheme="minorHAnsi" w:hAnsi="Times New Roman"/>
                <w:lang w:eastAsia="en-US"/>
              </w:rPr>
              <w:t>н.р</w:t>
            </w:r>
            <w:proofErr w:type="spellEnd"/>
            <w:r w:rsidRPr="00D8753E">
              <w:rPr>
                <w:rFonts w:ascii="Times New Roman" w:eastAsiaTheme="minorHAnsi" w:hAnsi="Times New Roman"/>
                <w:lang w:eastAsia="en-US"/>
              </w:rPr>
              <w:t>.</w:t>
            </w:r>
            <w:bookmarkEnd w:id="1"/>
          </w:p>
          <w:p w14:paraId="24ED249A" w14:textId="77777777" w:rsidR="00D8753E" w:rsidRPr="00D8753E" w:rsidRDefault="00D8753E" w:rsidP="00D8753E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eastAsiaTheme="minorHAnsi"/>
                <w:lang w:val="uk-UA" w:eastAsia="en-US"/>
              </w:rPr>
            </w:pPr>
            <w:r w:rsidRPr="00D8753E">
              <w:rPr>
                <w:rFonts w:eastAsiaTheme="minorHAnsi"/>
                <w:lang w:val="uk-UA" w:eastAsia="en-US"/>
              </w:rPr>
              <w:t>Про адаптацію учнів 1 та 5 класів до нових умов навчання та   виконання вимог Державного стандарту освіти в умовах НУШ.</w:t>
            </w:r>
          </w:p>
          <w:p w14:paraId="38A1F08D" w14:textId="77777777" w:rsidR="00D8753E" w:rsidRPr="00D8753E" w:rsidRDefault="00D8753E" w:rsidP="00D8753E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eastAsiaTheme="minorHAnsi"/>
                <w:lang w:val="uk-UA" w:eastAsia="en-US"/>
              </w:rPr>
            </w:pPr>
            <w:r w:rsidRPr="00D8753E">
              <w:rPr>
                <w:rFonts w:eastAsiaTheme="minorHAnsi"/>
                <w:lang w:val="uk-UA" w:eastAsia="en-US"/>
              </w:rPr>
              <w:t>Про затвердження варіативних модулів  з фізичної культури</w:t>
            </w:r>
          </w:p>
          <w:p w14:paraId="37962B70" w14:textId="77777777" w:rsidR="00D8753E" w:rsidRPr="00D8753E" w:rsidRDefault="00D8753E" w:rsidP="00D8753E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eastAsiaTheme="minorHAnsi"/>
                <w:lang w:val="uk-UA" w:eastAsia="en-US"/>
              </w:rPr>
            </w:pPr>
            <w:r w:rsidRPr="00D8753E">
              <w:rPr>
                <w:rFonts w:eastAsiaTheme="minorHAnsi"/>
                <w:lang w:val="uk-UA" w:eastAsia="en-US"/>
              </w:rPr>
              <w:t>Про затвердження сертифікатів підвищення кваліфікації вчителів за 2022 рік.</w:t>
            </w:r>
          </w:p>
          <w:p w14:paraId="170D35D7" w14:textId="77777777" w:rsidR="00D8753E" w:rsidRPr="00D8753E" w:rsidRDefault="00D8753E" w:rsidP="00D8753E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eastAsiaTheme="minorHAnsi"/>
                <w:lang w:val="uk-UA" w:eastAsia="en-US"/>
              </w:rPr>
            </w:pPr>
            <w:r w:rsidRPr="00D8753E">
              <w:rPr>
                <w:rFonts w:eastAsiaTheme="minorHAnsi"/>
                <w:lang w:val="uk-UA" w:eastAsia="en-US"/>
              </w:rPr>
              <w:t>Про затвердження сертифікатів підвищення кваліфікації вчителів за 2022 рік.</w:t>
            </w:r>
          </w:p>
          <w:p w14:paraId="70D73DE3" w14:textId="77777777" w:rsidR="00D8753E" w:rsidRPr="00D8753E" w:rsidRDefault="00D8753E" w:rsidP="00D8753E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eastAsiaTheme="minorHAnsi"/>
                <w:lang w:val="uk-UA" w:eastAsia="en-US"/>
              </w:rPr>
            </w:pPr>
            <w:r w:rsidRPr="00D8753E">
              <w:rPr>
                <w:rFonts w:eastAsiaTheme="minorHAnsi"/>
                <w:lang w:val="uk-UA" w:eastAsia="en-US"/>
              </w:rPr>
              <w:t xml:space="preserve"> Різне.</w:t>
            </w:r>
          </w:p>
          <w:p w14:paraId="5A5E6354" w14:textId="77777777" w:rsidR="00CD1F0F" w:rsidRPr="00D8753E" w:rsidRDefault="00CD1F0F" w:rsidP="00D8753E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807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грудень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BE91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психолог , класні керівники</w:t>
            </w:r>
          </w:p>
        </w:tc>
      </w:tr>
      <w:tr w:rsidR="00CD1F0F" w14:paraId="7507CA93" w14:textId="77777777" w:rsidTr="00CD1F0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A12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95B" w14:textId="77777777" w:rsidR="00CD1F0F" w:rsidRDefault="00CD1F0F">
            <w:pPr>
              <w:spacing w:after="96"/>
              <w:rPr>
                <w:color w:val="000000"/>
                <w:u w:val="single" w:color="000000"/>
                <w:lang w:val="uk-UA" w:eastAsia="uk-UA"/>
              </w:rPr>
            </w:pPr>
            <w:r>
              <w:rPr>
                <w:color w:val="000000"/>
                <w:u w:val="single" w:color="000000"/>
                <w:lang w:val="uk-UA" w:eastAsia="uk-UA"/>
              </w:rPr>
              <w:t>ПЕДРАДА № 3</w:t>
            </w:r>
          </w:p>
          <w:p w14:paraId="1CD7E25B" w14:textId="77777777" w:rsidR="00CD1F0F" w:rsidRPr="00D8753E" w:rsidRDefault="00CD1F0F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53E">
              <w:rPr>
                <w:color w:val="000000" w:themeColor="text1"/>
              </w:rPr>
              <w:t xml:space="preserve">     </w:t>
            </w:r>
            <w:r w:rsidRPr="00D87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Виконання рішень попередньої педради. </w:t>
            </w:r>
          </w:p>
          <w:p w14:paraId="21137CAD" w14:textId="77777777" w:rsidR="00CD1F0F" w:rsidRPr="00D8753E" w:rsidRDefault="00CD1F0F">
            <w:pPr>
              <w:spacing w:line="276" w:lineRule="auto"/>
              <w:contextualSpacing/>
              <w:rPr>
                <w:color w:val="000000" w:themeColor="text1"/>
                <w:lang w:val="uk-UA" w:eastAsia="uk-UA"/>
              </w:rPr>
            </w:pPr>
            <w:r w:rsidRPr="00D8753E">
              <w:rPr>
                <w:color w:val="000000" w:themeColor="text1"/>
                <w:lang w:val="uk-UA" w:eastAsia="uk-UA"/>
              </w:rPr>
              <w:t xml:space="preserve">     2.  Самоосвітня компетентність педагогів – один з</w:t>
            </w:r>
          </w:p>
          <w:p w14:paraId="03A2B47F" w14:textId="77777777" w:rsidR="00CD1F0F" w:rsidRPr="00D8753E" w:rsidRDefault="00CD1F0F">
            <w:pPr>
              <w:spacing w:after="76" w:line="276" w:lineRule="auto"/>
              <w:ind w:left="2"/>
              <w:rPr>
                <w:color w:val="000000" w:themeColor="text1"/>
                <w:lang w:val="uk-UA" w:eastAsia="uk-UA"/>
              </w:rPr>
            </w:pPr>
            <w:r w:rsidRPr="00D8753E">
              <w:rPr>
                <w:color w:val="000000" w:themeColor="text1"/>
                <w:lang w:val="uk-UA" w:eastAsia="uk-UA"/>
              </w:rPr>
              <w:t xml:space="preserve">найважливіших факторів </w:t>
            </w:r>
            <w:proofErr w:type="spellStart"/>
            <w:r w:rsidRPr="00D8753E">
              <w:rPr>
                <w:color w:val="000000" w:themeColor="text1"/>
                <w:lang w:val="uk-UA" w:eastAsia="uk-UA"/>
              </w:rPr>
              <w:t>компетентностей</w:t>
            </w:r>
            <w:proofErr w:type="spellEnd"/>
            <w:r w:rsidRPr="00D8753E">
              <w:rPr>
                <w:color w:val="000000" w:themeColor="text1"/>
                <w:lang w:val="uk-UA" w:eastAsia="uk-UA"/>
              </w:rPr>
              <w:t xml:space="preserve"> учнів в освітньому процесі. </w:t>
            </w:r>
          </w:p>
          <w:p w14:paraId="13F30FBB" w14:textId="77777777" w:rsidR="00CD1F0F" w:rsidRDefault="00CD1F0F">
            <w:pPr>
              <w:spacing w:after="76" w:line="276" w:lineRule="auto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 Оцінка діяльності педагогів, що атестуються</w:t>
            </w:r>
          </w:p>
          <w:p w14:paraId="6EAF371F" w14:textId="77777777" w:rsidR="00CD1F0F" w:rsidRDefault="00CD1F0F">
            <w:pPr>
              <w:spacing w:after="76" w:line="276" w:lineRule="auto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 Погодження матеріалів ДПА у 4 і 9 класах</w:t>
            </w:r>
          </w:p>
          <w:p w14:paraId="52E29752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16C1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  <w:p w14:paraId="3879CE85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  <w:p w14:paraId="33F48714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  <w:p w14:paraId="46EEDE09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  <w:p w14:paraId="54C8DBF4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  <w:p w14:paraId="38AB13EE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  <w:p w14:paraId="162867B5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 xml:space="preserve">Березень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0DB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</w:tc>
      </w:tr>
      <w:tr w:rsidR="00CD1F0F" w14:paraId="46D8FE11" w14:textId="77777777" w:rsidTr="00CD1F0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25F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lastRenderedPageBreak/>
              <w:t>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1DA" w14:textId="77777777" w:rsidR="00CD1F0F" w:rsidRDefault="00CD1F0F">
            <w:pPr>
              <w:spacing w:after="96"/>
              <w:ind w:left="2"/>
              <w:rPr>
                <w:color w:val="000000"/>
                <w:u w:val="single" w:color="000000"/>
                <w:lang w:val="uk-UA" w:eastAsia="uk-UA"/>
              </w:rPr>
            </w:pPr>
            <w:r>
              <w:rPr>
                <w:color w:val="000000"/>
                <w:u w:val="single" w:color="000000"/>
                <w:lang w:val="uk-UA" w:eastAsia="uk-UA"/>
              </w:rPr>
              <w:t>ПЕДРАДА № 4</w:t>
            </w:r>
          </w:p>
          <w:p w14:paraId="77BD4BC7" w14:textId="77777777" w:rsidR="00CD1F0F" w:rsidRDefault="00CD1F0F">
            <w:pPr>
              <w:spacing w:after="96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 Виконання рішень попередньої педради.</w:t>
            </w:r>
          </w:p>
          <w:p w14:paraId="34110B5A" w14:textId="77777777" w:rsidR="00CD1F0F" w:rsidRDefault="00CD1F0F">
            <w:pPr>
              <w:spacing w:after="96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 Моніторинг освітньої діяльності у ІІ семестрі.</w:t>
            </w:r>
          </w:p>
          <w:p w14:paraId="0CED517E" w14:textId="77777777" w:rsidR="00CD1F0F" w:rsidRDefault="00CD1F0F">
            <w:pPr>
              <w:spacing w:after="96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 Про перевід учнів 1-3 класів у наступні класи, учнів 4 -го класу в основну школу,</w:t>
            </w:r>
          </w:p>
          <w:p w14:paraId="075C016E" w14:textId="77777777" w:rsidR="00CD1F0F" w:rsidRDefault="00CD1F0F">
            <w:pPr>
              <w:spacing w:after="96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 Про перевід учнів 5-8 класів.</w:t>
            </w:r>
          </w:p>
          <w:p w14:paraId="6FAF8458" w14:textId="77777777" w:rsidR="00CD1F0F" w:rsidRDefault="00CD1F0F">
            <w:pPr>
              <w:spacing w:after="96"/>
              <w:ind w:left="2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5. Про випуск учнів 9 класу і вручення їм </w:t>
            </w:r>
            <w:proofErr w:type="spellStart"/>
            <w:r>
              <w:rPr>
                <w:color w:val="000000"/>
                <w:lang w:val="uk-UA" w:eastAsia="uk-UA"/>
              </w:rPr>
              <w:t>свідоцтв</w:t>
            </w:r>
            <w:proofErr w:type="spellEnd"/>
            <w:r>
              <w:rPr>
                <w:color w:val="000000"/>
                <w:lang w:val="uk-UA" w:eastAsia="uk-UA"/>
              </w:rPr>
              <w:t xml:space="preserve"> про базову середню освіту.</w:t>
            </w:r>
          </w:p>
          <w:p w14:paraId="3B750454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D4C6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травень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3A1" w14:textId="77777777" w:rsidR="00CD1F0F" w:rsidRDefault="00CD1F0F">
            <w:pPr>
              <w:tabs>
                <w:tab w:val="left" w:pos="3270"/>
                <w:tab w:val="center" w:pos="5887"/>
              </w:tabs>
              <w:spacing w:line="256" w:lineRule="auto"/>
              <w:ind w:right="5"/>
              <w:rPr>
                <w:b/>
                <w:color w:val="000000"/>
                <w:lang w:val="uk-UA" w:eastAsia="uk-UA"/>
              </w:rPr>
            </w:pPr>
          </w:p>
        </w:tc>
      </w:tr>
    </w:tbl>
    <w:p w14:paraId="4F9BEBF4" w14:textId="61C6D96B" w:rsidR="00501813" w:rsidRDefault="00501813"/>
    <w:p w14:paraId="248FB637" w14:textId="384E1560" w:rsidR="009B349C" w:rsidRDefault="009B349C"/>
    <w:p w14:paraId="2696E2F6" w14:textId="058DBE1A" w:rsidR="009B349C" w:rsidRDefault="009B349C"/>
    <w:p w14:paraId="00F6F2C8" w14:textId="1CCCA3EC" w:rsidR="00081BA9" w:rsidRDefault="00081BA9"/>
    <w:p w14:paraId="71B9503A" w14:textId="6D47AEF3" w:rsidR="00081BA9" w:rsidRDefault="00081BA9"/>
    <w:p w14:paraId="720F9BD5" w14:textId="5BDA2872" w:rsidR="00081BA9" w:rsidRDefault="00081BA9"/>
    <w:p w14:paraId="5B4E972C" w14:textId="710A5331" w:rsidR="00081BA9" w:rsidRDefault="00081BA9"/>
    <w:p w14:paraId="34266155" w14:textId="3F70CE53" w:rsidR="00081BA9" w:rsidRDefault="00081BA9"/>
    <w:p w14:paraId="65A814D3" w14:textId="7C33D836" w:rsidR="00081BA9" w:rsidRDefault="00081BA9"/>
    <w:p w14:paraId="70F2C30B" w14:textId="2C317110" w:rsidR="00BB6B09" w:rsidRDefault="00BB6B09" w:rsidP="00081BA9">
      <w:pPr>
        <w:pStyle w:val="a5"/>
        <w:jc w:val="right"/>
        <w:rPr>
          <w:sz w:val="28"/>
          <w:szCs w:val="28"/>
        </w:rPr>
      </w:pPr>
    </w:p>
    <w:p w14:paraId="7FCB3439" w14:textId="77777777" w:rsidR="00BB6B09" w:rsidRDefault="00BB6B09" w:rsidP="00081BA9">
      <w:pPr>
        <w:pStyle w:val="a5"/>
        <w:jc w:val="right"/>
        <w:rPr>
          <w:sz w:val="28"/>
          <w:szCs w:val="28"/>
        </w:rPr>
      </w:pPr>
    </w:p>
    <w:p w14:paraId="05651AEE" w14:textId="77777777" w:rsidR="00081BA9" w:rsidRDefault="00081BA9"/>
    <w:sectPr w:rsidR="00081BA9" w:rsidSect="007557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CC"/>
    <w:family w:val="auto"/>
    <w:pitch w:val="variable"/>
    <w:sig w:usb0="A00002FF" w:usb1="5000204B" w:usb2="00000000" w:usb3="00000000" w:csb0="00000197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44D"/>
    <w:multiLevelType w:val="hybridMultilevel"/>
    <w:tmpl w:val="7D2EBE88"/>
    <w:lvl w:ilvl="0" w:tplc="0422000F">
      <w:start w:val="1"/>
      <w:numFmt w:val="decimal"/>
      <w:lvlText w:val="%1."/>
      <w:lvlJc w:val="left"/>
      <w:pPr>
        <w:ind w:left="-720" w:hanging="360"/>
      </w:pPr>
    </w:lvl>
    <w:lvl w:ilvl="1" w:tplc="04220019">
      <w:start w:val="1"/>
      <w:numFmt w:val="lowerLetter"/>
      <w:lvlText w:val="%2."/>
      <w:lvlJc w:val="left"/>
      <w:pPr>
        <w:ind w:left="0" w:hanging="360"/>
      </w:pPr>
    </w:lvl>
    <w:lvl w:ilvl="2" w:tplc="0422001B">
      <w:start w:val="1"/>
      <w:numFmt w:val="lowerRoman"/>
      <w:lvlText w:val="%3."/>
      <w:lvlJc w:val="right"/>
      <w:pPr>
        <w:ind w:left="720" w:hanging="180"/>
      </w:pPr>
    </w:lvl>
    <w:lvl w:ilvl="3" w:tplc="0422000F">
      <w:start w:val="1"/>
      <w:numFmt w:val="decimal"/>
      <w:lvlText w:val="%4."/>
      <w:lvlJc w:val="left"/>
      <w:pPr>
        <w:ind w:left="1440" w:hanging="360"/>
      </w:pPr>
    </w:lvl>
    <w:lvl w:ilvl="4" w:tplc="04220019">
      <w:start w:val="1"/>
      <w:numFmt w:val="lowerLetter"/>
      <w:lvlText w:val="%5."/>
      <w:lvlJc w:val="left"/>
      <w:pPr>
        <w:ind w:left="2160" w:hanging="360"/>
      </w:pPr>
    </w:lvl>
    <w:lvl w:ilvl="5" w:tplc="0422001B">
      <w:start w:val="1"/>
      <w:numFmt w:val="lowerRoman"/>
      <w:lvlText w:val="%6."/>
      <w:lvlJc w:val="right"/>
      <w:pPr>
        <w:ind w:left="2880" w:hanging="180"/>
      </w:pPr>
    </w:lvl>
    <w:lvl w:ilvl="6" w:tplc="0422000F">
      <w:start w:val="1"/>
      <w:numFmt w:val="decimal"/>
      <w:lvlText w:val="%7."/>
      <w:lvlJc w:val="left"/>
      <w:pPr>
        <w:ind w:left="3600" w:hanging="360"/>
      </w:pPr>
    </w:lvl>
    <w:lvl w:ilvl="7" w:tplc="04220019">
      <w:start w:val="1"/>
      <w:numFmt w:val="lowerLetter"/>
      <w:lvlText w:val="%8."/>
      <w:lvlJc w:val="left"/>
      <w:pPr>
        <w:ind w:left="4320" w:hanging="360"/>
      </w:pPr>
    </w:lvl>
    <w:lvl w:ilvl="8" w:tplc="0422001B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A3F3BAA"/>
    <w:multiLevelType w:val="hybridMultilevel"/>
    <w:tmpl w:val="E8E413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866"/>
    <w:multiLevelType w:val="hybridMultilevel"/>
    <w:tmpl w:val="E820D6F6"/>
    <w:lvl w:ilvl="0" w:tplc="BF4440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C76"/>
    <w:multiLevelType w:val="hybridMultilevel"/>
    <w:tmpl w:val="6966F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074D"/>
    <w:multiLevelType w:val="hybridMultilevel"/>
    <w:tmpl w:val="3A98587C"/>
    <w:lvl w:ilvl="0" w:tplc="7396E0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760"/>
    <w:multiLevelType w:val="hybridMultilevel"/>
    <w:tmpl w:val="96582DE6"/>
    <w:lvl w:ilvl="0" w:tplc="543AC8B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64D16"/>
    <w:multiLevelType w:val="hybridMultilevel"/>
    <w:tmpl w:val="0DFE45FA"/>
    <w:lvl w:ilvl="0" w:tplc="FF9CCD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DD5CEA"/>
    <w:multiLevelType w:val="hybridMultilevel"/>
    <w:tmpl w:val="804A05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70E0"/>
    <w:multiLevelType w:val="hybridMultilevel"/>
    <w:tmpl w:val="3604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28E9"/>
    <w:multiLevelType w:val="multilevel"/>
    <w:tmpl w:val="7E6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E5788"/>
    <w:multiLevelType w:val="hybridMultilevel"/>
    <w:tmpl w:val="1BAA8818"/>
    <w:lvl w:ilvl="0" w:tplc="6546C50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90101"/>
    <w:multiLevelType w:val="hybridMultilevel"/>
    <w:tmpl w:val="AADC5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0547"/>
    <w:multiLevelType w:val="hybridMultilevel"/>
    <w:tmpl w:val="B3AC4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02B67"/>
    <w:multiLevelType w:val="hybridMultilevel"/>
    <w:tmpl w:val="993A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0C6709"/>
    <w:multiLevelType w:val="hybridMultilevel"/>
    <w:tmpl w:val="A120B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4ACA"/>
    <w:multiLevelType w:val="hybridMultilevel"/>
    <w:tmpl w:val="ED92B4E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53E3"/>
    <w:multiLevelType w:val="hybridMultilevel"/>
    <w:tmpl w:val="C07CF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65706"/>
    <w:multiLevelType w:val="hybridMultilevel"/>
    <w:tmpl w:val="B972FB28"/>
    <w:lvl w:ilvl="0" w:tplc="042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8233C9"/>
    <w:multiLevelType w:val="hybridMultilevel"/>
    <w:tmpl w:val="F1C25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222C8"/>
    <w:multiLevelType w:val="hybridMultilevel"/>
    <w:tmpl w:val="2820CC08"/>
    <w:lvl w:ilvl="0" w:tplc="F1B09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7"/>
  </w:num>
  <w:num w:numId="16">
    <w:abstractNumId w:val="5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D"/>
    <w:rsid w:val="00081BA9"/>
    <w:rsid w:val="000860BB"/>
    <w:rsid w:val="001C142A"/>
    <w:rsid w:val="001C47F1"/>
    <w:rsid w:val="00200F33"/>
    <w:rsid w:val="00292F54"/>
    <w:rsid w:val="002E6BE5"/>
    <w:rsid w:val="002F18EF"/>
    <w:rsid w:val="002F5F15"/>
    <w:rsid w:val="00422BAC"/>
    <w:rsid w:val="004656BE"/>
    <w:rsid w:val="00501813"/>
    <w:rsid w:val="0052168F"/>
    <w:rsid w:val="005337E2"/>
    <w:rsid w:val="00541AC5"/>
    <w:rsid w:val="00561E1C"/>
    <w:rsid w:val="005C569F"/>
    <w:rsid w:val="006371F0"/>
    <w:rsid w:val="006E1259"/>
    <w:rsid w:val="00752642"/>
    <w:rsid w:val="0075577B"/>
    <w:rsid w:val="007773FB"/>
    <w:rsid w:val="00780907"/>
    <w:rsid w:val="007823A1"/>
    <w:rsid w:val="008203A1"/>
    <w:rsid w:val="00896ECB"/>
    <w:rsid w:val="008B25CA"/>
    <w:rsid w:val="008B3A0E"/>
    <w:rsid w:val="00945983"/>
    <w:rsid w:val="009B349C"/>
    <w:rsid w:val="00A05E20"/>
    <w:rsid w:val="00A700F4"/>
    <w:rsid w:val="00A74978"/>
    <w:rsid w:val="00AC766C"/>
    <w:rsid w:val="00AF38D0"/>
    <w:rsid w:val="00BB6B09"/>
    <w:rsid w:val="00BD07E3"/>
    <w:rsid w:val="00BD3D01"/>
    <w:rsid w:val="00BE1630"/>
    <w:rsid w:val="00BE20CD"/>
    <w:rsid w:val="00C16694"/>
    <w:rsid w:val="00C211C8"/>
    <w:rsid w:val="00CD1F0F"/>
    <w:rsid w:val="00D3107A"/>
    <w:rsid w:val="00D4391B"/>
    <w:rsid w:val="00D8753E"/>
    <w:rsid w:val="00D9434E"/>
    <w:rsid w:val="00DA5522"/>
    <w:rsid w:val="00DC1D00"/>
    <w:rsid w:val="00DC7506"/>
    <w:rsid w:val="00E760F4"/>
    <w:rsid w:val="00F13BEA"/>
    <w:rsid w:val="00F2465B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5774"/>
  <w15:chartTrackingRefBased/>
  <w15:docId w15:val="{879C9B24-34BF-4430-8A61-CE6E711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F1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F15"/>
    <w:pPr>
      <w:spacing w:after="140" w:line="276" w:lineRule="auto"/>
    </w:pPr>
  </w:style>
  <w:style w:type="character" w:customStyle="1" w:styleId="StrongEmphasis">
    <w:name w:val="Strong Emphasis"/>
    <w:rsid w:val="002F5F15"/>
    <w:rPr>
      <w:b/>
      <w:bCs/>
    </w:rPr>
  </w:style>
  <w:style w:type="character" w:styleId="a3">
    <w:name w:val="Hyperlink"/>
    <w:basedOn w:val="a0"/>
    <w:uiPriority w:val="99"/>
    <w:semiHidden/>
    <w:unhideWhenUsed/>
    <w:rsid w:val="002F5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1F0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/>
      <w:lang w:val="uk-UA" w:eastAsia="uk-UA"/>
    </w:rPr>
  </w:style>
  <w:style w:type="paragraph" w:customStyle="1" w:styleId="Style10">
    <w:name w:val="Style10"/>
    <w:basedOn w:val="a"/>
    <w:uiPriority w:val="99"/>
    <w:rsid w:val="006371F0"/>
    <w:pPr>
      <w:widowControl w:val="0"/>
      <w:autoSpaceDE w:val="0"/>
      <w:autoSpaceDN w:val="0"/>
      <w:adjustRightInd w:val="0"/>
    </w:pPr>
    <w:rPr>
      <w:rFonts w:ascii="Trebuchet MS" w:hAnsi="Trebuchet MS"/>
      <w:lang w:val="uk-UA" w:eastAsia="uk-UA"/>
    </w:rPr>
  </w:style>
  <w:style w:type="character" w:customStyle="1" w:styleId="FontStyle63">
    <w:name w:val="Font Style63"/>
    <w:uiPriority w:val="99"/>
    <w:rsid w:val="006371F0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77">
    <w:name w:val="Font Style77"/>
    <w:uiPriority w:val="99"/>
    <w:rsid w:val="006371F0"/>
    <w:rPr>
      <w:rFonts w:ascii="Trebuchet MS" w:hAnsi="Trebuchet MS" w:cs="Trebuchet MS" w:hint="default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00F33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200F33"/>
    <w:rPr>
      <w:b/>
      <w:bCs/>
    </w:rPr>
  </w:style>
  <w:style w:type="paragraph" w:styleId="a7">
    <w:name w:val="No Spacing"/>
    <w:uiPriority w:val="99"/>
    <w:qFormat/>
    <w:rsid w:val="00CD1F0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CD1F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D4391B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Trebuchet MS" w:hAnsi="Trebuchet MS"/>
      <w:lang w:val="uk-UA" w:eastAsia="uk-UA"/>
    </w:rPr>
  </w:style>
  <w:style w:type="character" w:customStyle="1" w:styleId="FontStyle60">
    <w:name w:val="Font Style60"/>
    <w:uiPriority w:val="99"/>
    <w:rsid w:val="00D4391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nyliv.e-schools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nylzosh3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5072-D457-4486-8E27-3C7B8E30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15106</Words>
  <Characters>8611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Скнилівська гімназія</dc:creator>
  <cp:keywords/>
  <dc:description/>
  <cp:lastModifiedBy>Скнилівська гімназія</cp:lastModifiedBy>
  <cp:revision>45</cp:revision>
  <cp:lastPrinted>2023-02-28T08:55:00Z</cp:lastPrinted>
  <dcterms:created xsi:type="dcterms:W3CDTF">2023-02-17T19:56:00Z</dcterms:created>
  <dcterms:modified xsi:type="dcterms:W3CDTF">2023-02-28T08:56:00Z</dcterms:modified>
</cp:coreProperties>
</file>