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92" w:rsidRDefault="00AD6037">
      <w:pPr>
        <w:spacing w:before="69"/>
        <w:ind w:left="1753" w:right="1751"/>
        <w:jc w:val="center"/>
        <w:rPr>
          <w:b/>
          <w:sz w:val="28"/>
        </w:rPr>
      </w:pPr>
      <w:r>
        <w:rPr>
          <w:b/>
          <w:sz w:val="28"/>
        </w:rPr>
        <w:t>ПРАВИЛА ПОВЕДІНКИ ЗДОБУВАЧІВ ОСВІТИ</w:t>
      </w:r>
    </w:p>
    <w:p w:rsidR="00FD2E92" w:rsidRDefault="00AD6037" w:rsidP="00AD6037">
      <w:pPr>
        <w:pStyle w:val="1"/>
        <w:spacing w:before="146"/>
        <w:jc w:val="center"/>
      </w:pPr>
      <w:r>
        <w:t>Загальні правила поведінки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79"/>
        <w:ind w:right="115"/>
        <w:rPr>
          <w:sz w:val="28"/>
        </w:rPr>
      </w:pPr>
      <w:r>
        <w:rPr>
          <w:sz w:val="28"/>
        </w:rPr>
        <w:t>Здобувач освіти приходить до гімназії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за </w:t>
      </w:r>
      <w:r>
        <w:rPr>
          <w:sz w:val="28"/>
        </w:rPr>
        <w:t>15-20 хвилин до початку занять, чистий і охайний, займає своє робоче місце з першим дзвінком, готує все необхідне навчальне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приладдя.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3"/>
        <w:ind w:right="110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можна приносити на територію гімназії</w:t>
      </w:r>
      <w:r>
        <w:rPr>
          <w:sz w:val="28"/>
        </w:rPr>
        <w:t xml:space="preserve"> з будь-якою метою й використовувати будь-яким способом зброю,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ножі, вибухові, вогненебезпечні речовини, спиртні напої, сигарети, наркотики та інші одурманюючі засоби й</w:t>
      </w:r>
      <w:r>
        <w:rPr>
          <w:spacing w:val="-3"/>
          <w:sz w:val="28"/>
        </w:rPr>
        <w:t xml:space="preserve"> </w:t>
      </w:r>
      <w:r>
        <w:rPr>
          <w:sz w:val="28"/>
        </w:rPr>
        <w:t>отрути.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hanging="361"/>
        <w:rPr>
          <w:sz w:val="28"/>
        </w:rPr>
      </w:pPr>
      <w:r>
        <w:rPr>
          <w:sz w:val="28"/>
        </w:rPr>
        <w:t>Забороняється вживання непристойних ви</w:t>
      </w:r>
      <w:r>
        <w:rPr>
          <w:sz w:val="28"/>
        </w:rPr>
        <w:t>разів і</w:t>
      </w:r>
      <w:r>
        <w:rPr>
          <w:spacing w:val="3"/>
          <w:sz w:val="28"/>
        </w:rPr>
        <w:t xml:space="preserve"> </w:t>
      </w:r>
      <w:r>
        <w:rPr>
          <w:sz w:val="28"/>
        </w:rPr>
        <w:t>жестів.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3"/>
        <w:ind w:right="120"/>
        <w:rPr>
          <w:sz w:val="28"/>
        </w:rPr>
      </w:pPr>
      <w:r>
        <w:rPr>
          <w:spacing w:val="-3"/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-9"/>
          <w:sz w:val="28"/>
        </w:rPr>
        <w:t xml:space="preserve"> </w:t>
      </w:r>
      <w:r>
        <w:rPr>
          <w:sz w:val="28"/>
        </w:rPr>
        <w:t>(за узгодженням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батьками)</w:t>
      </w:r>
      <w:r>
        <w:rPr>
          <w:spacing w:val="-9"/>
          <w:sz w:val="28"/>
        </w:rPr>
        <w:t xml:space="preserve"> </w:t>
      </w:r>
      <w:r>
        <w:rPr>
          <w:sz w:val="28"/>
        </w:rPr>
        <w:t>йти</w:t>
      </w:r>
      <w:r>
        <w:rPr>
          <w:spacing w:val="-6"/>
          <w:sz w:val="28"/>
        </w:rPr>
        <w:t xml:space="preserve"> </w:t>
      </w:r>
      <w:r>
        <w:rPr>
          <w:spacing w:val="2"/>
          <w:sz w:val="28"/>
        </w:rPr>
        <w:t>з гімназії</w:t>
      </w:r>
      <w:r>
        <w:rPr>
          <w:spacing w:val="-7"/>
          <w:sz w:val="28"/>
        </w:rPr>
        <w:t xml:space="preserve"> </w:t>
      </w:r>
      <w:r>
        <w:rPr>
          <w:sz w:val="28"/>
        </w:rPr>
        <w:t>та її території під час</w:t>
      </w:r>
      <w:r>
        <w:rPr>
          <w:spacing w:val="-6"/>
          <w:sz w:val="28"/>
        </w:rPr>
        <w:t xml:space="preserve"> </w:t>
      </w:r>
      <w:r>
        <w:rPr>
          <w:sz w:val="28"/>
        </w:rPr>
        <w:t>уроків.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right="108"/>
        <w:rPr>
          <w:sz w:val="28"/>
        </w:rPr>
      </w:pPr>
      <w:r>
        <w:rPr>
          <w:sz w:val="28"/>
        </w:rPr>
        <w:t xml:space="preserve">У разі пропуску занять до </w:t>
      </w:r>
      <w:r>
        <w:rPr>
          <w:spacing w:val="4"/>
          <w:sz w:val="28"/>
        </w:rPr>
        <w:t xml:space="preserve">3-х </w:t>
      </w:r>
      <w:r>
        <w:rPr>
          <w:sz w:val="28"/>
        </w:rPr>
        <w:t xml:space="preserve">днів учень зобов’язаний надати класному керівнику довідку або записку від батьків (осіб, що їх заміняють) </w:t>
      </w:r>
      <w:r>
        <w:rPr>
          <w:sz w:val="28"/>
        </w:rPr>
        <w:t>про причину відсутності на заняттях. У разі пропуску більше трьох днів учень зобов’язаний надати довідку з медичної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 w:line="242" w:lineRule="auto"/>
        <w:ind w:right="108"/>
        <w:rPr>
          <w:sz w:val="28"/>
        </w:rPr>
      </w:pPr>
      <w:r>
        <w:rPr>
          <w:sz w:val="28"/>
        </w:rPr>
        <w:t>Здобувач освіти</w:t>
      </w:r>
      <w:r>
        <w:rPr>
          <w:sz w:val="28"/>
        </w:rPr>
        <w:t xml:space="preserve"> повинен виявляти повагу до старших, піклуватися про молодших. Учні</w:t>
      </w:r>
      <w:r>
        <w:rPr>
          <w:sz w:val="28"/>
        </w:rPr>
        <w:t xml:space="preserve"> поступаються дорогою дорослим, </w:t>
      </w:r>
      <w:r>
        <w:rPr>
          <w:spacing w:val="2"/>
          <w:sz w:val="28"/>
        </w:rPr>
        <w:t xml:space="preserve">старші </w:t>
      </w:r>
      <w:r>
        <w:rPr>
          <w:sz w:val="28"/>
        </w:rPr>
        <w:t>– молодшим, хлопчики –</w:t>
      </w:r>
      <w:r>
        <w:rPr>
          <w:spacing w:val="10"/>
          <w:sz w:val="28"/>
        </w:rPr>
        <w:t xml:space="preserve"> </w:t>
      </w:r>
      <w:r>
        <w:rPr>
          <w:sz w:val="28"/>
        </w:rPr>
        <w:t>дівчаткам.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3"/>
        <w:ind w:right="118"/>
        <w:rPr>
          <w:sz w:val="28"/>
        </w:rPr>
      </w:pPr>
      <w:r>
        <w:rPr>
          <w:sz w:val="28"/>
        </w:rPr>
        <w:t>Поза межами закладу освіти учні поводяться скрізь і усюди так, щоб не принизити свою честь і гідність, не заплямувати добре ім’я</w:t>
      </w:r>
      <w:r>
        <w:rPr>
          <w:spacing w:val="-6"/>
          <w:sz w:val="28"/>
        </w:rPr>
        <w:t xml:space="preserve"> </w:t>
      </w:r>
      <w:r>
        <w:rPr>
          <w:sz w:val="28"/>
        </w:rPr>
        <w:t>гімназії</w:t>
      </w:r>
      <w:r>
        <w:rPr>
          <w:sz w:val="28"/>
        </w:rPr>
        <w:t>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right="120"/>
        <w:rPr>
          <w:sz w:val="28"/>
        </w:rPr>
      </w:pPr>
      <w:r>
        <w:rPr>
          <w:sz w:val="28"/>
        </w:rPr>
        <w:t>Здобувачі освіти бережуть майно гімназії</w:t>
      </w:r>
      <w:bookmarkStart w:id="0" w:name="_GoBack"/>
      <w:bookmarkEnd w:id="0"/>
      <w:r>
        <w:rPr>
          <w:sz w:val="28"/>
        </w:rPr>
        <w:t>, бережливо ставляться як до свого, так і до чужо</w:t>
      </w:r>
      <w:r>
        <w:rPr>
          <w:sz w:val="28"/>
        </w:rPr>
        <w:t>го майна, дотримуються чистоти і порядку на території</w:t>
      </w:r>
      <w:r>
        <w:rPr>
          <w:spacing w:val="-34"/>
          <w:sz w:val="28"/>
        </w:rPr>
        <w:t xml:space="preserve"> </w:t>
      </w:r>
      <w:r>
        <w:rPr>
          <w:sz w:val="28"/>
        </w:rPr>
        <w:t>гімназії</w:t>
      </w:r>
      <w:r>
        <w:rPr>
          <w:sz w:val="28"/>
        </w:rPr>
        <w:t>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3"/>
        <w:ind w:right="115"/>
        <w:rPr>
          <w:sz w:val="28"/>
        </w:rPr>
      </w:pPr>
      <w:r>
        <w:rPr>
          <w:sz w:val="28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відповідальність.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right="115"/>
        <w:rPr>
          <w:sz w:val="28"/>
        </w:rPr>
      </w:pPr>
      <w:r>
        <w:rPr>
          <w:sz w:val="28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3"/>
        <w:ind w:right="116"/>
        <w:rPr>
          <w:sz w:val="28"/>
        </w:rPr>
      </w:pPr>
      <w:r>
        <w:rPr>
          <w:sz w:val="28"/>
        </w:rPr>
        <w:t>Фізична конфронтація, залякування і знущання є неприпустимими формами поведінки.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right="117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дозволяється користувати</w:t>
      </w:r>
      <w:r>
        <w:rPr>
          <w:sz w:val="28"/>
        </w:rPr>
        <w:t xml:space="preserve">ся </w:t>
      </w:r>
      <w:proofErr w:type="spellStart"/>
      <w:r>
        <w:rPr>
          <w:sz w:val="28"/>
        </w:rPr>
        <w:t>плеєром</w:t>
      </w:r>
      <w:proofErr w:type="spellEnd"/>
      <w:r>
        <w:rPr>
          <w:sz w:val="28"/>
        </w:rPr>
        <w:t xml:space="preserve"> , мобільним телефоном іншими </w:t>
      </w:r>
      <w:proofErr w:type="spellStart"/>
      <w:r>
        <w:rPr>
          <w:sz w:val="28"/>
        </w:rPr>
        <w:t>гаджетами</w:t>
      </w:r>
      <w:proofErr w:type="spellEnd"/>
      <w:r>
        <w:rPr>
          <w:sz w:val="28"/>
        </w:rPr>
        <w:t xml:space="preserve"> 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уроках</w:t>
      </w:r>
      <w:proofErr w:type="spellEnd"/>
      <w:r>
        <w:rPr>
          <w:sz w:val="28"/>
        </w:rPr>
        <w:t>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4"/>
        <w:ind w:right="122"/>
        <w:rPr>
          <w:sz w:val="28"/>
        </w:rPr>
      </w:pPr>
      <w:r>
        <w:rPr>
          <w:sz w:val="28"/>
        </w:rPr>
        <w:t xml:space="preserve">Здобувач освіти зобов’язаний виконувати домашні завдання в терміни, встановлені </w:t>
      </w:r>
      <w:proofErr w:type="spellStart"/>
      <w:r>
        <w:rPr>
          <w:sz w:val="28"/>
        </w:rPr>
        <w:t>гімназіїною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програмою.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hanging="361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першу вимогу вчителя слід пред’являти</w:t>
      </w:r>
      <w:r>
        <w:rPr>
          <w:spacing w:val="5"/>
          <w:sz w:val="28"/>
        </w:rPr>
        <w:t xml:space="preserve"> </w:t>
      </w:r>
      <w:r>
        <w:rPr>
          <w:sz w:val="28"/>
        </w:rPr>
        <w:t>щоденник.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9"/>
        <w:ind w:hanging="361"/>
        <w:rPr>
          <w:sz w:val="28"/>
        </w:rPr>
      </w:pPr>
      <w:r>
        <w:rPr>
          <w:sz w:val="28"/>
        </w:rPr>
        <w:t>Щодня вести запис домашніх завдань в щоденни</w:t>
      </w:r>
      <w:r>
        <w:rPr>
          <w:sz w:val="28"/>
        </w:rPr>
        <w:t xml:space="preserve">ку, </w:t>
      </w:r>
      <w:proofErr w:type="spellStart"/>
      <w:r>
        <w:rPr>
          <w:sz w:val="28"/>
        </w:rPr>
        <w:t>гаджетах</w:t>
      </w:r>
      <w:proofErr w:type="spellEnd"/>
      <w:r>
        <w:rPr>
          <w:sz w:val="28"/>
        </w:rPr>
        <w:t>.</w:t>
      </w:r>
    </w:p>
    <w:p w:rsidR="00FD2E92" w:rsidRDefault="00FD2E92">
      <w:pPr>
        <w:jc w:val="both"/>
        <w:rPr>
          <w:sz w:val="28"/>
        </w:rPr>
        <w:sectPr w:rsidR="00FD2E92"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64"/>
        <w:ind w:right="117"/>
        <w:rPr>
          <w:sz w:val="28"/>
        </w:rPr>
      </w:pPr>
      <w:r>
        <w:rPr>
          <w:sz w:val="28"/>
        </w:rPr>
        <w:lastRenderedPageBreak/>
        <w:t>Приносити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14"/>
          <w:sz w:val="28"/>
        </w:rPr>
        <w:t xml:space="preserve"> </w:t>
      </w:r>
      <w:r>
        <w:rPr>
          <w:sz w:val="28"/>
        </w:rPr>
        <w:t>всі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12"/>
          <w:sz w:val="28"/>
        </w:rPr>
        <w:t xml:space="preserve"> </w:t>
      </w:r>
      <w:r>
        <w:rPr>
          <w:sz w:val="28"/>
        </w:rPr>
        <w:t>підручники,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зошити,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письмове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приладдя, інструменти, робочий і спортивний</w:t>
      </w:r>
      <w:r>
        <w:rPr>
          <w:spacing w:val="4"/>
          <w:sz w:val="28"/>
        </w:rPr>
        <w:t xml:space="preserve"> </w:t>
      </w:r>
      <w:r>
        <w:rPr>
          <w:sz w:val="28"/>
        </w:rPr>
        <w:t>одяг.</w:t>
      </w:r>
    </w:p>
    <w:p w:rsidR="00FD2E92" w:rsidRDefault="00FD2E92">
      <w:pPr>
        <w:pStyle w:val="a3"/>
        <w:spacing w:before="0"/>
        <w:ind w:left="0" w:firstLine="0"/>
        <w:rPr>
          <w:sz w:val="30"/>
        </w:rPr>
      </w:pPr>
    </w:p>
    <w:p w:rsidR="00FD2E92" w:rsidRDefault="00FD2E92">
      <w:pPr>
        <w:pStyle w:val="a3"/>
        <w:spacing w:before="10"/>
        <w:ind w:left="0" w:firstLine="0"/>
        <w:rPr>
          <w:sz w:val="26"/>
        </w:rPr>
      </w:pPr>
    </w:p>
    <w:p w:rsidR="00FD2E92" w:rsidRDefault="00AD6037" w:rsidP="00AD6037">
      <w:pPr>
        <w:pStyle w:val="1"/>
        <w:spacing w:before="1"/>
        <w:jc w:val="center"/>
      </w:pPr>
      <w:r>
        <w:t xml:space="preserve">Поведінка здобувачів освіти на </w:t>
      </w:r>
      <w:proofErr w:type="spellStart"/>
      <w:r>
        <w:t>уроках</w:t>
      </w:r>
      <w:proofErr w:type="spellEnd"/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79" w:line="276" w:lineRule="auto"/>
        <w:ind w:right="115"/>
        <w:rPr>
          <w:sz w:val="28"/>
        </w:rPr>
      </w:pPr>
      <w:r>
        <w:rPr>
          <w:sz w:val="28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</w:t>
      </w:r>
      <w:r>
        <w:rPr>
          <w:spacing w:val="6"/>
          <w:sz w:val="28"/>
        </w:rPr>
        <w:t xml:space="preserve"> </w:t>
      </w:r>
      <w:r>
        <w:rPr>
          <w:sz w:val="28"/>
        </w:rPr>
        <w:t>уроку.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7" w:line="278" w:lineRule="auto"/>
        <w:ind w:right="119"/>
        <w:rPr>
          <w:sz w:val="28"/>
        </w:rPr>
      </w:pPr>
      <w:r>
        <w:rPr>
          <w:sz w:val="28"/>
        </w:rPr>
        <w:t>Якщо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під</w:t>
      </w:r>
      <w:r>
        <w:rPr>
          <w:spacing w:val="-16"/>
          <w:sz w:val="28"/>
        </w:rPr>
        <w:t xml:space="preserve"> </w:t>
      </w:r>
      <w:r>
        <w:rPr>
          <w:sz w:val="28"/>
        </w:rPr>
        <w:t>час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20"/>
          <w:sz w:val="28"/>
        </w:rPr>
        <w:t xml:space="preserve"> </w:t>
      </w:r>
      <w:r>
        <w:rPr>
          <w:sz w:val="28"/>
        </w:rPr>
        <w:t>здобувачу</w:t>
      </w:r>
      <w:r>
        <w:rPr>
          <w:spacing w:val="-2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8"/>
          <w:sz w:val="28"/>
        </w:rPr>
        <w:t xml:space="preserve"> </w:t>
      </w:r>
      <w:r>
        <w:rPr>
          <w:sz w:val="28"/>
        </w:rPr>
        <w:t>вийти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класу,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8"/>
          <w:sz w:val="28"/>
        </w:rPr>
        <w:t xml:space="preserve"> </w:t>
      </w:r>
      <w:r>
        <w:rPr>
          <w:sz w:val="28"/>
        </w:rPr>
        <w:t>він</w:t>
      </w:r>
      <w:r>
        <w:rPr>
          <w:spacing w:val="-18"/>
          <w:sz w:val="28"/>
        </w:rPr>
        <w:t xml:space="preserve"> </w:t>
      </w:r>
      <w:r>
        <w:rPr>
          <w:sz w:val="28"/>
        </w:rPr>
        <w:t>повинен попросити дозволу у вчителя, піднявши</w:t>
      </w:r>
      <w:r>
        <w:rPr>
          <w:spacing w:val="1"/>
          <w:sz w:val="28"/>
        </w:rPr>
        <w:t xml:space="preserve"> </w:t>
      </w:r>
      <w:r>
        <w:rPr>
          <w:sz w:val="28"/>
        </w:rPr>
        <w:t>руку.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6" w:line="276" w:lineRule="auto"/>
        <w:ind w:right="109"/>
        <w:rPr>
          <w:sz w:val="28"/>
        </w:rPr>
      </w:pPr>
      <w:r>
        <w:rPr>
          <w:sz w:val="28"/>
        </w:rPr>
        <w:t>Якщо здобувач освіти хоче поставити питання вчителеві або відповісти на питання вчителя, він піднімає</w:t>
      </w:r>
      <w:r>
        <w:rPr>
          <w:spacing w:val="6"/>
          <w:sz w:val="28"/>
        </w:rPr>
        <w:t xml:space="preserve"> </w:t>
      </w:r>
      <w:r>
        <w:rPr>
          <w:sz w:val="28"/>
        </w:rPr>
        <w:t>руку.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3" w:line="276" w:lineRule="auto"/>
        <w:ind w:right="119"/>
        <w:rPr>
          <w:sz w:val="28"/>
        </w:rPr>
      </w:pPr>
      <w:r>
        <w:rPr>
          <w:sz w:val="28"/>
        </w:rPr>
        <w:t>Під час уроку учень має право ставити питання вчителеві, якщо не зрозумів матеріал під час</w:t>
      </w:r>
      <w:r>
        <w:rPr>
          <w:spacing w:val="6"/>
          <w:sz w:val="28"/>
        </w:rPr>
        <w:t xml:space="preserve"> </w:t>
      </w:r>
      <w:r>
        <w:rPr>
          <w:sz w:val="28"/>
        </w:rPr>
        <w:t>поясн</w:t>
      </w:r>
      <w:r>
        <w:rPr>
          <w:sz w:val="28"/>
        </w:rPr>
        <w:t>ення.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 w:line="276" w:lineRule="auto"/>
        <w:ind w:right="115"/>
        <w:rPr>
          <w:sz w:val="28"/>
        </w:rPr>
      </w:pPr>
      <w:r>
        <w:rPr>
          <w:sz w:val="28"/>
        </w:rPr>
        <w:t>Учень має право в коректній формі обстоювати свій погляд і свої переконання при обговоренні різних спірних і неоднозначних</w:t>
      </w:r>
      <w:r>
        <w:rPr>
          <w:spacing w:val="-19"/>
          <w:sz w:val="28"/>
        </w:rPr>
        <w:t xml:space="preserve"> </w:t>
      </w:r>
      <w:r>
        <w:rPr>
          <w:sz w:val="28"/>
        </w:rPr>
        <w:t>питань.</w:t>
      </w:r>
    </w:p>
    <w:p w:rsidR="00FD2E92" w:rsidRDefault="00AD6037" w:rsidP="00AD6037">
      <w:pPr>
        <w:pStyle w:val="1"/>
        <w:spacing w:before="154"/>
        <w:jc w:val="center"/>
      </w:pPr>
      <w:r>
        <w:t>Поведінка здобувачів освіти на перервах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237"/>
        <w:ind w:hanging="361"/>
        <w:rPr>
          <w:sz w:val="28"/>
        </w:rPr>
      </w:pPr>
      <w:r>
        <w:rPr>
          <w:sz w:val="28"/>
        </w:rPr>
        <w:t>Під час перерви здобувач освіти</w:t>
      </w:r>
      <w:r>
        <w:rPr>
          <w:spacing w:val="5"/>
          <w:sz w:val="28"/>
        </w:rPr>
        <w:t xml:space="preserve"> </w:t>
      </w:r>
      <w:r>
        <w:rPr>
          <w:sz w:val="28"/>
        </w:rPr>
        <w:t>зобов’язаний: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201"/>
        <w:ind w:hanging="361"/>
        <w:rPr>
          <w:sz w:val="28"/>
        </w:rPr>
      </w:pPr>
      <w:r>
        <w:rPr>
          <w:sz w:val="28"/>
        </w:rPr>
        <w:t>підтримувати чистоту і порядок на</w:t>
      </w:r>
      <w:r>
        <w:rPr>
          <w:sz w:val="28"/>
        </w:rPr>
        <w:t xml:space="preserve"> своєму робочому</w:t>
      </w:r>
      <w:r>
        <w:rPr>
          <w:spacing w:val="-10"/>
          <w:sz w:val="28"/>
        </w:rPr>
        <w:t xml:space="preserve"> </w:t>
      </w:r>
      <w:r>
        <w:rPr>
          <w:sz w:val="28"/>
        </w:rPr>
        <w:t>місці;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97"/>
        <w:ind w:hanging="361"/>
        <w:rPr>
          <w:sz w:val="28"/>
        </w:rPr>
      </w:pPr>
      <w:r>
        <w:rPr>
          <w:sz w:val="28"/>
        </w:rPr>
        <w:t>вийти з класу на прохання</w:t>
      </w:r>
      <w:r>
        <w:rPr>
          <w:spacing w:val="2"/>
          <w:sz w:val="28"/>
        </w:rPr>
        <w:t xml:space="preserve"> </w:t>
      </w:r>
      <w:r>
        <w:rPr>
          <w:sz w:val="28"/>
        </w:rPr>
        <w:t>вчителя;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97"/>
        <w:ind w:hanging="361"/>
        <w:rPr>
          <w:sz w:val="28"/>
        </w:rPr>
      </w:pPr>
      <w:r>
        <w:rPr>
          <w:sz w:val="28"/>
        </w:rPr>
        <w:t>виконувати прохання чергового учня чи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201" w:line="276" w:lineRule="auto"/>
        <w:ind w:right="117"/>
        <w:rPr>
          <w:sz w:val="28"/>
        </w:rPr>
      </w:pPr>
      <w:r>
        <w:rPr>
          <w:sz w:val="28"/>
        </w:rPr>
        <w:t>Час перерви – особистий час кожного здобувача освіти. Він може його проводити по своєму розумінню, проте, не повинен заважати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7" w:line="278" w:lineRule="auto"/>
        <w:ind w:right="107"/>
        <w:rPr>
          <w:sz w:val="28"/>
        </w:rPr>
      </w:pPr>
      <w:r>
        <w:rPr>
          <w:sz w:val="28"/>
        </w:rPr>
        <w:t>Під</w:t>
      </w:r>
      <w:r>
        <w:rPr>
          <w:spacing w:val="-8"/>
          <w:sz w:val="28"/>
        </w:rPr>
        <w:t xml:space="preserve"> </w:t>
      </w:r>
      <w:r>
        <w:rPr>
          <w:sz w:val="28"/>
        </w:rPr>
        <w:t>час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-9"/>
          <w:sz w:val="28"/>
        </w:rPr>
        <w:t xml:space="preserve"> </w:t>
      </w:r>
      <w:r>
        <w:rPr>
          <w:sz w:val="28"/>
        </w:rPr>
        <w:t>учні</w:t>
      </w:r>
      <w:r>
        <w:rPr>
          <w:spacing w:val="-1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1"/>
          <w:sz w:val="28"/>
        </w:rPr>
        <w:t xml:space="preserve"> </w:t>
      </w:r>
      <w:r>
        <w:rPr>
          <w:sz w:val="28"/>
        </w:rPr>
        <w:t>вільно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переміщатися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гімназії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окрім</w:t>
      </w:r>
      <w:r>
        <w:rPr>
          <w:spacing w:val="-8"/>
          <w:sz w:val="28"/>
        </w:rPr>
        <w:t xml:space="preserve"> </w:t>
      </w:r>
      <w:r>
        <w:rPr>
          <w:sz w:val="28"/>
        </w:rPr>
        <w:t>тих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місць, де </w:t>
      </w:r>
      <w:r>
        <w:rPr>
          <w:spacing w:val="-3"/>
          <w:sz w:val="28"/>
        </w:rPr>
        <w:t xml:space="preserve">їм </w:t>
      </w:r>
      <w:r>
        <w:rPr>
          <w:sz w:val="28"/>
        </w:rPr>
        <w:t>заборонено знаходитися з метою безпеки (горище, підвал, кухня, фізична і хімічна лабораторії, майстерня,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спортзал).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3" w:line="276" w:lineRule="auto"/>
        <w:ind w:right="115"/>
        <w:rPr>
          <w:sz w:val="28"/>
        </w:rPr>
      </w:pPr>
      <w:r>
        <w:rPr>
          <w:sz w:val="28"/>
        </w:rPr>
        <w:t>Під час перерв забороняється бігати по сходах, поблизу вікон і в інших місцях, непристосованих для</w:t>
      </w:r>
      <w:r>
        <w:rPr>
          <w:spacing w:val="7"/>
          <w:sz w:val="28"/>
        </w:rPr>
        <w:t xml:space="preserve"> </w:t>
      </w:r>
      <w:r>
        <w:rPr>
          <w:sz w:val="28"/>
        </w:rPr>
        <w:t>ігор.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52" w:line="276" w:lineRule="auto"/>
        <w:ind w:right="117"/>
        <w:rPr>
          <w:sz w:val="28"/>
        </w:rPr>
      </w:pPr>
      <w:r>
        <w:rPr>
          <w:sz w:val="28"/>
        </w:rPr>
        <w:t>Під час перерв забороняється штовхати один одного, кидатися предметами і застосовувати фізичну силу.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48"/>
        <w:ind w:hanging="361"/>
        <w:rPr>
          <w:sz w:val="28"/>
        </w:rPr>
      </w:pPr>
      <w:r>
        <w:rPr>
          <w:sz w:val="28"/>
        </w:rPr>
        <w:t>У гімназії</w:t>
      </w:r>
      <w:r>
        <w:rPr>
          <w:sz w:val="28"/>
        </w:rPr>
        <w:t xml:space="preserve"> категорично забороняється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тютюнопаління.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196" w:line="278" w:lineRule="auto"/>
        <w:ind w:right="114"/>
        <w:rPr>
          <w:sz w:val="28"/>
        </w:rPr>
      </w:pPr>
      <w:r>
        <w:rPr>
          <w:sz w:val="28"/>
        </w:rPr>
        <w:t>К</w:t>
      </w:r>
      <w:r>
        <w:rPr>
          <w:sz w:val="28"/>
        </w:rPr>
        <w:t>атегорично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заборонено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самовільно</w:t>
      </w:r>
      <w:r>
        <w:rPr>
          <w:spacing w:val="-9"/>
          <w:sz w:val="28"/>
        </w:rPr>
        <w:t xml:space="preserve"> </w:t>
      </w:r>
      <w:r>
        <w:rPr>
          <w:sz w:val="28"/>
        </w:rPr>
        <w:t>розкривати</w:t>
      </w:r>
      <w:r>
        <w:rPr>
          <w:spacing w:val="-9"/>
          <w:sz w:val="28"/>
        </w:rPr>
        <w:t xml:space="preserve"> </w:t>
      </w:r>
      <w:r>
        <w:rPr>
          <w:sz w:val="28"/>
        </w:rPr>
        <w:t>вікна,</w:t>
      </w:r>
      <w:r>
        <w:rPr>
          <w:spacing w:val="-7"/>
          <w:sz w:val="28"/>
        </w:rPr>
        <w:t xml:space="preserve"> </w:t>
      </w:r>
      <w:r>
        <w:rPr>
          <w:sz w:val="28"/>
        </w:rPr>
        <w:t>сидіти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підвіконнях чи виглядати у відкриті</w:t>
      </w:r>
      <w:r>
        <w:rPr>
          <w:spacing w:val="-1"/>
          <w:sz w:val="28"/>
        </w:rPr>
        <w:t xml:space="preserve"> </w:t>
      </w:r>
      <w:r>
        <w:rPr>
          <w:sz w:val="28"/>
        </w:rPr>
        <w:t>вікна.</w:t>
      </w:r>
    </w:p>
    <w:p w:rsidR="00FD2E92" w:rsidRDefault="00FD2E92">
      <w:pPr>
        <w:spacing w:line="278" w:lineRule="auto"/>
        <w:jc w:val="both"/>
        <w:rPr>
          <w:sz w:val="28"/>
        </w:rPr>
        <w:sectPr w:rsidR="00FD2E92">
          <w:pgSz w:w="11910" w:h="16840"/>
          <w:pgMar w:top="760" w:right="740" w:bottom="280" w:left="1300" w:header="708" w:footer="708" w:gutter="0"/>
          <w:cols w:space="720"/>
        </w:sect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8"/>
        </w:tabs>
        <w:spacing w:before="64" w:line="276" w:lineRule="auto"/>
        <w:ind w:right="109"/>
        <w:rPr>
          <w:sz w:val="28"/>
        </w:rPr>
      </w:pPr>
      <w:r>
        <w:rPr>
          <w:spacing w:val="-3"/>
          <w:sz w:val="28"/>
        </w:rPr>
        <w:lastRenderedPageBreak/>
        <w:t xml:space="preserve">На </w:t>
      </w:r>
      <w:r>
        <w:rPr>
          <w:sz w:val="28"/>
        </w:rPr>
        <w:t>перервах здобувачі освіти можуть звернутися до свого класного керівника,</w:t>
      </w:r>
      <w:r>
        <w:rPr>
          <w:spacing w:val="-12"/>
          <w:sz w:val="28"/>
        </w:rPr>
        <w:t xml:space="preserve"> </w:t>
      </w:r>
      <w:r>
        <w:rPr>
          <w:sz w:val="28"/>
        </w:rPr>
        <w:t>чергового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дирекції</w:t>
      </w:r>
      <w:r>
        <w:rPr>
          <w:spacing w:val="-18"/>
          <w:sz w:val="28"/>
        </w:rPr>
        <w:t xml:space="preserve"> </w:t>
      </w:r>
      <w:r>
        <w:rPr>
          <w:sz w:val="28"/>
        </w:rPr>
        <w:t>гімназії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допомогою,</w:t>
      </w:r>
      <w:r>
        <w:rPr>
          <w:spacing w:val="-12"/>
          <w:sz w:val="28"/>
        </w:rPr>
        <w:t xml:space="preserve"> </w:t>
      </w:r>
      <w:r>
        <w:rPr>
          <w:sz w:val="28"/>
        </w:rPr>
        <w:t>якщо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z w:val="28"/>
        </w:rPr>
        <w:t xml:space="preserve"> здійснюються протиправні</w:t>
      </w:r>
      <w:r>
        <w:rPr>
          <w:spacing w:val="-2"/>
          <w:sz w:val="28"/>
        </w:rPr>
        <w:t xml:space="preserve"> </w:t>
      </w:r>
      <w:r>
        <w:rPr>
          <w:sz w:val="28"/>
        </w:rPr>
        <w:t>дії.</w:t>
      </w:r>
    </w:p>
    <w:p w:rsidR="00FD2E92" w:rsidRDefault="00FD2E92">
      <w:pPr>
        <w:pStyle w:val="a3"/>
        <w:spacing w:before="0"/>
        <w:ind w:left="0" w:firstLine="0"/>
        <w:rPr>
          <w:sz w:val="30"/>
        </w:rPr>
      </w:pPr>
    </w:p>
    <w:p w:rsidR="00FD2E92" w:rsidRDefault="00FD2E92">
      <w:pPr>
        <w:pStyle w:val="a3"/>
        <w:spacing w:before="0"/>
        <w:ind w:left="0" w:firstLine="0"/>
        <w:rPr>
          <w:sz w:val="30"/>
        </w:rPr>
      </w:pPr>
    </w:p>
    <w:p w:rsidR="00FD2E92" w:rsidRDefault="00FD2E92">
      <w:pPr>
        <w:pStyle w:val="a3"/>
        <w:spacing w:before="8"/>
        <w:ind w:left="0" w:firstLine="0"/>
        <w:rPr>
          <w:sz w:val="40"/>
        </w:rPr>
      </w:pPr>
    </w:p>
    <w:p w:rsidR="00FD2E92" w:rsidRDefault="00AD6037" w:rsidP="00AD6037">
      <w:pPr>
        <w:pStyle w:val="1"/>
        <w:jc w:val="center"/>
      </w:pPr>
      <w:r>
        <w:t>Поведінка здобувачів освіти в їдальні</w:t>
      </w:r>
    </w:p>
    <w:p w:rsidR="00FD2E92" w:rsidRDefault="00FD2E92">
      <w:pPr>
        <w:pStyle w:val="a3"/>
        <w:ind w:left="0" w:firstLine="0"/>
        <w:rPr>
          <w:b/>
          <w:i/>
          <w:sz w:val="33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line="357" w:lineRule="auto"/>
        <w:ind w:right="221"/>
        <w:jc w:val="left"/>
        <w:rPr>
          <w:sz w:val="28"/>
        </w:rPr>
      </w:pPr>
      <w:r>
        <w:rPr>
          <w:sz w:val="28"/>
        </w:rPr>
        <w:t>Під час обіду в їдальні належить дотримуватися добросусідських взаємин і поводитися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пристойно.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55"/>
        <w:ind w:hanging="361"/>
        <w:jc w:val="left"/>
        <w:rPr>
          <w:sz w:val="28"/>
        </w:rPr>
      </w:pPr>
      <w:r>
        <w:rPr>
          <w:sz w:val="28"/>
        </w:rPr>
        <w:t>Здобувачі освіти повинні шанобливо ставитись до працівників</w:t>
      </w:r>
      <w:r>
        <w:rPr>
          <w:spacing w:val="-20"/>
          <w:sz w:val="28"/>
        </w:rPr>
        <w:t xml:space="preserve"> </w:t>
      </w:r>
      <w:r>
        <w:rPr>
          <w:sz w:val="28"/>
        </w:rPr>
        <w:t>їдальні.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ind w:hanging="361"/>
        <w:jc w:val="left"/>
        <w:rPr>
          <w:sz w:val="28"/>
        </w:rPr>
      </w:pPr>
      <w:r>
        <w:rPr>
          <w:sz w:val="28"/>
        </w:rPr>
        <w:t>Учні приходять в їдальню після закінчення уроку у визначений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час.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 w:line="362" w:lineRule="auto"/>
        <w:ind w:right="640"/>
        <w:jc w:val="left"/>
        <w:rPr>
          <w:sz w:val="28"/>
        </w:rPr>
      </w:pPr>
      <w:r>
        <w:rPr>
          <w:sz w:val="28"/>
        </w:rPr>
        <w:t xml:space="preserve">Розмовляти під час обіду слід неголосно, щоб не турбувати тих, </w:t>
      </w:r>
      <w:r>
        <w:rPr>
          <w:spacing w:val="-3"/>
          <w:sz w:val="28"/>
        </w:rPr>
        <w:t xml:space="preserve">хто </w:t>
      </w:r>
      <w:r>
        <w:rPr>
          <w:sz w:val="28"/>
        </w:rPr>
        <w:t>їсть поряд.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1"/>
        <w:ind w:hanging="361"/>
        <w:jc w:val="left"/>
        <w:rPr>
          <w:sz w:val="28"/>
        </w:rPr>
      </w:pPr>
      <w:r>
        <w:rPr>
          <w:sz w:val="28"/>
        </w:rPr>
        <w:t>Учні прибирають посуд після прийому</w:t>
      </w:r>
      <w:r>
        <w:rPr>
          <w:spacing w:val="-1"/>
          <w:sz w:val="28"/>
        </w:rPr>
        <w:t xml:space="preserve"> </w:t>
      </w:r>
      <w:r>
        <w:rPr>
          <w:sz w:val="28"/>
        </w:rPr>
        <w:t>їжі.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ind w:hanging="361"/>
        <w:jc w:val="left"/>
        <w:rPr>
          <w:sz w:val="28"/>
        </w:rPr>
      </w:pPr>
      <w:r>
        <w:rPr>
          <w:sz w:val="28"/>
        </w:rPr>
        <w:t>Здобувачі освіти дбайливо ставляться до майна шкільної</w:t>
      </w:r>
      <w:r>
        <w:rPr>
          <w:spacing w:val="5"/>
          <w:sz w:val="28"/>
        </w:rPr>
        <w:t xml:space="preserve"> </w:t>
      </w:r>
      <w:r>
        <w:rPr>
          <w:sz w:val="28"/>
        </w:rPr>
        <w:t>їдальні.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Учн</w:t>
      </w:r>
      <w:r>
        <w:rPr>
          <w:sz w:val="28"/>
        </w:rPr>
        <w:t>і мають право взяти в їдальню принесений з дому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сніданок.</w:t>
      </w:r>
    </w:p>
    <w:p w:rsidR="00FD2E92" w:rsidRDefault="00FD2E92">
      <w:pPr>
        <w:pStyle w:val="a3"/>
        <w:spacing w:before="0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Забороняється приходити в їдальню у верхньому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одязі.</w:t>
      </w:r>
    </w:p>
    <w:p w:rsidR="00FD2E92" w:rsidRDefault="00FD2E92">
      <w:pPr>
        <w:rPr>
          <w:sz w:val="28"/>
        </w:rPr>
        <w:sectPr w:rsidR="00FD2E92">
          <w:pgSz w:w="11910" w:h="16840"/>
          <w:pgMar w:top="760" w:right="740" w:bottom="280" w:left="1300" w:header="708" w:footer="708" w:gutter="0"/>
          <w:cols w:space="720"/>
        </w:sectPr>
      </w:pPr>
    </w:p>
    <w:p w:rsidR="00FD2E92" w:rsidRDefault="00AD6037">
      <w:pPr>
        <w:pStyle w:val="1"/>
        <w:spacing w:before="66"/>
      </w:pPr>
      <w:r>
        <w:lastRenderedPageBreak/>
        <w:t>Рекомендації до зовнішнього вигляду здобувачів освіти</w:t>
      </w:r>
    </w:p>
    <w:p w:rsidR="00FD2E92" w:rsidRDefault="00FD2E92">
      <w:pPr>
        <w:pStyle w:val="a3"/>
        <w:ind w:left="0" w:firstLine="0"/>
        <w:rPr>
          <w:b/>
          <w:i/>
          <w:sz w:val="33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 w:line="362" w:lineRule="auto"/>
        <w:ind w:right="1028"/>
        <w:jc w:val="left"/>
        <w:rPr>
          <w:sz w:val="28"/>
        </w:rPr>
      </w:pPr>
      <w:r>
        <w:rPr>
          <w:sz w:val="28"/>
        </w:rPr>
        <w:t>До гімназії</w:t>
      </w:r>
      <w:r>
        <w:rPr>
          <w:sz w:val="28"/>
        </w:rPr>
        <w:t xml:space="preserve"> здобувачі освіти повинні приходити в одязі, що відповідає офісному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стилю.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2" w:line="362" w:lineRule="auto"/>
        <w:ind w:right="554"/>
        <w:jc w:val="left"/>
        <w:rPr>
          <w:sz w:val="28"/>
        </w:rPr>
      </w:pPr>
      <w:r>
        <w:rPr>
          <w:sz w:val="28"/>
        </w:rPr>
        <w:t>Одяг повинен відповідати зросту, виражати пошану господаря до самого себе і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суспільства.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6" w:line="362" w:lineRule="auto"/>
        <w:ind w:right="696"/>
        <w:jc w:val="left"/>
        <w:rPr>
          <w:sz w:val="28"/>
        </w:rPr>
      </w:pPr>
      <w:r>
        <w:rPr>
          <w:sz w:val="28"/>
        </w:rPr>
        <w:t>Рекомендується не використовувати косметику і не носити прикраси</w:t>
      </w:r>
      <w:r>
        <w:rPr>
          <w:spacing w:val="-41"/>
          <w:sz w:val="28"/>
        </w:rPr>
        <w:t xml:space="preserve"> </w:t>
      </w:r>
      <w:r>
        <w:rPr>
          <w:sz w:val="28"/>
        </w:rPr>
        <w:t>на заняття.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1" w:line="362" w:lineRule="auto"/>
        <w:ind w:right="595"/>
        <w:jc w:val="left"/>
        <w:rPr>
          <w:sz w:val="28"/>
        </w:rPr>
      </w:pPr>
      <w:r>
        <w:rPr>
          <w:sz w:val="28"/>
        </w:rPr>
        <w:t xml:space="preserve">Спортивний одяг, призначений для уроків фізкультури, на інших </w:t>
      </w:r>
      <w:proofErr w:type="spellStart"/>
      <w:r>
        <w:rPr>
          <w:sz w:val="28"/>
        </w:rPr>
        <w:t>уроках</w:t>
      </w:r>
      <w:proofErr w:type="spellEnd"/>
      <w:r>
        <w:rPr>
          <w:sz w:val="28"/>
        </w:rPr>
        <w:t xml:space="preserve"> недоречний.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7" w:line="357" w:lineRule="auto"/>
        <w:ind w:right="859"/>
        <w:jc w:val="left"/>
        <w:rPr>
          <w:sz w:val="28"/>
        </w:rPr>
      </w:pPr>
      <w:r>
        <w:rPr>
          <w:sz w:val="28"/>
        </w:rPr>
        <w:t>Знаходитися в гімназії</w:t>
      </w:r>
      <w:r>
        <w:rPr>
          <w:sz w:val="28"/>
        </w:rPr>
        <w:t xml:space="preserve"> у верхньому одязі без особливих на те причин</w:t>
      </w:r>
      <w:r>
        <w:rPr>
          <w:spacing w:val="-34"/>
          <w:sz w:val="28"/>
        </w:rPr>
        <w:t xml:space="preserve"> </w:t>
      </w:r>
      <w:r>
        <w:rPr>
          <w:sz w:val="28"/>
        </w:rPr>
        <w:t>не дозволяється.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54"/>
        <w:ind w:hanging="361"/>
        <w:jc w:val="left"/>
        <w:rPr>
          <w:sz w:val="28"/>
        </w:rPr>
      </w:pPr>
      <w:r>
        <w:rPr>
          <w:spacing w:val="-3"/>
          <w:sz w:val="28"/>
        </w:rPr>
        <w:t xml:space="preserve">На </w:t>
      </w:r>
      <w:proofErr w:type="spellStart"/>
      <w:r>
        <w:rPr>
          <w:sz w:val="28"/>
        </w:rPr>
        <w:t>уроках</w:t>
      </w:r>
      <w:proofErr w:type="spellEnd"/>
      <w:r>
        <w:rPr>
          <w:sz w:val="28"/>
        </w:rPr>
        <w:t xml:space="preserve"> трудового навчання діти повинні мати робочу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/>
        <w:ind w:hanging="361"/>
        <w:jc w:val="left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урочисті загальношкільні заходи учні приходять у святковій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формі.</w:t>
      </w:r>
    </w:p>
    <w:p w:rsidR="00FD2E92" w:rsidRDefault="00FD2E92">
      <w:pPr>
        <w:pStyle w:val="a3"/>
        <w:spacing w:before="0"/>
        <w:ind w:left="0" w:firstLine="0"/>
        <w:rPr>
          <w:sz w:val="30"/>
        </w:rPr>
      </w:pPr>
    </w:p>
    <w:p w:rsidR="00FD2E92" w:rsidRDefault="00FD2E92">
      <w:pPr>
        <w:pStyle w:val="a3"/>
        <w:spacing w:before="0"/>
        <w:ind w:left="0" w:firstLine="0"/>
        <w:rPr>
          <w:sz w:val="30"/>
        </w:rPr>
      </w:pPr>
    </w:p>
    <w:p w:rsidR="00FD2E92" w:rsidRDefault="00FD2E92">
      <w:pPr>
        <w:pStyle w:val="a3"/>
        <w:spacing w:before="3"/>
        <w:ind w:left="0" w:firstLine="0"/>
        <w:rPr>
          <w:sz w:val="25"/>
        </w:rPr>
      </w:pPr>
    </w:p>
    <w:p w:rsidR="00FD2E92" w:rsidRDefault="00AD6037">
      <w:pPr>
        <w:pStyle w:val="1"/>
      </w:pPr>
      <w:r>
        <w:t>Правила поведінки здобувачів освіти під час екскурсії</w:t>
      </w:r>
    </w:p>
    <w:p w:rsidR="00FD2E92" w:rsidRDefault="00FD2E92">
      <w:pPr>
        <w:pStyle w:val="a3"/>
        <w:ind w:left="0" w:firstLine="0"/>
        <w:rPr>
          <w:b/>
          <w:i/>
          <w:sz w:val="33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 w:line="362" w:lineRule="auto"/>
        <w:ind w:right="587"/>
        <w:jc w:val="left"/>
        <w:rPr>
          <w:sz w:val="28"/>
        </w:rPr>
      </w:pPr>
      <w:r>
        <w:rPr>
          <w:sz w:val="28"/>
        </w:rPr>
        <w:t>Під час слідування до місця перебування та назад дотримуватися</w:t>
      </w:r>
      <w:r>
        <w:rPr>
          <w:spacing w:val="-48"/>
          <w:sz w:val="28"/>
        </w:rPr>
        <w:t xml:space="preserve"> </w:t>
      </w:r>
      <w:r>
        <w:rPr>
          <w:sz w:val="28"/>
        </w:rPr>
        <w:t>правил дорожнього руху, не виходити на проїжджу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6"/>
        <w:ind w:hanging="361"/>
        <w:jc w:val="left"/>
        <w:rPr>
          <w:sz w:val="28"/>
        </w:rPr>
      </w:pPr>
      <w:r>
        <w:rPr>
          <w:sz w:val="28"/>
        </w:rPr>
        <w:t>Без дозволу керівника групи не залишати місця</w:t>
      </w:r>
      <w:r>
        <w:rPr>
          <w:spacing w:val="4"/>
          <w:sz w:val="28"/>
        </w:rPr>
        <w:t xml:space="preserve"> </w:t>
      </w:r>
      <w:r>
        <w:rPr>
          <w:sz w:val="28"/>
        </w:rPr>
        <w:t>перебування.</w:t>
      </w:r>
    </w:p>
    <w:p w:rsidR="00FD2E92" w:rsidRDefault="00FD2E92">
      <w:pPr>
        <w:pStyle w:val="a3"/>
        <w:spacing w:before="8"/>
        <w:ind w:left="0" w:firstLine="0"/>
        <w:rPr>
          <w:sz w:val="26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ind w:hanging="361"/>
        <w:jc w:val="left"/>
        <w:rPr>
          <w:sz w:val="28"/>
        </w:rPr>
      </w:pPr>
      <w:r>
        <w:rPr>
          <w:sz w:val="28"/>
        </w:rPr>
        <w:t>У разі поганого самоп</w:t>
      </w:r>
      <w:r>
        <w:rPr>
          <w:sz w:val="28"/>
        </w:rPr>
        <w:t>очуття негайно повідомити керівника</w:t>
      </w:r>
      <w:r>
        <w:rPr>
          <w:spacing w:val="-9"/>
          <w:sz w:val="28"/>
        </w:rPr>
        <w:t xml:space="preserve"> </w:t>
      </w:r>
      <w:r>
        <w:rPr>
          <w:sz w:val="28"/>
        </w:rPr>
        <w:t>групи.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line="362" w:lineRule="auto"/>
        <w:ind w:right="200"/>
        <w:jc w:val="left"/>
        <w:rPr>
          <w:sz w:val="28"/>
        </w:rPr>
      </w:pPr>
      <w:r>
        <w:rPr>
          <w:sz w:val="28"/>
        </w:rPr>
        <w:t>Дотримуватися правил пристойної поведінки та виконувати</w:t>
      </w:r>
      <w:r>
        <w:rPr>
          <w:spacing w:val="-39"/>
          <w:sz w:val="28"/>
        </w:rPr>
        <w:t xml:space="preserve"> </w:t>
      </w:r>
      <w:r>
        <w:rPr>
          <w:sz w:val="28"/>
        </w:rPr>
        <w:t>розпорядження 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47"/>
        <w:ind w:hanging="361"/>
        <w:jc w:val="left"/>
        <w:rPr>
          <w:sz w:val="28"/>
        </w:rPr>
      </w:pPr>
      <w:r>
        <w:rPr>
          <w:sz w:val="28"/>
        </w:rPr>
        <w:t>Дотримуватися правил протипожежної безпеки під час розведення</w:t>
      </w:r>
      <w:r>
        <w:rPr>
          <w:spacing w:val="-29"/>
          <w:sz w:val="28"/>
        </w:rPr>
        <w:t xml:space="preserve"> </w:t>
      </w:r>
      <w:r>
        <w:rPr>
          <w:sz w:val="28"/>
        </w:rPr>
        <w:t>вогнища.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ind w:hanging="361"/>
        <w:jc w:val="left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торкатися незнайомих предметів, які можуть бути</w:t>
      </w:r>
      <w:r>
        <w:rPr>
          <w:spacing w:val="-21"/>
          <w:sz w:val="28"/>
        </w:rPr>
        <w:t xml:space="preserve"> </w:t>
      </w:r>
      <w:r>
        <w:rPr>
          <w:sz w:val="28"/>
        </w:rPr>
        <w:t>вибухонебезпечними.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line="357" w:lineRule="auto"/>
        <w:ind w:right="1505"/>
        <w:jc w:val="left"/>
        <w:rPr>
          <w:sz w:val="28"/>
        </w:rPr>
      </w:pPr>
      <w:r>
        <w:rPr>
          <w:sz w:val="28"/>
        </w:rPr>
        <w:t>Паління, вживання алкогольних напоїв та купання в річці</w:t>
      </w:r>
      <w:r>
        <w:rPr>
          <w:spacing w:val="-32"/>
          <w:sz w:val="28"/>
        </w:rPr>
        <w:t xml:space="preserve"> </w:t>
      </w:r>
      <w:r>
        <w:rPr>
          <w:sz w:val="28"/>
        </w:rPr>
        <w:t>суворо заборонені.</w:t>
      </w:r>
    </w:p>
    <w:p w:rsidR="00FD2E92" w:rsidRDefault="00FD2E92">
      <w:pPr>
        <w:spacing w:line="357" w:lineRule="auto"/>
        <w:rPr>
          <w:sz w:val="28"/>
        </w:rPr>
        <w:sectPr w:rsidR="00FD2E92">
          <w:pgSz w:w="11910" w:h="16840"/>
          <w:pgMar w:top="760" w:right="740" w:bottom="280" w:left="1300" w:header="708" w:footer="708" w:gutter="0"/>
          <w:cols w:space="720"/>
        </w:sectPr>
      </w:pPr>
    </w:p>
    <w:p w:rsidR="00FD2E92" w:rsidRDefault="00AD6037">
      <w:pPr>
        <w:pStyle w:val="1"/>
        <w:spacing w:before="66"/>
      </w:pPr>
      <w:r>
        <w:lastRenderedPageBreak/>
        <w:t>Обов’язки чергового в класі</w:t>
      </w:r>
    </w:p>
    <w:p w:rsidR="00FD2E92" w:rsidRDefault="00FD2E92">
      <w:pPr>
        <w:pStyle w:val="a3"/>
        <w:ind w:left="0" w:firstLine="0"/>
        <w:rPr>
          <w:b/>
          <w:i/>
          <w:sz w:val="33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Чергові призначаються відповідно до графіка чергування в</w:t>
      </w:r>
      <w:r>
        <w:rPr>
          <w:spacing w:val="-8"/>
          <w:sz w:val="28"/>
        </w:rPr>
        <w:t xml:space="preserve"> </w:t>
      </w:r>
      <w:r>
        <w:rPr>
          <w:sz w:val="28"/>
        </w:rPr>
        <w:t>класі.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ind w:hanging="361"/>
        <w:jc w:val="left"/>
        <w:rPr>
          <w:sz w:val="28"/>
        </w:rPr>
      </w:pPr>
      <w:r>
        <w:rPr>
          <w:sz w:val="28"/>
        </w:rPr>
        <w:t>Черговий здобувач освіти здає й приймає</w:t>
      </w:r>
      <w:r>
        <w:rPr>
          <w:spacing w:val="5"/>
          <w:sz w:val="28"/>
        </w:rPr>
        <w:t xml:space="preserve"> </w:t>
      </w:r>
      <w:r>
        <w:rPr>
          <w:sz w:val="28"/>
        </w:rPr>
        <w:t>клас.</w:t>
      </w:r>
    </w:p>
    <w:p w:rsidR="00FD2E92" w:rsidRDefault="00FD2E92">
      <w:pPr>
        <w:pStyle w:val="a3"/>
        <w:ind w:left="0" w:firstLine="0"/>
        <w:rPr>
          <w:sz w:val="27"/>
        </w:rPr>
      </w:pP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" w:line="357" w:lineRule="auto"/>
        <w:ind w:right="977"/>
        <w:jc w:val="left"/>
        <w:rPr>
          <w:sz w:val="28"/>
        </w:rPr>
      </w:pPr>
      <w:r>
        <w:rPr>
          <w:sz w:val="28"/>
        </w:rPr>
        <w:t>Чергові допомагають вчителю підготувати клас до наступного</w:t>
      </w:r>
      <w:r>
        <w:rPr>
          <w:spacing w:val="-43"/>
          <w:sz w:val="28"/>
        </w:rPr>
        <w:t xml:space="preserve"> </w:t>
      </w:r>
      <w:r>
        <w:rPr>
          <w:sz w:val="28"/>
        </w:rPr>
        <w:t>уроку, роблять посильне прибирання класної кімнати.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54" w:line="360" w:lineRule="auto"/>
        <w:ind w:right="229"/>
        <w:jc w:val="left"/>
        <w:rPr>
          <w:sz w:val="28"/>
        </w:rPr>
      </w:pPr>
      <w:r>
        <w:rPr>
          <w:sz w:val="28"/>
        </w:rPr>
        <w:t>Під час перерви черговий учень (учні) провітрює клас, допомагає</w:t>
      </w:r>
      <w:r>
        <w:rPr>
          <w:spacing w:val="-34"/>
          <w:sz w:val="28"/>
        </w:rPr>
        <w:t xml:space="preserve"> </w:t>
      </w:r>
      <w:r>
        <w:rPr>
          <w:sz w:val="28"/>
        </w:rPr>
        <w:t>вчителеві розвісити навчальний матеріал для наступного уроку, роздає зошити за пр</w:t>
      </w:r>
      <w:r>
        <w:rPr>
          <w:sz w:val="28"/>
        </w:rPr>
        <w:t>оханням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учителя.</w:t>
      </w:r>
    </w:p>
    <w:p w:rsidR="00FD2E92" w:rsidRDefault="00AD6037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spacing w:before="150" w:line="362" w:lineRule="auto"/>
        <w:ind w:right="1229"/>
        <w:jc w:val="left"/>
        <w:rPr>
          <w:sz w:val="28"/>
        </w:rPr>
      </w:pPr>
      <w:r>
        <w:rPr>
          <w:sz w:val="28"/>
        </w:rPr>
        <w:t>Наприкінці робочого дня чергові учні готують клас для</w:t>
      </w:r>
      <w:r>
        <w:rPr>
          <w:spacing w:val="-44"/>
          <w:sz w:val="28"/>
        </w:rPr>
        <w:t xml:space="preserve"> </w:t>
      </w:r>
      <w:r>
        <w:rPr>
          <w:sz w:val="28"/>
        </w:rPr>
        <w:t>наступного робочого дня.</w:t>
      </w:r>
    </w:p>
    <w:sectPr w:rsidR="00FD2E92"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F51"/>
    <w:multiLevelType w:val="hybridMultilevel"/>
    <w:tmpl w:val="54243904"/>
    <w:lvl w:ilvl="0" w:tplc="D20219D8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F556A42A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7042064C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3" w:tplc="DEECBF9A">
      <w:numFmt w:val="bullet"/>
      <w:lvlText w:val="•"/>
      <w:lvlJc w:val="left"/>
      <w:pPr>
        <w:ind w:left="3351" w:hanging="360"/>
      </w:pPr>
      <w:rPr>
        <w:rFonts w:hint="default"/>
        <w:lang w:val="uk-UA" w:eastAsia="en-US" w:bidi="ar-SA"/>
      </w:rPr>
    </w:lvl>
    <w:lvl w:ilvl="4" w:tplc="1A1CE474">
      <w:numFmt w:val="bullet"/>
      <w:lvlText w:val="•"/>
      <w:lvlJc w:val="left"/>
      <w:pPr>
        <w:ind w:left="4281" w:hanging="360"/>
      </w:pPr>
      <w:rPr>
        <w:rFonts w:hint="default"/>
        <w:lang w:val="uk-UA" w:eastAsia="en-US" w:bidi="ar-SA"/>
      </w:rPr>
    </w:lvl>
    <w:lvl w:ilvl="5" w:tplc="DE7AA68A">
      <w:numFmt w:val="bullet"/>
      <w:lvlText w:val="•"/>
      <w:lvlJc w:val="left"/>
      <w:pPr>
        <w:ind w:left="5212" w:hanging="360"/>
      </w:pPr>
      <w:rPr>
        <w:rFonts w:hint="default"/>
        <w:lang w:val="uk-UA" w:eastAsia="en-US" w:bidi="ar-SA"/>
      </w:rPr>
    </w:lvl>
    <w:lvl w:ilvl="6" w:tplc="79C6148A"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 w:tplc="7804D566">
      <w:numFmt w:val="bullet"/>
      <w:lvlText w:val="•"/>
      <w:lvlJc w:val="left"/>
      <w:pPr>
        <w:ind w:left="7072" w:hanging="360"/>
      </w:pPr>
      <w:rPr>
        <w:rFonts w:hint="default"/>
        <w:lang w:val="uk-UA" w:eastAsia="en-US" w:bidi="ar-SA"/>
      </w:rPr>
    </w:lvl>
    <w:lvl w:ilvl="8" w:tplc="68866D00">
      <w:numFmt w:val="bullet"/>
      <w:lvlText w:val="•"/>
      <w:lvlJc w:val="left"/>
      <w:pPr>
        <w:ind w:left="800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2E92"/>
    <w:rsid w:val="00AD6037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185"/>
  <w15:docId w15:val="{8C7C93F6-CC11-4BD4-AA51-35A6E0BA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67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3950</Words>
  <Characters>2252</Characters>
  <Application>Microsoft Office Word</Application>
  <DocSecurity>0</DocSecurity>
  <Lines>18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2021-01-25T18:49:00Z</dcterms:created>
  <dcterms:modified xsi:type="dcterms:W3CDTF">2021-01-25T18:54:00Z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