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42" w:rsidRPr="004A7DD7" w:rsidRDefault="004A7DD7" w:rsidP="004A7DD7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9875" cy="9191625"/>
            <wp:effectExtent l="19050" t="0" r="9525" b="0"/>
            <wp:docPr id="1" name="Рисунок 1" descr="C:\Users\123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96" w:rsidRDefault="00B35696" w:rsidP="00751E42">
      <w:pPr>
        <w:rPr>
          <w:sz w:val="28"/>
          <w:szCs w:val="28"/>
        </w:rPr>
      </w:pPr>
    </w:p>
    <w:p w:rsidR="00751E42" w:rsidRDefault="00751E42" w:rsidP="00751E42">
      <w:pPr>
        <w:rPr>
          <w:sz w:val="28"/>
          <w:szCs w:val="28"/>
        </w:rPr>
      </w:pPr>
    </w:p>
    <w:p w:rsidR="00751E42" w:rsidRDefault="00751E42" w:rsidP="00751E42">
      <w:pPr>
        <w:rPr>
          <w:sz w:val="28"/>
          <w:szCs w:val="28"/>
        </w:rPr>
      </w:pPr>
    </w:p>
    <w:p w:rsidR="00751E42" w:rsidRDefault="00751E42" w:rsidP="00751E42">
      <w:pPr>
        <w:ind w:left="360"/>
        <w:jc w:val="both"/>
        <w:rPr>
          <w:sz w:val="28"/>
          <w:szCs w:val="28"/>
        </w:rPr>
      </w:pPr>
    </w:p>
    <w:p w:rsidR="00C53787" w:rsidRDefault="00C53787" w:rsidP="001347F9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1A9">
        <w:rPr>
          <w:sz w:val="28"/>
          <w:szCs w:val="28"/>
        </w:rPr>
        <w:t>Н</w:t>
      </w:r>
      <w:r w:rsidRPr="001C4AE3">
        <w:rPr>
          <w:sz w:val="28"/>
          <w:szCs w:val="28"/>
        </w:rPr>
        <w:t>авчально-вихо</w:t>
      </w:r>
      <w:r>
        <w:rPr>
          <w:sz w:val="28"/>
          <w:szCs w:val="28"/>
        </w:rPr>
        <w:t xml:space="preserve">вний комплекс (НВК) </w:t>
      </w:r>
      <w:r w:rsidRPr="001C4AE3">
        <w:rPr>
          <w:sz w:val="28"/>
          <w:szCs w:val="28"/>
        </w:rPr>
        <w:t>«Зага</w:t>
      </w:r>
      <w:r w:rsidR="00751E42">
        <w:rPr>
          <w:sz w:val="28"/>
          <w:szCs w:val="28"/>
        </w:rPr>
        <w:t xml:space="preserve">льноосвітній навчальний заклад І-Ш ступенів – дошкільний </w:t>
      </w:r>
      <w:r w:rsidRPr="001C4AE3">
        <w:rPr>
          <w:sz w:val="28"/>
          <w:szCs w:val="28"/>
        </w:rPr>
        <w:t>навчаль</w:t>
      </w:r>
      <w:r w:rsidR="00751E42">
        <w:rPr>
          <w:sz w:val="28"/>
          <w:szCs w:val="28"/>
        </w:rPr>
        <w:t xml:space="preserve">ний </w:t>
      </w:r>
      <w:r w:rsidRPr="001C4AE3">
        <w:rPr>
          <w:sz w:val="28"/>
          <w:szCs w:val="28"/>
        </w:rPr>
        <w:t>заклад</w:t>
      </w:r>
      <w:r w:rsidR="00E611A9">
        <w:rPr>
          <w:sz w:val="28"/>
          <w:szCs w:val="28"/>
        </w:rPr>
        <w:t xml:space="preserve"> с.Скелівка </w:t>
      </w:r>
      <w:r w:rsidRPr="001C4AE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Старосамбірського</w:t>
      </w:r>
      <w:r w:rsidRPr="001C4AE3">
        <w:rPr>
          <w:sz w:val="28"/>
          <w:szCs w:val="28"/>
        </w:rPr>
        <w:t xml:space="preserve"> району Львівської області</w:t>
      </w:r>
      <w:r w:rsidR="00E611A9">
        <w:rPr>
          <w:sz w:val="28"/>
          <w:szCs w:val="28"/>
        </w:rPr>
        <w:t>»</w:t>
      </w:r>
      <w:r w:rsidRPr="001C4AE3">
        <w:rPr>
          <w:sz w:val="28"/>
          <w:szCs w:val="28"/>
        </w:rPr>
        <w:t xml:space="preserve"> - це заклад осві</w:t>
      </w:r>
      <w:r>
        <w:rPr>
          <w:sz w:val="28"/>
          <w:szCs w:val="28"/>
        </w:rPr>
        <w:t xml:space="preserve">ти, що </w:t>
      </w:r>
      <w:r w:rsidRPr="001C4AE3">
        <w:rPr>
          <w:sz w:val="28"/>
          <w:szCs w:val="28"/>
        </w:rPr>
        <w:t>забезпечує потреби громадян у дошкільній, загальній середній осв</w:t>
      </w:r>
      <w:r>
        <w:rPr>
          <w:sz w:val="28"/>
          <w:szCs w:val="28"/>
        </w:rPr>
        <w:t xml:space="preserve">іті. 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 xml:space="preserve">Юридична  адреса  закладу:   </w:t>
      </w:r>
      <w:r>
        <w:rPr>
          <w:sz w:val="28"/>
          <w:szCs w:val="28"/>
        </w:rPr>
        <w:t>Львівська обл.,</w:t>
      </w:r>
      <w:r w:rsidRPr="001C4AE3">
        <w:rPr>
          <w:sz w:val="28"/>
          <w:szCs w:val="28"/>
        </w:rPr>
        <w:t xml:space="preserve">   </w:t>
      </w:r>
      <w:r>
        <w:rPr>
          <w:sz w:val="28"/>
          <w:szCs w:val="28"/>
        </w:rPr>
        <w:t>Старосамбірський район</w:t>
      </w:r>
      <w:r w:rsidRPr="001C4AE3">
        <w:rPr>
          <w:sz w:val="28"/>
          <w:szCs w:val="28"/>
        </w:rPr>
        <w:br/>
      </w:r>
      <w:r>
        <w:rPr>
          <w:sz w:val="28"/>
          <w:szCs w:val="28"/>
        </w:rPr>
        <w:t>с. Скелівка, вул.Центральна</w:t>
      </w:r>
      <w:r w:rsidRPr="001C4AE3">
        <w:rPr>
          <w:sz w:val="28"/>
          <w:szCs w:val="28"/>
        </w:rPr>
        <w:t>,</w:t>
      </w:r>
      <w:r>
        <w:rPr>
          <w:sz w:val="28"/>
          <w:szCs w:val="28"/>
        </w:rPr>
        <w:t xml:space="preserve"> 1,</w:t>
      </w:r>
      <w:r w:rsidRPr="001C4AE3">
        <w:rPr>
          <w:sz w:val="28"/>
          <w:szCs w:val="28"/>
        </w:rPr>
        <w:t xml:space="preserve"> тел. </w:t>
      </w:r>
      <w:r>
        <w:rPr>
          <w:sz w:val="28"/>
          <w:szCs w:val="28"/>
        </w:rPr>
        <w:t>61-3-93</w:t>
      </w:r>
      <w:r w:rsidRPr="001C4AE3">
        <w:rPr>
          <w:sz w:val="28"/>
          <w:szCs w:val="28"/>
        </w:rPr>
        <w:t>.</w:t>
      </w:r>
    </w:p>
    <w:p w:rsidR="00C53787" w:rsidRDefault="00C53787" w:rsidP="00E611A9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Власником і засновником навчально-виховного комплексу</w:t>
      </w:r>
      <w:r>
        <w:rPr>
          <w:sz w:val="28"/>
          <w:szCs w:val="28"/>
        </w:rPr>
        <w:t xml:space="preserve">  є</w:t>
      </w:r>
      <w:r w:rsidR="00E611A9">
        <w:rPr>
          <w:sz w:val="28"/>
          <w:szCs w:val="28"/>
        </w:rPr>
        <w:t xml:space="preserve">  районна  державна адміністрація</w:t>
      </w:r>
      <w:r>
        <w:rPr>
          <w:sz w:val="28"/>
          <w:szCs w:val="28"/>
        </w:rPr>
        <w:t>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Оперативне     управління     навчально-виховного     комплексу,     його</w:t>
      </w:r>
      <w:r w:rsidRPr="001C4AE3">
        <w:rPr>
          <w:sz w:val="28"/>
          <w:szCs w:val="28"/>
        </w:rPr>
        <w:br/>
        <w:t>фінансування,   матеріально-технічне   забезпечення,   організацію   будіве</w:t>
      </w:r>
      <w:r>
        <w:rPr>
          <w:sz w:val="28"/>
          <w:szCs w:val="28"/>
        </w:rPr>
        <w:t xml:space="preserve">льних </w:t>
      </w:r>
      <w:r w:rsidRPr="001C4AE3">
        <w:rPr>
          <w:sz w:val="28"/>
          <w:szCs w:val="28"/>
        </w:rPr>
        <w:t>робіт і ремонту приміщень, їх господарське обслуговування, харчування ді</w:t>
      </w:r>
      <w:r w:rsidR="00E611A9">
        <w:rPr>
          <w:sz w:val="28"/>
          <w:szCs w:val="28"/>
        </w:rPr>
        <w:t xml:space="preserve">тей, здійснює відділ </w:t>
      </w:r>
      <w:r w:rsidRPr="001C4AE3">
        <w:rPr>
          <w:sz w:val="28"/>
          <w:szCs w:val="28"/>
        </w:rPr>
        <w:t>освіти</w:t>
      </w:r>
      <w:r w:rsidR="00E611A9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Старосамбірської</w:t>
      </w:r>
      <w:r w:rsidRPr="001C4AE3">
        <w:rPr>
          <w:sz w:val="28"/>
          <w:szCs w:val="28"/>
        </w:rPr>
        <w:t xml:space="preserve"> райдержадм</w:t>
      </w:r>
      <w:r>
        <w:rPr>
          <w:sz w:val="28"/>
          <w:szCs w:val="28"/>
        </w:rPr>
        <w:t>ін</w:t>
      </w:r>
      <w:r w:rsidRPr="001C4AE3">
        <w:rPr>
          <w:sz w:val="28"/>
          <w:szCs w:val="28"/>
        </w:rPr>
        <w:t>істрації.</w:t>
      </w:r>
    </w:p>
    <w:p w:rsidR="00C53787" w:rsidRPr="001C4AE3" w:rsidRDefault="00E611A9" w:rsidP="00C537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згоди районного  органу  управління  освітою, </w:t>
      </w:r>
      <w:r w:rsidR="00C53787" w:rsidRPr="001C4AE3">
        <w:rPr>
          <w:sz w:val="28"/>
          <w:szCs w:val="28"/>
        </w:rPr>
        <w:t xml:space="preserve"> адміністрація навчально-</w:t>
      </w:r>
      <w:r>
        <w:rPr>
          <w:sz w:val="28"/>
          <w:szCs w:val="28"/>
        </w:rPr>
        <w:t xml:space="preserve">      </w:t>
      </w:r>
      <w:r w:rsidR="00C53787" w:rsidRPr="001C4AE3">
        <w:rPr>
          <w:sz w:val="28"/>
          <w:szCs w:val="28"/>
        </w:rPr>
        <w:t>виховного комплексу не має права здавати в оренду приміщення закладу.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НВК  у  своїй  діяльності  керується  Конституцією   України,  Законами</w:t>
      </w:r>
      <w:r w:rsidRPr="001C4AE3">
        <w:rPr>
          <w:sz w:val="28"/>
          <w:szCs w:val="28"/>
        </w:rPr>
        <w:br/>
        <w:t>України «Про освіту», «Про загальну середню освіту»,, «Про дошкіль</w:t>
      </w:r>
      <w:r>
        <w:rPr>
          <w:sz w:val="28"/>
          <w:szCs w:val="28"/>
        </w:rPr>
        <w:t xml:space="preserve">ну освіту», </w:t>
      </w:r>
      <w:r w:rsidRPr="001C4AE3">
        <w:rPr>
          <w:sz w:val="28"/>
          <w:szCs w:val="28"/>
        </w:rPr>
        <w:t>нормативно-правовими  документами   Міністерства  освіти  і  науки</w:t>
      </w:r>
      <w:r w:rsidR="00751E42"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 xml:space="preserve"> Укра</w:t>
      </w:r>
      <w:r>
        <w:rPr>
          <w:sz w:val="28"/>
          <w:szCs w:val="28"/>
        </w:rPr>
        <w:t xml:space="preserve">їни, </w:t>
      </w:r>
      <w:r w:rsidRPr="001C4AE3">
        <w:rPr>
          <w:sz w:val="28"/>
          <w:szCs w:val="28"/>
        </w:rPr>
        <w:t>центральних  органів виконавчої  влади,  органів  місцевого  самоврядуван</w:t>
      </w:r>
      <w:r>
        <w:rPr>
          <w:sz w:val="28"/>
          <w:szCs w:val="28"/>
        </w:rPr>
        <w:t xml:space="preserve">ня, </w:t>
      </w:r>
      <w:r w:rsidRPr="001C4AE3">
        <w:rPr>
          <w:sz w:val="28"/>
          <w:szCs w:val="28"/>
        </w:rPr>
        <w:t>власним Статутом.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Головним завданням навчального закладу є забезпечення реалізації прав на дошкільну, загальну середню освіту, освіту дітей з особливими потребами,</w:t>
      </w:r>
      <w:r>
        <w:rPr>
          <w:sz w:val="28"/>
          <w:szCs w:val="28"/>
        </w:rPr>
        <w:t xml:space="preserve"> формування і розвиток соціально</w:t>
      </w:r>
      <w:r w:rsidRPr="001C4AE3">
        <w:rPr>
          <w:sz w:val="28"/>
          <w:szCs w:val="28"/>
        </w:rPr>
        <w:t xml:space="preserve"> зрілої особистості з усвідомленою громадянською позицією, почуттям національної самосвідомості, підготовленої до професійного самовизначення, а також створення умов для оволодіння системою наукових знань про приро</w:t>
      </w:r>
      <w:r>
        <w:rPr>
          <w:sz w:val="28"/>
          <w:szCs w:val="28"/>
        </w:rPr>
        <w:t>ду, людину ,</w:t>
      </w:r>
      <w:r w:rsidRPr="001C4AE3">
        <w:rPr>
          <w:sz w:val="28"/>
          <w:szCs w:val="28"/>
        </w:rPr>
        <w:t xml:space="preserve"> суспільство.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Діяльність закладу освіти будується на принципах доступності, гуманізму,</w:t>
      </w:r>
      <w:r w:rsidRPr="001C4AE3">
        <w:rPr>
          <w:sz w:val="28"/>
          <w:szCs w:val="28"/>
        </w:rPr>
        <w:br/>
        <w:t>демократизму, незалежності від політичних, громадських, релігійних об'єд</w:t>
      </w:r>
      <w:r>
        <w:rPr>
          <w:sz w:val="28"/>
          <w:szCs w:val="28"/>
        </w:rPr>
        <w:t xml:space="preserve">нань, </w:t>
      </w:r>
      <w:r w:rsidRPr="001C4AE3">
        <w:rPr>
          <w:sz w:val="28"/>
          <w:szCs w:val="28"/>
        </w:rPr>
        <w:t>взаємозв'язку розумового, морального, фізичного та естетичного вихо</w:t>
      </w:r>
      <w:r>
        <w:rPr>
          <w:sz w:val="28"/>
          <w:szCs w:val="28"/>
        </w:rPr>
        <w:t xml:space="preserve">вання, </w:t>
      </w:r>
      <w:r w:rsidRPr="001C4AE3">
        <w:rPr>
          <w:sz w:val="28"/>
          <w:szCs w:val="28"/>
        </w:rPr>
        <w:t xml:space="preserve">рівності умов кожної людини для повної реалізації </w:t>
      </w:r>
      <w:r>
        <w:rPr>
          <w:sz w:val="28"/>
          <w:szCs w:val="28"/>
        </w:rPr>
        <w:t>її</w:t>
      </w:r>
      <w:r w:rsidRPr="001C4AE3">
        <w:rPr>
          <w:sz w:val="28"/>
          <w:szCs w:val="28"/>
        </w:rPr>
        <w:t xml:space="preserve"> здібностей, та</w:t>
      </w:r>
      <w:r>
        <w:rPr>
          <w:sz w:val="28"/>
          <w:szCs w:val="28"/>
        </w:rPr>
        <w:t xml:space="preserve">лантів, </w:t>
      </w:r>
      <w:r w:rsidRPr="001C4AE3">
        <w:rPr>
          <w:sz w:val="28"/>
          <w:szCs w:val="28"/>
        </w:rPr>
        <w:t>усебічного зв'язку з національною Історією, культурою, традиціями науко</w:t>
      </w:r>
      <w:r>
        <w:rPr>
          <w:sz w:val="28"/>
          <w:szCs w:val="28"/>
        </w:rPr>
        <w:t xml:space="preserve">вості, </w:t>
      </w:r>
      <w:r w:rsidRPr="001C4AE3">
        <w:rPr>
          <w:sz w:val="28"/>
          <w:szCs w:val="28"/>
        </w:rPr>
        <w:t xml:space="preserve">розвиваючого характеру навчання,  гнучкості   і  </w:t>
      </w:r>
      <w:r>
        <w:rPr>
          <w:sz w:val="28"/>
          <w:szCs w:val="28"/>
        </w:rPr>
        <w:t>п</w:t>
      </w:r>
      <w:r w:rsidRPr="001C4AE3">
        <w:rPr>
          <w:sz w:val="28"/>
          <w:szCs w:val="28"/>
        </w:rPr>
        <w:t>рогностичності,  поєд</w:t>
      </w:r>
      <w:r>
        <w:rPr>
          <w:sz w:val="28"/>
          <w:szCs w:val="28"/>
        </w:rPr>
        <w:t xml:space="preserve">нання </w:t>
      </w:r>
      <w:r w:rsidRPr="001C4AE3">
        <w:rPr>
          <w:sz w:val="28"/>
          <w:szCs w:val="28"/>
        </w:rPr>
        <w:t>державного управління і громадського самоврядування.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Головною метою НВК є:</w:t>
      </w:r>
    </w:p>
    <w:p w:rsidR="00C53787" w:rsidRDefault="00C53787" w:rsidP="00B11683">
      <w:pPr>
        <w:ind w:left="360" w:firstLine="18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- реалізація державної політики в галузі освіти, забезпечення фізичного і психічного здоров'я дітей, розвиток творчих здібностей та інтересів дитини, з надання кваліфікованої допомоги в корекції недоліків розвитку дитини, формування умінь і навичок, необхідних для навчання</w:t>
      </w:r>
      <w:r w:rsidR="00BF45E0">
        <w:rPr>
          <w:sz w:val="28"/>
          <w:szCs w:val="28"/>
        </w:rPr>
        <w:t>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 xml:space="preserve">НВК є юридичною особою, має печатку, </w:t>
      </w:r>
      <w:r>
        <w:rPr>
          <w:sz w:val="28"/>
          <w:szCs w:val="28"/>
        </w:rPr>
        <w:t>штамп</w:t>
      </w:r>
      <w:r w:rsidRPr="001C4AE3">
        <w:rPr>
          <w:sz w:val="28"/>
          <w:szCs w:val="28"/>
        </w:rPr>
        <w:t xml:space="preserve"> встановленого зразка.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 xml:space="preserve">НВК самостійно проводить діяльність у </w:t>
      </w:r>
      <w:r>
        <w:rPr>
          <w:sz w:val="28"/>
          <w:szCs w:val="28"/>
        </w:rPr>
        <w:t>межах</w:t>
      </w:r>
      <w:r w:rsidRPr="001C4AE3">
        <w:rPr>
          <w:sz w:val="28"/>
          <w:szCs w:val="28"/>
        </w:rPr>
        <w:t xml:space="preserve"> компетенції, передбаченої</w:t>
      </w:r>
      <w:r w:rsidRPr="001C4AE3">
        <w:rPr>
          <w:sz w:val="28"/>
          <w:szCs w:val="28"/>
        </w:rPr>
        <w:br/>
        <w:t>чинним законодавством та власнім Статутом.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900"/>
        </w:tabs>
        <w:ind w:left="72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НВК несе відповідальність перед особо</w:t>
      </w:r>
      <w:r>
        <w:rPr>
          <w:sz w:val="28"/>
          <w:szCs w:val="28"/>
        </w:rPr>
        <w:t>ю,</w:t>
      </w:r>
      <w:r w:rsidRPr="001C4AE3">
        <w:rPr>
          <w:sz w:val="28"/>
          <w:szCs w:val="28"/>
        </w:rPr>
        <w:t xml:space="preserve"> суспільством і державою за</w:t>
      </w:r>
      <w:r w:rsidRPr="001C4AE3">
        <w:rPr>
          <w:sz w:val="28"/>
          <w:szCs w:val="28"/>
        </w:rPr>
        <w:br/>
        <w:t xml:space="preserve">безпечні   умови   освітньої   діяльності,   </w:t>
      </w:r>
      <w:r>
        <w:rPr>
          <w:sz w:val="28"/>
          <w:szCs w:val="28"/>
        </w:rPr>
        <w:t>дотримання</w:t>
      </w:r>
      <w:r w:rsidRPr="001C4AE3">
        <w:rPr>
          <w:sz w:val="28"/>
          <w:szCs w:val="28"/>
        </w:rPr>
        <w:t xml:space="preserve">    державних   станда</w:t>
      </w:r>
      <w:r>
        <w:rPr>
          <w:sz w:val="28"/>
          <w:szCs w:val="28"/>
        </w:rPr>
        <w:t xml:space="preserve">ртів,  дотримання  фінансової </w:t>
      </w:r>
      <w:r w:rsidRPr="001C4AE3">
        <w:rPr>
          <w:sz w:val="28"/>
          <w:szCs w:val="28"/>
        </w:rPr>
        <w:t xml:space="preserve"> д</w:t>
      </w:r>
      <w:r>
        <w:rPr>
          <w:sz w:val="28"/>
          <w:szCs w:val="28"/>
        </w:rPr>
        <w:t>исципліни. Випускники</w:t>
      </w:r>
      <w:r w:rsidRPr="001C4AE3">
        <w:rPr>
          <w:sz w:val="28"/>
          <w:szCs w:val="28"/>
        </w:rPr>
        <w:t xml:space="preserve"> НВК одержують докуме</w:t>
      </w:r>
      <w:r>
        <w:rPr>
          <w:sz w:val="28"/>
          <w:szCs w:val="28"/>
        </w:rPr>
        <w:t xml:space="preserve">нти </w:t>
      </w:r>
      <w:r w:rsidRPr="001C4AE3">
        <w:rPr>
          <w:sz w:val="28"/>
          <w:szCs w:val="28"/>
        </w:rPr>
        <w:lastRenderedPageBreak/>
        <w:t>про освіту встановленого зразка.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900"/>
        </w:tabs>
        <w:ind w:left="72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У закладі освіти визначено українську мову навчання.</w:t>
      </w:r>
    </w:p>
    <w:p w:rsidR="00C53787" w:rsidRPr="001C4AE3" w:rsidRDefault="00C53787" w:rsidP="00B11683">
      <w:pPr>
        <w:numPr>
          <w:ilvl w:val="0"/>
          <w:numId w:val="1"/>
        </w:numPr>
        <w:tabs>
          <w:tab w:val="clear" w:pos="1260"/>
          <w:tab w:val="num" w:pos="900"/>
        </w:tabs>
        <w:ind w:left="72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Заклад освіти має право: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користуватися пільгами, передбаченими державою;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визначити форми і засоби організації навчально-виховного процесу;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 xml:space="preserve">визначити     шкільний    компонент    змісту </w:t>
      </w:r>
      <w:r>
        <w:rPr>
          <w:sz w:val="28"/>
          <w:szCs w:val="28"/>
        </w:rPr>
        <w:t xml:space="preserve">   освіти,     розробляти    та </w:t>
      </w:r>
      <w:r w:rsidRPr="001C4AE3">
        <w:rPr>
          <w:sz w:val="28"/>
          <w:szCs w:val="28"/>
        </w:rPr>
        <w:t>впроваджувати  власні  програми  навчальної,  науково-методичної ро</w:t>
      </w:r>
      <w:r>
        <w:rPr>
          <w:sz w:val="28"/>
          <w:szCs w:val="28"/>
        </w:rPr>
        <w:t xml:space="preserve">боти  з </w:t>
      </w:r>
      <w:r w:rsidRPr="001C4AE3">
        <w:rPr>
          <w:sz w:val="28"/>
          <w:szCs w:val="28"/>
        </w:rPr>
        <w:t>урахуванням державних стандартів освіти;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визначати контингент учнів;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встановлювати форму одягу для учнів;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організовувати підготовку, перепідготовку, підвищення кваліфікації та</w:t>
      </w:r>
      <w:r w:rsidRPr="001C4AE3">
        <w:rPr>
          <w:sz w:val="28"/>
          <w:szCs w:val="28"/>
        </w:rPr>
        <w:br/>
        <w:t>с</w:t>
      </w:r>
      <w:r>
        <w:rPr>
          <w:sz w:val="28"/>
          <w:szCs w:val="28"/>
        </w:rPr>
        <w:t xml:space="preserve">тажування педагогічних кадрів; 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формувати штатний розпис, установлювати розміри заробітної плати та</w:t>
      </w:r>
      <w:r w:rsidRPr="001C4AE3">
        <w:rPr>
          <w:sz w:val="28"/>
          <w:szCs w:val="28"/>
        </w:rPr>
        <w:br/>
        <w:t>матеріального заохочення в межах власного кошторису;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бути власником і розпорядником рухомого і нерухомого майна згідно з</w:t>
      </w:r>
      <w:r w:rsidRPr="001C4AE3">
        <w:rPr>
          <w:sz w:val="28"/>
          <w:szCs w:val="28"/>
        </w:rPr>
        <w:br/>
        <w:t>чинним законодавством та власним Статутом;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отримувати   кошти   та  матеріальні   цінності   від   органів   державного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управління, юридичних та фізичних осіб;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залишати   у   своєму   розпорядженні   і   використовувати   кошти   від</w:t>
      </w:r>
      <w:r w:rsidRPr="001C4AE3">
        <w:rPr>
          <w:sz w:val="28"/>
          <w:szCs w:val="28"/>
        </w:rPr>
        <w:br/>
        <w:t>господарської діяльності;</w:t>
      </w:r>
    </w:p>
    <w:p w:rsidR="00C53787" w:rsidRPr="001C4AE3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здійснювати капітальне будівництво і реконструкцію, капітальний ремонт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на основі договорів підряду чи господарським способом.</w:t>
      </w:r>
    </w:p>
    <w:p w:rsidR="00C53787" w:rsidRPr="005A504D" w:rsidRDefault="00C53787" w:rsidP="00C53787">
      <w:pPr>
        <w:numPr>
          <w:ilvl w:val="0"/>
          <w:numId w:val="1"/>
        </w:numPr>
        <w:tabs>
          <w:tab w:val="clear" w:pos="1260"/>
          <w:tab w:val="num" w:pos="900"/>
        </w:tabs>
        <w:ind w:left="90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 xml:space="preserve">Медичне обслуговування учнів забезпечує </w:t>
      </w:r>
      <w:r w:rsidR="00B11683">
        <w:rPr>
          <w:sz w:val="28"/>
          <w:szCs w:val="28"/>
        </w:rPr>
        <w:t>відділ  освіти</w:t>
      </w:r>
      <w:r>
        <w:rPr>
          <w:sz w:val="28"/>
          <w:szCs w:val="28"/>
        </w:rPr>
        <w:t xml:space="preserve">   Старосамбірської   </w:t>
      </w:r>
      <w:r w:rsidRPr="001C4AE3">
        <w:rPr>
          <w:sz w:val="28"/>
          <w:szCs w:val="28"/>
        </w:rPr>
        <w:t>райдержадміністрації, здійснює медична сестра (згідно штатного розпису) та</w:t>
      </w:r>
      <w:r>
        <w:rPr>
          <w:sz w:val="28"/>
          <w:szCs w:val="28"/>
        </w:rPr>
        <w:t xml:space="preserve"> Лікарська  амбулаторія  загальної  практики  сімейної  медицини  </w:t>
      </w:r>
      <w:r w:rsidRPr="005A504D">
        <w:rPr>
          <w:sz w:val="28"/>
          <w:szCs w:val="28"/>
        </w:rPr>
        <w:t>с. Скелівка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900"/>
        </w:tabs>
        <w:ind w:left="90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Взаємини   закладу   освіти   з   юридичними   та   фізичними   особами</w:t>
      </w:r>
      <w:r w:rsidRPr="001C4AE3">
        <w:rPr>
          <w:sz w:val="28"/>
          <w:szCs w:val="28"/>
        </w:rPr>
        <w:br/>
        <w:t>будуються згідно з чинним законодавством.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900"/>
        </w:tabs>
        <w:ind w:left="90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У</w:t>
      </w:r>
      <w:r>
        <w:rPr>
          <w:sz w:val="28"/>
          <w:szCs w:val="28"/>
        </w:rPr>
        <w:t xml:space="preserve">   </w:t>
      </w:r>
      <w:r w:rsidRPr="001C4AE3">
        <w:rPr>
          <w:sz w:val="28"/>
          <w:szCs w:val="28"/>
        </w:rPr>
        <w:t xml:space="preserve"> НВК створюються та функціонують:</w:t>
      </w:r>
    </w:p>
    <w:p w:rsidR="00C53787" w:rsidRDefault="00D32F5A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окруж</w:t>
      </w:r>
      <w:r w:rsidR="00C53787" w:rsidRPr="001C4AE3">
        <w:rPr>
          <w:sz w:val="28"/>
          <w:szCs w:val="28"/>
        </w:rPr>
        <w:t>ні методичні об'єднання вчителів української мови і літерату</w:t>
      </w:r>
      <w:r>
        <w:rPr>
          <w:sz w:val="28"/>
          <w:szCs w:val="28"/>
        </w:rPr>
        <w:t>ри;</w:t>
      </w:r>
      <w:r w:rsidR="00C53787">
        <w:rPr>
          <w:sz w:val="28"/>
          <w:szCs w:val="28"/>
        </w:rPr>
        <w:t xml:space="preserve"> </w:t>
      </w:r>
      <w:r>
        <w:rPr>
          <w:sz w:val="28"/>
          <w:szCs w:val="28"/>
        </w:rPr>
        <w:t>світової  літератури;</w:t>
      </w:r>
      <w:r w:rsidR="00C53787" w:rsidRPr="001C4AE3">
        <w:rPr>
          <w:sz w:val="28"/>
          <w:szCs w:val="28"/>
        </w:rPr>
        <w:t xml:space="preserve">  історії</w:t>
      </w:r>
      <w:r>
        <w:rPr>
          <w:sz w:val="28"/>
          <w:szCs w:val="28"/>
        </w:rPr>
        <w:t xml:space="preserve">  та  правознавства</w:t>
      </w:r>
      <w:r w:rsidR="00C53787" w:rsidRPr="001C4AE3">
        <w:rPr>
          <w:sz w:val="28"/>
          <w:szCs w:val="28"/>
        </w:rPr>
        <w:t>;  географії;  фізи</w:t>
      </w:r>
      <w:r w:rsidR="00C53787">
        <w:rPr>
          <w:sz w:val="28"/>
          <w:szCs w:val="28"/>
        </w:rPr>
        <w:t xml:space="preserve">ки; </w:t>
      </w:r>
      <w:r w:rsidR="00C53787" w:rsidRPr="001C4AE3">
        <w:rPr>
          <w:sz w:val="28"/>
          <w:szCs w:val="28"/>
        </w:rPr>
        <w:t>математики;</w:t>
      </w:r>
      <w:r>
        <w:rPr>
          <w:sz w:val="28"/>
          <w:szCs w:val="28"/>
        </w:rPr>
        <w:t xml:space="preserve"> трудового  навчання;  класних  керівників</w:t>
      </w:r>
    </w:p>
    <w:p w:rsidR="00C53787" w:rsidRDefault="00C53787" w:rsidP="00D32F5A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шкільні   методичні   об'єднання   вчителів   початкових   класів,   класних</w:t>
      </w:r>
      <w:r>
        <w:rPr>
          <w:sz w:val="28"/>
          <w:szCs w:val="28"/>
        </w:rPr>
        <w:t xml:space="preserve"> </w:t>
      </w:r>
      <w:r w:rsidR="00D32F5A">
        <w:rPr>
          <w:sz w:val="28"/>
          <w:szCs w:val="28"/>
        </w:rPr>
        <w:t>керівників; вчителів  природничо-математичного  циклу; вчителів  суспільно-гуманітарного  циклу.</w:t>
      </w:r>
    </w:p>
    <w:p w:rsidR="00751E42" w:rsidRPr="001C4AE3" w:rsidRDefault="00751E42" w:rsidP="00751E42">
      <w:pPr>
        <w:ind w:left="900"/>
        <w:jc w:val="both"/>
        <w:rPr>
          <w:sz w:val="28"/>
          <w:szCs w:val="28"/>
        </w:rPr>
      </w:pPr>
    </w:p>
    <w:p w:rsidR="00C53787" w:rsidRDefault="00C53787" w:rsidP="00D32F5A">
      <w:pPr>
        <w:ind w:firstLine="540"/>
        <w:jc w:val="center"/>
        <w:rPr>
          <w:b/>
          <w:sz w:val="28"/>
          <w:szCs w:val="28"/>
        </w:rPr>
      </w:pPr>
      <w:r w:rsidRPr="003712E2">
        <w:rPr>
          <w:b/>
          <w:sz w:val="28"/>
          <w:szCs w:val="28"/>
        </w:rPr>
        <w:t>Організація навчально-виховного процесу</w:t>
      </w:r>
    </w:p>
    <w:p w:rsidR="00751E42" w:rsidRPr="003712E2" w:rsidRDefault="00751E42" w:rsidP="00D32F5A">
      <w:pPr>
        <w:ind w:firstLine="540"/>
        <w:jc w:val="center"/>
        <w:rPr>
          <w:b/>
          <w:sz w:val="28"/>
          <w:szCs w:val="28"/>
        </w:rPr>
      </w:pP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Заклад  освіти  планує роботу  самостійно.  У  плані  відображаються</w:t>
      </w:r>
      <w:r w:rsidRPr="001C4AE3">
        <w:rPr>
          <w:sz w:val="28"/>
          <w:szCs w:val="28"/>
        </w:rPr>
        <w:br/>
        <w:t>найголовніші напрями освітньої діяльності НВК, визначаються перспективи</w:t>
      </w:r>
      <w:r w:rsidRPr="001C4AE3">
        <w:rPr>
          <w:sz w:val="28"/>
          <w:szCs w:val="28"/>
        </w:rPr>
        <w:br/>
        <w:t>розвитку закладу. О</w:t>
      </w:r>
      <w:r>
        <w:rPr>
          <w:sz w:val="28"/>
          <w:szCs w:val="28"/>
        </w:rPr>
        <w:t xml:space="preserve">сновним документом, що регулює </w:t>
      </w:r>
      <w:r w:rsidRPr="001C4AE3">
        <w:rPr>
          <w:sz w:val="28"/>
          <w:szCs w:val="28"/>
        </w:rPr>
        <w:t xml:space="preserve"> навчально-виховний</w:t>
      </w:r>
      <w:r w:rsidRPr="001C4AE3">
        <w:rPr>
          <w:sz w:val="28"/>
          <w:szCs w:val="28"/>
        </w:rPr>
        <w:br/>
        <w:t>процес,   є   навчальний   план,   який   складається   на   основі   розроблених</w:t>
      </w:r>
      <w:r w:rsidRPr="001C4AE3">
        <w:rPr>
          <w:sz w:val="28"/>
          <w:szCs w:val="28"/>
        </w:rPr>
        <w:br/>
        <w:t>Міністерством освіти і науки</w:t>
      </w:r>
      <w:r w:rsidR="00D32F5A"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 xml:space="preserve"> України базових планів із конкретизаці</w:t>
      </w:r>
      <w:r>
        <w:rPr>
          <w:sz w:val="28"/>
          <w:szCs w:val="28"/>
        </w:rPr>
        <w:t xml:space="preserve">єю  </w:t>
      </w:r>
      <w:r w:rsidRPr="001C4AE3">
        <w:rPr>
          <w:sz w:val="28"/>
          <w:szCs w:val="28"/>
        </w:rPr>
        <w:t>йо</w:t>
      </w:r>
      <w:r>
        <w:rPr>
          <w:sz w:val="28"/>
          <w:szCs w:val="28"/>
        </w:rPr>
        <w:t xml:space="preserve">го  </w:t>
      </w:r>
      <w:r w:rsidRPr="001C4AE3">
        <w:rPr>
          <w:sz w:val="28"/>
          <w:szCs w:val="28"/>
        </w:rPr>
        <w:t xml:space="preserve">варіативної частини та профілю навчання. Навчальний план затверджує </w:t>
      </w:r>
      <w:r w:rsidR="00D32F5A">
        <w:rPr>
          <w:sz w:val="28"/>
          <w:szCs w:val="28"/>
        </w:rPr>
        <w:t>районний  орган  управління  освітою</w:t>
      </w:r>
      <w:r w:rsidRPr="001C4AE3">
        <w:rPr>
          <w:sz w:val="28"/>
          <w:szCs w:val="28"/>
        </w:rPr>
        <w:t>.    До   навчального   плану   додаються   розклад   навчальних   занять,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 xml:space="preserve">помісячний, тижневий та річний режим роботи закладу </w:t>
      </w:r>
      <w:r w:rsidRPr="001C4AE3">
        <w:rPr>
          <w:sz w:val="28"/>
          <w:szCs w:val="28"/>
        </w:rPr>
        <w:lastRenderedPageBreak/>
        <w:t>освіти.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Навчальний заклад працює за навчальними програмами, підручниками,</w:t>
      </w:r>
      <w:r w:rsidRPr="001C4AE3">
        <w:rPr>
          <w:sz w:val="28"/>
          <w:szCs w:val="28"/>
        </w:rPr>
        <w:br/>
        <w:t>що рекомендовані Міністерством освіти і науки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України, реалізує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 xml:space="preserve"> навчаль</w:t>
      </w:r>
      <w:r>
        <w:rPr>
          <w:sz w:val="28"/>
          <w:szCs w:val="28"/>
        </w:rPr>
        <w:t>но-</w:t>
      </w:r>
      <w:r w:rsidRPr="001C4AE3">
        <w:rPr>
          <w:sz w:val="28"/>
          <w:szCs w:val="28"/>
        </w:rPr>
        <w:t>виховні завдання на кожному ступені відповідно до віко</w:t>
      </w:r>
      <w:r>
        <w:rPr>
          <w:sz w:val="28"/>
          <w:szCs w:val="28"/>
        </w:rPr>
        <w:t xml:space="preserve">вих особливостей та    </w:t>
      </w:r>
      <w:r w:rsidRPr="001C4AE3">
        <w:rPr>
          <w:sz w:val="28"/>
          <w:szCs w:val="28"/>
        </w:rPr>
        <w:t xml:space="preserve">природних 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здібностей учнів.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Індивідуалізація і диференціація навчання забезпечується реалізацією</w:t>
      </w:r>
      <w:r w:rsidRPr="001C4AE3">
        <w:rPr>
          <w:sz w:val="28"/>
          <w:szCs w:val="28"/>
        </w:rPr>
        <w:br/>
        <w:t>інваріантної та варіативної частин навчального плану.  Варіативну частину</w:t>
      </w:r>
      <w:r w:rsidRPr="001C4AE3">
        <w:rPr>
          <w:sz w:val="28"/>
          <w:szCs w:val="28"/>
        </w:rPr>
        <w:br/>
        <w:t>формує навчальний заклад з урахуванням спеціалізації та профілю навчання.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Навчальний заклад обирає форми, засоби і методи навчання та виховання</w:t>
      </w:r>
      <w:r w:rsidRPr="001C4AE3">
        <w:rPr>
          <w:sz w:val="28"/>
          <w:szCs w:val="28"/>
        </w:rPr>
        <w:br/>
        <w:t>у межах, визначених Законами України «Про освіту», «Про загальну середню</w:t>
      </w:r>
      <w:r w:rsidRPr="001C4AE3">
        <w:rPr>
          <w:sz w:val="28"/>
          <w:szCs w:val="28"/>
        </w:rPr>
        <w:br/>
        <w:t>освіту»,   «Про   дошкільну  освіту»,   Положенням   «Про   навчально-виховний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комплекс   «загальноосвітній   навчальний   заклад   -   дошкільний   навчальний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заклад».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Індивідуальне навчання та екстернат у НВК формується відповідно до</w:t>
      </w:r>
      <w:r w:rsidRPr="001C4AE3">
        <w:rPr>
          <w:sz w:val="28"/>
          <w:szCs w:val="28"/>
        </w:rPr>
        <w:br/>
        <w:t>положень щодо організації індивідуального навчання та екстернату у системі</w:t>
      </w:r>
      <w:r w:rsidRPr="001C4AE3">
        <w:rPr>
          <w:sz w:val="28"/>
          <w:szCs w:val="28"/>
        </w:rPr>
        <w:br/>
        <w:t>загальної освіти, затверджених Міністерством освіти і науки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 xml:space="preserve"> України.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Мережа класів у закладі освіти  формується  на підставі нормативів</w:t>
      </w:r>
      <w:r w:rsidRPr="001C4AE3">
        <w:rPr>
          <w:sz w:val="28"/>
          <w:szCs w:val="28"/>
        </w:rPr>
        <w:br/>
        <w:t>наповнюваності, відповідно до кількості поданих заяв та санітарно-гігієнічних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вимог до здійснення навчально-виховного процесу.</w:t>
      </w: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На   основі   встановлених   Кабінетом</w:t>
      </w:r>
      <w:r>
        <w:rPr>
          <w:sz w:val="28"/>
          <w:szCs w:val="28"/>
        </w:rPr>
        <w:t xml:space="preserve">  Міністрів</w:t>
      </w:r>
      <w:r w:rsidRPr="001C4AE3">
        <w:rPr>
          <w:sz w:val="28"/>
          <w:szCs w:val="28"/>
        </w:rPr>
        <w:t xml:space="preserve">   України   нормативів   </w:t>
      </w:r>
      <w:r w:rsidR="00D32F5A">
        <w:rPr>
          <w:sz w:val="28"/>
          <w:szCs w:val="28"/>
        </w:rPr>
        <w:t xml:space="preserve">     </w:t>
      </w:r>
      <w:r w:rsidRPr="001C4AE3">
        <w:rPr>
          <w:sz w:val="28"/>
          <w:szCs w:val="28"/>
        </w:rPr>
        <w:t>фінансування здобуття загальної середньої освіти у закла</w:t>
      </w:r>
      <w:r>
        <w:rPr>
          <w:sz w:val="28"/>
          <w:szCs w:val="28"/>
        </w:rPr>
        <w:t>ді встановлюється така мережа  (</w:t>
      </w:r>
      <w:r w:rsidRPr="001C4AE3">
        <w:rPr>
          <w:sz w:val="28"/>
          <w:szCs w:val="28"/>
        </w:rPr>
        <w:t xml:space="preserve"> класів та груп</w:t>
      </w:r>
      <w:r>
        <w:rPr>
          <w:sz w:val="28"/>
          <w:szCs w:val="28"/>
        </w:rPr>
        <w:t>)</w:t>
      </w:r>
      <w:r w:rsidRPr="001C4AE3">
        <w:rPr>
          <w:sz w:val="28"/>
          <w:szCs w:val="28"/>
        </w:rPr>
        <w:t>: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620" w:hanging="540"/>
        <w:jc w:val="both"/>
        <w:rPr>
          <w:sz w:val="28"/>
          <w:szCs w:val="28"/>
        </w:rPr>
      </w:pPr>
      <w:r>
        <w:rPr>
          <w:sz w:val="28"/>
          <w:szCs w:val="28"/>
        </w:rPr>
        <w:t>груп дошкільного закладу  ____3____</w:t>
      </w:r>
      <w:r w:rsidRPr="001C4AE3">
        <w:rPr>
          <w:sz w:val="28"/>
          <w:szCs w:val="28"/>
        </w:rPr>
        <w:t>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62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- 4-х класів - </w:t>
      </w:r>
      <w:r w:rsidRPr="00D32F5A">
        <w:rPr>
          <w:sz w:val="28"/>
          <w:szCs w:val="28"/>
          <w:u w:val="single"/>
        </w:rPr>
        <w:t>____4_</w:t>
      </w:r>
      <w:r w:rsidR="00D32F5A" w:rsidRPr="00D32F5A">
        <w:rPr>
          <w:sz w:val="28"/>
          <w:szCs w:val="28"/>
          <w:u w:val="single"/>
        </w:rPr>
        <w:t>-6</w:t>
      </w:r>
      <w:r w:rsidRPr="00D32F5A">
        <w:rPr>
          <w:sz w:val="28"/>
          <w:szCs w:val="28"/>
          <w:u w:val="single"/>
        </w:rPr>
        <w:t>___;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6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5-9-х класів - </w:t>
      </w:r>
      <w:r w:rsidRPr="00D32F5A">
        <w:rPr>
          <w:sz w:val="28"/>
          <w:szCs w:val="28"/>
          <w:u w:val="single"/>
        </w:rPr>
        <w:t>____5_</w:t>
      </w:r>
      <w:r w:rsidR="00D32F5A" w:rsidRPr="00D32F5A">
        <w:rPr>
          <w:sz w:val="28"/>
          <w:szCs w:val="28"/>
          <w:u w:val="single"/>
        </w:rPr>
        <w:t>- 7</w:t>
      </w:r>
      <w:r w:rsidRPr="00D32F5A">
        <w:rPr>
          <w:sz w:val="28"/>
          <w:szCs w:val="28"/>
          <w:u w:val="single"/>
        </w:rPr>
        <w:t>____;</w:t>
      </w:r>
    </w:p>
    <w:p w:rsidR="00C53787" w:rsidRPr="001C4AE3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62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10-11-их класів -</w:t>
      </w:r>
      <w:r w:rsidRPr="001C4AE3">
        <w:rPr>
          <w:sz w:val="28"/>
          <w:szCs w:val="28"/>
        </w:rPr>
        <w:tab/>
      </w:r>
      <w:r w:rsidRPr="00D32F5A">
        <w:rPr>
          <w:sz w:val="28"/>
          <w:szCs w:val="28"/>
          <w:u w:val="single"/>
        </w:rPr>
        <w:t>____2_</w:t>
      </w:r>
      <w:r w:rsidR="00D32F5A" w:rsidRPr="00D32F5A">
        <w:rPr>
          <w:sz w:val="28"/>
          <w:szCs w:val="28"/>
          <w:u w:val="single"/>
        </w:rPr>
        <w:t>- 5</w:t>
      </w:r>
      <w:r w:rsidRPr="00D32F5A">
        <w:rPr>
          <w:sz w:val="28"/>
          <w:szCs w:val="28"/>
          <w:u w:val="single"/>
        </w:rPr>
        <w:t>___</w:t>
      </w:r>
      <w:r w:rsidRPr="001C4AE3">
        <w:rPr>
          <w:sz w:val="28"/>
          <w:szCs w:val="28"/>
        </w:rPr>
        <w:tab/>
        <w:t>;</w:t>
      </w: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Навчальний заклад залишає за собою право на відкриття різновікових дошкільних груп, груп загального розвитку, спеціальних, профільних, сімейних та прогулянкових з короткотривалим перебуванням.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Прийом учнів до класів та груп НВК комунальної форми власності</w:t>
      </w:r>
      <w:r w:rsidRPr="001C4AE3">
        <w:rPr>
          <w:sz w:val="28"/>
          <w:szCs w:val="28"/>
        </w:rPr>
        <w:br/>
        <w:t>здійснюється на безконкурсній основі відповідно до території обслуговування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освітнього закладу.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Зарахування учнів до навчального закладу здійснюється, як правило, до</w:t>
      </w:r>
      <w:r w:rsidRPr="001C4AE3">
        <w:rPr>
          <w:sz w:val="28"/>
          <w:szCs w:val="28"/>
        </w:rPr>
        <w:br/>
        <w:t>початку навчального року за наказом директора, що видається на підставі заяви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(для неповнолітніх - заяви батьків або осіб, що їх замінюють), свідоцтва про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народження (копії), медичної довідки встановленого зразка, документа про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наявний рівень освіти (крім</w:t>
      </w:r>
      <w:r w:rsidR="00E2089C">
        <w:rPr>
          <w:sz w:val="28"/>
          <w:szCs w:val="28"/>
        </w:rPr>
        <w:t xml:space="preserve"> дітей, що вступають, до  1</w:t>
      </w:r>
      <w:r w:rsidRPr="001C4AE3">
        <w:rPr>
          <w:sz w:val="28"/>
          <w:szCs w:val="28"/>
        </w:rPr>
        <w:t xml:space="preserve"> класу).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У школі першого, другого ступенів навчання для учнів 1-6 класів за</w:t>
      </w:r>
      <w:r w:rsidRPr="001C4AE3">
        <w:rPr>
          <w:sz w:val="28"/>
          <w:szCs w:val="28"/>
        </w:rPr>
        <w:br/>
        <w:t>бажанням   батьків   або   осіб,   які   їх   замінюють,   при   наявності   належної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навчально-матеріальної    бази,    педагогічних    працівників,    обслуговуючого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персоналу можуть створюватися групи продовженого дня.</w:t>
      </w:r>
    </w:p>
    <w:p w:rsidR="00C53787" w:rsidRDefault="00C53787" w:rsidP="00C53787">
      <w:pPr>
        <w:ind w:firstLine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Зарахування до груп продовженого дня і відрахування дітей із них здійснюються наказом директора  НВК</w:t>
      </w:r>
      <w:r w:rsidR="00E2089C"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 xml:space="preserve"> на підставі заяви батьків (осіб, які їх замінюють).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Прийом дітей до дошкільних груп проводиться за бажанням батьків або</w:t>
      </w:r>
      <w:r w:rsidRPr="001C4AE3">
        <w:rPr>
          <w:sz w:val="28"/>
          <w:szCs w:val="28"/>
        </w:rPr>
        <w:br/>
        <w:t>осіб, що їх замінюють</w:t>
      </w:r>
      <w:r>
        <w:rPr>
          <w:sz w:val="28"/>
          <w:szCs w:val="28"/>
        </w:rPr>
        <w:t>, у</w:t>
      </w:r>
      <w:r w:rsidRPr="001C4AE3">
        <w:rPr>
          <w:sz w:val="28"/>
          <w:szCs w:val="28"/>
        </w:rPr>
        <w:t xml:space="preserve"> порядку, визначеному засновником та законодавством.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7E4FC6">
        <w:rPr>
          <w:sz w:val="28"/>
          <w:szCs w:val="28"/>
        </w:rPr>
        <w:t>Поділ класів на групи у разі вивчення окремих предметів у навчальному</w:t>
      </w:r>
      <w:r w:rsidRPr="007E4FC6">
        <w:rPr>
          <w:sz w:val="28"/>
          <w:szCs w:val="28"/>
        </w:rPr>
        <w:br/>
      </w:r>
      <w:r w:rsidRPr="007E4FC6">
        <w:rPr>
          <w:sz w:val="28"/>
          <w:szCs w:val="28"/>
        </w:rPr>
        <w:lastRenderedPageBreak/>
        <w:t>закладі здійснюється відповідно до нормативів, установлених Міністерством</w:t>
      </w:r>
      <w:r w:rsidRPr="007E4FC6">
        <w:rPr>
          <w:sz w:val="28"/>
          <w:szCs w:val="28"/>
        </w:rPr>
        <w:br/>
      </w:r>
      <w:r>
        <w:rPr>
          <w:sz w:val="28"/>
          <w:szCs w:val="28"/>
        </w:rPr>
        <w:t>освіти і</w:t>
      </w:r>
      <w:r w:rsidRPr="007E4FC6">
        <w:rPr>
          <w:sz w:val="28"/>
          <w:szCs w:val="28"/>
        </w:rPr>
        <w:t xml:space="preserve"> науки</w:t>
      </w:r>
      <w:r w:rsidR="00E2089C">
        <w:rPr>
          <w:sz w:val="28"/>
          <w:szCs w:val="28"/>
        </w:rPr>
        <w:t xml:space="preserve"> </w:t>
      </w:r>
      <w:r w:rsidRPr="007E4FC6">
        <w:rPr>
          <w:sz w:val="28"/>
          <w:szCs w:val="28"/>
        </w:rPr>
        <w:t xml:space="preserve"> України та погоджених із Міністерством фінансів.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7E4FC6">
        <w:rPr>
          <w:sz w:val="28"/>
          <w:szCs w:val="28"/>
        </w:rPr>
        <w:t>Навчальний  заклад комунальної власності  може реалізувати   освітні</w:t>
      </w:r>
      <w:r w:rsidRPr="007E4FC6">
        <w:rPr>
          <w:sz w:val="28"/>
          <w:szCs w:val="28"/>
        </w:rPr>
        <w:br/>
        <w:t>програми і надавати платні освітні послуги на договірній основі за переліком,</w:t>
      </w:r>
      <w:r w:rsidRPr="007E4FC6">
        <w:rPr>
          <w:sz w:val="28"/>
          <w:szCs w:val="28"/>
        </w:rPr>
        <w:br/>
        <w:t>затвердженим Кабінетом Міністрів України.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7E4FC6">
        <w:rPr>
          <w:sz w:val="28"/>
          <w:szCs w:val="28"/>
        </w:rPr>
        <w:t>Навчальний рік у НВК розпочинається з 1 вересня. Навчальні заняття</w:t>
      </w:r>
      <w:r w:rsidRPr="007E4FC6">
        <w:rPr>
          <w:sz w:val="28"/>
          <w:szCs w:val="28"/>
        </w:rPr>
        <w:br/>
        <w:t>розпочинаються   лише   за   наявності    акта,    що   підтверджує    готовність</w:t>
      </w:r>
      <w:r w:rsidRPr="007E4FC6">
        <w:rPr>
          <w:sz w:val="28"/>
          <w:szCs w:val="28"/>
        </w:rPr>
        <w:br/>
        <w:t>навчального  закладу   до  роботи   в   новому  навчальному  році.   Трива</w:t>
      </w:r>
      <w:r>
        <w:rPr>
          <w:sz w:val="28"/>
          <w:szCs w:val="28"/>
        </w:rPr>
        <w:t xml:space="preserve">лість </w:t>
      </w:r>
      <w:r w:rsidRPr="007E4FC6">
        <w:rPr>
          <w:sz w:val="28"/>
          <w:szCs w:val="28"/>
        </w:rPr>
        <w:t>навчального року обумовлюється виконанням навчальних програм з усіх</w:t>
      </w:r>
      <w:r>
        <w:rPr>
          <w:sz w:val="28"/>
          <w:szCs w:val="28"/>
        </w:rPr>
        <w:t xml:space="preserve"> </w:t>
      </w:r>
      <w:r w:rsidRPr="007E4FC6">
        <w:rPr>
          <w:sz w:val="28"/>
          <w:szCs w:val="28"/>
        </w:rPr>
        <w:t>предметів - 175 робочих днів у загальноосвітньому з</w:t>
      </w:r>
      <w:r>
        <w:rPr>
          <w:sz w:val="28"/>
          <w:szCs w:val="28"/>
        </w:rPr>
        <w:t xml:space="preserve">акладі 1 ступенів (1-4-й </w:t>
      </w:r>
      <w:r w:rsidRPr="007E4FC6">
        <w:rPr>
          <w:sz w:val="28"/>
          <w:szCs w:val="28"/>
        </w:rPr>
        <w:t>класи) та   190 робочих днів у школі   11-Ш ступенів (5-1</w:t>
      </w:r>
      <w:r>
        <w:rPr>
          <w:sz w:val="28"/>
          <w:szCs w:val="28"/>
        </w:rPr>
        <w:t>,</w:t>
      </w:r>
      <w:r w:rsidRPr="007E4FC6">
        <w:rPr>
          <w:sz w:val="28"/>
          <w:szCs w:val="28"/>
        </w:rPr>
        <w:t xml:space="preserve"> 1-1</w:t>
      </w:r>
      <w:r>
        <w:rPr>
          <w:sz w:val="28"/>
          <w:szCs w:val="28"/>
        </w:rPr>
        <w:t xml:space="preserve">, </w:t>
      </w:r>
      <w:r w:rsidR="00F643A5">
        <w:rPr>
          <w:sz w:val="28"/>
          <w:szCs w:val="28"/>
        </w:rPr>
        <w:t xml:space="preserve">2-й </w:t>
      </w:r>
      <w:r w:rsidRPr="007E4FC6">
        <w:rPr>
          <w:sz w:val="28"/>
          <w:szCs w:val="28"/>
        </w:rPr>
        <w:t>кла</w:t>
      </w:r>
      <w:r w:rsidR="00F643A5">
        <w:rPr>
          <w:sz w:val="28"/>
          <w:szCs w:val="28"/>
        </w:rPr>
        <w:t xml:space="preserve">си). </w:t>
      </w:r>
      <w:r w:rsidRPr="007E4FC6">
        <w:rPr>
          <w:sz w:val="28"/>
          <w:szCs w:val="28"/>
        </w:rPr>
        <w:t>Структура навчального року, семестри та режим роботи НВК установлюються</w:t>
      </w:r>
      <w:r>
        <w:rPr>
          <w:sz w:val="28"/>
          <w:szCs w:val="28"/>
        </w:rPr>
        <w:t xml:space="preserve"> </w:t>
      </w:r>
      <w:r w:rsidRPr="007E4FC6">
        <w:rPr>
          <w:sz w:val="28"/>
          <w:szCs w:val="28"/>
        </w:rPr>
        <w:t>у</w:t>
      </w:r>
      <w:r w:rsidR="00F643A5">
        <w:rPr>
          <w:sz w:val="28"/>
          <w:szCs w:val="28"/>
        </w:rPr>
        <w:t xml:space="preserve"> </w:t>
      </w:r>
      <w:r w:rsidRPr="007E4FC6">
        <w:rPr>
          <w:sz w:val="28"/>
          <w:szCs w:val="28"/>
        </w:rPr>
        <w:t xml:space="preserve"> межах часу,   пе</w:t>
      </w:r>
      <w:r>
        <w:rPr>
          <w:sz w:val="28"/>
          <w:szCs w:val="28"/>
        </w:rPr>
        <w:t xml:space="preserve">редбачених навчальним планом. </w:t>
      </w:r>
      <w:r w:rsidR="00F643A5">
        <w:rPr>
          <w:sz w:val="28"/>
          <w:szCs w:val="28"/>
        </w:rPr>
        <w:t xml:space="preserve">Відволікання учнів від </w:t>
      </w:r>
      <w:r w:rsidRPr="007E4FC6">
        <w:rPr>
          <w:sz w:val="28"/>
          <w:szCs w:val="28"/>
        </w:rPr>
        <w:t xml:space="preserve">навчальних занять на інші </w:t>
      </w:r>
      <w:r>
        <w:rPr>
          <w:sz w:val="28"/>
          <w:szCs w:val="28"/>
        </w:rPr>
        <w:t>види діяльності не допускаються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7E4FC6">
        <w:rPr>
          <w:sz w:val="28"/>
          <w:szCs w:val="28"/>
        </w:rPr>
        <w:t>Режим роботи НВК - 10,5 год.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7E4FC6">
        <w:rPr>
          <w:sz w:val="28"/>
          <w:szCs w:val="28"/>
        </w:rPr>
        <w:t>Навчальний заклад працює за п'ятиденним робочим тижнем. Вихідні:</w:t>
      </w:r>
      <w:r w:rsidRPr="007E4FC6">
        <w:rPr>
          <w:sz w:val="28"/>
          <w:szCs w:val="28"/>
        </w:rPr>
        <w:br/>
      </w:r>
      <w:r>
        <w:rPr>
          <w:sz w:val="28"/>
          <w:szCs w:val="28"/>
        </w:rPr>
        <w:t>субота, неділя, святкові.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7E4FC6">
        <w:rPr>
          <w:sz w:val="28"/>
          <w:szCs w:val="28"/>
        </w:rPr>
        <w:t xml:space="preserve"> Щоденний графік роботи: 8:00 - 18:30</w:t>
      </w:r>
    </w:p>
    <w:p w:rsidR="00C53787" w:rsidRPr="007E4FC6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7E4FC6">
        <w:rPr>
          <w:sz w:val="28"/>
          <w:szCs w:val="28"/>
        </w:rPr>
        <w:t>Тривалість уроків у НВК становить:</w:t>
      </w:r>
    </w:p>
    <w:p w:rsidR="00C53787" w:rsidRPr="007E4FC6" w:rsidRDefault="00C53787" w:rsidP="00C53787">
      <w:pPr>
        <w:numPr>
          <w:ilvl w:val="1"/>
          <w:numId w:val="1"/>
        </w:numPr>
        <w:tabs>
          <w:tab w:val="clear" w:pos="1980"/>
          <w:tab w:val="num" w:pos="1080"/>
        </w:tabs>
        <w:ind w:left="1080"/>
        <w:jc w:val="both"/>
        <w:rPr>
          <w:sz w:val="28"/>
          <w:szCs w:val="28"/>
        </w:rPr>
      </w:pPr>
      <w:r w:rsidRPr="007E4FC6">
        <w:rPr>
          <w:sz w:val="28"/>
          <w:szCs w:val="28"/>
        </w:rPr>
        <w:t xml:space="preserve">у дошкільних групах до 35 хвилин, у перших класах - 35 хвилин, </w:t>
      </w:r>
      <w:r>
        <w:rPr>
          <w:sz w:val="28"/>
          <w:szCs w:val="28"/>
        </w:rPr>
        <w:t>у 2-4 класах - 40 хвилин, у 5-11</w:t>
      </w:r>
      <w:r w:rsidRPr="007E4FC6">
        <w:rPr>
          <w:sz w:val="28"/>
          <w:szCs w:val="28"/>
        </w:rPr>
        <w:t xml:space="preserve"> класах - 45 хвилин. Зміна тривалості уроків допускається за погодженням з органами управління освітою та територіальними установами державної санітарно-епідеміологічної служби.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7E4FC6">
        <w:rPr>
          <w:sz w:val="28"/>
          <w:szCs w:val="28"/>
        </w:rPr>
        <w:t>НВК визначення рівня досягнень учнів у навчанні здійснюється</w:t>
      </w:r>
      <w:r w:rsidRPr="007E4FC6">
        <w:rPr>
          <w:sz w:val="28"/>
          <w:szCs w:val="28"/>
        </w:rPr>
        <w:br/>
        <w:t>відповідно до діючої системи оцінювання досягнень у навчанні учнів.</w:t>
      </w:r>
    </w:p>
    <w:p w:rsidR="00C53787" w:rsidRPr="007E4FC6" w:rsidRDefault="00C53787" w:rsidP="00C53787">
      <w:pPr>
        <w:ind w:firstLine="540"/>
        <w:jc w:val="both"/>
        <w:rPr>
          <w:sz w:val="28"/>
          <w:szCs w:val="28"/>
        </w:rPr>
      </w:pPr>
      <w:r w:rsidRPr="007E4FC6">
        <w:rPr>
          <w:sz w:val="28"/>
          <w:szCs w:val="28"/>
        </w:rPr>
        <w:t>У першому класі дається словесна оцінка досягнень учнів у</w:t>
      </w:r>
      <w:r>
        <w:rPr>
          <w:sz w:val="28"/>
          <w:szCs w:val="28"/>
        </w:rPr>
        <w:t xml:space="preserve"> навчанні, у  другому</w:t>
      </w:r>
      <w:r w:rsidRPr="007E4FC6">
        <w:rPr>
          <w:sz w:val="28"/>
          <w:szCs w:val="28"/>
        </w:rPr>
        <w:t xml:space="preserve"> - у першому семестрі словесна, а у другому семестрі ~ балами згідно рішення педагогічної ради НВК.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7E4FC6">
        <w:rPr>
          <w:sz w:val="28"/>
          <w:szCs w:val="28"/>
        </w:rPr>
        <w:t>Розклад уроків складається відповідно до робочого навчального плану з</w:t>
      </w:r>
      <w:r w:rsidRPr="007E4FC6">
        <w:rPr>
          <w:sz w:val="28"/>
          <w:szCs w:val="28"/>
        </w:rPr>
        <w:br/>
        <w:t>дотриманням педагогічних та санітарно-гігієнічних вимог і затверджується</w:t>
      </w:r>
      <w:r w:rsidRPr="007E4FC6">
        <w:rPr>
          <w:sz w:val="28"/>
          <w:szCs w:val="28"/>
        </w:rPr>
        <w:br/>
        <w:t>директором закладу.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Навчання у випускних 9-му та   11</w:t>
      </w:r>
      <w:r w:rsidRPr="007E4FC6">
        <w:rPr>
          <w:sz w:val="28"/>
          <w:szCs w:val="28"/>
        </w:rPr>
        <w:t>-му класах завершується державною</w:t>
      </w:r>
      <w:r w:rsidRPr="007E4FC6">
        <w:rPr>
          <w:sz w:val="28"/>
          <w:szCs w:val="28"/>
        </w:rPr>
        <w:br/>
        <w:t>підсумковою атестацією, зміст, форму і порядок якої встановлює Міністерство</w:t>
      </w:r>
      <w:r>
        <w:rPr>
          <w:sz w:val="28"/>
          <w:szCs w:val="28"/>
        </w:rPr>
        <w:t xml:space="preserve"> </w:t>
      </w:r>
      <w:r w:rsidRPr="007E4FC6">
        <w:rPr>
          <w:sz w:val="28"/>
          <w:szCs w:val="28"/>
        </w:rPr>
        <w:t>освіти і науки України. За результатами навчання учням видається документ</w:t>
      </w:r>
      <w:r>
        <w:rPr>
          <w:sz w:val="28"/>
          <w:szCs w:val="28"/>
        </w:rPr>
        <w:t xml:space="preserve"> </w:t>
      </w:r>
      <w:r w:rsidRPr="007E4FC6">
        <w:rPr>
          <w:sz w:val="28"/>
          <w:szCs w:val="28"/>
        </w:rPr>
        <w:t>(табель, свідоцтво, атестат). Учні з низьким рівнем навчальних досяг</w:t>
      </w:r>
      <w:r>
        <w:rPr>
          <w:sz w:val="28"/>
          <w:szCs w:val="28"/>
        </w:rPr>
        <w:t xml:space="preserve">нень за </w:t>
      </w:r>
      <w:r w:rsidRPr="007E4FC6">
        <w:rPr>
          <w:sz w:val="28"/>
          <w:szCs w:val="28"/>
        </w:rPr>
        <w:t>згодою батьків (або осіб, що їх замінюють) можуть далі продовжити навчан</w:t>
      </w:r>
      <w:r>
        <w:rPr>
          <w:sz w:val="28"/>
          <w:szCs w:val="28"/>
        </w:rPr>
        <w:t xml:space="preserve">ня у </w:t>
      </w:r>
      <w:r w:rsidRPr="007E4FC6">
        <w:rPr>
          <w:sz w:val="28"/>
          <w:szCs w:val="28"/>
        </w:rPr>
        <w:t>відповідних закладах освіти відповідно до рекомендацій психоло</w:t>
      </w:r>
      <w:r>
        <w:rPr>
          <w:sz w:val="28"/>
          <w:szCs w:val="28"/>
        </w:rPr>
        <w:t>го-медико-</w:t>
      </w:r>
      <w:r w:rsidRPr="007E4FC6">
        <w:rPr>
          <w:sz w:val="28"/>
          <w:szCs w:val="28"/>
        </w:rPr>
        <w:t>педагогічної консультації.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E4FC6">
        <w:rPr>
          <w:sz w:val="28"/>
          <w:szCs w:val="28"/>
        </w:rPr>
        <w:t>окремих випадках учні за станом здоров'я або з інших поважних</w:t>
      </w:r>
      <w:r w:rsidRPr="007E4FC6">
        <w:rPr>
          <w:sz w:val="28"/>
          <w:szCs w:val="28"/>
        </w:rPr>
        <w:br/>
        <w:t>причин можуть бути звільнені   від іспитів у порядку,   що їх   встановлює</w:t>
      </w:r>
      <w:r w:rsidRPr="007E4FC6">
        <w:rPr>
          <w:sz w:val="28"/>
          <w:szCs w:val="28"/>
        </w:rPr>
        <w:br/>
        <w:t>Міністерство освіти і науки</w:t>
      </w:r>
      <w:r w:rsidR="00E2089C">
        <w:rPr>
          <w:sz w:val="28"/>
          <w:szCs w:val="28"/>
        </w:rPr>
        <w:t xml:space="preserve">  та </w:t>
      </w:r>
      <w:r w:rsidRPr="007E4FC6">
        <w:rPr>
          <w:sz w:val="28"/>
          <w:szCs w:val="28"/>
        </w:rPr>
        <w:t xml:space="preserve"> Міністерство охорони здоров'я.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7E4FC6">
        <w:rPr>
          <w:sz w:val="28"/>
          <w:szCs w:val="28"/>
        </w:rPr>
        <w:t>Випускники НВК одержують свідоцтво про</w:t>
      </w:r>
      <w:r>
        <w:rPr>
          <w:sz w:val="28"/>
          <w:szCs w:val="28"/>
        </w:rPr>
        <w:t xml:space="preserve"> базову загальну середню</w:t>
      </w:r>
      <w:r>
        <w:rPr>
          <w:sz w:val="28"/>
          <w:szCs w:val="28"/>
        </w:rPr>
        <w:br/>
        <w:t xml:space="preserve">освіту та </w:t>
      </w:r>
      <w:r w:rsidRPr="007E4FC6"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атестат про повну загальну середню освіту</w:t>
      </w:r>
      <w:r w:rsidRPr="007E4FC6">
        <w:rPr>
          <w:sz w:val="28"/>
          <w:szCs w:val="28"/>
        </w:rPr>
        <w:t xml:space="preserve"> що дає право на вступ до загальноосвітнього навч</w:t>
      </w:r>
      <w:r>
        <w:rPr>
          <w:sz w:val="28"/>
          <w:szCs w:val="28"/>
        </w:rPr>
        <w:t xml:space="preserve">ального закладу III  ступенів, </w:t>
      </w:r>
      <w:r w:rsidRPr="007E4FC6">
        <w:rPr>
          <w:sz w:val="28"/>
          <w:szCs w:val="28"/>
        </w:rPr>
        <w:t xml:space="preserve">професійно-технічного  </w:t>
      </w:r>
      <w:r>
        <w:rPr>
          <w:sz w:val="28"/>
          <w:szCs w:val="28"/>
        </w:rPr>
        <w:t xml:space="preserve"> навчального   закладу,   ВНЗ І - </w:t>
      </w:r>
      <w:r w:rsidRPr="007E4FC6">
        <w:rPr>
          <w:sz w:val="28"/>
          <w:szCs w:val="28"/>
        </w:rPr>
        <w:t>II  рівня</w:t>
      </w:r>
      <w:r>
        <w:rPr>
          <w:sz w:val="28"/>
          <w:szCs w:val="28"/>
        </w:rPr>
        <w:t xml:space="preserve"> </w:t>
      </w:r>
      <w:r w:rsidRPr="007E4FC6">
        <w:rPr>
          <w:sz w:val="28"/>
          <w:szCs w:val="28"/>
        </w:rPr>
        <w:t>акредитації.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Зразки документів про базову та повну загальну освіту затверджує</w:t>
      </w:r>
      <w:r w:rsidRPr="001C4AE3">
        <w:rPr>
          <w:sz w:val="28"/>
          <w:szCs w:val="28"/>
        </w:rPr>
        <w:br/>
      </w:r>
      <w:r w:rsidRPr="001C4AE3">
        <w:rPr>
          <w:sz w:val="28"/>
          <w:szCs w:val="28"/>
        </w:rPr>
        <w:lastRenderedPageBreak/>
        <w:t>Кабінет Міністрів України.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За відмінні успіхи у навчанні учні 1-8-х класів можуть нагороджуватися</w:t>
      </w:r>
      <w:r w:rsidRPr="001C4AE3">
        <w:rPr>
          <w:sz w:val="28"/>
          <w:szCs w:val="28"/>
        </w:rPr>
        <w:br/>
        <w:t>похвальними листами, а випускники загальноосвітніх навчальних закладів III</w:t>
      </w:r>
      <w:r w:rsidRPr="001C4AE3">
        <w:rPr>
          <w:sz w:val="28"/>
          <w:szCs w:val="28"/>
        </w:rPr>
        <w:br/>
        <w:t>ступеня - Похвальною Грамотою «За особливі успіхи у вивченні окремих</w:t>
      </w:r>
      <w:r w:rsidRPr="001C4AE3">
        <w:rPr>
          <w:sz w:val="28"/>
          <w:szCs w:val="28"/>
        </w:rPr>
        <w:br/>
        <w:t>предметів», медалями - золотою чи срібною. За відмінні успіхи у навчанні</w:t>
      </w:r>
      <w:r w:rsidRPr="001C4AE3">
        <w:rPr>
          <w:sz w:val="28"/>
          <w:szCs w:val="28"/>
        </w:rPr>
        <w:br/>
        <w:t>випускники навчального закладу II ступеня одержують свідоцтво про базову</w:t>
      </w:r>
      <w:r w:rsidRPr="001C4AE3">
        <w:rPr>
          <w:sz w:val="28"/>
          <w:szCs w:val="28"/>
        </w:rPr>
        <w:br/>
        <w:t>загальну середню освіту з відзнакою.</w:t>
      </w:r>
    </w:p>
    <w:p w:rsidR="00C53787" w:rsidRPr="001C4AE3" w:rsidRDefault="00C53787" w:rsidP="00C53787">
      <w:pPr>
        <w:jc w:val="both"/>
        <w:rPr>
          <w:sz w:val="28"/>
          <w:szCs w:val="28"/>
        </w:rPr>
      </w:pPr>
    </w:p>
    <w:p w:rsidR="00C53787" w:rsidRPr="000A6734" w:rsidRDefault="00C53787" w:rsidP="00C53787">
      <w:pPr>
        <w:ind w:firstLine="540"/>
        <w:jc w:val="center"/>
        <w:rPr>
          <w:b/>
          <w:i/>
          <w:sz w:val="32"/>
          <w:szCs w:val="32"/>
        </w:rPr>
      </w:pPr>
      <w:r w:rsidRPr="000A6734">
        <w:rPr>
          <w:b/>
          <w:i/>
          <w:sz w:val="32"/>
          <w:szCs w:val="32"/>
        </w:rPr>
        <w:t>Учасники навчально-виховного процесу</w:t>
      </w: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Учасники навчально-виховного процесу в навчальному закладі є учні,</w:t>
      </w:r>
      <w:r w:rsidRPr="001C4AE3">
        <w:rPr>
          <w:sz w:val="28"/>
          <w:szCs w:val="28"/>
        </w:rPr>
        <w:br/>
        <w:t>вихованці, педагогічні працівники, психологи, бібліотекарі і медичні та інші</w:t>
      </w:r>
      <w:r w:rsidRPr="001C4AE3">
        <w:rPr>
          <w:sz w:val="28"/>
          <w:szCs w:val="28"/>
        </w:rPr>
        <w:br/>
        <w:t>працівники, керівники, батьки або особи, що їх замінюють.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Статус учасників навчально-виховного процесу, їх права та обов'язки</w:t>
      </w:r>
      <w:r w:rsidRPr="001C4AE3">
        <w:rPr>
          <w:sz w:val="28"/>
          <w:szCs w:val="28"/>
        </w:rPr>
        <w:br/>
        <w:t>визначаються Законами України «Про освіту», «Про загальну середню освіту»,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«Про дошкільну освіту», іншими нормативними документами, що регулюють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освітн</w:t>
      </w:r>
      <w:r w:rsidR="009B0A8A">
        <w:rPr>
          <w:sz w:val="28"/>
          <w:szCs w:val="28"/>
        </w:rPr>
        <w:t xml:space="preserve">ю  діяльність,   цим </w:t>
      </w:r>
      <w:r w:rsidRPr="001C4AE3">
        <w:rPr>
          <w:sz w:val="28"/>
          <w:szCs w:val="28"/>
        </w:rPr>
        <w:t xml:space="preserve">  Статутом,  Правилами   внутрішнього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розпорядку.</w:t>
      </w:r>
    </w:p>
    <w:p w:rsidR="00C53787" w:rsidRPr="001C4AE3" w:rsidRDefault="009B0A8A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Учні мають гарантоване державою</w:t>
      </w:r>
      <w:r w:rsidR="00C53787" w:rsidRPr="001C4AE3">
        <w:rPr>
          <w:sz w:val="28"/>
          <w:szCs w:val="28"/>
        </w:rPr>
        <w:t xml:space="preserve"> право на: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left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доступність і безоплатність повної загальної середньої освіти;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переатестацію з навчальних предметів 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безпечні і нешкідливі умови навчання та праці;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участь   в   органах   громадського   самоврядування    навчального</w:t>
      </w:r>
      <w:r w:rsidRPr="001C4AE3">
        <w:rPr>
          <w:sz w:val="28"/>
          <w:szCs w:val="28"/>
        </w:rPr>
        <w:br/>
        <w:t>закладу;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вільне висловлювання поглядів, переконань;</w:t>
      </w:r>
    </w:p>
    <w:p w:rsidR="00C53787" w:rsidRPr="001C4AE3" w:rsidRDefault="00C53787" w:rsidP="00C53787">
      <w:pPr>
        <w:numPr>
          <w:ilvl w:val="1"/>
          <w:numId w:val="1"/>
        </w:numPr>
        <w:tabs>
          <w:tab w:val="clear" w:pos="198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захист від будь-яких форм експлуатації, психічного та фізичного</w:t>
      </w:r>
      <w:r w:rsidRPr="001C4AE3">
        <w:rPr>
          <w:sz w:val="28"/>
          <w:szCs w:val="28"/>
        </w:rPr>
        <w:br/>
        <w:t>насильства, від дії педагогічних та інших прац</w:t>
      </w:r>
      <w:r>
        <w:rPr>
          <w:sz w:val="28"/>
          <w:szCs w:val="28"/>
        </w:rPr>
        <w:t xml:space="preserve">івників, які порушують їх права </w:t>
      </w:r>
      <w:r w:rsidRPr="001C4AE3">
        <w:rPr>
          <w:sz w:val="28"/>
          <w:szCs w:val="28"/>
        </w:rPr>
        <w:t>та свободи.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Учні зобов'язані: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оволодівати   знаннями,   вміннями   в   обсязі   не   меншому,   ніж</w:t>
      </w:r>
      <w:r w:rsidRPr="001C4AE3">
        <w:rPr>
          <w:sz w:val="28"/>
          <w:szCs w:val="28"/>
        </w:rPr>
        <w:br/>
        <w:t>визначено Державним стандартом загальної середньої освіти;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дотримуватись норм моралі, етики;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брати посильну участь у різних видах трудової діяльності;</w:t>
      </w:r>
    </w:p>
    <w:p w:rsidR="00C53787" w:rsidRPr="001C4AE3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дотримуватися правил особистої гігієни.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Права батьків та осіб, що їх замінюють: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обирати  і  бути обраними до батьківських комітетів та органів</w:t>
      </w:r>
      <w:r w:rsidRPr="001C4AE3">
        <w:rPr>
          <w:sz w:val="28"/>
          <w:szCs w:val="28"/>
        </w:rPr>
        <w:br/>
        <w:t>самоврядування навчального закладу;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звертатися      до      органів      управлін</w:t>
      </w:r>
      <w:r>
        <w:rPr>
          <w:sz w:val="28"/>
          <w:szCs w:val="28"/>
        </w:rPr>
        <w:t xml:space="preserve">ня      освітою,      керівника </w:t>
      </w:r>
      <w:r w:rsidRPr="001C4AE3">
        <w:rPr>
          <w:sz w:val="28"/>
          <w:szCs w:val="28"/>
        </w:rPr>
        <w:t>загальноосвітнього закладу, органів виконавчої влади з питань навчан</w:t>
      </w:r>
      <w:r>
        <w:rPr>
          <w:sz w:val="28"/>
          <w:szCs w:val="28"/>
        </w:rPr>
        <w:t xml:space="preserve">ня і </w:t>
      </w:r>
      <w:r w:rsidRPr="001C4AE3">
        <w:rPr>
          <w:sz w:val="28"/>
          <w:szCs w:val="28"/>
        </w:rPr>
        <w:t>виховання своїх дітей;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приймати рішення про участь дітей в     інноваційній діяльності</w:t>
      </w:r>
      <w:r w:rsidRPr="001C4AE3">
        <w:rPr>
          <w:sz w:val="28"/>
          <w:szCs w:val="28"/>
        </w:rPr>
        <w:br/>
        <w:t>навчального закладу;</w:t>
      </w:r>
    </w:p>
    <w:p w:rsidR="00C53787" w:rsidRPr="001C4AE3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на захист законних інтересів своїх дітей в органах самоврядування закладу та у відповідних державних судових органах.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Батьки та особи, що їх замінюють, несуть відповідальність за здобуття дітьми повної загальної середньої освіти і зобов'язані: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lastRenderedPageBreak/>
        <w:t>забезпечувати   умови   для   здобуття   дитиною   повної   загальної</w:t>
      </w:r>
      <w:r w:rsidRPr="001C4AE3">
        <w:rPr>
          <w:sz w:val="28"/>
          <w:szCs w:val="28"/>
        </w:rPr>
        <w:br/>
        <w:t>середньої освіти за будь-якою формою навчання;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поважати   гідність   дитини,   виховувати   працелюбність,   почутт</w:t>
      </w:r>
      <w:r>
        <w:rPr>
          <w:sz w:val="28"/>
          <w:szCs w:val="28"/>
        </w:rPr>
        <w:t xml:space="preserve">я </w:t>
      </w:r>
      <w:r w:rsidRPr="001C4AE3">
        <w:rPr>
          <w:sz w:val="28"/>
          <w:szCs w:val="28"/>
        </w:rPr>
        <w:t>доброти, повагу до національної історії, культури, цінностей інших народів;</w:t>
      </w:r>
    </w:p>
    <w:p w:rsidR="00C53787" w:rsidRPr="001C4AE3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виховувати у дітей повагу до законів, прав і свобод інших людей.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У разі невиконання батьками та особами, які їх замінюють, обов'язків,</w:t>
      </w:r>
      <w:r w:rsidRPr="001C4AE3">
        <w:rPr>
          <w:sz w:val="28"/>
          <w:szCs w:val="28"/>
        </w:rPr>
        <w:br/>
        <w:t>передбачених   законодавством,   загальноосвітній   навчальний   заклад   може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порушувати клопотання про притягнення до відповідальності таких осіб, у то</w:t>
      </w:r>
      <w:r>
        <w:rPr>
          <w:sz w:val="28"/>
          <w:szCs w:val="28"/>
        </w:rPr>
        <w:t xml:space="preserve">му </w:t>
      </w:r>
      <w:r w:rsidRPr="001C4AE3">
        <w:rPr>
          <w:sz w:val="28"/>
          <w:szCs w:val="28"/>
        </w:rPr>
        <w:t>числі позбавлення їх батьківських прав.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Учні та вихованці   навчально-вих</w:t>
      </w:r>
      <w:r>
        <w:rPr>
          <w:sz w:val="28"/>
          <w:szCs w:val="28"/>
        </w:rPr>
        <w:t xml:space="preserve">овного комплексу залучаються за </w:t>
      </w:r>
      <w:r w:rsidRPr="001C4AE3">
        <w:rPr>
          <w:sz w:val="28"/>
          <w:szCs w:val="28"/>
        </w:rPr>
        <w:t>згодою батьків до різних видів суспільно корисної праці з урахуванням віку,</w:t>
      </w:r>
      <w:r w:rsidRPr="001C4AE3">
        <w:rPr>
          <w:sz w:val="28"/>
          <w:szCs w:val="28"/>
        </w:rPr>
        <w:br/>
        <w:t>статі, фізичних можливостей І правил особистої гігієни.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Педагогічні працівники мають право: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самостійно обирати форми, засоби навчальної роботи;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обирати форми підвищення своєї кваліфікації;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на   соціальне      і      матеріальне      забезпечення      відповідно   до законодавства;</w:t>
      </w:r>
    </w:p>
    <w:p w:rsidR="00C53787" w:rsidRPr="001C4AE3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об'єднуватися у професійні спілки та бути членами інших об'єднань</w:t>
      </w:r>
      <w:r w:rsidRPr="001C4AE3">
        <w:rPr>
          <w:sz w:val="28"/>
          <w:szCs w:val="28"/>
        </w:rPr>
        <w:br/>
        <w:t>громадян, що не заборонені чинним законодавством.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Педагогічні працівники зобов'язані: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забезпечувати належний рівень викладання навчальних дисциплін</w:t>
      </w:r>
      <w:r w:rsidRPr="001C4AE3">
        <w:rPr>
          <w:sz w:val="28"/>
          <w:szCs w:val="28"/>
        </w:rPr>
        <w:br/>
        <w:t>відповідно до навчальних програм;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сприяти розвиткові здібностей, ін</w:t>
      </w:r>
      <w:r>
        <w:rPr>
          <w:sz w:val="28"/>
          <w:szCs w:val="28"/>
        </w:rPr>
        <w:t xml:space="preserve">тересів учнів; </w:t>
      </w:r>
      <w:r w:rsidRPr="001C4AE3">
        <w:rPr>
          <w:sz w:val="28"/>
          <w:szCs w:val="28"/>
        </w:rPr>
        <w:t>сприяти збереженню здоров'я дітей у процесі навчання;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виховувати в учнів повагу до батьків, жін</w:t>
      </w:r>
      <w:r w:rsidR="009B0A8A">
        <w:rPr>
          <w:sz w:val="28"/>
          <w:szCs w:val="28"/>
        </w:rPr>
        <w:t>ок</w:t>
      </w:r>
      <w:r w:rsidRPr="001C4AE3">
        <w:rPr>
          <w:sz w:val="28"/>
          <w:szCs w:val="28"/>
        </w:rPr>
        <w:t>, старших за віком,</w:t>
      </w:r>
      <w:r w:rsidRPr="001C4AE3">
        <w:rPr>
          <w:sz w:val="28"/>
          <w:szCs w:val="28"/>
        </w:rPr>
        <w:br/>
        <w:t>народних традицій та звичаїв;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дотримуватися педагогічної етики, моралі, поважати гідність учнів;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постійно підвищувати свій професійний, культурний рівень;</w:t>
      </w:r>
    </w:p>
    <w:p w:rsidR="00C53787" w:rsidRPr="001C4AE3" w:rsidRDefault="00C53787" w:rsidP="00C53787">
      <w:pPr>
        <w:numPr>
          <w:ilvl w:val="1"/>
          <w:numId w:val="1"/>
        </w:numPr>
        <w:tabs>
          <w:tab w:val="clear" w:pos="1980"/>
          <w:tab w:val="num" w:pos="1260"/>
        </w:tabs>
        <w:ind w:left="126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виконувати накази і розпорядження керівника навчального закладу,</w:t>
      </w:r>
      <w:r w:rsidRPr="001C4AE3">
        <w:rPr>
          <w:sz w:val="28"/>
          <w:szCs w:val="28"/>
        </w:rPr>
        <w:br/>
        <w:t>органів управління освітою.</w:t>
      </w: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Педагогічні працівники та обслуговуючий персонал несуть відповідальність за життя, фізичне і психічне здоров'я кожної дитини згідно чинного законодавства.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Обсяг навчального навантаження вчителів та вихователів визначає на</w:t>
      </w:r>
      <w:r w:rsidRPr="001C4AE3">
        <w:rPr>
          <w:sz w:val="28"/>
          <w:szCs w:val="28"/>
        </w:rPr>
        <w:br/>
        <w:t>підставі нормативних документів директор закладу і затверджує відповідний</w:t>
      </w:r>
      <w:r w:rsidRPr="001C4AE3">
        <w:rPr>
          <w:sz w:val="28"/>
          <w:szCs w:val="28"/>
        </w:rPr>
        <w:br/>
        <w:t>орган управління освітою.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Керівник навчального закладу призначає класних керівників, заві</w:t>
      </w:r>
      <w:r>
        <w:rPr>
          <w:sz w:val="28"/>
          <w:szCs w:val="28"/>
        </w:rPr>
        <w:t>дувачів</w:t>
      </w:r>
      <w:r>
        <w:rPr>
          <w:sz w:val="28"/>
          <w:szCs w:val="28"/>
        </w:rPr>
        <w:br/>
        <w:t>навчальними  кабінетами. Ї</w:t>
      </w:r>
      <w:r w:rsidRPr="001C4AE3">
        <w:rPr>
          <w:sz w:val="28"/>
          <w:szCs w:val="28"/>
        </w:rPr>
        <w:t>х  права та обов'</w:t>
      </w:r>
      <w:r>
        <w:rPr>
          <w:sz w:val="28"/>
          <w:szCs w:val="28"/>
        </w:rPr>
        <w:t>язки  визначаються  нормативно-</w:t>
      </w:r>
      <w:r w:rsidRPr="001C4AE3">
        <w:rPr>
          <w:sz w:val="28"/>
          <w:szCs w:val="28"/>
        </w:rPr>
        <w:t>правовими документам</w:t>
      </w:r>
      <w:r w:rsidR="009B0A8A">
        <w:rPr>
          <w:sz w:val="28"/>
          <w:szCs w:val="28"/>
        </w:rPr>
        <w:t xml:space="preserve">и Міністерства освіти і науки, </w:t>
      </w:r>
      <w:r w:rsidRPr="001C4AE3">
        <w:rPr>
          <w:sz w:val="28"/>
          <w:szCs w:val="28"/>
        </w:rPr>
        <w:t>Правилами внутрішнього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розпорядку та Статутом навчального закладу.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Не допускається відволікання педагогічних працівників в робочий час,</w:t>
      </w:r>
      <w:r w:rsidRPr="001C4AE3">
        <w:rPr>
          <w:sz w:val="28"/>
          <w:szCs w:val="28"/>
        </w:rPr>
        <w:br/>
        <w:t>крім випадків, передбачених законодавством для інших видів діяльності.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Керівник навчального закладу і всі педагогічні працівники підлягають</w:t>
      </w:r>
      <w:r w:rsidRPr="001C4AE3">
        <w:rPr>
          <w:sz w:val="28"/>
          <w:szCs w:val="28"/>
        </w:rPr>
        <w:br/>
        <w:t>атестації відповідно до порядку, встановлено</w:t>
      </w:r>
      <w:r>
        <w:rPr>
          <w:sz w:val="28"/>
          <w:szCs w:val="28"/>
        </w:rPr>
        <w:t>го Міністерством осв</w:t>
      </w:r>
      <w:r w:rsidR="009B0A8A">
        <w:rPr>
          <w:sz w:val="28"/>
          <w:szCs w:val="28"/>
        </w:rPr>
        <w:t>іти і науки</w:t>
      </w:r>
      <w:r>
        <w:rPr>
          <w:sz w:val="28"/>
          <w:szCs w:val="28"/>
        </w:rPr>
        <w:t xml:space="preserve">.  </w:t>
      </w:r>
      <w:r w:rsidRPr="001C4AE3">
        <w:rPr>
          <w:sz w:val="28"/>
          <w:szCs w:val="28"/>
        </w:rPr>
        <w:t>За результатами атестації педагогічних кадрів визначаєть</w:t>
      </w:r>
      <w:r>
        <w:rPr>
          <w:sz w:val="28"/>
          <w:szCs w:val="28"/>
        </w:rPr>
        <w:t xml:space="preserve">ся їх відповідність    </w:t>
      </w:r>
      <w:r w:rsidRPr="001C4AE3">
        <w:rPr>
          <w:sz w:val="28"/>
          <w:szCs w:val="28"/>
        </w:rPr>
        <w:t>займаній посаді, присвоюється кваліфікація (спеціа</w:t>
      </w:r>
      <w:r>
        <w:rPr>
          <w:sz w:val="28"/>
          <w:szCs w:val="28"/>
        </w:rPr>
        <w:t xml:space="preserve">ліст другої, першої, вищої    </w:t>
      </w:r>
      <w:r w:rsidRPr="001C4AE3">
        <w:rPr>
          <w:sz w:val="28"/>
          <w:szCs w:val="28"/>
        </w:rPr>
        <w:lastRenderedPageBreak/>
        <w:t>категорії, спеціаліст) та може бути присвоєно педа</w:t>
      </w:r>
      <w:r>
        <w:rPr>
          <w:sz w:val="28"/>
          <w:szCs w:val="28"/>
        </w:rPr>
        <w:t xml:space="preserve">гогічне звання „старший      </w:t>
      </w:r>
      <w:r w:rsidRPr="001C4AE3">
        <w:rPr>
          <w:sz w:val="28"/>
          <w:szCs w:val="28"/>
        </w:rPr>
        <w:t>учитель",  „учитель  (вихов</w:t>
      </w:r>
      <w:r>
        <w:rPr>
          <w:sz w:val="28"/>
          <w:szCs w:val="28"/>
        </w:rPr>
        <w:t xml:space="preserve">атель)-методист", „педагог-організатор-методист" </w:t>
      </w:r>
      <w:r w:rsidRPr="001C4AE3">
        <w:rPr>
          <w:sz w:val="28"/>
          <w:szCs w:val="28"/>
        </w:rPr>
        <w:t>тощо.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Педагогічні працівники, які систематично порушують Статут закладу,</w:t>
      </w:r>
      <w:r w:rsidRPr="001C4AE3">
        <w:rPr>
          <w:sz w:val="28"/>
          <w:szCs w:val="28"/>
        </w:rPr>
        <w:br/>
        <w:t>Правила внутрішнього розпорядку, не виконують посадових обов'язків, умов</w:t>
      </w:r>
      <w:r w:rsidRPr="001C4AE3">
        <w:rPr>
          <w:sz w:val="28"/>
          <w:szCs w:val="28"/>
        </w:rPr>
        <w:br/>
        <w:t>трудового договору, звільняються згідно із законодавством.</w:t>
      </w:r>
    </w:p>
    <w:p w:rsidR="00C53787" w:rsidRPr="001C4AE3" w:rsidRDefault="00C53787" w:rsidP="00C53787">
      <w:pPr>
        <w:jc w:val="both"/>
        <w:rPr>
          <w:sz w:val="28"/>
          <w:szCs w:val="28"/>
        </w:rPr>
      </w:pPr>
    </w:p>
    <w:p w:rsidR="00C53787" w:rsidRPr="00FC5C11" w:rsidRDefault="00C53787" w:rsidP="00C53787">
      <w:pPr>
        <w:ind w:firstLine="540"/>
        <w:jc w:val="center"/>
        <w:rPr>
          <w:b/>
          <w:i/>
          <w:sz w:val="32"/>
          <w:szCs w:val="32"/>
        </w:rPr>
      </w:pPr>
      <w:r w:rsidRPr="00FC5C11">
        <w:rPr>
          <w:b/>
          <w:i/>
          <w:sz w:val="32"/>
          <w:szCs w:val="32"/>
        </w:rPr>
        <w:t>Управління загальноосвітнім навчальним закладом</w:t>
      </w: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Керівництво навчальним закладом здійснює його керівник, який може</w:t>
      </w:r>
      <w:r w:rsidRPr="001C4AE3">
        <w:rPr>
          <w:sz w:val="28"/>
          <w:szCs w:val="28"/>
        </w:rPr>
        <w:br/>
        <w:t>бути лише громадянином України, що має вищу педагогічну освіту на рівні</w:t>
      </w:r>
      <w:r w:rsidRPr="001C4AE3">
        <w:rPr>
          <w:sz w:val="28"/>
          <w:szCs w:val="28"/>
        </w:rPr>
        <w:br/>
        <w:t>спеціаліста чи магістра, стаж педагогічної роботи не менше ніж З роки, успішно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пройшов   атестацію   керівних   кадрів   освіти   у   порядку,    встановленому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Міністерством освіти і науки</w:t>
      </w:r>
      <w:r w:rsidR="009B0A8A">
        <w:rPr>
          <w:sz w:val="28"/>
          <w:szCs w:val="28"/>
        </w:rPr>
        <w:t xml:space="preserve">  </w:t>
      </w:r>
      <w:r w:rsidRPr="001C4AE3">
        <w:rPr>
          <w:sz w:val="28"/>
          <w:szCs w:val="28"/>
        </w:rPr>
        <w:t xml:space="preserve"> України.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Директора НВК та заступників призначає на посаду та звільняє з посади</w:t>
      </w:r>
      <w:r w:rsidRPr="001C4AE3">
        <w:rPr>
          <w:sz w:val="28"/>
          <w:szCs w:val="28"/>
        </w:rPr>
        <w:br/>
        <w:t>відповідний орган управління освітою згідно із законодавством.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Директор навчального закладу: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здійснює    керівництво     педагогічним    колективом,     забезпе</w:t>
      </w:r>
      <w:r>
        <w:rPr>
          <w:sz w:val="28"/>
          <w:szCs w:val="28"/>
        </w:rPr>
        <w:t xml:space="preserve">чує </w:t>
      </w:r>
      <w:r w:rsidRPr="001C4AE3">
        <w:rPr>
          <w:sz w:val="28"/>
          <w:szCs w:val="28"/>
        </w:rPr>
        <w:t>раціональний   добір   і   розстановку   кадрів,   створює   необ</w:t>
      </w:r>
      <w:r>
        <w:rPr>
          <w:sz w:val="28"/>
          <w:szCs w:val="28"/>
        </w:rPr>
        <w:t xml:space="preserve">хідні   умови   для </w:t>
      </w:r>
      <w:r w:rsidRPr="001C4AE3">
        <w:rPr>
          <w:sz w:val="28"/>
          <w:szCs w:val="28"/>
        </w:rPr>
        <w:t>підвищення фахового та кваліфікаційного рівня працівників;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організовує навчально-виховний процес;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забезпечує контроль за виконанням навчальних планів і програм,</w:t>
      </w:r>
      <w:r w:rsidRPr="001C4AE3">
        <w:rPr>
          <w:sz w:val="28"/>
          <w:szCs w:val="28"/>
        </w:rPr>
        <w:br/>
        <w:t>якістю знань, умінь і навичок учнів;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відповідає за реалізацію Державного стандарту загальної середньої</w:t>
      </w:r>
      <w:r w:rsidRPr="001C4AE3">
        <w:rPr>
          <w:sz w:val="28"/>
          <w:szCs w:val="28"/>
        </w:rPr>
        <w:br/>
        <w:t>освіти, за якість і ефективність роботи педагогічного колективу;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забезпечує   дотримання   вимог   ох</w:t>
      </w:r>
      <w:r>
        <w:rPr>
          <w:sz w:val="28"/>
          <w:szCs w:val="28"/>
        </w:rPr>
        <w:t>орони   дитинства,   санітарно-</w:t>
      </w:r>
      <w:r w:rsidRPr="001C4AE3">
        <w:rPr>
          <w:sz w:val="28"/>
          <w:szCs w:val="28"/>
        </w:rPr>
        <w:t>гігієнічних та протипожежних норм, техніки безпеки;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дає дозвіл на участь діячів культури, членів творчих об'єднань,</w:t>
      </w:r>
      <w:r w:rsidRPr="001C4AE3">
        <w:rPr>
          <w:sz w:val="28"/>
          <w:szCs w:val="28"/>
        </w:rPr>
        <w:br/>
        <w:t>працівників    підприємств,    установ    у    навчал</w:t>
      </w:r>
      <w:r>
        <w:rPr>
          <w:sz w:val="28"/>
          <w:szCs w:val="28"/>
        </w:rPr>
        <w:t xml:space="preserve">ьно-виховному    процесі,    за </w:t>
      </w:r>
      <w:r w:rsidRPr="001C4AE3">
        <w:rPr>
          <w:sz w:val="28"/>
          <w:szCs w:val="28"/>
        </w:rPr>
        <w:t>інтересами;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забезпечує права учнів на захист від будь-яких форм фізичного чи</w:t>
      </w:r>
      <w:r w:rsidRPr="001C4AE3">
        <w:rPr>
          <w:sz w:val="28"/>
          <w:szCs w:val="28"/>
        </w:rPr>
        <w:br/>
        <w:t>психічного насильства;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контролює  організацію харчування  і медич</w:t>
      </w:r>
      <w:r>
        <w:rPr>
          <w:sz w:val="28"/>
          <w:szCs w:val="28"/>
        </w:rPr>
        <w:t>ного обслуговування</w:t>
      </w:r>
      <w:r>
        <w:rPr>
          <w:sz w:val="28"/>
          <w:szCs w:val="28"/>
        </w:rPr>
        <w:br/>
        <w:t>учнів;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видає    в   межах   своєї   компетенції   накази    та   розпорядження</w:t>
      </w:r>
      <w:r w:rsidRPr="001C4AE3">
        <w:rPr>
          <w:sz w:val="28"/>
          <w:szCs w:val="28"/>
        </w:rPr>
        <w:br/>
        <w:t>контролює їх виконання;</w:t>
      </w:r>
    </w:p>
    <w:p w:rsidR="00C53787" w:rsidRPr="001C4AE3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щороку звітує про свою роботу на загальних зборах, конференціях</w:t>
      </w:r>
      <w:r w:rsidRPr="001C4AE3">
        <w:rPr>
          <w:sz w:val="28"/>
          <w:szCs w:val="28"/>
        </w:rPr>
        <w:br/>
        <w:t>колективу.</w:t>
      </w: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Директор навчального закладу є головою педагогічної ради - постійно</w:t>
      </w:r>
      <w:r w:rsidRPr="001C4AE3">
        <w:rPr>
          <w:sz w:val="28"/>
          <w:szCs w:val="28"/>
        </w:rPr>
        <w:br/>
        <w:t>діючого колегіального органу управління навчальним закладом.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Робота педагогічної ради проводиться відповідно до потреб навчального</w:t>
      </w:r>
      <w:r w:rsidRPr="001C4AE3">
        <w:rPr>
          <w:sz w:val="28"/>
          <w:szCs w:val="28"/>
        </w:rPr>
        <w:br/>
        <w:t>закладу. Кількість засідань педагогічної ради визначається їх доцільністю, але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не може бути менше ніж чотири рази на рік.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Педагогічна рада розглядає питання: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lastRenderedPageBreak/>
        <w:t>удосконалення і методичного забезпечення навчально-виховного</w:t>
      </w:r>
      <w:r w:rsidRPr="001C4AE3">
        <w:rPr>
          <w:sz w:val="28"/>
          <w:szCs w:val="28"/>
        </w:rPr>
        <w:br/>
        <w:t>процесу;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 xml:space="preserve">планування та режиму роботи навчального закладу; 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переведення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учнів до наступних класів і їх випуску, видачі документів про відпо</w:t>
      </w:r>
      <w:r>
        <w:rPr>
          <w:sz w:val="28"/>
          <w:szCs w:val="28"/>
        </w:rPr>
        <w:t xml:space="preserve">відний </w:t>
      </w:r>
      <w:r w:rsidRPr="001C4AE3">
        <w:rPr>
          <w:sz w:val="28"/>
          <w:szCs w:val="28"/>
        </w:rPr>
        <w:t>рівень освіти, нагородження за успіхи у навчанні;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підвищення  кваліфікації   педагогічних   працівників,   розвитку  їх</w:t>
      </w:r>
      <w:r w:rsidRPr="001C4AE3">
        <w:rPr>
          <w:sz w:val="28"/>
          <w:szCs w:val="28"/>
        </w:rPr>
        <w:br/>
        <w:t>творчої ініціативи;</w:t>
      </w:r>
    </w:p>
    <w:p w:rsidR="00C53787" w:rsidRPr="001C4AE3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морального   та  матеріального   заохочення   учнів,   вихованців  та</w:t>
      </w:r>
      <w:r w:rsidRPr="001C4AE3">
        <w:rPr>
          <w:sz w:val="28"/>
          <w:szCs w:val="28"/>
        </w:rPr>
        <w:br/>
        <w:t>працівників закладу.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 xml:space="preserve">Вищим   органом   громадського   самоврядування   закладу  </w:t>
      </w:r>
      <w:r>
        <w:rPr>
          <w:sz w:val="28"/>
          <w:szCs w:val="28"/>
        </w:rPr>
        <w:t xml:space="preserve"> освіти   є конференція (збори</w:t>
      </w:r>
      <w:r w:rsidRPr="001C4AE3">
        <w:rPr>
          <w:sz w:val="28"/>
          <w:szCs w:val="28"/>
        </w:rPr>
        <w:t>). Делегати конференції із правом вирішального голосу</w:t>
      </w:r>
      <w:r w:rsidRPr="001C4AE3">
        <w:rPr>
          <w:sz w:val="28"/>
          <w:szCs w:val="28"/>
        </w:rPr>
        <w:br/>
        <w:t>обираються від таких категорій: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працівників закладу освіти - зборами трудового колективу;</w:t>
      </w:r>
    </w:p>
    <w:p w:rsidR="00C53787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учнів </w:t>
      </w:r>
      <w:r w:rsidRPr="001C4AE3">
        <w:rPr>
          <w:sz w:val="28"/>
          <w:szCs w:val="28"/>
        </w:rPr>
        <w:t>за</w:t>
      </w:r>
      <w:r>
        <w:rPr>
          <w:sz w:val="28"/>
          <w:szCs w:val="28"/>
        </w:rPr>
        <w:t>кладу освіти  І-ІІІ ступенів - класними  учнівськими зб</w:t>
      </w:r>
      <w:r w:rsidRPr="001C4AE3">
        <w:rPr>
          <w:sz w:val="28"/>
          <w:szCs w:val="28"/>
        </w:rPr>
        <w:t>орами;</w:t>
      </w:r>
    </w:p>
    <w:p w:rsidR="00C53787" w:rsidRPr="001C4AE3" w:rsidRDefault="00C53787" w:rsidP="00C53787">
      <w:pPr>
        <w:numPr>
          <w:ilvl w:val="1"/>
          <w:numId w:val="1"/>
        </w:numPr>
        <w:tabs>
          <w:tab w:val="clear" w:pos="198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представників громадськості - </w:t>
      </w:r>
      <w:r w:rsidRPr="001C4AE3">
        <w:rPr>
          <w:sz w:val="28"/>
          <w:szCs w:val="28"/>
        </w:rPr>
        <w:t>класними батьківськими зборами;</w:t>
      </w:r>
      <w:r w:rsidRPr="001C4AE3">
        <w:rPr>
          <w:sz w:val="28"/>
          <w:szCs w:val="28"/>
        </w:rPr>
        <w:br/>
        <w:t>Кожна категорія обирає однак</w:t>
      </w:r>
      <w:r>
        <w:rPr>
          <w:sz w:val="28"/>
          <w:szCs w:val="28"/>
        </w:rPr>
        <w:t>ову кількість делегатів - ___</w:t>
      </w:r>
      <w:r w:rsidRPr="001C4AE3">
        <w:rPr>
          <w:sz w:val="28"/>
          <w:szCs w:val="28"/>
        </w:rPr>
        <w:t>10</w:t>
      </w:r>
      <w:r>
        <w:rPr>
          <w:sz w:val="28"/>
          <w:szCs w:val="28"/>
        </w:rPr>
        <w:t xml:space="preserve">___  </w:t>
      </w:r>
      <w:r w:rsidRPr="001C4AE3">
        <w:rPr>
          <w:sz w:val="28"/>
          <w:szCs w:val="28"/>
        </w:rPr>
        <w:t>чол.</w:t>
      </w:r>
      <w:r w:rsidRPr="001C4AE3">
        <w:rPr>
          <w:sz w:val="28"/>
          <w:szCs w:val="28"/>
        </w:rPr>
        <w:br/>
        <w:t>Термін їх повноважень становить один рік.</w:t>
      </w: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Конференція правочинна, якщо в її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скликати конференцію</w:t>
      </w:r>
      <w:r w:rsidRPr="001C4AE3">
        <w:rPr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 w:rsidRPr="001C4AE3">
        <w:rPr>
          <w:sz w:val="28"/>
          <w:szCs w:val="28"/>
        </w:rPr>
        <w:t>бори ) має голова ради навчального закладу, делегати конференції, якщо за це висловилось не менше третини її загальної кількості, директор навчального закладу і засновник.</w:t>
      </w: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Конференція:</w:t>
      </w:r>
    </w:p>
    <w:p w:rsidR="00C53787" w:rsidRDefault="00C53787" w:rsidP="00C53787">
      <w:pPr>
        <w:numPr>
          <w:ilvl w:val="0"/>
          <w:numId w:val="2"/>
        </w:numPr>
        <w:jc w:val="both"/>
        <w:rPr>
          <w:sz w:val="28"/>
          <w:szCs w:val="28"/>
        </w:rPr>
      </w:pPr>
      <w:r w:rsidRPr="001C4AE3">
        <w:rPr>
          <w:sz w:val="28"/>
          <w:szCs w:val="28"/>
        </w:rPr>
        <w:t xml:space="preserve">обирає раду навчального закладу, </w:t>
      </w:r>
      <w:r>
        <w:rPr>
          <w:sz w:val="28"/>
          <w:szCs w:val="28"/>
        </w:rPr>
        <w:t>її</w:t>
      </w:r>
      <w:r w:rsidRPr="001C4AE3">
        <w:rPr>
          <w:sz w:val="28"/>
          <w:szCs w:val="28"/>
        </w:rPr>
        <w:t xml:space="preserve"> голову, встановлює термін їх</w:t>
      </w:r>
      <w:r w:rsidRPr="001C4AE3">
        <w:rPr>
          <w:sz w:val="28"/>
          <w:szCs w:val="28"/>
        </w:rPr>
        <w:br/>
        <w:t>повноважень;</w:t>
      </w:r>
    </w:p>
    <w:p w:rsidR="00C53787" w:rsidRDefault="00C53787" w:rsidP="00C53787">
      <w:pPr>
        <w:numPr>
          <w:ilvl w:val="0"/>
          <w:numId w:val="2"/>
        </w:numPr>
        <w:jc w:val="both"/>
        <w:rPr>
          <w:sz w:val="28"/>
          <w:szCs w:val="28"/>
        </w:rPr>
      </w:pPr>
      <w:r w:rsidRPr="001C4AE3">
        <w:rPr>
          <w:sz w:val="28"/>
          <w:szCs w:val="28"/>
        </w:rPr>
        <w:t xml:space="preserve">розглядає питання навчально-виховної,  </w:t>
      </w:r>
      <w:r>
        <w:rPr>
          <w:sz w:val="28"/>
          <w:szCs w:val="28"/>
        </w:rPr>
        <w:t xml:space="preserve">методичної і </w:t>
      </w:r>
      <w:r w:rsidRPr="001C4AE3">
        <w:rPr>
          <w:sz w:val="28"/>
          <w:szCs w:val="28"/>
        </w:rPr>
        <w:t>фі</w:t>
      </w:r>
      <w:r>
        <w:rPr>
          <w:sz w:val="28"/>
          <w:szCs w:val="28"/>
        </w:rPr>
        <w:t>нансово-</w:t>
      </w:r>
      <w:r w:rsidRPr="001C4AE3">
        <w:rPr>
          <w:sz w:val="28"/>
          <w:szCs w:val="28"/>
        </w:rPr>
        <w:t>господарської діяльності навчального закладу;</w:t>
      </w:r>
    </w:p>
    <w:p w:rsidR="00C53787" w:rsidRDefault="00C53787" w:rsidP="00C53787">
      <w:pPr>
        <w:numPr>
          <w:ilvl w:val="0"/>
          <w:numId w:val="2"/>
        </w:numPr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затверджує основні напрями вдосконалення навчально-виховного</w:t>
      </w:r>
      <w:r w:rsidRPr="001C4AE3">
        <w:rPr>
          <w:sz w:val="28"/>
          <w:szCs w:val="28"/>
        </w:rPr>
        <w:br/>
        <w:t>процесу, розглядає інші найважливіші напрями діяльності навчального закладу;</w:t>
      </w:r>
    </w:p>
    <w:p w:rsidR="00C53787" w:rsidRDefault="00C53787" w:rsidP="00C53787">
      <w:pPr>
        <w:numPr>
          <w:ilvl w:val="0"/>
          <w:numId w:val="2"/>
        </w:numPr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приймає рішення про стимулювання праці керівників та і</w:t>
      </w:r>
      <w:r>
        <w:rPr>
          <w:sz w:val="28"/>
          <w:szCs w:val="28"/>
        </w:rPr>
        <w:t>нших</w:t>
      </w:r>
      <w:r>
        <w:rPr>
          <w:sz w:val="28"/>
          <w:szCs w:val="28"/>
        </w:rPr>
        <w:br/>
        <w:t>педагогічних працівників;</w:t>
      </w:r>
    </w:p>
    <w:p w:rsidR="00C53787" w:rsidRPr="001C4AE3" w:rsidRDefault="00C53787" w:rsidP="00C537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4AE3">
        <w:rPr>
          <w:sz w:val="28"/>
          <w:szCs w:val="28"/>
        </w:rPr>
        <w:t>онференція  заслуховує  директора  про  здійснення   керівництва</w:t>
      </w:r>
      <w:r w:rsidRPr="001C4AE3">
        <w:rPr>
          <w:sz w:val="28"/>
          <w:szCs w:val="28"/>
        </w:rPr>
        <w:br/>
        <w:t>навчальним закладом, розглядають питання навчально-виховної, методичної і</w:t>
      </w:r>
      <w:r w:rsidRPr="001C4AE3">
        <w:rPr>
          <w:sz w:val="28"/>
          <w:szCs w:val="28"/>
        </w:rPr>
        <w:br/>
        <w:t>фінансово-господарської діяльності закладу.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У період між конференціями діє рада навчального закладу, діяльність</w:t>
      </w:r>
      <w:r w:rsidRPr="001C4AE3">
        <w:rPr>
          <w:sz w:val="28"/>
          <w:szCs w:val="28"/>
        </w:rPr>
        <w:br/>
        <w:t>якої регулюється Статутом.</w:t>
      </w:r>
    </w:p>
    <w:p w:rsidR="00C53787" w:rsidRDefault="00C53787" w:rsidP="00C53787">
      <w:pPr>
        <w:ind w:firstLine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До складу ради НВК обираються пропорційно представники від педагогічно</w:t>
      </w:r>
      <w:r>
        <w:rPr>
          <w:sz w:val="28"/>
          <w:szCs w:val="28"/>
        </w:rPr>
        <w:t>го колективу, учнів школи ІІ-ІІІ</w:t>
      </w:r>
      <w:r w:rsidRPr="001C4AE3">
        <w:rPr>
          <w:sz w:val="28"/>
          <w:szCs w:val="28"/>
        </w:rPr>
        <w:t xml:space="preserve"> ступенів батьків та громадськості. Рада закладу організовує виконання рішень загальних зборів, затверджує режим роботи закладу, розглядає питання зміцнення матеріально-технічної бази, поповнення й використан</w:t>
      </w:r>
      <w:r>
        <w:rPr>
          <w:sz w:val="28"/>
          <w:szCs w:val="28"/>
        </w:rPr>
        <w:t>ня бюджету закладу, поповнення фонду</w:t>
      </w:r>
      <w:r w:rsidRPr="001C4AE3">
        <w:rPr>
          <w:sz w:val="28"/>
          <w:szCs w:val="28"/>
        </w:rPr>
        <w:t xml:space="preserve"> загального обов'язкового навчання, вносить пропозиції щодо морального та матеріального заохочення учасників навчальне - </w:t>
      </w:r>
      <w:r w:rsidRPr="001C4AE3">
        <w:rPr>
          <w:sz w:val="28"/>
          <w:szCs w:val="28"/>
        </w:rPr>
        <w:lastRenderedPageBreak/>
        <w:t>виховного процесу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За рішенням конференції може створюватися і діяти Піклувальна рада,</w:t>
      </w:r>
      <w:r w:rsidRPr="001C4AE3">
        <w:rPr>
          <w:sz w:val="28"/>
          <w:szCs w:val="28"/>
        </w:rPr>
        <w:br/>
        <w:t>учнівський комітет.</w:t>
      </w: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Члени піклувальної ради НВК обираються на загальних зборах. Склад піклувальної-ради  формується  з  представників  виконавчої  влади,  установ, навчальних закладів, організацій, окремих громадян.</w:t>
      </w:r>
    </w:p>
    <w:p w:rsidR="00C53787" w:rsidRDefault="00C53787" w:rsidP="00C53787">
      <w:pPr>
        <w:ind w:firstLine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Піклувальна рада вживає заходів для зміцнення матеріально-методичної бази, залучення додаткових джерел фінансування закладу, поліпшення умов організації навчально-виховного процесу, стимулювання творчої праці педагогічних працівників тощо.</w:t>
      </w: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</w:p>
    <w:p w:rsidR="00C53787" w:rsidRDefault="00C53787" w:rsidP="00C53787">
      <w:pPr>
        <w:ind w:firstLine="540"/>
        <w:jc w:val="center"/>
        <w:rPr>
          <w:b/>
          <w:i/>
          <w:sz w:val="32"/>
          <w:szCs w:val="32"/>
        </w:rPr>
      </w:pPr>
      <w:r w:rsidRPr="00A95E5C">
        <w:rPr>
          <w:b/>
          <w:i/>
          <w:sz w:val="32"/>
          <w:szCs w:val="32"/>
        </w:rPr>
        <w:t xml:space="preserve">Матеріально - технічна база та </w:t>
      </w:r>
    </w:p>
    <w:p w:rsidR="00C53787" w:rsidRDefault="00C53787" w:rsidP="00C53787">
      <w:pPr>
        <w:ind w:firstLine="540"/>
        <w:jc w:val="center"/>
        <w:rPr>
          <w:b/>
          <w:i/>
          <w:sz w:val="32"/>
          <w:szCs w:val="32"/>
        </w:rPr>
      </w:pPr>
      <w:r w:rsidRPr="00A95E5C">
        <w:rPr>
          <w:b/>
          <w:i/>
          <w:sz w:val="32"/>
          <w:szCs w:val="32"/>
        </w:rPr>
        <w:t>фінансово-господарська</w:t>
      </w:r>
      <w:r>
        <w:rPr>
          <w:b/>
          <w:i/>
          <w:sz w:val="32"/>
          <w:szCs w:val="32"/>
        </w:rPr>
        <w:t xml:space="preserve"> </w:t>
      </w:r>
      <w:r w:rsidRPr="00A95E5C">
        <w:rPr>
          <w:b/>
          <w:i/>
          <w:sz w:val="32"/>
          <w:szCs w:val="32"/>
        </w:rPr>
        <w:t>діяльність</w:t>
      </w:r>
    </w:p>
    <w:p w:rsidR="00C53787" w:rsidRDefault="00C53787" w:rsidP="00C53787">
      <w:pPr>
        <w:ind w:firstLine="540"/>
        <w:jc w:val="center"/>
        <w:rPr>
          <w:b/>
          <w:i/>
          <w:sz w:val="32"/>
          <w:szCs w:val="32"/>
        </w:rPr>
      </w:pP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 матеріально-</w:t>
      </w:r>
      <w:r w:rsidRPr="001C4AE3">
        <w:rPr>
          <w:sz w:val="28"/>
          <w:szCs w:val="28"/>
        </w:rPr>
        <w:t>технічної бази НВК належать будівлі, споруди, земля,</w:t>
      </w:r>
      <w:r w:rsidRPr="001C4AE3">
        <w:rPr>
          <w:sz w:val="28"/>
          <w:szCs w:val="28"/>
        </w:rPr>
        <w:br/>
        <w:t>комунікації, обладнання, службове житло, інші матеріальні цінності, вартість</w:t>
      </w:r>
      <w:r w:rsidRPr="001C4AE3">
        <w:rPr>
          <w:sz w:val="28"/>
          <w:szCs w:val="28"/>
        </w:rPr>
        <w:br/>
        <w:t>яких відображено в балансі.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Фінансування діял</w:t>
      </w:r>
      <w:r>
        <w:rPr>
          <w:sz w:val="28"/>
          <w:szCs w:val="28"/>
        </w:rPr>
        <w:t>ьності НВК здійснюється</w:t>
      </w:r>
      <w:r w:rsidR="006B7574">
        <w:rPr>
          <w:sz w:val="28"/>
          <w:szCs w:val="28"/>
        </w:rPr>
        <w:t xml:space="preserve"> районним  органом  у</w:t>
      </w:r>
      <w:r>
        <w:rPr>
          <w:sz w:val="28"/>
          <w:szCs w:val="28"/>
        </w:rPr>
        <w:t xml:space="preserve">правлінням </w:t>
      </w:r>
      <w:r w:rsidR="006B7574">
        <w:rPr>
          <w:sz w:val="28"/>
          <w:szCs w:val="28"/>
        </w:rPr>
        <w:t>освітою.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Фінансово-господарська діяльність НВК здійснюється на основі його</w:t>
      </w:r>
      <w:r w:rsidRPr="001C4AE3">
        <w:rPr>
          <w:sz w:val="28"/>
          <w:szCs w:val="28"/>
        </w:rPr>
        <w:br/>
        <w:t>кошторису. Джерелами формування кошторису закладу є:</w:t>
      </w:r>
    </w:p>
    <w:p w:rsidR="00C53787" w:rsidRDefault="00C53787" w:rsidP="00C53787">
      <w:pPr>
        <w:numPr>
          <w:ilvl w:val="0"/>
          <w:numId w:val="3"/>
        </w:numPr>
        <w:jc w:val="both"/>
        <w:rPr>
          <w:sz w:val="28"/>
          <w:szCs w:val="28"/>
        </w:rPr>
      </w:pPr>
      <w:r w:rsidRPr="001C4AE3">
        <w:rPr>
          <w:sz w:val="28"/>
          <w:szCs w:val="28"/>
        </w:rPr>
        <w:t>кошти     відповідного      бюджету     у    розмірі,      передбаченому</w:t>
      </w:r>
      <w:r w:rsidRPr="001C4AE3">
        <w:rPr>
          <w:sz w:val="28"/>
          <w:szCs w:val="28"/>
        </w:rPr>
        <w:br/>
        <w:t>нормативами   фінансування   дошкільної   освіти   та   середньої   осві</w:t>
      </w:r>
      <w:r>
        <w:rPr>
          <w:sz w:val="28"/>
          <w:szCs w:val="28"/>
        </w:rPr>
        <w:t xml:space="preserve">ти   для </w:t>
      </w:r>
      <w:r w:rsidRPr="001C4AE3">
        <w:rPr>
          <w:sz w:val="28"/>
          <w:szCs w:val="28"/>
        </w:rPr>
        <w:t>забезпечення навчального процесу в обсязі Державного стандарту зага</w:t>
      </w:r>
      <w:r>
        <w:rPr>
          <w:sz w:val="28"/>
          <w:szCs w:val="28"/>
        </w:rPr>
        <w:t xml:space="preserve">льної </w:t>
      </w:r>
      <w:r w:rsidRPr="001C4AE3">
        <w:rPr>
          <w:sz w:val="28"/>
          <w:szCs w:val="28"/>
        </w:rPr>
        <w:t>середньої освіти;</w:t>
      </w:r>
    </w:p>
    <w:p w:rsidR="00C53787" w:rsidRDefault="00C53787" w:rsidP="00C53787">
      <w:pPr>
        <w:numPr>
          <w:ilvl w:val="0"/>
          <w:numId w:val="3"/>
        </w:numPr>
        <w:jc w:val="both"/>
        <w:rPr>
          <w:sz w:val="28"/>
          <w:szCs w:val="28"/>
        </w:rPr>
      </w:pPr>
      <w:r w:rsidRPr="001C4AE3">
        <w:rPr>
          <w:sz w:val="28"/>
          <w:szCs w:val="28"/>
        </w:rPr>
        <w:t>кошти фізичних та юридичних осіб;</w:t>
      </w:r>
    </w:p>
    <w:p w:rsidR="00C53787" w:rsidRDefault="00C53787" w:rsidP="00C53787">
      <w:pPr>
        <w:numPr>
          <w:ilvl w:val="0"/>
          <w:numId w:val="3"/>
        </w:numPr>
        <w:jc w:val="both"/>
        <w:rPr>
          <w:sz w:val="28"/>
          <w:szCs w:val="28"/>
        </w:rPr>
      </w:pPr>
      <w:r w:rsidRPr="001C4AE3">
        <w:rPr>
          <w:sz w:val="28"/>
          <w:szCs w:val="28"/>
        </w:rPr>
        <w:t>доходи   від   реалізації   продукції   навчально   -   виробничих   майстерень,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навчально-дослідних ділянок, підсобних господарств, від здачі в оренду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приміщень, споруд, обладнання;</w:t>
      </w:r>
    </w:p>
    <w:p w:rsidR="00C53787" w:rsidRDefault="00C53787" w:rsidP="00C53787">
      <w:pPr>
        <w:numPr>
          <w:ilvl w:val="0"/>
          <w:numId w:val="3"/>
        </w:numPr>
        <w:jc w:val="both"/>
        <w:rPr>
          <w:sz w:val="28"/>
          <w:szCs w:val="28"/>
        </w:rPr>
      </w:pPr>
      <w:r w:rsidRPr="001C4AE3">
        <w:rPr>
          <w:sz w:val="28"/>
          <w:szCs w:val="28"/>
        </w:rPr>
        <w:t>кредити банків;</w:t>
      </w:r>
    </w:p>
    <w:p w:rsidR="00C53787" w:rsidRPr="001C4AE3" w:rsidRDefault="00C53787" w:rsidP="00C53787">
      <w:pPr>
        <w:numPr>
          <w:ilvl w:val="0"/>
          <w:numId w:val="3"/>
        </w:numPr>
        <w:jc w:val="both"/>
        <w:rPr>
          <w:sz w:val="28"/>
          <w:szCs w:val="28"/>
        </w:rPr>
      </w:pPr>
      <w:r w:rsidRPr="001C4AE3">
        <w:rPr>
          <w:sz w:val="28"/>
          <w:szCs w:val="28"/>
        </w:rPr>
        <w:t>благодійні внески юридичних та фізичних осіб.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У   навчальному  закладі   може  бути   фонд  загального   обов'язкового</w:t>
      </w:r>
      <w:r w:rsidRPr="001C4AE3">
        <w:rPr>
          <w:sz w:val="28"/>
          <w:szCs w:val="28"/>
        </w:rPr>
        <w:br/>
        <w:t>навчання, який формується з урахуванням матеріально-побутових потреб учнів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за рахунок коштів бюджету в розмірі не менше трьох відсотків витрат на їх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 xml:space="preserve">поточне утримання, а також </w:t>
      </w:r>
      <w:r>
        <w:rPr>
          <w:sz w:val="28"/>
          <w:szCs w:val="28"/>
        </w:rPr>
        <w:t>за рахунок коштів, залучених з і</w:t>
      </w:r>
      <w:r w:rsidRPr="001C4AE3">
        <w:rPr>
          <w:sz w:val="28"/>
          <w:szCs w:val="28"/>
        </w:rPr>
        <w:t>нших джерел. Кошти загального обов'язкового навчання зберігаються на рахунку навчального закладу в установі банку і витрачаються відповідно до кошторису, що затверджується директором. Облік і використання коштів цього фонду здійснює навчальний-заклад відповідно до законодавства.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Порядок діловодства, бухгалтерського обліку та звітності  в закладі</w:t>
      </w:r>
      <w:r w:rsidRPr="001C4AE3">
        <w:rPr>
          <w:sz w:val="28"/>
          <w:szCs w:val="28"/>
        </w:rPr>
        <w:br/>
        <w:t>визначається чинним законодавством та нормативно-правовими документами.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Навчальний заклад має право згідно із законодавством  придбати  і</w:t>
      </w:r>
      <w:r w:rsidRPr="001C4AE3">
        <w:rPr>
          <w:sz w:val="28"/>
          <w:szCs w:val="28"/>
        </w:rPr>
        <w:br/>
        <w:t>орендувати необхідне обладнання та інші матеріальні ресурси, користуватися</w:t>
      </w:r>
      <w:r w:rsidRPr="001C4AE3">
        <w:rPr>
          <w:sz w:val="28"/>
          <w:szCs w:val="28"/>
        </w:rPr>
        <w:br/>
        <w:t>послугами бу</w:t>
      </w:r>
      <w:r w:rsidR="006B7574">
        <w:rPr>
          <w:sz w:val="28"/>
          <w:szCs w:val="28"/>
        </w:rPr>
        <w:t>дь-якого підприємства, установи, організації</w:t>
      </w:r>
      <w:r w:rsidRPr="001C4AE3">
        <w:rPr>
          <w:sz w:val="28"/>
          <w:szCs w:val="28"/>
        </w:rPr>
        <w:t xml:space="preserve"> або фізичної</w:t>
      </w:r>
      <w:r w:rsidRPr="001C4AE3">
        <w:rPr>
          <w:sz w:val="28"/>
          <w:szCs w:val="28"/>
        </w:rPr>
        <w:br/>
        <w:t>особи,   фінансувати   за   рахунок   власних   коштів   заходи,   що   сприяють</w:t>
      </w:r>
      <w:r w:rsidRPr="001C4AE3">
        <w:rPr>
          <w:sz w:val="28"/>
          <w:szCs w:val="28"/>
        </w:rPr>
        <w:br/>
      </w:r>
      <w:r w:rsidRPr="001C4AE3">
        <w:rPr>
          <w:sz w:val="28"/>
          <w:szCs w:val="28"/>
        </w:rPr>
        <w:lastRenderedPageBreak/>
        <w:t>поліпшенню соціально-</w:t>
      </w:r>
      <w:r>
        <w:rPr>
          <w:sz w:val="28"/>
          <w:szCs w:val="28"/>
        </w:rPr>
        <w:t>побутових умов життя колективу.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 xml:space="preserve">Відповідно до рішення виконкому </w:t>
      </w:r>
      <w:r>
        <w:rPr>
          <w:sz w:val="28"/>
          <w:szCs w:val="28"/>
        </w:rPr>
        <w:t>Скелівської селищної</w:t>
      </w:r>
      <w:r w:rsidRPr="001C4AE3">
        <w:rPr>
          <w:sz w:val="28"/>
          <w:szCs w:val="28"/>
        </w:rPr>
        <w:t xml:space="preserve"> ради</w:t>
      </w:r>
      <w:r w:rsidRPr="001C4AE3">
        <w:rPr>
          <w:sz w:val="28"/>
          <w:szCs w:val="28"/>
        </w:rPr>
        <w:br/>
        <w:t xml:space="preserve"> від </w:t>
      </w:r>
      <w:r w:rsidR="006B7574">
        <w:rPr>
          <w:sz w:val="28"/>
          <w:szCs w:val="28"/>
          <w:u w:val="single"/>
        </w:rPr>
        <w:t>19.08.2011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р.№</w:t>
      </w:r>
      <w:r w:rsidR="006B7574">
        <w:rPr>
          <w:sz w:val="28"/>
          <w:szCs w:val="28"/>
          <w:u w:val="single"/>
        </w:rPr>
        <w:t>29</w:t>
      </w:r>
      <w:r w:rsidRPr="001C4AE3">
        <w:rPr>
          <w:sz w:val="28"/>
          <w:szCs w:val="28"/>
        </w:rPr>
        <w:t>, згідно Проекту роздержавлення і приватизації земель</w:t>
      </w:r>
      <w:r>
        <w:rPr>
          <w:sz w:val="28"/>
          <w:szCs w:val="28"/>
        </w:rPr>
        <w:t xml:space="preserve"> НВК має земельну ділянку _</w:t>
      </w:r>
      <w:r w:rsidR="006B7574">
        <w:rPr>
          <w:sz w:val="28"/>
          <w:szCs w:val="28"/>
          <w:u w:val="single"/>
        </w:rPr>
        <w:t>0,9</w:t>
      </w:r>
      <w:r w:rsidRPr="001C4AE3">
        <w:rPr>
          <w:sz w:val="28"/>
          <w:szCs w:val="28"/>
        </w:rPr>
        <w:t xml:space="preserve"> га, де розміщуються спортивні, ігрові та географічний майданчики, господарські будівлі.</w:t>
      </w:r>
    </w:p>
    <w:p w:rsidR="00C53787" w:rsidRPr="001C4AE3" w:rsidRDefault="00C53787" w:rsidP="00C53787">
      <w:pPr>
        <w:jc w:val="both"/>
        <w:rPr>
          <w:sz w:val="28"/>
          <w:szCs w:val="28"/>
        </w:rPr>
      </w:pPr>
    </w:p>
    <w:p w:rsidR="00C53787" w:rsidRPr="0018009A" w:rsidRDefault="00C53787" w:rsidP="00C53787">
      <w:pPr>
        <w:ind w:firstLine="540"/>
        <w:jc w:val="center"/>
        <w:rPr>
          <w:b/>
          <w:i/>
          <w:sz w:val="32"/>
          <w:szCs w:val="32"/>
        </w:rPr>
      </w:pPr>
      <w:r w:rsidRPr="0018009A">
        <w:rPr>
          <w:b/>
          <w:i/>
          <w:sz w:val="32"/>
          <w:szCs w:val="32"/>
        </w:rPr>
        <w:t xml:space="preserve">Організація харчування </w:t>
      </w:r>
    </w:p>
    <w:p w:rsidR="00C53787" w:rsidRPr="0018009A" w:rsidRDefault="00C53787" w:rsidP="00C53787">
      <w:pPr>
        <w:ind w:firstLine="540"/>
        <w:jc w:val="center"/>
        <w:rPr>
          <w:b/>
          <w:i/>
          <w:sz w:val="32"/>
          <w:szCs w:val="32"/>
        </w:rPr>
      </w:pPr>
      <w:r w:rsidRPr="0018009A">
        <w:rPr>
          <w:b/>
          <w:i/>
          <w:sz w:val="32"/>
          <w:szCs w:val="32"/>
        </w:rPr>
        <w:t>та медичного обслуговування</w:t>
      </w:r>
    </w:p>
    <w:p w:rsidR="00C53787" w:rsidRPr="0018009A" w:rsidRDefault="00C53787" w:rsidP="00C53787">
      <w:pPr>
        <w:ind w:firstLine="540"/>
        <w:jc w:val="center"/>
        <w:rPr>
          <w:b/>
          <w:i/>
          <w:sz w:val="28"/>
          <w:szCs w:val="28"/>
        </w:rPr>
      </w:pP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В НВК організовується гаряче харчування учнів 1-11  класів на базі</w:t>
      </w:r>
      <w:r w:rsidRPr="001C4AE3">
        <w:rPr>
          <w:sz w:val="28"/>
          <w:szCs w:val="28"/>
        </w:rPr>
        <w:br/>
        <w:t>шкільної їдальні за рахунок коштів батьків та коштів, залучених з місцевого</w:t>
      </w:r>
      <w:r w:rsidRPr="001C4AE3">
        <w:rPr>
          <w:sz w:val="28"/>
          <w:szCs w:val="28"/>
        </w:rPr>
        <w:br/>
        <w:t>бюджету.</w:t>
      </w:r>
    </w:p>
    <w:p w:rsidR="00C53787" w:rsidRPr="001C4AE3" w:rsidRDefault="006B7574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При перебуванні дітей в НВ</w:t>
      </w:r>
      <w:r w:rsidR="00C53787">
        <w:rPr>
          <w:sz w:val="28"/>
          <w:szCs w:val="28"/>
        </w:rPr>
        <w:t xml:space="preserve">К 10,5 </w:t>
      </w:r>
      <w:r w:rsidR="00C53787" w:rsidRPr="001C4AE3">
        <w:rPr>
          <w:sz w:val="28"/>
          <w:szCs w:val="28"/>
        </w:rPr>
        <w:t>годин встановлюється триразове</w:t>
      </w:r>
      <w:r w:rsidR="00C53787" w:rsidRPr="001C4AE3">
        <w:rPr>
          <w:sz w:val="28"/>
          <w:szCs w:val="28"/>
        </w:rPr>
        <w:br/>
        <w:t>харчування в дошкільних групах.</w:t>
      </w: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Харчування дітей здійснює персонал харчоблоку згідно складеного меню -розкладки, затвердженого директором по діючих нормах дитячого харчування.</w:t>
      </w: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Медичний    персонал    здійснює    лікувально-профілактичні    заходи,</w:t>
      </w:r>
      <w:r w:rsidRPr="001C4AE3">
        <w:rPr>
          <w:sz w:val="28"/>
          <w:szCs w:val="28"/>
        </w:rPr>
        <w:br/>
        <w:t>контроль   за   станом   здоров'я,   фізичним   розвитком   дитини,   організацією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фізичного виховання, загартування, дотримання санітарно-гігієнічних норм,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режимом та якістю харчування.</w:t>
      </w:r>
    </w:p>
    <w:p w:rsidR="00C53787" w:rsidRDefault="00C53787" w:rsidP="00C53787">
      <w:pPr>
        <w:ind w:firstLine="540"/>
        <w:jc w:val="both"/>
        <w:rPr>
          <w:sz w:val="28"/>
          <w:szCs w:val="28"/>
        </w:rPr>
      </w:pPr>
    </w:p>
    <w:p w:rsidR="00C53787" w:rsidRDefault="00C53787" w:rsidP="00C53787">
      <w:pPr>
        <w:ind w:firstLine="540"/>
        <w:jc w:val="center"/>
        <w:rPr>
          <w:b/>
          <w:i/>
          <w:sz w:val="32"/>
          <w:szCs w:val="32"/>
        </w:rPr>
      </w:pPr>
      <w:r w:rsidRPr="0018009A">
        <w:rPr>
          <w:b/>
          <w:i/>
          <w:sz w:val="32"/>
          <w:szCs w:val="32"/>
        </w:rPr>
        <w:t>Міжнародна співпраця</w:t>
      </w:r>
    </w:p>
    <w:p w:rsidR="006B7574" w:rsidRPr="0018009A" w:rsidRDefault="006B7574" w:rsidP="00C53787">
      <w:pPr>
        <w:ind w:firstLine="540"/>
        <w:jc w:val="center"/>
        <w:rPr>
          <w:b/>
          <w:i/>
          <w:sz w:val="32"/>
          <w:szCs w:val="32"/>
        </w:rPr>
      </w:pPr>
    </w:p>
    <w:p w:rsidR="00C53787" w:rsidRPr="001C4AE3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НВК   за   наявності   належної   матеріально-технічної   та   соціаль</w:t>
      </w:r>
      <w:r>
        <w:rPr>
          <w:sz w:val="28"/>
          <w:szCs w:val="28"/>
        </w:rPr>
        <w:t>но-</w:t>
      </w:r>
      <w:r w:rsidRPr="001C4AE3">
        <w:rPr>
          <w:sz w:val="28"/>
          <w:szCs w:val="28"/>
        </w:rPr>
        <w:t>культурної бази, власних фінансових коштів має право проводити міжнародний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учнівський   та   педагогічний   обмін   у   рамках   освітніх   програм   проект</w:t>
      </w:r>
      <w:r>
        <w:rPr>
          <w:sz w:val="28"/>
          <w:szCs w:val="28"/>
        </w:rPr>
        <w:t xml:space="preserve">ів, </w:t>
      </w:r>
      <w:r w:rsidRPr="001C4AE3">
        <w:rPr>
          <w:sz w:val="28"/>
          <w:szCs w:val="28"/>
        </w:rPr>
        <w:t>установлювати    прямі    зв'язки   з    міжнародними    організаціями,   освіт</w:t>
      </w:r>
      <w:r>
        <w:rPr>
          <w:sz w:val="28"/>
          <w:szCs w:val="28"/>
        </w:rPr>
        <w:t xml:space="preserve">німи </w:t>
      </w:r>
      <w:r w:rsidRPr="001C4AE3">
        <w:rPr>
          <w:sz w:val="28"/>
          <w:szCs w:val="28"/>
        </w:rPr>
        <w:t>установами, асоціаціями, укладати угоди про співпрацю відпо</w:t>
      </w:r>
      <w:r>
        <w:rPr>
          <w:sz w:val="28"/>
          <w:szCs w:val="28"/>
        </w:rPr>
        <w:t xml:space="preserve">відні до норм </w:t>
      </w:r>
      <w:r w:rsidRPr="001C4AE3">
        <w:rPr>
          <w:sz w:val="28"/>
          <w:szCs w:val="28"/>
        </w:rPr>
        <w:t>чинного законодавства.</w:t>
      </w:r>
    </w:p>
    <w:p w:rsidR="00C53787" w:rsidRDefault="00C53787" w:rsidP="00C53787">
      <w:pPr>
        <w:ind w:firstLine="540"/>
        <w:jc w:val="both"/>
        <w:rPr>
          <w:sz w:val="28"/>
          <w:szCs w:val="28"/>
        </w:rPr>
      </w:pPr>
    </w:p>
    <w:p w:rsidR="00F643A5" w:rsidRDefault="00F643A5" w:rsidP="00C53787">
      <w:pPr>
        <w:ind w:firstLine="540"/>
        <w:jc w:val="center"/>
        <w:rPr>
          <w:b/>
          <w:i/>
          <w:sz w:val="32"/>
          <w:szCs w:val="32"/>
        </w:rPr>
      </w:pPr>
    </w:p>
    <w:p w:rsidR="00C53787" w:rsidRPr="0018009A" w:rsidRDefault="00C53787" w:rsidP="00C53787">
      <w:pPr>
        <w:ind w:firstLine="540"/>
        <w:jc w:val="center"/>
        <w:rPr>
          <w:b/>
          <w:i/>
          <w:sz w:val="32"/>
          <w:szCs w:val="32"/>
        </w:rPr>
      </w:pPr>
      <w:r w:rsidRPr="0018009A">
        <w:rPr>
          <w:b/>
          <w:i/>
          <w:sz w:val="32"/>
          <w:szCs w:val="32"/>
        </w:rPr>
        <w:t>Контроль за діяльністю навчально-виховного комплексу</w:t>
      </w: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Державний контроль за діяльністю навчального закладу незалежно від підпорядкування, типу і форми власності здійснюється з метою забезпечення реалізації єдиної державної політики у сфері освіти. Державний контроль за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>дія</w:t>
      </w:r>
      <w:r>
        <w:rPr>
          <w:sz w:val="28"/>
          <w:szCs w:val="28"/>
        </w:rPr>
        <w:t>льністю навчального комплексу здійснюють Міністерство осв</w:t>
      </w:r>
      <w:r w:rsidR="006B7574">
        <w:rPr>
          <w:sz w:val="28"/>
          <w:szCs w:val="28"/>
        </w:rPr>
        <w:t>іти і науки</w:t>
      </w:r>
      <w:r>
        <w:rPr>
          <w:sz w:val="28"/>
          <w:szCs w:val="28"/>
        </w:rPr>
        <w:t xml:space="preserve"> органи виконавчої влади та місцевого самоврядування і підпорядковані ним органи управління освітою, органи державної санітарно-епідеміологічної служби, пожеж</w:t>
      </w:r>
      <w:r w:rsidRPr="001C4AE3">
        <w:rPr>
          <w:sz w:val="28"/>
          <w:szCs w:val="28"/>
        </w:rPr>
        <w:t xml:space="preserve">ної охорони, </w:t>
      </w:r>
      <w:r>
        <w:rPr>
          <w:sz w:val="28"/>
          <w:szCs w:val="28"/>
        </w:rPr>
        <w:t xml:space="preserve">засновник </w:t>
      </w:r>
      <w:r w:rsidRPr="001C4AE3">
        <w:rPr>
          <w:sz w:val="28"/>
          <w:szCs w:val="28"/>
        </w:rPr>
        <w:t xml:space="preserve">закладу </w:t>
      </w:r>
      <w:r>
        <w:rPr>
          <w:sz w:val="28"/>
          <w:szCs w:val="28"/>
        </w:rPr>
        <w:t xml:space="preserve">в межах своїх </w:t>
      </w:r>
      <w:r w:rsidRPr="001C4AE3">
        <w:rPr>
          <w:sz w:val="28"/>
          <w:szCs w:val="28"/>
        </w:rPr>
        <w:t xml:space="preserve"> повноважень,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 xml:space="preserve">Основною   формою   державного   </w:t>
      </w:r>
      <w:r>
        <w:rPr>
          <w:sz w:val="28"/>
          <w:szCs w:val="28"/>
        </w:rPr>
        <w:t xml:space="preserve">контролю діяльності </w:t>
      </w:r>
      <w:r w:rsidRPr="001C4AE3">
        <w:rPr>
          <w:sz w:val="28"/>
          <w:szCs w:val="28"/>
        </w:rPr>
        <w:t>навчального</w:t>
      </w:r>
      <w:r w:rsidRPr="001C4AE3">
        <w:rPr>
          <w:sz w:val="28"/>
          <w:szCs w:val="28"/>
        </w:rPr>
        <w:br/>
        <w:t>комплексу є державна атестац</w:t>
      </w:r>
      <w:r>
        <w:rPr>
          <w:sz w:val="28"/>
          <w:szCs w:val="28"/>
        </w:rPr>
        <w:t>ія закладу, яка проводиться не рідше,</w:t>
      </w:r>
      <w:r w:rsidRPr="001C4AE3">
        <w:rPr>
          <w:sz w:val="28"/>
          <w:szCs w:val="28"/>
        </w:rPr>
        <w:t xml:space="preserve"> ніж один раз</w:t>
      </w:r>
      <w:r>
        <w:rPr>
          <w:sz w:val="28"/>
          <w:szCs w:val="28"/>
        </w:rPr>
        <w:t xml:space="preserve"> </w:t>
      </w:r>
      <w:r w:rsidRPr="001C4AE3">
        <w:rPr>
          <w:sz w:val="28"/>
          <w:szCs w:val="28"/>
        </w:rPr>
        <w:t xml:space="preserve">на десять років у порядку, встановленому </w:t>
      </w:r>
      <w:r>
        <w:rPr>
          <w:sz w:val="28"/>
          <w:szCs w:val="28"/>
        </w:rPr>
        <w:t>Міністерством осв</w:t>
      </w:r>
      <w:r w:rsidR="006B7574">
        <w:rPr>
          <w:sz w:val="28"/>
          <w:szCs w:val="28"/>
        </w:rPr>
        <w:t>іти і науки</w:t>
      </w:r>
      <w:r>
        <w:rPr>
          <w:sz w:val="28"/>
          <w:szCs w:val="28"/>
        </w:rPr>
        <w:t xml:space="preserve">  України.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 xml:space="preserve">У період між атестаціями   </w:t>
      </w:r>
      <w:r>
        <w:rPr>
          <w:sz w:val="28"/>
          <w:szCs w:val="28"/>
        </w:rPr>
        <w:t xml:space="preserve">проводяться перевірки закладу з  питань </w:t>
      </w:r>
      <w:r w:rsidRPr="001C4AE3">
        <w:rPr>
          <w:sz w:val="28"/>
          <w:szCs w:val="28"/>
        </w:rPr>
        <w:t>організа</w:t>
      </w:r>
      <w:r>
        <w:rPr>
          <w:sz w:val="28"/>
          <w:szCs w:val="28"/>
        </w:rPr>
        <w:t>ції навчально-виховного процесу. Зміст, види і періодичність</w:t>
      </w:r>
      <w:r w:rsidRPr="001C4AE3">
        <w:rPr>
          <w:sz w:val="28"/>
          <w:szCs w:val="28"/>
        </w:rPr>
        <w:t xml:space="preserve"> пере</w:t>
      </w:r>
      <w:r w:rsidR="006B7574">
        <w:rPr>
          <w:sz w:val="28"/>
          <w:szCs w:val="28"/>
        </w:rPr>
        <w:t xml:space="preserve">вірок </w:t>
      </w:r>
      <w:r w:rsidRPr="001C4AE3">
        <w:rPr>
          <w:sz w:val="28"/>
          <w:szCs w:val="28"/>
        </w:rPr>
        <w:t xml:space="preserve">визначаються </w:t>
      </w:r>
      <w:r w:rsidRPr="001C4AE3">
        <w:rPr>
          <w:sz w:val="28"/>
          <w:szCs w:val="28"/>
        </w:rPr>
        <w:lastRenderedPageBreak/>
        <w:t xml:space="preserve">залежно від стану </w:t>
      </w:r>
      <w:r>
        <w:rPr>
          <w:sz w:val="28"/>
          <w:szCs w:val="28"/>
        </w:rPr>
        <w:t>навчально-виховної роботи</w:t>
      </w:r>
      <w:r w:rsidRPr="001C4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1C4AE3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</w:t>
      </w:r>
      <w:r w:rsidR="006B7574">
        <w:rPr>
          <w:sz w:val="28"/>
          <w:szCs w:val="28"/>
        </w:rPr>
        <w:t>освітою.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 w:rsidRPr="001C4AE3">
        <w:rPr>
          <w:sz w:val="28"/>
          <w:szCs w:val="28"/>
        </w:rPr>
        <w:t>Перевірки, не пов</w:t>
      </w:r>
      <w:r>
        <w:rPr>
          <w:sz w:val="28"/>
          <w:szCs w:val="28"/>
        </w:rPr>
        <w:t>'язані з навчально-виховним п</w:t>
      </w:r>
      <w:r w:rsidRPr="001C4AE3">
        <w:rPr>
          <w:sz w:val="28"/>
          <w:szCs w:val="28"/>
        </w:rPr>
        <w:t>роцесом. проводяться відповідно до чинного законодавст</w:t>
      </w:r>
      <w:r>
        <w:rPr>
          <w:sz w:val="28"/>
          <w:szCs w:val="28"/>
        </w:rPr>
        <w:t>ва.</w:t>
      </w:r>
    </w:p>
    <w:p w:rsidR="00C53787" w:rsidRDefault="00C53787" w:rsidP="00C53787">
      <w:pPr>
        <w:jc w:val="both"/>
        <w:rPr>
          <w:sz w:val="28"/>
          <w:szCs w:val="28"/>
        </w:rPr>
      </w:pPr>
    </w:p>
    <w:p w:rsidR="00C53787" w:rsidRPr="001A0316" w:rsidRDefault="00C53787" w:rsidP="00C53787">
      <w:pPr>
        <w:jc w:val="center"/>
        <w:rPr>
          <w:b/>
          <w:sz w:val="32"/>
          <w:szCs w:val="32"/>
        </w:rPr>
      </w:pPr>
      <w:r w:rsidRPr="001A0316">
        <w:rPr>
          <w:b/>
          <w:sz w:val="32"/>
          <w:szCs w:val="32"/>
        </w:rPr>
        <w:t>Реорганізація або ліквідація закладу</w:t>
      </w:r>
    </w:p>
    <w:p w:rsidR="00C53787" w:rsidRDefault="00C53787" w:rsidP="00C53787">
      <w:pPr>
        <w:jc w:val="both"/>
        <w:rPr>
          <w:sz w:val="28"/>
          <w:szCs w:val="28"/>
        </w:rPr>
      </w:pP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Реорганізація закладу проводиться у разі зміни його типу або форми власності.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Реорганізацію чи ліквідацію закладу проводить власник або орган, за рішенням якого його створено у порядку, встановленому Кабінетом Міністрів України.</w:t>
      </w:r>
    </w:p>
    <w:p w:rsidR="00C53787" w:rsidRDefault="00C53787" w:rsidP="00C53787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Реорганізація чи ліквідація закладу</w:t>
      </w:r>
      <w:r>
        <w:rPr>
          <w:sz w:val="28"/>
          <w:szCs w:val="28"/>
        </w:rPr>
        <w:tab/>
        <w:t>,  заснованого на комунальній власності, допускається лише за згоди територіальної громади.</w:t>
      </w:r>
    </w:p>
    <w:p w:rsidR="00C53787" w:rsidRDefault="00C53787" w:rsidP="00C53787">
      <w:pPr>
        <w:jc w:val="both"/>
        <w:rPr>
          <w:sz w:val="28"/>
          <w:szCs w:val="28"/>
        </w:rPr>
      </w:pPr>
    </w:p>
    <w:p w:rsidR="00C53787" w:rsidRDefault="00C53787" w:rsidP="00C53787">
      <w:pPr>
        <w:jc w:val="both"/>
        <w:rPr>
          <w:sz w:val="28"/>
          <w:szCs w:val="28"/>
        </w:rPr>
      </w:pPr>
    </w:p>
    <w:p w:rsidR="00C53787" w:rsidRDefault="00C53787" w:rsidP="00C53787">
      <w:pPr>
        <w:jc w:val="both"/>
        <w:rPr>
          <w:sz w:val="28"/>
          <w:szCs w:val="28"/>
        </w:rPr>
      </w:pPr>
    </w:p>
    <w:p w:rsidR="00C53787" w:rsidRDefault="004A7DD7" w:rsidP="00C537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660515" cy="8305800"/>
            <wp:effectExtent l="19050" t="0" r="6985" b="0"/>
            <wp:docPr id="2" name="Рисунок 2" descr="C:\Users\123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787" w:rsidRDefault="00C53787" w:rsidP="00C53787">
      <w:pPr>
        <w:jc w:val="both"/>
        <w:rPr>
          <w:sz w:val="28"/>
          <w:szCs w:val="28"/>
        </w:rPr>
      </w:pPr>
    </w:p>
    <w:p w:rsidR="00C53787" w:rsidRDefault="00C53787" w:rsidP="00C53787">
      <w:pPr>
        <w:jc w:val="both"/>
        <w:rPr>
          <w:sz w:val="28"/>
          <w:szCs w:val="28"/>
        </w:rPr>
      </w:pPr>
    </w:p>
    <w:p w:rsidR="00C53787" w:rsidRDefault="00C53787" w:rsidP="00C53787">
      <w:pPr>
        <w:jc w:val="both"/>
        <w:rPr>
          <w:sz w:val="28"/>
          <w:szCs w:val="28"/>
        </w:rPr>
      </w:pPr>
    </w:p>
    <w:p w:rsidR="00C53787" w:rsidRDefault="00C53787" w:rsidP="00C53787">
      <w:pPr>
        <w:jc w:val="both"/>
        <w:rPr>
          <w:sz w:val="28"/>
          <w:szCs w:val="28"/>
        </w:rPr>
      </w:pPr>
    </w:p>
    <w:p w:rsidR="00C53787" w:rsidRDefault="00C53787" w:rsidP="00C53787">
      <w:pPr>
        <w:jc w:val="both"/>
        <w:rPr>
          <w:sz w:val="28"/>
          <w:szCs w:val="28"/>
        </w:rPr>
      </w:pPr>
    </w:p>
    <w:p w:rsidR="00C53787" w:rsidRDefault="00C53787" w:rsidP="00C53787">
      <w:pPr>
        <w:jc w:val="both"/>
        <w:rPr>
          <w:sz w:val="28"/>
          <w:szCs w:val="28"/>
        </w:rPr>
      </w:pPr>
    </w:p>
    <w:p w:rsidR="00C53787" w:rsidRDefault="00C53787" w:rsidP="00C5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53787" w:rsidRPr="001C4AE3" w:rsidRDefault="00C53787" w:rsidP="00C53787">
      <w:pPr>
        <w:jc w:val="both"/>
        <w:rPr>
          <w:sz w:val="28"/>
          <w:szCs w:val="28"/>
        </w:rPr>
      </w:pPr>
    </w:p>
    <w:p w:rsidR="00C53787" w:rsidRDefault="00C53787" w:rsidP="00C53787">
      <w:pPr>
        <w:ind w:firstLine="540"/>
        <w:jc w:val="both"/>
        <w:rPr>
          <w:sz w:val="28"/>
          <w:szCs w:val="28"/>
        </w:rPr>
      </w:pPr>
    </w:p>
    <w:p w:rsidR="006B7574" w:rsidRDefault="006B7574" w:rsidP="00C53787">
      <w:pPr>
        <w:ind w:firstLine="540"/>
        <w:jc w:val="both"/>
        <w:rPr>
          <w:sz w:val="28"/>
          <w:szCs w:val="28"/>
        </w:rPr>
      </w:pPr>
    </w:p>
    <w:p w:rsidR="006B7574" w:rsidRDefault="006B7574" w:rsidP="00C53787">
      <w:pPr>
        <w:ind w:firstLine="540"/>
        <w:jc w:val="both"/>
        <w:rPr>
          <w:sz w:val="28"/>
          <w:szCs w:val="28"/>
        </w:rPr>
      </w:pPr>
    </w:p>
    <w:p w:rsidR="006B7574" w:rsidRDefault="006B7574" w:rsidP="00C53787">
      <w:pPr>
        <w:ind w:firstLine="540"/>
        <w:jc w:val="both"/>
        <w:rPr>
          <w:sz w:val="28"/>
          <w:szCs w:val="28"/>
        </w:rPr>
      </w:pPr>
    </w:p>
    <w:p w:rsidR="006B7574" w:rsidRDefault="006B7574" w:rsidP="00C53787">
      <w:pPr>
        <w:ind w:firstLine="540"/>
        <w:jc w:val="both"/>
        <w:rPr>
          <w:sz w:val="28"/>
          <w:szCs w:val="28"/>
        </w:rPr>
      </w:pPr>
    </w:p>
    <w:p w:rsidR="006B7574" w:rsidRDefault="006B7574" w:rsidP="00C53787">
      <w:pPr>
        <w:ind w:firstLine="540"/>
        <w:jc w:val="both"/>
        <w:rPr>
          <w:sz w:val="28"/>
          <w:szCs w:val="28"/>
        </w:rPr>
      </w:pPr>
    </w:p>
    <w:p w:rsidR="006B7574" w:rsidRPr="001C4AE3" w:rsidRDefault="006B7574" w:rsidP="00C53787">
      <w:pPr>
        <w:ind w:firstLine="540"/>
        <w:jc w:val="both"/>
        <w:rPr>
          <w:sz w:val="28"/>
          <w:szCs w:val="28"/>
        </w:rPr>
      </w:pPr>
    </w:p>
    <w:p w:rsidR="00C53787" w:rsidRPr="001C4AE3" w:rsidRDefault="00C53787" w:rsidP="00C53787">
      <w:pPr>
        <w:ind w:firstLine="540"/>
        <w:jc w:val="both"/>
        <w:rPr>
          <w:sz w:val="28"/>
          <w:szCs w:val="28"/>
        </w:rPr>
      </w:pPr>
    </w:p>
    <w:p w:rsidR="00284E3C" w:rsidRDefault="00284E3C"/>
    <w:sectPr w:rsidR="00284E3C" w:rsidSect="004A7DD7">
      <w:footerReference w:type="even" r:id="rId9"/>
      <w:footerReference w:type="default" r:id="rId10"/>
      <w:pgSz w:w="11909" w:h="16834"/>
      <w:pgMar w:top="899" w:right="569" w:bottom="719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4B" w:rsidRDefault="008F714B">
      <w:r>
        <w:separator/>
      </w:r>
    </w:p>
  </w:endnote>
  <w:endnote w:type="continuationSeparator" w:id="1">
    <w:p w:rsidR="008F714B" w:rsidRDefault="008F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35" w:rsidRDefault="00C77DE5" w:rsidP="00B910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10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035" w:rsidRDefault="00B910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35" w:rsidRDefault="00C77DE5" w:rsidP="00B910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10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DD7">
      <w:rPr>
        <w:rStyle w:val="a5"/>
        <w:noProof/>
      </w:rPr>
      <w:t>11</w:t>
    </w:r>
    <w:r>
      <w:rPr>
        <w:rStyle w:val="a5"/>
      </w:rPr>
      <w:fldChar w:fldCharType="end"/>
    </w:r>
  </w:p>
  <w:p w:rsidR="00B91035" w:rsidRDefault="00B910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4B" w:rsidRDefault="008F714B">
      <w:r>
        <w:separator/>
      </w:r>
    </w:p>
  </w:footnote>
  <w:footnote w:type="continuationSeparator" w:id="1">
    <w:p w:rsidR="008F714B" w:rsidRDefault="008F7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398"/>
    <w:multiLevelType w:val="hybridMultilevel"/>
    <w:tmpl w:val="B1801E1C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6B55C42"/>
    <w:multiLevelType w:val="hybridMultilevel"/>
    <w:tmpl w:val="12965A7A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7A95D5F"/>
    <w:multiLevelType w:val="hybridMultilevel"/>
    <w:tmpl w:val="A7C83C54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787"/>
    <w:rsid w:val="000E095A"/>
    <w:rsid w:val="001347F9"/>
    <w:rsid w:val="00284E3C"/>
    <w:rsid w:val="002B6E1B"/>
    <w:rsid w:val="002D4745"/>
    <w:rsid w:val="00360D5A"/>
    <w:rsid w:val="004A7DD7"/>
    <w:rsid w:val="004E3DFB"/>
    <w:rsid w:val="006B7574"/>
    <w:rsid w:val="00751E42"/>
    <w:rsid w:val="008F714B"/>
    <w:rsid w:val="009B0A8A"/>
    <w:rsid w:val="009F59BF"/>
    <w:rsid w:val="00A733AE"/>
    <w:rsid w:val="00A8023C"/>
    <w:rsid w:val="00AF7FD8"/>
    <w:rsid w:val="00B11683"/>
    <w:rsid w:val="00B35696"/>
    <w:rsid w:val="00B91035"/>
    <w:rsid w:val="00BF45E0"/>
    <w:rsid w:val="00C53787"/>
    <w:rsid w:val="00C548F5"/>
    <w:rsid w:val="00C553E4"/>
    <w:rsid w:val="00C77DE5"/>
    <w:rsid w:val="00D32F5A"/>
    <w:rsid w:val="00E10F30"/>
    <w:rsid w:val="00E2089C"/>
    <w:rsid w:val="00E611A9"/>
    <w:rsid w:val="00F25C3A"/>
    <w:rsid w:val="00F6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787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C53787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rsid w:val="00C53787"/>
  </w:style>
  <w:style w:type="paragraph" w:styleId="a6">
    <w:name w:val="Balloon Text"/>
    <w:basedOn w:val="a"/>
    <w:link w:val="a7"/>
    <w:uiPriority w:val="99"/>
    <w:semiHidden/>
    <w:unhideWhenUsed/>
    <w:rsid w:val="004A7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D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16931</Words>
  <Characters>9651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123</cp:lastModifiedBy>
  <cp:revision>6</cp:revision>
  <cp:lastPrinted>2014-03-27T12:33:00Z</cp:lastPrinted>
  <dcterms:created xsi:type="dcterms:W3CDTF">2017-12-04T09:23:00Z</dcterms:created>
  <dcterms:modified xsi:type="dcterms:W3CDTF">2017-12-05T10:59:00Z</dcterms:modified>
</cp:coreProperties>
</file>