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B" w:rsidRDefault="006D40AB" w:rsidP="006D40A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100330</wp:posOffset>
            </wp:positionV>
            <wp:extent cx="447675" cy="600075"/>
            <wp:effectExtent l="19050" t="0" r="9525" b="0"/>
            <wp:wrapTopAndBottom/>
            <wp:docPr id="20" name="Рисунок 5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>УКРАЇНА</w:t>
      </w:r>
    </w:p>
    <w:p w:rsidR="006D40AB" w:rsidRDefault="006D40AB" w:rsidP="006D40AB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СКАЛА–ПОДІЛЬСЬКИЙ НАВЧАЛЬНО-ВИХОВНИЙ КОМПЛЕКС </w:t>
      </w:r>
    </w:p>
    <w:p w:rsidR="006D40AB" w:rsidRDefault="006D40AB" w:rsidP="006D40AB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«ЗАГАЛЬНООСВІТНІЙ НАВЧАЛЬНИЙ ЗАКЛАД І-ІІІ СТУПЕНІВ –</w:t>
      </w:r>
    </w:p>
    <w:p w:rsidR="006D40AB" w:rsidRDefault="006D40AB" w:rsidP="006D40AB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ДОШКІЛЬНИЙ НАВЧАЛЬНИЙ ЗАКЛАД»</w:t>
      </w:r>
    </w:p>
    <w:p w:rsidR="006D40AB" w:rsidRDefault="006D40AB" w:rsidP="006D40A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вул. Грушевського, 33,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смт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Скала–Подільська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, Борщівський район, Тернопільська область </w:t>
      </w:r>
    </w:p>
    <w:p w:rsidR="006D40AB" w:rsidRDefault="006D40AB" w:rsidP="006D40A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48720   тел. 5-11-85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lang w:val="de-DE"/>
          </w:rPr>
          <w:t>spschool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4"/>
          </w:rPr>
          <w:t>@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lang w:val="de-DE"/>
          </w:rPr>
          <w:t>i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4"/>
          </w:rPr>
          <w:t>.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lang w:val="de-DE"/>
          </w:rPr>
          <w:t>ua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>Код ЄДРПОУ 24620769</w:t>
      </w:r>
    </w:p>
    <w:p w:rsidR="006D40AB" w:rsidRDefault="00BF7D30" w:rsidP="006D40AB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7D30">
        <w:rPr>
          <w:rFonts w:eastAsiaTheme="minorHAnsi"/>
          <w:lang w:val="ru-RU" w:eastAsia="en-US"/>
        </w:rPr>
        <w:pict>
          <v:line id="Прямая соединительная линия 3" o:spid="_x0000_s1026" style="position:absolute;z-index:251660288;visibility:visibl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" strokeweight="5.5pt">
            <v:stroke linestyle="thickThin"/>
          </v:line>
        </w:pict>
      </w:r>
    </w:p>
    <w:p w:rsidR="006D40AB" w:rsidRDefault="006D40AB" w:rsidP="006D40AB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__________________ року № _____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ab/>
      </w:r>
    </w:p>
    <w:p w:rsidR="006D40AB" w:rsidRDefault="006D40AB" w:rsidP="006D4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p w:rsidR="006A6AD8" w:rsidRDefault="006A6AD8" w:rsidP="006D4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40AB" w:rsidRDefault="006D40AB" w:rsidP="006D4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 А К А З</w:t>
      </w:r>
    </w:p>
    <w:p w:rsidR="006D40AB" w:rsidRDefault="006D40AB" w:rsidP="006D4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6D40AB" w:rsidRDefault="006D40AB" w:rsidP="006D40AB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29 березня 2021 року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  <w:t>№ 56</w:t>
      </w:r>
    </w:p>
    <w:p w:rsidR="006D40AB" w:rsidRDefault="006D40AB" w:rsidP="006D40A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 продовження освітнього процесу </w:t>
      </w:r>
    </w:p>
    <w:p w:rsidR="006D40AB" w:rsidRDefault="006D40AB" w:rsidP="006D40A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 форматі дистанційного навчання</w:t>
      </w:r>
    </w:p>
    <w:p w:rsidR="006D40AB" w:rsidRDefault="006D40AB" w:rsidP="006D40A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0AB" w:rsidRPr="00496B8D" w:rsidRDefault="006D40AB" w:rsidP="006D40AB">
      <w:pPr>
        <w:tabs>
          <w:tab w:val="left" w:pos="922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виконання вимог постанови Кабінету Міністрів України від 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</w:t>
      </w:r>
      <w:r w:rsidR="00BE4884">
        <w:rPr>
          <w:rFonts w:ascii="Times New Roman" w:eastAsia="Times New Roman" w:hAnsi="Times New Roman"/>
          <w:sz w:val="28"/>
          <w:szCs w:val="28"/>
        </w:rPr>
        <w:t>строї респіраторної хвороби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96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19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SARS</w:t>
      </w:r>
      <w:r w:rsidRPr="002D59D6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CoV</w:t>
      </w:r>
      <w:proofErr w:type="spellEnd"/>
      <w:r w:rsidRPr="002D59D6">
        <w:rPr>
          <w:rFonts w:ascii="Times New Roman" w:eastAsia="Times New Roman" w:hAnsi="Times New Roman"/>
          <w:sz w:val="28"/>
          <w:szCs w:val="28"/>
        </w:rPr>
        <w:t>-2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(зі змінами), рішення регіональної комісії з питань техногенно-екологічної безпеки та надзвичайних ситуацій при Тернопільській обласній державній адміністрації від 23 березня 2021 року (Протокол №7), позачергового засідання комісії з питань техногенно-екологічної безпеки та надзвичайних ситуацій при Скала-Подільській селищній раді від 29 березня 2021 року (Протокол № 1), з метою забезпечення безпеки громадян, задля недопущення поширення гострої респіраторної хвороби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96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19,</w:t>
      </w:r>
      <w:r w:rsidRPr="00496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SARS</w:t>
      </w:r>
      <w:r w:rsidRPr="002D59D6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CoV</w:t>
      </w:r>
      <w:proofErr w:type="spellEnd"/>
      <w:r w:rsidRPr="002D59D6">
        <w:rPr>
          <w:rFonts w:ascii="Times New Roman" w:eastAsia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0AB" w:rsidRDefault="006D40AB" w:rsidP="006D40A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0AB" w:rsidRDefault="006D40AB" w:rsidP="006D40A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А К А З У Ю:</w:t>
      </w:r>
    </w:p>
    <w:p w:rsidR="006D40AB" w:rsidRDefault="006D40AB" w:rsidP="006D40AB">
      <w:pPr>
        <w:pStyle w:val="a3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Продовжити освітній процес у формі дистанційного навчання з використанням новітніх інформаційних технологій (без відвідування закладу </w:t>
      </w:r>
      <w:r w:rsidR="00BE4884">
        <w:rPr>
          <w:bCs/>
          <w:sz w:val="28"/>
          <w:szCs w:val="28"/>
          <w:lang w:val="uk-UA"/>
        </w:rPr>
        <w:t>здобувачами освіти) з 05 квітня по 11 квітня</w:t>
      </w:r>
      <w:r>
        <w:rPr>
          <w:bCs/>
          <w:sz w:val="28"/>
          <w:szCs w:val="28"/>
          <w:lang w:val="uk-UA"/>
        </w:rPr>
        <w:t xml:space="preserve"> 2021 року.</w:t>
      </w:r>
    </w:p>
    <w:p w:rsidR="006D40AB" w:rsidRDefault="006D40AB" w:rsidP="006D40AB">
      <w:pPr>
        <w:pStyle w:val="a3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Заступнику директора з навчально-виховної роботи Т. В. </w:t>
      </w:r>
      <w:proofErr w:type="spellStart"/>
      <w:r>
        <w:rPr>
          <w:bCs/>
          <w:sz w:val="28"/>
          <w:szCs w:val="28"/>
          <w:lang w:val="uk-UA"/>
        </w:rPr>
        <w:t>Філь</w:t>
      </w:r>
      <w:proofErr w:type="spellEnd"/>
      <w:r>
        <w:rPr>
          <w:bCs/>
          <w:sz w:val="28"/>
          <w:szCs w:val="28"/>
          <w:lang w:val="uk-UA"/>
        </w:rPr>
        <w:t xml:space="preserve">, завідувачу філії </w:t>
      </w:r>
      <w:proofErr w:type="spellStart"/>
      <w:r>
        <w:rPr>
          <w:bCs/>
          <w:sz w:val="28"/>
          <w:szCs w:val="28"/>
          <w:lang w:val="uk-UA"/>
        </w:rPr>
        <w:t>Дячинському</w:t>
      </w:r>
      <w:proofErr w:type="spellEnd"/>
      <w:r>
        <w:rPr>
          <w:bCs/>
          <w:sz w:val="28"/>
          <w:szCs w:val="28"/>
          <w:lang w:val="uk-UA"/>
        </w:rPr>
        <w:t xml:space="preserve"> Д. В. о</w:t>
      </w:r>
      <w:r w:rsidRPr="00E9306C">
        <w:rPr>
          <w:bCs/>
          <w:sz w:val="28"/>
          <w:szCs w:val="28"/>
          <w:lang w:val="uk-UA"/>
        </w:rPr>
        <w:t>рганізувати роботу щодо недопущення зниження якості освітнього процесу, забезпечення належного виконання навчальних програм.</w:t>
      </w:r>
    </w:p>
    <w:p w:rsidR="006D40AB" w:rsidRDefault="006D40AB" w:rsidP="006D40AB">
      <w:pPr>
        <w:pStyle w:val="a3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 w:rsidRPr="00E9306C">
        <w:rPr>
          <w:bCs/>
          <w:sz w:val="28"/>
          <w:szCs w:val="28"/>
          <w:lang w:val="uk-UA"/>
        </w:rPr>
        <w:t xml:space="preserve">Вчителям інформатики Войцехівській С. В., </w:t>
      </w:r>
      <w:proofErr w:type="spellStart"/>
      <w:r w:rsidRPr="00E9306C">
        <w:rPr>
          <w:bCs/>
          <w:sz w:val="28"/>
          <w:szCs w:val="28"/>
          <w:lang w:val="uk-UA"/>
        </w:rPr>
        <w:t>Шеляку</w:t>
      </w:r>
      <w:proofErr w:type="spellEnd"/>
      <w:r w:rsidRPr="00E9306C">
        <w:rPr>
          <w:bCs/>
          <w:sz w:val="28"/>
          <w:szCs w:val="28"/>
          <w:lang w:val="uk-UA"/>
        </w:rPr>
        <w:t xml:space="preserve"> О. Є, </w:t>
      </w:r>
      <w:proofErr w:type="spellStart"/>
      <w:r w:rsidRPr="00E9306C">
        <w:rPr>
          <w:bCs/>
          <w:sz w:val="28"/>
          <w:szCs w:val="28"/>
          <w:lang w:val="uk-UA"/>
        </w:rPr>
        <w:t>Тутиніній</w:t>
      </w:r>
      <w:proofErr w:type="spellEnd"/>
      <w:r w:rsidRPr="00E9306C">
        <w:rPr>
          <w:bCs/>
          <w:sz w:val="28"/>
          <w:szCs w:val="28"/>
          <w:lang w:val="uk-UA"/>
        </w:rPr>
        <w:t xml:space="preserve"> Н. В. надати фахову допомогу педагогічним працівникам в організації дистанційного навчання з відображенням інформації про форми роботи на сайті закладу.</w:t>
      </w:r>
    </w:p>
    <w:p w:rsidR="006D40AB" w:rsidRDefault="006D40AB" w:rsidP="006D40AB">
      <w:pPr>
        <w:pStyle w:val="a3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 w:rsidRPr="00E9306C">
        <w:rPr>
          <w:bCs/>
          <w:sz w:val="28"/>
          <w:szCs w:val="28"/>
          <w:lang w:val="uk-UA"/>
        </w:rPr>
        <w:t xml:space="preserve"> </w:t>
      </w:r>
      <w:proofErr w:type="spellStart"/>
      <w:r w:rsidRPr="00E9306C">
        <w:rPr>
          <w:bCs/>
          <w:sz w:val="28"/>
          <w:szCs w:val="28"/>
        </w:rPr>
        <w:t>Класним</w:t>
      </w:r>
      <w:proofErr w:type="spellEnd"/>
      <w:r w:rsidRPr="00E9306C">
        <w:rPr>
          <w:bCs/>
          <w:sz w:val="28"/>
          <w:szCs w:val="28"/>
        </w:rPr>
        <w:t xml:space="preserve"> </w:t>
      </w:r>
      <w:proofErr w:type="spellStart"/>
      <w:r w:rsidRPr="00E9306C">
        <w:rPr>
          <w:bCs/>
          <w:sz w:val="28"/>
          <w:szCs w:val="28"/>
        </w:rPr>
        <w:t>керівникам</w:t>
      </w:r>
      <w:proofErr w:type="spellEnd"/>
      <w:r w:rsidRPr="00E9306C">
        <w:rPr>
          <w:bCs/>
          <w:sz w:val="28"/>
          <w:szCs w:val="28"/>
        </w:rPr>
        <w:t xml:space="preserve"> 1-11 </w:t>
      </w:r>
      <w:proofErr w:type="spellStart"/>
      <w:r w:rsidRPr="00E9306C">
        <w:rPr>
          <w:bCs/>
          <w:sz w:val="28"/>
          <w:szCs w:val="28"/>
        </w:rPr>
        <w:t>класів</w:t>
      </w:r>
      <w:proofErr w:type="spellEnd"/>
      <w:r w:rsidRPr="00E9306C">
        <w:rPr>
          <w:bCs/>
          <w:sz w:val="28"/>
          <w:szCs w:val="28"/>
        </w:rPr>
        <w:t xml:space="preserve"> довести </w:t>
      </w:r>
      <w:proofErr w:type="spellStart"/>
      <w:r w:rsidRPr="00E9306C">
        <w:rPr>
          <w:bCs/>
          <w:sz w:val="28"/>
          <w:szCs w:val="28"/>
        </w:rPr>
        <w:t>змі</w:t>
      </w:r>
      <w:proofErr w:type="gramStart"/>
      <w:r w:rsidRPr="00E9306C">
        <w:rPr>
          <w:bCs/>
          <w:sz w:val="28"/>
          <w:szCs w:val="28"/>
        </w:rPr>
        <w:t>ст</w:t>
      </w:r>
      <w:proofErr w:type="spellEnd"/>
      <w:proofErr w:type="gramEnd"/>
      <w:r w:rsidRPr="00E9306C">
        <w:rPr>
          <w:bCs/>
          <w:sz w:val="28"/>
          <w:szCs w:val="28"/>
        </w:rPr>
        <w:t xml:space="preserve"> </w:t>
      </w:r>
      <w:proofErr w:type="spellStart"/>
      <w:r w:rsidRPr="00E9306C">
        <w:rPr>
          <w:bCs/>
          <w:sz w:val="28"/>
          <w:szCs w:val="28"/>
        </w:rPr>
        <w:t>даного</w:t>
      </w:r>
      <w:proofErr w:type="spellEnd"/>
      <w:r w:rsidRPr="00E9306C">
        <w:rPr>
          <w:bCs/>
          <w:sz w:val="28"/>
          <w:szCs w:val="28"/>
        </w:rPr>
        <w:t xml:space="preserve"> наказу до </w:t>
      </w:r>
      <w:proofErr w:type="spellStart"/>
      <w:r w:rsidRPr="00E9306C">
        <w:rPr>
          <w:bCs/>
          <w:sz w:val="28"/>
          <w:szCs w:val="28"/>
        </w:rPr>
        <w:t>відома</w:t>
      </w:r>
      <w:proofErr w:type="spellEnd"/>
      <w:r w:rsidRPr="00E9306C">
        <w:rPr>
          <w:bCs/>
          <w:sz w:val="28"/>
          <w:szCs w:val="28"/>
        </w:rPr>
        <w:t xml:space="preserve"> </w:t>
      </w:r>
      <w:proofErr w:type="spellStart"/>
      <w:r w:rsidRPr="00E9306C">
        <w:rPr>
          <w:bCs/>
          <w:sz w:val="28"/>
          <w:szCs w:val="28"/>
        </w:rPr>
        <w:t>батьків</w:t>
      </w:r>
      <w:proofErr w:type="spellEnd"/>
      <w:r w:rsidRPr="00E9306C">
        <w:rPr>
          <w:bCs/>
          <w:sz w:val="28"/>
          <w:szCs w:val="28"/>
        </w:rPr>
        <w:t xml:space="preserve"> та </w:t>
      </w:r>
      <w:proofErr w:type="spellStart"/>
      <w:r w:rsidRPr="00E9306C">
        <w:rPr>
          <w:bCs/>
          <w:sz w:val="28"/>
          <w:szCs w:val="28"/>
        </w:rPr>
        <w:t>учнів</w:t>
      </w:r>
      <w:proofErr w:type="spellEnd"/>
      <w:r w:rsidRPr="00E9306C">
        <w:rPr>
          <w:bCs/>
          <w:sz w:val="28"/>
          <w:szCs w:val="28"/>
        </w:rPr>
        <w:t xml:space="preserve"> через </w:t>
      </w:r>
      <w:proofErr w:type="spellStart"/>
      <w:r w:rsidRPr="00E9306C">
        <w:rPr>
          <w:bCs/>
          <w:sz w:val="28"/>
          <w:szCs w:val="28"/>
        </w:rPr>
        <w:t>вайбер</w:t>
      </w:r>
      <w:proofErr w:type="spellEnd"/>
      <w:r w:rsidRPr="00E9306C">
        <w:rPr>
          <w:bCs/>
          <w:sz w:val="28"/>
          <w:szCs w:val="28"/>
        </w:rPr>
        <w:t xml:space="preserve"> </w:t>
      </w:r>
      <w:proofErr w:type="spellStart"/>
      <w:r w:rsidRPr="00E9306C">
        <w:rPr>
          <w:bCs/>
          <w:sz w:val="28"/>
          <w:szCs w:val="28"/>
        </w:rPr>
        <w:t>групи</w:t>
      </w:r>
      <w:proofErr w:type="spellEnd"/>
      <w:r w:rsidRPr="00E9306C">
        <w:rPr>
          <w:bCs/>
          <w:sz w:val="28"/>
          <w:szCs w:val="28"/>
        </w:rPr>
        <w:t xml:space="preserve">, </w:t>
      </w:r>
      <w:proofErr w:type="spellStart"/>
      <w:r w:rsidRPr="00E9306C">
        <w:rPr>
          <w:bCs/>
          <w:sz w:val="28"/>
          <w:szCs w:val="28"/>
        </w:rPr>
        <w:t>забезпечити</w:t>
      </w:r>
      <w:proofErr w:type="spellEnd"/>
      <w:r w:rsidRPr="00E9306C">
        <w:rPr>
          <w:bCs/>
          <w:sz w:val="28"/>
          <w:szCs w:val="28"/>
        </w:rPr>
        <w:t xml:space="preserve"> </w:t>
      </w:r>
      <w:proofErr w:type="spellStart"/>
      <w:r w:rsidRPr="00E9306C">
        <w:rPr>
          <w:bCs/>
          <w:sz w:val="28"/>
          <w:szCs w:val="28"/>
        </w:rPr>
        <w:t>організацію</w:t>
      </w:r>
      <w:proofErr w:type="spellEnd"/>
      <w:r w:rsidRPr="00E9306C">
        <w:rPr>
          <w:bCs/>
          <w:sz w:val="28"/>
          <w:szCs w:val="28"/>
        </w:rPr>
        <w:t xml:space="preserve"> </w:t>
      </w:r>
      <w:proofErr w:type="spellStart"/>
      <w:r w:rsidRPr="00E9306C">
        <w:rPr>
          <w:bCs/>
          <w:sz w:val="28"/>
          <w:szCs w:val="28"/>
        </w:rPr>
        <w:t>дистанційної</w:t>
      </w:r>
      <w:proofErr w:type="spellEnd"/>
      <w:r w:rsidRPr="00E9306C">
        <w:rPr>
          <w:bCs/>
          <w:sz w:val="28"/>
          <w:szCs w:val="28"/>
        </w:rPr>
        <w:t xml:space="preserve"> </w:t>
      </w:r>
      <w:proofErr w:type="spellStart"/>
      <w:r w:rsidRPr="00E9306C">
        <w:rPr>
          <w:bCs/>
          <w:sz w:val="28"/>
          <w:szCs w:val="28"/>
        </w:rPr>
        <w:t>форми</w:t>
      </w:r>
      <w:proofErr w:type="spellEnd"/>
      <w:r w:rsidRPr="00E9306C">
        <w:rPr>
          <w:bCs/>
          <w:sz w:val="28"/>
          <w:szCs w:val="28"/>
        </w:rPr>
        <w:t xml:space="preserve"> </w:t>
      </w:r>
      <w:proofErr w:type="spellStart"/>
      <w:r w:rsidRPr="00E9306C">
        <w:rPr>
          <w:bCs/>
          <w:sz w:val="28"/>
          <w:szCs w:val="28"/>
        </w:rPr>
        <w:t>навчання</w:t>
      </w:r>
      <w:proofErr w:type="spellEnd"/>
      <w:r w:rsidRPr="00E9306C">
        <w:rPr>
          <w:bCs/>
          <w:sz w:val="28"/>
          <w:szCs w:val="28"/>
        </w:rPr>
        <w:t xml:space="preserve"> у </w:t>
      </w:r>
      <w:proofErr w:type="spellStart"/>
      <w:r w:rsidRPr="00E9306C">
        <w:rPr>
          <w:bCs/>
          <w:sz w:val="28"/>
          <w:szCs w:val="28"/>
        </w:rPr>
        <w:t>класах</w:t>
      </w:r>
      <w:proofErr w:type="spellEnd"/>
      <w:r w:rsidRPr="00E9306C">
        <w:rPr>
          <w:bCs/>
          <w:sz w:val="28"/>
          <w:szCs w:val="28"/>
        </w:rPr>
        <w:t>.</w:t>
      </w:r>
    </w:p>
    <w:p w:rsidR="006D40AB" w:rsidRPr="00E9306C" w:rsidRDefault="006D40AB" w:rsidP="006D40AB">
      <w:pPr>
        <w:pStyle w:val="a3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proofErr w:type="spellStart"/>
      <w:r w:rsidRPr="00E9306C">
        <w:rPr>
          <w:bCs/>
          <w:sz w:val="28"/>
          <w:szCs w:val="28"/>
        </w:rPr>
        <w:lastRenderedPageBreak/>
        <w:t>Завіду</w:t>
      </w:r>
      <w:r>
        <w:rPr>
          <w:bCs/>
          <w:sz w:val="28"/>
          <w:szCs w:val="28"/>
        </w:rPr>
        <w:t>вачу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господарства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Бездуху</w:t>
      </w:r>
      <w:proofErr w:type="spellEnd"/>
      <w:r>
        <w:rPr>
          <w:bCs/>
          <w:sz w:val="28"/>
          <w:szCs w:val="28"/>
        </w:rPr>
        <w:t xml:space="preserve"> Т. П.</w:t>
      </w:r>
      <w:r w:rsidRPr="00E9306C">
        <w:rPr>
          <w:bCs/>
          <w:sz w:val="28"/>
          <w:szCs w:val="28"/>
        </w:rPr>
        <w:t xml:space="preserve">, </w:t>
      </w:r>
      <w:proofErr w:type="spellStart"/>
      <w:r w:rsidRPr="00E9306C">
        <w:rPr>
          <w:bCs/>
          <w:sz w:val="28"/>
          <w:szCs w:val="28"/>
        </w:rPr>
        <w:t>завідувачу</w:t>
      </w:r>
      <w:proofErr w:type="spellEnd"/>
      <w:r w:rsidRPr="00E9306C">
        <w:rPr>
          <w:bCs/>
          <w:sz w:val="28"/>
          <w:szCs w:val="28"/>
        </w:rPr>
        <w:t xml:space="preserve"> </w:t>
      </w:r>
      <w:proofErr w:type="spellStart"/>
      <w:r w:rsidRPr="00E9306C">
        <w:rPr>
          <w:bCs/>
          <w:sz w:val="28"/>
          <w:szCs w:val="28"/>
        </w:rPr>
        <w:t>філії</w:t>
      </w:r>
      <w:proofErr w:type="spellEnd"/>
      <w:r w:rsidRPr="00E93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       </w:t>
      </w:r>
      <w:proofErr w:type="spellStart"/>
      <w:r w:rsidRPr="00E9306C">
        <w:rPr>
          <w:bCs/>
          <w:sz w:val="28"/>
          <w:szCs w:val="28"/>
        </w:rPr>
        <w:t>Дячинському</w:t>
      </w:r>
      <w:proofErr w:type="spellEnd"/>
      <w:r w:rsidRPr="00E9306C">
        <w:rPr>
          <w:bCs/>
          <w:sz w:val="28"/>
          <w:szCs w:val="28"/>
        </w:rPr>
        <w:t xml:space="preserve"> Д. В. </w:t>
      </w:r>
      <w:proofErr w:type="spellStart"/>
      <w:r w:rsidRPr="00E9306C">
        <w:rPr>
          <w:bCs/>
          <w:sz w:val="28"/>
          <w:szCs w:val="28"/>
        </w:rPr>
        <w:t>організувати</w:t>
      </w:r>
      <w:proofErr w:type="spellEnd"/>
      <w:r w:rsidRPr="00E9306C">
        <w:rPr>
          <w:bCs/>
          <w:sz w:val="28"/>
          <w:szCs w:val="28"/>
        </w:rPr>
        <w:t xml:space="preserve"> комплекс </w:t>
      </w:r>
      <w:proofErr w:type="spellStart"/>
      <w:r w:rsidRPr="00E9306C">
        <w:rPr>
          <w:bCs/>
          <w:sz w:val="28"/>
          <w:szCs w:val="28"/>
        </w:rPr>
        <w:t>заходів</w:t>
      </w:r>
      <w:proofErr w:type="spellEnd"/>
      <w:r w:rsidRPr="00E9306C">
        <w:rPr>
          <w:bCs/>
          <w:sz w:val="28"/>
          <w:szCs w:val="28"/>
        </w:rPr>
        <w:t xml:space="preserve"> </w:t>
      </w:r>
      <w:proofErr w:type="spellStart"/>
      <w:r w:rsidRPr="00E9306C">
        <w:rPr>
          <w:bCs/>
          <w:sz w:val="28"/>
          <w:szCs w:val="28"/>
        </w:rPr>
        <w:t>щодо</w:t>
      </w:r>
      <w:proofErr w:type="spellEnd"/>
      <w:r w:rsidRPr="00E9306C">
        <w:rPr>
          <w:bCs/>
          <w:sz w:val="28"/>
          <w:szCs w:val="28"/>
        </w:rPr>
        <w:t xml:space="preserve"> </w:t>
      </w:r>
      <w:proofErr w:type="spellStart"/>
      <w:proofErr w:type="gramStart"/>
      <w:r w:rsidRPr="00E9306C">
        <w:rPr>
          <w:bCs/>
          <w:sz w:val="28"/>
          <w:szCs w:val="28"/>
        </w:rPr>
        <w:t>п</w:t>
      </w:r>
      <w:proofErr w:type="gramEnd"/>
      <w:r w:rsidRPr="00E9306C">
        <w:rPr>
          <w:bCs/>
          <w:sz w:val="28"/>
          <w:szCs w:val="28"/>
        </w:rPr>
        <w:t>ідтримання</w:t>
      </w:r>
      <w:proofErr w:type="spellEnd"/>
      <w:r w:rsidRPr="00E9306C">
        <w:rPr>
          <w:bCs/>
          <w:sz w:val="28"/>
          <w:szCs w:val="28"/>
        </w:rPr>
        <w:t xml:space="preserve"> </w:t>
      </w:r>
      <w:proofErr w:type="spellStart"/>
      <w:r w:rsidRPr="00E9306C">
        <w:rPr>
          <w:bCs/>
          <w:sz w:val="28"/>
          <w:szCs w:val="28"/>
        </w:rPr>
        <w:t>протиепідемічного</w:t>
      </w:r>
      <w:proofErr w:type="spellEnd"/>
      <w:r w:rsidRPr="00E9306C">
        <w:rPr>
          <w:bCs/>
          <w:sz w:val="28"/>
          <w:szCs w:val="28"/>
        </w:rPr>
        <w:t xml:space="preserve"> режиму.</w:t>
      </w:r>
    </w:p>
    <w:p w:rsidR="006D40AB" w:rsidRDefault="006D40AB" w:rsidP="006D40AB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Шкільним кухарям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Семчишин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Біланюк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М., внести зміни у порядок організації гарячого харчування учнів 1-4 класів та пільгових категорій (5-11 та 5-9 відповідно) з 11 квітня 2021 року.</w:t>
      </w:r>
    </w:p>
    <w:p w:rsidR="006D40AB" w:rsidRDefault="006D40AB" w:rsidP="006D40AB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Контроль за виконанням наказу залишаю за собою.</w:t>
      </w:r>
    </w:p>
    <w:p w:rsidR="006D40AB" w:rsidRDefault="006D40AB" w:rsidP="006D40AB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0AB" w:rsidRDefault="006D40AB" w:rsidP="006D40AB">
      <w:pPr>
        <w:ind w:left="567"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НВК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</w:t>
      </w:r>
      <w:proofErr w:type="spellEnd"/>
    </w:p>
    <w:p w:rsidR="00FB2CA7" w:rsidRDefault="00FB2CA7"/>
    <w:sectPr w:rsidR="00FB2CA7" w:rsidSect="000871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930"/>
    <w:multiLevelType w:val="multilevel"/>
    <w:tmpl w:val="AEF47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40AB"/>
    <w:rsid w:val="00087170"/>
    <w:rsid w:val="006A6AD8"/>
    <w:rsid w:val="006D40AB"/>
    <w:rsid w:val="00BE4884"/>
    <w:rsid w:val="00BF7D30"/>
    <w:rsid w:val="00F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D4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1620</Words>
  <Characters>924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2021-03-31T09:50:00Z</dcterms:created>
  <dcterms:modified xsi:type="dcterms:W3CDTF">2021-03-31T10:46:00Z</dcterms:modified>
</cp:coreProperties>
</file>