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64" w:rsidRPr="006D6964" w:rsidRDefault="006D6964" w:rsidP="006D6964">
      <w:pPr>
        <w:shd w:val="clear" w:color="auto" w:fill="FFFFFF"/>
        <w:spacing w:after="90" w:line="38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30"/>
          <w:lang w:eastAsia="ru-RU"/>
        </w:rPr>
      </w:pPr>
      <w:r w:rsidRPr="006D696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br/>
      </w:r>
      <w:proofErr w:type="spellStart"/>
      <w:r w:rsidRPr="006D6964">
        <w:rPr>
          <w:rFonts w:ascii="Arial" w:eastAsia="Times New Roman" w:hAnsi="Arial" w:cs="Arial"/>
          <w:b/>
          <w:bCs/>
          <w:color w:val="000000"/>
          <w:kern w:val="36"/>
          <w:sz w:val="40"/>
          <w:szCs w:val="30"/>
          <w:lang w:eastAsia="ru-RU"/>
        </w:rPr>
        <w:t>Контрольна</w:t>
      </w:r>
      <w:proofErr w:type="spellEnd"/>
      <w:r w:rsidRPr="006D6964">
        <w:rPr>
          <w:rFonts w:ascii="Arial" w:eastAsia="Times New Roman" w:hAnsi="Arial" w:cs="Arial"/>
          <w:b/>
          <w:bCs/>
          <w:color w:val="000000"/>
          <w:kern w:val="36"/>
          <w:sz w:val="40"/>
          <w:szCs w:val="30"/>
          <w:lang w:eastAsia="ru-RU"/>
        </w:rPr>
        <w:t xml:space="preserve"> робота з теми "</w:t>
      </w:r>
      <w:proofErr w:type="spellStart"/>
      <w:r w:rsidRPr="006D6964">
        <w:rPr>
          <w:rFonts w:ascii="Arial" w:eastAsia="Times New Roman" w:hAnsi="Arial" w:cs="Arial"/>
          <w:b/>
          <w:bCs/>
          <w:color w:val="000000"/>
          <w:kern w:val="36"/>
          <w:sz w:val="40"/>
          <w:szCs w:val="30"/>
          <w:lang w:eastAsia="ru-RU"/>
        </w:rPr>
        <w:t>Гідросфера</w:t>
      </w:r>
      <w:proofErr w:type="spellEnd"/>
      <w:r w:rsidRPr="006D6964">
        <w:rPr>
          <w:rFonts w:ascii="Arial" w:eastAsia="Times New Roman" w:hAnsi="Arial" w:cs="Arial"/>
          <w:b/>
          <w:bCs/>
          <w:color w:val="000000"/>
          <w:kern w:val="36"/>
          <w:sz w:val="40"/>
          <w:szCs w:val="30"/>
          <w:lang w:eastAsia="ru-RU"/>
        </w:rPr>
        <w:t xml:space="preserve">" (6 </w:t>
      </w:r>
      <w:proofErr w:type="spellStart"/>
      <w:r w:rsidRPr="006D6964">
        <w:rPr>
          <w:rFonts w:ascii="Arial" w:eastAsia="Times New Roman" w:hAnsi="Arial" w:cs="Arial"/>
          <w:b/>
          <w:bCs/>
          <w:color w:val="000000"/>
          <w:kern w:val="36"/>
          <w:sz w:val="40"/>
          <w:szCs w:val="30"/>
          <w:lang w:eastAsia="ru-RU"/>
        </w:rPr>
        <w:t>клас</w:t>
      </w:r>
      <w:proofErr w:type="spellEnd"/>
      <w:r w:rsidRPr="006D6964">
        <w:rPr>
          <w:rFonts w:ascii="Arial" w:eastAsia="Times New Roman" w:hAnsi="Arial" w:cs="Arial"/>
          <w:b/>
          <w:bCs/>
          <w:color w:val="000000"/>
          <w:kern w:val="36"/>
          <w:sz w:val="40"/>
          <w:szCs w:val="30"/>
          <w:lang w:eastAsia="ru-RU"/>
        </w:rPr>
        <w:t>)</w:t>
      </w:r>
    </w:p>
    <w:p w:rsidR="006D6964" w:rsidRPr="006D6964" w:rsidRDefault="006D6964" w:rsidP="006D6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6D6964" w:rsidRPr="006D6964" w:rsidRDefault="006D6964" w:rsidP="006D6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І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рівень</w:t>
      </w:r>
      <w:proofErr w:type="spellEnd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. 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Тестові</w:t>
      </w:r>
      <w:proofErr w:type="spellEnd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завдання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1.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Визначте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серед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запропонованих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найглибше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озеро: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а) Байкал;        б)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Каспійське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     в)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Світязь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      г)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Вікторія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2.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Вкажіть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найдовшу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річку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світу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: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а) Амазонка;    б)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Ніл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 в)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Дніпро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;    г) Дунай.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3.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Вкажіть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одиницю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вимірювання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солоності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води: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а)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проміле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 б)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відсоток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 в)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градуси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  г)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бали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4.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Виберіть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із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запропонованих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морів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те,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що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омиває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територію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України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: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а)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Карибське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 б)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Аравійське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  в)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Чорне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   г)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Червоне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5.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Вкажіть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, як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називається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головна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річка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разом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зі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своїми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притоками: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а)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річковий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басейн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 б)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річкова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система;   в)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вододіл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      г)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річкова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долина.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6.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Визначте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найповноводнішу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річку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світу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: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а)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Ніл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;   б) Амазонка;   в)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Дніпро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    г) Волга.</w:t>
      </w:r>
    </w:p>
    <w:p w:rsidR="006D6964" w:rsidRPr="006D6964" w:rsidRDefault="006D6964" w:rsidP="006D6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ІІ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рівень</w:t>
      </w:r>
      <w:proofErr w:type="spellEnd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.         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Закінчіть</w:t>
      </w:r>
      <w:proofErr w:type="spellEnd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речення</w:t>
      </w:r>
      <w:proofErr w:type="spellEnd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1.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Підземні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води з температурою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понад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   +20º </w:t>
      </w:r>
      <w:proofErr w:type="gram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</w:t>
      </w:r>
      <w:proofErr w:type="gram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називають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...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2. За способом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утворення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розрізняють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льодовики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: ...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3. За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походженням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улоговин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розрізняють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такі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типи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озер: ...</w:t>
      </w:r>
    </w:p>
    <w:p w:rsidR="006D6964" w:rsidRPr="006D6964" w:rsidRDefault="006D6964" w:rsidP="006D6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ІІІ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рівень</w:t>
      </w:r>
      <w:proofErr w:type="spellEnd"/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1.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Встановіть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відповідність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між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водними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об’єктами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і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їх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назвами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1. океан                                         А.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Дніпро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2. море                                          Б.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Вікторія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3.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річка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                                          В.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Індійський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4. затока                                        Г.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Фанді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                                                     Д.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Середземне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2.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Розташуйте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послідовно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у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напрямку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із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заходу на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схід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річки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світу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: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А.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Єнісей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 xml:space="preserve">Б.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Міссісіпі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>В. Волга.</w:t>
      </w: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br/>
        <w:t>Г. Дунай.</w:t>
      </w:r>
    </w:p>
    <w:p w:rsidR="006D6964" w:rsidRPr="006D6964" w:rsidRDefault="006D6964" w:rsidP="006D6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ІV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рівень</w:t>
      </w:r>
      <w:proofErr w:type="spellEnd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Теоретичні</w:t>
      </w:r>
      <w:proofErr w:type="spellEnd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6964">
        <w:rPr>
          <w:rFonts w:ascii="inherit" w:eastAsia="Times New Roman" w:hAnsi="inherit" w:cs="Arial"/>
          <w:b/>
          <w:bCs/>
          <w:color w:val="333333"/>
          <w:sz w:val="26"/>
          <w:szCs w:val="20"/>
          <w:bdr w:val="none" w:sz="0" w:space="0" w:color="auto" w:frame="1"/>
          <w:lang w:eastAsia="ru-RU"/>
        </w:rPr>
        <w:t>завдання</w:t>
      </w:r>
      <w:proofErr w:type="spellEnd"/>
    </w:p>
    <w:p w:rsidR="006D6964" w:rsidRPr="006D6964" w:rsidRDefault="006D6964" w:rsidP="006D696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Визначте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за картою атласу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географічне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положення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,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напрямок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течії</w:t>
      </w:r>
      <w:proofErr w:type="spellEnd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та</w:t>
      </w:r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найбільші</w:t>
      </w:r>
      <w:proofErr w:type="spellEnd"/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притоки </w:t>
      </w:r>
      <w:proofErr w:type="spellStart"/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річки</w:t>
      </w:r>
      <w:proofErr w:type="spellEnd"/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Дніп</w:t>
      </w:r>
      <w:r>
        <w:rPr>
          <w:rFonts w:ascii="Arial" w:eastAsia="Times New Roman" w:hAnsi="Arial" w:cs="Arial"/>
          <w:color w:val="333333"/>
          <w:sz w:val="28"/>
          <w:szCs w:val="20"/>
          <w:lang w:val="uk-UA" w:eastAsia="ru-RU"/>
        </w:rPr>
        <w:t>ро.</w:t>
      </w:r>
      <w:bookmarkStart w:id="0" w:name="_GoBack"/>
      <w:bookmarkEnd w:id="0"/>
      <w:r w:rsidRPr="006D6964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 </w:t>
      </w:r>
    </w:p>
    <w:p w:rsidR="005B73F2" w:rsidRPr="006D6964" w:rsidRDefault="005B73F2">
      <w:pPr>
        <w:rPr>
          <w:sz w:val="32"/>
        </w:rPr>
      </w:pPr>
    </w:p>
    <w:sectPr w:rsidR="005B73F2" w:rsidRPr="006D6964" w:rsidSect="006D69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64"/>
    <w:rsid w:val="005B73F2"/>
    <w:rsid w:val="006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A9F9"/>
  <w15:chartTrackingRefBased/>
  <w15:docId w15:val="{94F4BFEB-C0F0-4980-8E0E-2634CF81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Chernega</dc:creator>
  <cp:keywords/>
  <dc:description/>
  <cp:lastModifiedBy>Chernega</cp:lastModifiedBy>
  <cp:revision>2</cp:revision>
  <dcterms:created xsi:type="dcterms:W3CDTF">2020-04-30T11:29:00Z</dcterms:created>
  <dcterms:modified xsi:type="dcterms:W3CDTF">2020-04-30T11:33:00Z</dcterms:modified>
</cp:coreProperties>
</file>