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D" w:rsidRPr="000E6F1D" w:rsidRDefault="0084536E" w:rsidP="000E6F1D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r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</w:t>
      </w:r>
      <w:r w:rsidR="00FB2D58"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онтрольна робота з української літератури </w:t>
      </w:r>
      <w:bookmarkEnd w:id="0"/>
      <w:r w:rsidR="00FB2D58"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за темою</w:t>
      </w:r>
    </w:p>
    <w:p w:rsidR="000E6F1D" w:rsidRPr="005D1711" w:rsidRDefault="00FB2D58" w:rsidP="000E6F1D">
      <w:pPr>
        <w:spacing w:after="0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«Рідна Україна.</w:t>
      </w:r>
      <w:r w:rsidR="000E6F1D"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Світ природи»</w:t>
      </w:r>
      <w:r w:rsidR="000E6F1D" w:rsidRPr="000E6F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0E6F1D" w:rsidRPr="000E6F1D">
        <w:rPr>
          <w:rFonts w:ascii="Times New Roman" w:hAnsi="Times New Roman" w:cs="Times New Roman"/>
          <w:b/>
          <w:i/>
          <w:iCs/>
          <w:color w:val="C00000"/>
          <w:sz w:val="28"/>
          <w:szCs w:val="28"/>
          <w:lang w:val="uk-UA"/>
        </w:rPr>
        <w:t>(</w:t>
      </w:r>
      <w:r w:rsidR="000E6F1D" w:rsidRPr="000E6F1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uk-UA"/>
        </w:rPr>
        <w:t xml:space="preserve">твори С. Васильченка, Т. Шевченка, </w:t>
      </w:r>
    </w:p>
    <w:p w:rsidR="00FC3953" w:rsidRDefault="000E6F1D" w:rsidP="000E6F1D">
      <w:pPr>
        <w:spacing w:after="0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uk-UA"/>
        </w:rPr>
      </w:pPr>
      <w:r w:rsidRPr="005D171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 </w:t>
      </w:r>
      <w:r w:rsidRPr="000E6F1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uk-UA"/>
        </w:rPr>
        <w:t>П. Тичини, Є. Гуцала)</w:t>
      </w:r>
      <w:r w:rsidR="00B4734D" w:rsidRPr="00FC395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  </w:t>
      </w:r>
      <w:r w:rsidR="00B4734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uk-UA"/>
        </w:rPr>
        <w:t xml:space="preserve">                               </w:t>
      </w:r>
    </w:p>
    <w:p w:rsidR="00FB2D58" w:rsidRPr="00FC3953" w:rsidRDefault="00B4734D" w:rsidP="00FC395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C395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uk-UA"/>
        </w:rPr>
        <w:t>тестові завдання</w:t>
      </w:r>
      <w:r w:rsidRPr="00FC395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)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2D58" w:rsidRPr="005D1711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</w:pPr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1. У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якому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поетичному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творі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Т.Шевченко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описує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селянську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родину?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а) «Садок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вишневий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коло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хати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…»;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б) «За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сонцем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хмаронька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пливе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…»;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в) «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Мені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тринадцятий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минало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».</w:t>
      </w:r>
    </w:p>
    <w:p w:rsidR="00FB2D58" w:rsidRPr="00F97F0C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B2D58" w:rsidRPr="005D1711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</w:pPr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2. Автор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вірша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«Не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бував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ти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у наших краях» -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це</w:t>
      </w:r>
      <w:proofErr w:type="spellEnd"/>
      <w:proofErr w:type="gram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.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а) Тарас Шевченко;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б)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Павло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Тичина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FB2D58" w:rsidRPr="00F97F0C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в)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Євген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Гуцало</w:t>
      </w:r>
      <w:proofErr w:type="spellEnd"/>
      <w:r w:rsidRPr="00F9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2D58" w:rsidRPr="00F97F0C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B2D58" w:rsidRPr="005D1711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</w:pPr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>3. Знайдіть слово, що НЕ використовує Т. Шевченко в поезії  «Садок вишневий коло хати…»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  <w:t>а) тополя;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  <w:t>б) зіронька;</w:t>
      </w:r>
    </w:p>
    <w:p w:rsidR="00872393" w:rsidRDefault="00FB2D58" w:rsidP="00872393">
      <w:pPr>
        <w:pStyle w:val="a3"/>
        <w:rPr>
          <w:color w:val="000000" w:themeColor="text1"/>
          <w:sz w:val="24"/>
          <w:szCs w:val="24"/>
          <w:lang w:val="uk-UA"/>
        </w:rPr>
      </w:pPr>
      <w:r w:rsidRPr="000E6F1D">
        <w:rPr>
          <w:color w:val="1F497D" w:themeColor="text2"/>
          <w:sz w:val="24"/>
          <w:szCs w:val="24"/>
          <w:lang w:val="uk-UA"/>
        </w:rPr>
        <w:t>в) соловейко</w:t>
      </w:r>
      <w:r w:rsidRPr="00F97F0C">
        <w:rPr>
          <w:color w:val="000000" w:themeColor="text1"/>
          <w:sz w:val="24"/>
          <w:szCs w:val="24"/>
          <w:lang w:val="uk-UA"/>
        </w:rPr>
        <w:t>.</w:t>
      </w:r>
    </w:p>
    <w:p w:rsidR="00FC3953" w:rsidRPr="003F6518" w:rsidRDefault="00FC3953" w:rsidP="00872393">
      <w:pPr>
        <w:pStyle w:val="a3"/>
        <w:rPr>
          <w:color w:val="000000" w:themeColor="text1"/>
          <w:sz w:val="24"/>
          <w:szCs w:val="24"/>
        </w:rPr>
      </w:pPr>
    </w:p>
    <w:p w:rsidR="00872393" w:rsidRPr="000E6F1D" w:rsidRDefault="00872393" w:rsidP="00872393">
      <w:pPr>
        <w:pStyle w:val="a3"/>
        <w:rPr>
          <w:color w:val="1F497D" w:themeColor="text2"/>
          <w:sz w:val="24"/>
          <w:szCs w:val="24"/>
          <w:lang w:val="uk-UA"/>
        </w:rPr>
      </w:pPr>
      <w:r w:rsidRPr="005D1711">
        <w:rPr>
          <w:b/>
          <w:bCs/>
          <w:color w:val="0F243E" w:themeColor="text2" w:themeShade="80"/>
          <w:sz w:val="24"/>
          <w:szCs w:val="24"/>
          <w:lang w:val="uk-UA"/>
        </w:rPr>
        <w:t xml:space="preserve"> </w:t>
      </w:r>
      <w:r w:rsidRPr="005D1711">
        <w:rPr>
          <w:b/>
          <w:bCs/>
          <w:color w:val="0F243E" w:themeColor="text2" w:themeShade="80"/>
          <w:sz w:val="24"/>
          <w:szCs w:val="24"/>
        </w:rPr>
        <w:t xml:space="preserve">4. 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Укажіть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, як 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впливає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 на </w:t>
      </w:r>
      <w:proofErr w:type="spellStart"/>
      <w:proofErr w:type="gramStart"/>
      <w:r w:rsidRPr="005D1711">
        <w:rPr>
          <w:b/>
          <w:bCs/>
          <w:color w:val="0F243E" w:themeColor="text2" w:themeShade="80"/>
          <w:sz w:val="24"/>
          <w:szCs w:val="24"/>
        </w:rPr>
        <w:t>л</w:t>
      </w:r>
      <w:proofErr w:type="gramEnd"/>
      <w:r w:rsidRPr="005D1711">
        <w:rPr>
          <w:b/>
          <w:bCs/>
          <w:color w:val="0F243E" w:themeColor="text2" w:themeShade="80"/>
          <w:sz w:val="24"/>
          <w:szCs w:val="24"/>
        </w:rPr>
        <w:t>іричного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 героя звук 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дзвонів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 у 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поезії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П.Тичини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 «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Гаї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Pr="005D1711">
        <w:rPr>
          <w:b/>
          <w:bCs/>
          <w:color w:val="0F243E" w:themeColor="text2" w:themeShade="80"/>
          <w:sz w:val="24"/>
          <w:szCs w:val="24"/>
        </w:rPr>
        <w:t>шумлять</w:t>
      </w:r>
      <w:proofErr w:type="spellEnd"/>
      <w:r w:rsidRPr="005D1711">
        <w:rPr>
          <w:b/>
          <w:bCs/>
          <w:color w:val="0F243E" w:themeColor="text2" w:themeShade="80"/>
          <w:sz w:val="24"/>
          <w:szCs w:val="24"/>
        </w:rPr>
        <w:t>…»</w:t>
      </w:r>
      <w:r w:rsidRPr="00872393">
        <w:rPr>
          <w:color w:val="1F282C"/>
          <w:sz w:val="24"/>
          <w:szCs w:val="24"/>
        </w:rPr>
        <w:br/>
      </w:r>
      <w:r w:rsidRPr="000E6F1D">
        <w:rPr>
          <w:color w:val="1F497D" w:themeColor="text2"/>
          <w:sz w:val="24"/>
          <w:szCs w:val="24"/>
        </w:rPr>
        <w:t xml:space="preserve">а) вони </w:t>
      </w:r>
      <w:proofErr w:type="spellStart"/>
      <w:r w:rsidRPr="000E6F1D">
        <w:rPr>
          <w:color w:val="1F497D" w:themeColor="text2"/>
          <w:sz w:val="24"/>
          <w:szCs w:val="24"/>
        </w:rPr>
        <w:t>огортають</w:t>
      </w:r>
      <w:proofErr w:type="spellEnd"/>
      <w:r w:rsidRPr="000E6F1D">
        <w:rPr>
          <w:color w:val="1F497D" w:themeColor="text2"/>
          <w:sz w:val="24"/>
          <w:szCs w:val="24"/>
        </w:rPr>
        <w:t xml:space="preserve"> </w:t>
      </w:r>
      <w:proofErr w:type="spellStart"/>
      <w:r w:rsidRPr="000E6F1D">
        <w:rPr>
          <w:color w:val="1F497D" w:themeColor="text2"/>
          <w:sz w:val="24"/>
          <w:szCs w:val="24"/>
        </w:rPr>
        <w:t>ніжною</w:t>
      </w:r>
      <w:proofErr w:type="spellEnd"/>
      <w:r w:rsidRPr="000E6F1D">
        <w:rPr>
          <w:color w:val="1F497D" w:themeColor="text2"/>
          <w:sz w:val="24"/>
          <w:szCs w:val="24"/>
        </w:rPr>
        <w:t xml:space="preserve"> пеленою;</w:t>
      </w:r>
      <w:r w:rsidRPr="000E6F1D">
        <w:rPr>
          <w:color w:val="1F497D" w:themeColor="text2"/>
          <w:sz w:val="24"/>
          <w:szCs w:val="24"/>
        </w:rPr>
        <w:br/>
        <w:t xml:space="preserve">б) вони </w:t>
      </w:r>
      <w:proofErr w:type="spellStart"/>
      <w:r w:rsidRPr="000E6F1D">
        <w:rPr>
          <w:color w:val="1F497D" w:themeColor="text2"/>
          <w:sz w:val="24"/>
          <w:szCs w:val="24"/>
        </w:rPr>
        <w:t>веселять</w:t>
      </w:r>
      <w:proofErr w:type="spellEnd"/>
      <w:r w:rsidRPr="000E6F1D">
        <w:rPr>
          <w:color w:val="1F497D" w:themeColor="text2"/>
          <w:sz w:val="24"/>
          <w:szCs w:val="24"/>
        </w:rPr>
        <w:t>, як на свято;</w:t>
      </w:r>
      <w:r w:rsidRPr="000E6F1D">
        <w:rPr>
          <w:color w:val="1F497D" w:themeColor="text2"/>
          <w:sz w:val="24"/>
          <w:szCs w:val="24"/>
        </w:rPr>
        <w:br/>
        <w:t xml:space="preserve">в) вони </w:t>
      </w:r>
      <w:proofErr w:type="spellStart"/>
      <w:r w:rsidRPr="000E6F1D">
        <w:rPr>
          <w:color w:val="1F497D" w:themeColor="text2"/>
          <w:sz w:val="24"/>
          <w:szCs w:val="24"/>
        </w:rPr>
        <w:t>купають</w:t>
      </w:r>
      <w:proofErr w:type="spellEnd"/>
      <w:r w:rsidRPr="000E6F1D">
        <w:rPr>
          <w:color w:val="1F497D" w:themeColor="text2"/>
          <w:sz w:val="24"/>
          <w:szCs w:val="24"/>
        </w:rPr>
        <w:t xml:space="preserve">, </w:t>
      </w:r>
      <w:proofErr w:type="spellStart"/>
      <w:r w:rsidRPr="000E6F1D">
        <w:rPr>
          <w:color w:val="1F497D" w:themeColor="text2"/>
          <w:sz w:val="24"/>
          <w:szCs w:val="24"/>
        </w:rPr>
        <w:t>мов</w:t>
      </w:r>
      <w:proofErr w:type="spellEnd"/>
      <w:r w:rsidRPr="000E6F1D">
        <w:rPr>
          <w:color w:val="1F497D" w:themeColor="text2"/>
          <w:sz w:val="24"/>
          <w:szCs w:val="24"/>
        </w:rPr>
        <w:t xml:space="preserve"> </w:t>
      </w:r>
      <w:proofErr w:type="spellStart"/>
      <w:r w:rsidRPr="000E6F1D">
        <w:rPr>
          <w:color w:val="1F497D" w:themeColor="text2"/>
          <w:sz w:val="24"/>
          <w:szCs w:val="24"/>
        </w:rPr>
        <w:t>ластівку</w:t>
      </w:r>
      <w:proofErr w:type="spellEnd"/>
      <w:r w:rsidRPr="000E6F1D">
        <w:rPr>
          <w:color w:val="1F497D" w:themeColor="text2"/>
          <w:sz w:val="24"/>
          <w:szCs w:val="24"/>
        </w:rPr>
        <w:t>,</w:t>
      </w:r>
    </w:p>
    <w:p w:rsidR="00FC3953" w:rsidRDefault="000E6F1D" w:rsidP="00FB2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  <w:t>г</w:t>
      </w:r>
      <w:r w:rsidR="00872393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  <w:t xml:space="preserve">)квітують, </w:t>
      </w:r>
      <w:proofErr w:type="spellStart"/>
      <w:r w:rsidR="00872393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  <w:t>маюють</w:t>
      </w:r>
      <w:proofErr w:type="spellEnd"/>
      <w:r w:rsidR="00872393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 w:eastAsia="ru-RU"/>
        </w:rPr>
        <w:t xml:space="preserve"> поля</w:t>
      </w:r>
    </w:p>
    <w:p w:rsidR="00FB2D58" w:rsidRPr="00D84DFE" w:rsidRDefault="00872393" w:rsidP="00FB2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72393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ru-RU"/>
        </w:rPr>
        <w:br/>
      </w:r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5. Лось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із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твору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Євгена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Гуцала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байдуже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спостері</w:t>
      </w:r>
      <w:proofErr w:type="gram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гав</w:t>
      </w:r>
      <w:proofErr w:type="spellEnd"/>
      <w:proofErr w:type="gram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, як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наближаються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діти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, тому </w:t>
      </w:r>
      <w:proofErr w:type="spellStart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що</w:t>
      </w:r>
      <w:proofErr w:type="spellEnd"/>
      <w:r w:rsidR="00FB2D58"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F9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а)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дуже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знесилився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а до того ж людей не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боявся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б)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намагався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приспати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їхню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пильність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в)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змирився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з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тим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що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мусить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загинути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FB2D58" w:rsidRPr="00F97F0C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B2D58" w:rsidRPr="005D1711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20"/>
          <w:szCs w:val="20"/>
          <w:lang w:eastAsia="ru-RU"/>
        </w:rPr>
      </w:pPr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6.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Укажіть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, як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діти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врятували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лося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із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ополонки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в </w:t>
      </w:r>
      <w:proofErr w:type="spellStart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кризі</w:t>
      </w:r>
      <w:proofErr w:type="spellEnd"/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.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а) </w:t>
      </w:r>
      <w:proofErr w:type="spellStart"/>
      <w:proofErr w:type="gram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прив’язавши</w:t>
      </w:r>
      <w:proofErr w:type="spellEnd"/>
      <w:proofErr w:type="gram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за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роги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до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своєї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конячини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FB2D58" w:rsidRPr="000E6F1D" w:rsidRDefault="00FB2D58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б) </w:t>
      </w:r>
      <w:proofErr w:type="spellStart"/>
      <w:proofErr w:type="gram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</w:t>
      </w:r>
      <w:proofErr w:type="gram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ідклавши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йому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під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черево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товсті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палиці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F97F0C" w:rsidRPr="000E6F1D" w:rsidRDefault="00FB2D58" w:rsidP="00A3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 в) </w:t>
      </w:r>
      <w:proofErr w:type="gram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прорубавши</w:t>
      </w:r>
      <w:proofErr w:type="gram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від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берега до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ополонки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доріжку</w:t>
      </w:r>
      <w:proofErr w:type="spellEnd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F97F0C" w:rsidRPr="000E6F1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F97F0C" w:rsidRPr="005D1711" w:rsidRDefault="00F97F0C" w:rsidP="008723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</w:pPr>
      <w:r w:rsidRPr="005D171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 xml:space="preserve">7. Установіть відповідність </w:t>
      </w:r>
    </w:p>
    <w:p w:rsidR="00F97F0C" w:rsidRPr="00D84DFE" w:rsidRDefault="00F97F0C" w:rsidP="00845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val="uk-UA"/>
        </w:rPr>
      </w:pPr>
      <w:r w:rsidRPr="00D84DFE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val="uk-UA"/>
        </w:rPr>
        <w:t>Літературний герой</w:t>
      </w:r>
      <w:r w:rsidRPr="00F97F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ab/>
      </w:r>
      <w:r w:rsidRPr="00F97F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ab/>
      </w:r>
      <w:r w:rsidRPr="00F97F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ab/>
      </w:r>
      <w:r w:rsidRPr="00F97F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ab/>
      </w:r>
      <w:r w:rsidRPr="00F97F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ab/>
      </w:r>
      <w:r w:rsidRPr="00D84DFE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val="uk-UA"/>
        </w:rPr>
        <w:t xml:space="preserve"> </w:t>
      </w:r>
      <w:r w:rsidRPr="00D84DFE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val="uk-UA"/>
        </w:rPr>
        <w:t>Репліка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1.Шпичак  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24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(«Лось») </w:t>
      </w:r>
      <w:r w:rsidR="000E6F1D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                               а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)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Прокинулась? Буде тобі забавка —   будеш мати, кого глядіти... 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</w:pPr>
      <w:r w:rsidRPr="000E6F1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2.   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Панський десятник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ab/>
        <w:t xml:space="preserve"> </w:t>
      </w:r>
      <w:r w:rsidR="000E6F1D" w:rsidRPr="000E6F1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val="uk-UA"/>
        </w:rPr>
        <w:t>б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>)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 xml:space="preserve">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Не моє діло, панові будеш казати. 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E6F1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(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«У бур'янах»)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>Ну, швидко, а то прогул писатиму.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</w:pPr>
      <w:r w:rsidRPr="000E6F1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3.   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Баба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ab/>
        <w:t xml:space="preserve"> </w:t>
      </w:r>
      <w:r w:rsidR="000E6F1D"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>в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>) Що вийде? Розбіяка вийде — ось що!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E6F1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(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«У бур'янах»)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>Ото чули про Кармелюка, а це другий буде такий.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</w:pPr>
      <w:r w:rsidRPr="000E6F1D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4    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Батько </w:t>
      </w:r>
      <w:proofErr w:type="spellStart"/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Григо</w:t>
      </w:r>
      <w:r w:rsidR="0084536E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р</w:t>
      </w:r>
      <w:proofErr w:type="spellEnd"/>
      <w:r w:rsidR="0084536E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                              </w:t>
      </w:r>
      <w:r w:rsidR="000E6F1D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г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)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>Усі на кутку кажуть, що з вашого Тараса,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</w:pP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           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(«У бур'янах»)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                                    мабуть, щось добряче вийде.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 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ab/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 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</w:pP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</w:t>
      </w:r>
      <w:r w:rsidR="000E6F1D"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д</w:t>
      </w:r>
      <w:r w:rsidRPr="000E6F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) 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Ану замовчіть мені, бо дістанеться вам  </w:t>
      </w:r>
    </w:p>
    <w:p w:rsidR="00F97F0C" w:rsidRPr="000E6F1D" w:rsidRDefault="00F97F0C" w:rsidP="00F97F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</w:pP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lastRenderedPageBreak/>
        <w:t xml:space="preserve">                                  </w:t>
      </w:r>
      <w:r w:rsidR="00FC3953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 xml:space="preserve">                              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од мене й од батька вашого! Будете розумні,то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 xml:space="preserve">                                                                    </w:t>
      </w:r>
      <w:r w:rsidR="00FC3953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 xml:space="preserve">                      </w:t>
      </w:r>
      <w:r w:rsidRPr="000E6F1D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val="uk-UA"/>
        </w:rPr>
        <w:t xml:space="preserve">матимете й собі м'яса, не скривджу.       </w:t>
      </w:r>
    </w:p>
    <w:p w:rsidR="0084536E" w:rsidRPr="000E6F1D" w:rsidRDefault="0084536E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3F6518" w:rsidRPr="005D1711" w:rsidRDefault="003F6518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eastAsia="uk-UA"/>
        </w:rPr>
        <w:t>8</w:t>
      </w:r>
      <w:r w:rsidRPr="005D1711"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val="uk-UA" w:eastAsia="uk-UA"/>
        </w:rPr>
        <w:t>. Порівняння вжито в рядку</w:t>
      </w:r>
    </w:p>
    <w:p w:rsidR="003F6518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 xml:space="preserve">а) </w:t>
      </w:r>
      <w:r w:rsidR="003F6518" w:rsidRPr="000E6F1D"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 xml:space="preserve"> </w:t>
      </w:r>
      <w:r w:rsidR="003F6518" w:rsidRPr="000E6F1D"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  <w:t>За сонцем хмаронька пливе, червоні поли розстилає...</w:t>
      </w:r>
    </w:p>
    <w:p w:rsidR="003F6518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>б)</w:t>
      </w:r>
      <w:r w:rsidR="003F6518" w:rsidRPr="000E6F1D"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 xml:space="preserve"> </w:t>
      </w:r>
      <w:r w:rsidR="003F6518" w:rsidRPr="000E6F1D"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  <w:t>Затихло все, тільки дівчата та соловейко не затих.</w:t>
      </w:r>
    </w:p>
    <w:p w:rsidR="003F6518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 xml:space="preserve">в) </w:t>
      </w:r>
      <w:r w:rsidR="003F6518" w:rsidRPr="000E6F1D"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 xml:space="preserve"> </w:t>
      </w:r>
      <w:r w:rsidR="003F6518" w:rsidRPr="000E6F1D"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  <w:t>Садок вишневий коло хати, хрущі над вишнями гудуть...</w:t>
      </w:r>
    </w:p>
    <w:p w:rsidR="003F6518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>г)</w:t>
      </w:r>
      <w:r w:rsidR="003F6518" w:rsidRPr="000E6F1D">
        <w:rPr>
          <w:rFonts w:ascii="Times New Roman" w:eastAsia="Calibri" w:hAnsi="Times New Roman" w:cs="Times New Roman"/>
          <w:bCs/>
          <w:color w:val="1F497D" w:themeColor="text2"/>
          <w:sz w:val="24"/>
          <w:szCs w:val="24"/>
          <w:lang w:val="uk-UA" w:eastAsia="uk-UA"/>
        </w:rPr>
        <w:t xml:space="preserve"> </w:t>
      </w:r>
      <w:r w:rsidR="003F6518" w:rsidRPr="000E6F1D">
        <w:rPr>
          <w:rFonts w:ascii="Times New Roman" w:eastAsia="Calibri" w:hAnsi="Times New Roman" w:cs="Times New Roman"/>
          <w:bCs/>
          <w:i/>
          <w:iCs/>
          <w:color w:val="1F497D" w:themeColor="text2"/>
          <w:sz w:val="24"/>
          <w:szCs w:val="24"/>
          <w:lang w:val="uk-UA" w:eastAsia="uk-UA"/>
        </w:rPr>
        <w:t>А туман, неначе ворог, закриває море...</w:t>
      </w:r>
    </w:p>
    <w:p w:rsidR="00FC3953" w:rsidRDefault="00FC3953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val="uk-UA" w:eastAsia="uk-UA"/>
        </w:rPr>
      </w:pPr>
    </w:p>
    <w:p w:rsidR="003F6518" w:rsidRPr="005D1711" w:rsidRDefault="003F6518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eastAsia="uk-UA"/>
        </w:rPr>
        <w:t>9</w:t>
      </w:r>
      <w:r w:rsidRPr="005D1711">
        <w:rPr>
          <w:rFonts w:ascii="Times New Roman" w:eastAsia="Calibri" w:hAnsi="Times New Roman" w:cs="Times New Roman"/>
          <w:b/>
          <w:bCs/>
          <w:color w:val="0F243E" w:themeColor="text2" w:themeShade="80"/>
          <w:sz w:val="24"/>
          <w:szCs w:val="24"/>
          <w:lang w:val="uk-UA" w:eastAsia="uk-UA"/>
        </w:rPr>
        <w:t>. Прочитайте уривок з вірша.</w:t>
      </w:r>
    </w:p>
    <w:p w:rsidR="003F6518" w:rsidRPr="000E6F1D" w:rsidRDefault="003F6518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1F497D" w:themeColor="text2"/>
          <w:sz w:val="24"/>
          <w:szCs w:val="24"/>
          <w:lang w:val="uk-UA" w:eastAsia="uk-UA"/>
        </w:rPr>
      </w:pPr>
      <w:r w:rsidRPr="000E6F1D">
        <w:rPr>
          <w:rFonts w:ascii="Times New Roman" w:eastAsia="Calibri" w:hAnsi="Times New Roman" w:cs="Times New Roman"/>
          <w:b/>
          <w:i/>
          <w:iCs/>
          <w:color w:val="1F497D" w:themeColor="text2"/>
          <w:sz w:val="24"/>
          <w:szCs w:val="24"/>
          <w:lang w:val="uk-UA" w:eastAsia="uk-UA"/>
        </w:rPr>
        <w:t xml:space="preserve">Коли зірка йде по воду </w:t>
      </w:r>
      <w:r w:rsidRPr="000E6F1D">
        <w:rPr>
          <w:rFonts w:ascii="Times New Roman" w:eastAsia="TimesNewRomanPSMT" w:hAnsi="Times New Roman" w:cs="Times New Roman"/>
          <w:b/>
          <w:color w:val="1F497D" w:themeColor="text2"/>
          <w:sz w:val="24"/>
          <w:szCs w:val="24"/>
          <w:lang w:val="uk-UA" w:eastAsia="uk-UA"/>
        </w:rPr>
        <w:t>—</w:t>
      </w:r>
    </w:p>
    <w:p w:rsidR="003F6518" w:rsidRPr="000E6F1D" w:rsidRDefault="003F6518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1F497D" w:themeColor="text2"/>
          <w:sz w:val="24"/>
          <w:szCs w:val="24"/>
          <w:lang w:val="uk-UA" w:eastAsia="uk-UA"/>
        </w:rPr>
      </w:pPr>
      <w:r w:rsidRPr="000E6F1D">
        <w:rPr>
          <w:rFonts w:ascii="Times New Roman" w:eastAsia="Calibri" w:hAnsi="Times New Roman" w:cs="Times New Roman"/>
          <w:b/>
          <w:i/>
          <w:iCs/>
          <w:color w:val="1F497D" w:themeColor="text2"/>
          <w:sz w:val="24"/>
          <w:szCs w:val="24"/>
          <w:lang w:val="uk-UA" w:eastAsia="uk-UA"/>
        </w:rPr>
        <w:t>весело сміється...</w:t>
      </w:r>
    </w:p>
    <w:p w:rsidR="003F6518" w:rsidRPr="005D1711" w:rsidRDefault="003F6518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ascii="Times New Roman" w:eastAsia="TimesNewRomanPSMT" w:hAnsi="Times New Roman" w:cs="Times New Roman"/>
          <w:b/>
          <w:color w:val="0F243E" w:themeColor="text2" w:themeShade="80"/>
          <w:sz w:val="24"/>
          <w:szCs w:val="24"/>
          <w:lang w:val="uk-UA" w:eastAsia="uk-UA"/>
        </w:rPr>
        <w:t>У ньому використано</w:t>
      </w:r>
    </w:p>
    <w:p w:rsidR="0084536E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а)</w:t>
      </w:r>
      <w:r w:rsidR="003F6518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 xml:space="preserve"> епітет</w:t>
      </w:r>
    </w:p>
    <w:p w:rsidR="003F6518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б)</w:t>
      </w:r>
      <w:r w:rsidR="003F6518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 xml:space="preserve"> порівняння</w:t>
      </w:r>
    </w:p>
    <w:p w:rsidR="0084536E" w:rsidRPr="000E6F1D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в)</w:t>
      </w:r>
      <w:r w:rsidR="003F6518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 xml:space="preserve"> гіперболу  </w:t>
      </w:r>
    </w:p>
    <w:p w:rsidR="003F6518" w:rsidRDefault="000E6F1D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г)</w:t>
      </w:r>
      <w:r w:rsidR="003F6518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 xml:space="preserve"> персоніфікацію</w:t>
      </w:r>
    </w:p>
    <w:p w:rsidR="00FC3953" w:rsidRPr="000E6F1D" w:rsidRDefault="00FC3953" w:rsidP="003F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</w:pPr>
    </w:p>
    <w:p w:rsidR="00DA02D4" w:rsidRPr="005D1711" w:rsidRDefault="00DA02D4" w:rsidP="00DA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uk-UA" w:eastAsia="ru-RU"/>
        </w:rPr>
      </w:pPr>
      <w:r w:rsidRPr="005D1711">
        <w:rPr>
          <w:rFonts w:ascii="Times New Roman" w:eastAsia="TimesNewRomanPSMT" w:hAnsi="Times New Roman" w:cs="Times New Roman"/>
          <w:b/>
          <w:color w:val="0F243E" w:themeColor="text2" w:themeShade="80"/>
          <w:sz w:val="24"/>
          <w:szCs w:val="24"/>
          <w:lang w:eastAsia="uk-UA"/>
        </w:rPr>
        <w:t>10</w:t>
      </w:r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Зображення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предметів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чи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явищ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природи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як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живих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істот</w:t>
      </w:r>
      <w:proofErr w:type="spell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–</w:t>
      </w:r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uk-UA" w:eastAsia="ru-RU"/>
        </w:rPr>
        <w:t>ц</w:t>
      </w:r>
      <w:proofErr w:type="gramEnd"/>
      <w:r w:rsidRPr="005D171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uk-UA" w:eastAsia="ru-RU"/>
        </w:rPr>
        <w:t>е</w:t>
      </w:r>
    </w:p>
    <w:p w:rsidR="00DA02D4" w:rsidRPr="000E6F1D" w:rsidRDefault="000E6F1D" w:rsidP="00DA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а)</w:t>
      </w:r>
      <w:r w:rsidR="00DA02D4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 xml:space="preserve"> Епітет </w:t>
      </w:r>
    </w:p>
    <w:p w:rsidR="00DA02D4" w:rsidRPr="000E6F1D" w:rsidRDefault="000E6F1D" w:rsidP="00DA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б)</w:t>
      </w:r>
      <w:r w:rsidR="00DA02D4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Анафора</w:t>
      </w:r>
    </w:p>
    <w:p w:rsidR="00DA02D4" w:rsidRPr="000E6F1D" w:rsidRDefault="000E6F1D" w:rsidP="00DA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в)</w:t>
      </w:r>
      <w:r w:rsidR="00DA02D4" w:rsidRPr="000E6F1D"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 xml:space="preserve"> Алітерація </w:t>
      </w:r>
    </w:p>
    <w:p w:rsidR="00DA02D4" w:rsidRDefault="000E6F1D" w:rsidP="00DA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</w:pPr>
      <w:r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  <w:t>г) Персоніфікація</w:t>
      </w:r>
    </w:p>
    <w:p w:rsidR="00FC3953" w:rsidRPr="000E6F1D" w:rsidRDefault="00FC3953" w:rsidP="00DA0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F497D" w:themeColor="text2"/>
          <w:sz w:val="24"/>
          <w:szCs w:val="24"/>
          <w:lang w:val="uk-UA" w:eastAsia="uk-UA"/>
        </w:rPr>
      </w:pPr>
    </w:p>
    <w:p w:rsidR="0084440A" w:rsidRPr="005D1711" w:rsidRDefault="0084440A" w:rsidP="0084440A">
      <w:pPr>
        <w:pStyle w:val="a3"/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>1</w:t>
      </w:r>
      <w:r w:rsidRPr="005D1711">
        <w:rPr>
          <w:rFonts w:eastAsia="TimesNewRomanPSMT"/>
          <w:b/>
          <w:color w:val="0F243E" w:themeColor="text2" w:themeShade="80"/>
          <w:sz w:val="24"/>
          <w:szCs w:val="24"/>
          <w:lang w:eastAsia="uk-UA"/>
        </w:rPr>
        <w:t>1</w:t>
      </w:r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 xml:space="preserve">. «Кругленький, як підпалок, з </w:t>
      </w:r>
      <w:proofErr w:type="spellStart"/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>підпалкуватим</w:t>
      </w:r>
      <w:proofErr w:type="spellEnd"/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>, добре випеченим</w:t>
      </w:r>
    </w:p>
    <w:p w:rsidR="0084440A" w:rsidRPr="005D1711" w:rsidRDefault="0084440A" w:rsidP="0084440A">
      <w:pPr>
        <w:pStyle w:val="a3"/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>обличчям, у розтоптаних, з довгими халявами чоботях, у яких</w:t>
      </w:r>
    </w:p>
    <w:p w:rsidR="0084440A" w:rsidRPr="005D1711" w:rsidRDefault="0084440A" w:rsidP="0084440A">
      <w:pPr>
        <w:pStyle w:val="a3"/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 xml:space="preserve">він тонув мало не по пояс»,- це </w:t>
      </w:r>
      <w:proofErr w:type="spellStart"/>
      <w:r w:rsidRPr="005D1711">
        <w:rPr>
          <w:rFonts w:eastAsia="TimesNewRomanPSMT"/>
          <w:b/>
          <w:color w:val="0F243E" w:themeColor="text2" w:themeShade="80"/>
          <w:sz w:val="24"/>
          <w:szCs w:val="24"/>
          <w:lang w:val="uk-UA" w:eastAsia="uk-UA"/>
        </w:rPr>
        <w:t>портерт</w:t>
      </w:r>
      <w:proofErr w:type="spellEnd"/>
    </w:p>
    <w:p w:rsidR="0084440A" w:rsidRPr="000E6F1D" w:rsidRDefault="000E6F1D" w:rsidP="0084440A">
      <w:pPr>
        <w:pStyle w:val="a3"/>
        <w:rPr>
          <w:rFonts w:eastAsia="TimesNewRomanPSMT"/>
          <w:color w:val="1F497D" w:themeColor="text2"/>
          <w:sz w:val="24"/>
          <w:szCs w:val="24"/>
          <w:lang w:eastAsia="uk-UA"/>
        </w:rPr>
      </w:pPr>
      <w:r>
        <w:rPr>
          <w:rFonts w:eastAsia="TimesNewRomanPSMT"/>
          <w:color w:val="1F497D" w:themeColor="text2"/>
          <w:sz w:val="24"/>
          <w:szCs w:val="24"/>
          <w:lang w:val="uk-UA" w:eastAsia="uk-UA"/>
        </w:rPr>
        <w:t>а)</w:t>
      </w:r>
      <w:r w:rsidR="0084440A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Батька Тараса </w:t>
      </w:r>
    </w:p>
    <w:p w:rsidR="0084440A" w:rsidRPr="000E6F1D" w:rsidRDefault="000E6F1D" w:rsidP="0084440A">
      <w:pPr>
        <w:pStyle w:val="a3"/>
        <w:rPr>
          <w:rFonts w:eastAsia="TimesNewRomanPSMT"/>
          <w:color w:val="1F497D" w:themeColor="text2"/>
          <w:sz w:val="24"/>
          <w:szCs w:val="24"/>
          <w:lang w:val="uk-UA" w:eastAsia="uk-UA"/>
        </w:rPr>
      </w:pPr>
      <w:r>
        <w:rPr>
          <w:rFonts w:eastAsia="TimesNewRomanPSMT"/>
          <w:color w:val="1F497D" w:themeColor="text2"/>
          <w:sz w:val="24"/>
          <w:szCs w:val="24"/>
          <w:lang w:val="uk-UA" w:eastAsia="uk-UA"/>
        </w:rPr>
        <w:t>б)</w:t>
      </w:r>
      <w:r w:rsidR="0084440A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Діда Тараса</w:t>
      </w:r>
    </w:p>
    <w:p w:rsidR="0084440A" w:rsidRPr="000E6F1D" w:rsidRDefault="000E6F1D" w:rsidP="0084440A">
      <w:pPr>
        <w:pStyle w:val="a3"/>
        <w:rPr>
          <w:rFonts w:eastAsia="TimesNewRomanPSMT"/>
          <w:color w:val="1F497D" w:themeColor="text2"/>
          <w:sz w:val="24"/>
          <w:szCs w:val="24"/>
          <w:lang w:eastAsia="uk-UA"/>
        </w:rPr>
      </w:pPr>
      <w:r>
        <w:rPr>
          <w:rFonts w:eastAsia="TimesNewRomanPSMT"/>
          <w:color w:val="1F497D" w:themeColor="text2"/>
          <w:sz w:val="24"/>
          <w:szCs w:val="24"/>
          <w:lang w:val="uk-UA" w:eastAsia="uk-UA"/>
        </w:rPr>
        <w:t>в)</w:t>
      </w:r>
      <w:r w:rsidR="0084440A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Дядька Шпичака</w:t>
      </w:r>
    </w:p>
    <w:p w:rsidR="0084440A" w:rsidRDefault="000E6F1D" w:rsidP="0084440A">
      <w:pPr>
        <w:pStyle w:val="a3"/>
        <w:rPr>
          <w:rFonts w:eastAsia="TimesNewRomanPSMT"/>
          <w:color w:val="1F497D" w:themeColor="text2"/>
          <w:sz w:val="24"/>
          <w:szCs w:val="24"/>
          <w:lang w:val="uk-UA" w:eastAsia="uk-UA"/>
        </w:rPr>
      </w:pPr>
      <w:r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г)</w:t>
      </w:r>
      <w:r w:rsidR="0084440A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Пана </w:t>
      </w:r>
      <w:proofErr w:type="spellStart"/>
      <w:r w:rsidR="0084440A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>Енгельгардта</w:t>
      </w:r>
      <w:proofErr w:type="spellEnd"/>
    </w:p>
    <w:p w:rsidR="00FC3953" w:rsidRDefault="00FC3953" w:rsidP="0084440A">
      <w:pPr>
        <w:pStyle w:val="a3"/>
        <w:rPr>
          <w:rFonts w:eastAsia="TimesNewRomanPSMT"/>
          <w:sz w:val="24"/>
          <w:szCs w:val="24"/>
          <w:lang w:val="uk-UA" w:eastAsia="uk-UA"/>
        </w:rPr>
      </w:pPr>
    </w:p>
    <w:p w:rsidR="0084536E" w:rsidRPr="005D1711" w:rsidRDefault="0084536E" w:rsidP="0084536E">
      <w:pPr>
        <w:pStyle w:val="a3"/>
        <w:rPr>
          <w:rFonts w:eastAsia="Calibri"/>
          <w:b/>
          <w:bCs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eastAsia="TimesNewRomanPSMT"/>
          <w:b/>
          <w:color w:val="0F243E" w:themeColor="text2" w:themeShade="80"/>
          <w:sz w:val="24"/>
          <w:szCs w:val="24"/>
          <w:lang w:eastAsia="uk-UA"/>
        </w:rPr>
        <w:t>12</w:t>
      </w:r>
      <w:r w:rsidRPr="005D1711">
        <w:rPr>
          <w:rFonts w:eastAsia="Calibri"/>
          <w:b/>
          <w:bCs/>
          <w:color w:val="0F243E" w:themeColor="text2" w:themeShade="80"/>
          <w:sz w:val="24"/>
          <w:szCs w:val="24"/>
          <w:lang w:val="uk-UA" w:eastAsia="uk-UA"/>
        </w:rPr>
        <w:t>. Установіть відповідність.</w:t>
      </w:r>
    </w:p>
    <w:p w:rsidR="0084536E" w:rsidRPr="005D1711" w:rsidRDefault="0084536E" w:rsidP="0084536E">
      <w:pPr>
        <w:pStyle w:val="a3"/>
        <w:rPr>
          <w:rFonts w:eastAsia="TimesNewRomanPSMT"/>
          <w:b/>
          <w:i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eastAsia="Calibri"/>
          <w:b/>
          <w:bCs/>
          <w:i/>
          <w:color w:val="0F243E" w:themeColor="text2" w:themeShade="80"/>
          <w:sz w:val="24"/>
          <w:szCs w:val="24"/>
          <w:lang w:val="uk-UA" w:eastAsia="uk-UA"/>
        </w:rPr>
        <w:t xml:space="preserve">Назва вірша </w:t>
      </w:r>
    </w:p>
    <w:p w:rsidR="0084536E" w:rsidRPr="000E6F1D" w:rsidRDefault="0084536E" w:rsidP="0084536E">
      <w:pPr>
        <w:pStyle w:val="a3"/>
        <w:rPr>
          <w:rFonts w:eastAsia="TimesNewRomanPSMT"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</w:t>
      </w:r>
      <w:r w:rsidRPr="000E6F1D">
        <w:rPr>
          <w:rFonts w:eastAsia="Calibri"/>
          <w:bCs/>
          <w:color w:val="1F497D" w:themeColor="text2"/>
          <w:sz w:val="24"/>
          <w:szCs w:val="24"/>
          <w:lang w:val="uk-UA" w:eastAsia="uk-UA"/>
        </w:rPr>
        <w:t xml:space="preserve">1 «Не </w:t>
      </w:r>
      <w:r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>бував ти у наших краях!»</w:t>
      </w:r>
    </w:p>
    <w:p w:rsidR="0084536E" w:rsidRPr="000E6F1D" w:rsidRDefault="0084536E" w:rsidP="0084536E">
      <w:pPr>
        <w:pStyle w:val="a3"/>
        <w:rPr>
          <w:rFonts w:eastAsia="TimesNewRomanPSMT"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</w:t>
      </w:r>
      <w:r w:rsidRPr="000E6F1D">
        <w:rPr>
          <w:rFonts w:eastAsia="Calibri"/>
          <w:bCs/>
          <w:color w:val="1F497D" w:themeColor="text2"/>
          <w:sz w:val="24"/>
          <w:szCs w:val="24"/>
          <w:lang w:val="uk-UA" w:eastAsia="uk-UA"/>
        </w:rPr>
        <w:t xml:space="preserve">2 </w:t>
      </w:r>
      <w:r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>«Блакить мою душу обвіяла...»</w:t>
      </w:r>
    </w:p>
    <w:p w:rsidR="0084536E" w:rsidRPr="000E6F1D" w:rsidRDefault="0084536E" w:rsidP="0084536E">
      <w:pPr>
        <w:pStyle w:val="a3"/>
        <w:rPr>
          <w:rFonts w:eastAsia="TimesNewRomanPSMT"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>3 «Гаї шумлять»</w:t>
      </w:r>
    </w:p>
    <w:p w:rsidR="0084536E" w:rsidRPr="005D1711" w:rsidRDefault="0084536E" w:rsidP="0084536E">
      <w:pPr>
        <w:pStyle w:val="a3"/>
        <w:rPr>
          <w:rFonts w:eastAsia="Calibri"/>
          <w:b/>
          <w:bCs/>
          <w:i/>
          <w:color w:val="0F243E" w:themeColor="text2" w:themeShade="80"/>
          <w:sz w:val="24"/>
          <w:szCs w:val="24"/>
          <w:lang w:val="uk-UA" w:eastAsia="uk-UA"/>
        </w:rPr>
      </w:pPr>
      <w:r w:rsidRPr="005D1711">
        <w:rPr>
          <w:rFonts w:eastAsia="Calibri"/>
          <w:b/>
          <w:bCs/>
          <w:i/>
          <w:color w:val="0F243E" w:themeColor="text2" w:themeShade="80"/>
          <w:sz w:val="24"/>
          <w:szCs w:val="24"/>
          <w:lang w:val="uk-UA" w:eastAsia="uk-UA"/>
        </w:rPr>
        <w:t xml:space="preserve">Уривки з вірша </w:t>
      </w:r>
    </w:p>
    <w:p w:rsidR="0084536E" w:rsidRPr="000E6F1D" w:rsidRDefault="000E6F1D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eastAsia="Calibri"/>
          <w:bCs/>
          <w:color w:val="1F497D" w:themeColor="text2"/>
          <w:sz w:val="24"/>
          <w:szCs w:val="24"/>
          <w:lang w:val="uk-UA" w:eastAsia="uk-UA"/>
        </w:rPr>
        <w:t>а)</w:t>
      </w:r>
      <w:r w:rsidR="0084536E" w:rsidRPr="000E6F1D">
        <w:rPr>
          <w:rFonts w:eastAsia="Calibri"/>
          <w:bCs/>
          <w:color w:val="1F497D" w:themeColor="text2"/>
          <w:sz w:val="24"/>
          <w:szCs w:val="24"/>
          <w:lang w:val="uk-UA" w:eastAsia="uk-UA"/>
        </w:rPr>
        <w:t xml:space="preserve"> </w:t>
      </w:r>
      <w:r w:rsidR="0084536E"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Струмок серед гаю я к стрічечка,</w:t>
      </w:r>
    </w:p>
    <w:p w:rsidR="0084536E" w:rsidRPr="000E6F1D" w:rsidRDefault="0084536E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Calibri"/>
          <w:i/>
          <w:iCs/>
          <w:color w:val="1F497D" w:themeColor="text2"/>
          <w:sz w:val="24"/>
          <w:szCs w:val="24"/>
          <w:lang w:eastAsia="uk-UA"/>
        </w:rPr>
        <w:t xml:space="preserve">     </w:t>
      </w:r>
      <w:r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Н а квіт ці метелик мов свічечка...</w:t>
      </w:r>
    </w:p>
    <w:p w:rsidR="0084536E" w:rsidRPr="000E6F1D" w:rsidRDefault="000E6F1D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eastAsia="TimesNewRomanPSMT"/>
          <w:color w:val="1F497D" w:themeColor="text2"/>
          <w:sz w:val="24"/>
          <w:szCs w:val="24"/>
          <w:lang w:val="uk-UA" w:eastAsia="uk-UA"/>
        </w:rPr>
        <w:t>б)</w:t>
      </w:r>
      <w:r w:rsidR="0084536E" w:rsidRPr="000E6F1D">
        <w:rPr>
          <w:rFonts w:eastAsia="TimesNewRomanPSMT"/>
          <w:color w:val="1F497D" w:themeColor="text2"/>
          <w:sz w:val="24"/>
          <w:szCs w:val="24"/>
          <w:lang w:eastAsia="uk-UA"/>
        </w:rPr>
        <w:t xml:space="preserve">  </w:t>
      </w:r>
      <w:r w:rsidR="0084536E"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Затихло все, тільки дівчата</w:t>
      </w:r>
    </w:p>
    <w:p w:rsidR="0084536E" w:rsidRPr="000E6F1D" w:rsidRDefault="0084536E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Calibri"/>
          <w:i/>
          <w:iCs/>
          <w:color w:val="1F497D" w:themeColor="text2"/>
          <w:sz w:val="24"/>
          <w:szCs w:val="24"/>
          <w:lang w:eastAsia="uk-UA"/>
        </w:rPr>
        <w:t xml:space="preserve">     </w:t>
      </w:r>
      <w:r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Та соловейко не</w:t>
      </w:r>
      <w:r w:rsidR="00D84DFE" w:rsidRPr="000E6F1D">
        <w:rPr>
          <w:rFonts w:eastAsia="Calibri"/>
          <w:i/>
          <w:iCs/>
          <w:color w:val="1F497D" w:themeColor="text2"/>
          <w:sz w:val="24"/>
          <w:szCs w:val="24"/>
          <w:lang w:eastAsia="uk-UA"/>
        </w:rPr>
        <w:t xml:space="preserve"> </w:t>
      </w:r>
      <w:r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затих.</w:t>
      </w:r>
    </w:p>
    <w:p w:rsidR="0084536E" w:rsidRPr="000E6F1D" w:rsidRDefault="000E6F1D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eastAsia="Calibri"/>
          <w:bCs/>
          <w:color w:val="1F497D" w:themeColor="text2"/>
          <w:sz w:val="24"/>
          <w:szCs w:val="24"/>
          <w:lang w:val="uk-UA" w:eastAsia="uk-UA"/>
        </w:rPr>
        <w:t>в)</w:t>
      </w:r>
      <w:r w:rsidR="0084536E" w:rsidRPr="000E6F1D">
        <w:rPr>
          <w:rFonts w:eastAsia="Calibri"/>
          <w:bCs/>
          <w:color w:val="1F497D" w:themeColor="text2"/>
          <w:sz w:val="24"/>
          <w:szCs w:val="24"/>
          <w:lang w:val="uk-UA" w:eastAsia="uk-UA"/>
        </w:rPr>
        <w:t xml:space="preserve"> </w:t>
      </w:r>
      <w:r w:rsidR="0084536E"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 xml:space="preserve">Там же небо </w:t>
      </w:r>
      <w:r w:rsidR="0084536E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— </w:t>
      </w:r>
      <w:r w:rsidR="0084536E"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блакитні</w:t>
      </w:r>
    </w:p>
    <w:p w:rsidR="0084536E" w:rsidRPr="000E6F1D" w:rsidRDefault="0084536E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Calibri"/>
          <w:i/>
          <w:iCs/>
          <w:color w:val="1F497D" w:themeColor="text2"/>
          <w:sz w:val="24"/>
          <w:szCs w:val="24"/>
          <w:lang w:eastAsia="uk-UA"/>
        </w:rPr>
        <w:t xml:space="preserve">    </w:t>
      </w:r>
      <w:r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простори...</w:t>
      </w:r>
    </w:p>
    <w:p w:rsidR="0084536E" w:rsidRPr="000E6F1D" w:rsidRDefault="0084536E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Calibri"/>
          <w:i/>
          <w:iCs/>
          <w:color w:val="1F497D" w:themeColor="text2"/>
          <w:sz w:val="24"/>
          <w:szCs w:val="24"/>
          <w:lang w:eastAsia="uk-UA"/>
        </w:rPr>
        <w:t xml:space="preserve">    </w:t>
      </w:r>
      <w:r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Там степи, там могили, я к гори.</w:t>
      </w:r>
    </w:p>
    <w:p w:rsidR="0084536E" w:rsidRPr="000E6F1D" w:rsidRDefault="000E6F1D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>
        <w:rPr>
          <w:rFonts w:eastAsia="TimesNewRomanPSMT"/>
          <w:color w:val="1F497D" w:themeColor="text2"/>
          <w:sz w:val="24"/>
          <w:szCs w:val="24"/>
          <w:lang w:val="uk-UA" w:eastAsia="uk-UA"/>
        </w:rPr>
        <w:t>г)</w:t>
      </w:r>
      <w:r w:rsidR="0084536E" w:rsidRPr="000E6F1D">
        <w:rPr>
          <w:rFonts w:eastAsia="TimesNewRomanPSMT"/>
          <w:color w:val="1F497D" w:themeColor="text2"/>
          <w:sz w:val="24"/>
          <w:szCs w:val="24"/>
          <w:lang w:val="uk-UA" w:eastAsia="uk-UA"/>
        </w:rPr>
        <w:t xml:space="preserve"> </w:t>
      </w:r>
      <w:r w:rsidR="0084536E"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Милуюся-дивуюся,</w:t>
      </w:r>
    </w:p>
    <w:p w:rsidR="0084536E" w:rsidRPr="000E6F1D" w:rsidRDefault="0084536E" w:rsidP="0084536E">
      <w:pPr>
        <w:pStyle w:val="a3"/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</w:pPr>
      <w:r w:rsidRPr="000E6F1D">
        <w:rPr>
          <w:rFonts w:eastAsia="Calibri"/>
          <w:i/>
          <w:iCs/>
          <w:color w:val="1F497D" w:themeColor="text2"/>
          <w:sz w:val="24"/>
          <w:szCs w:val="24"/>
          <w:lang w:eastAsia="uk-UA"/>
        </w:rPr>
        <w:t xml:space="preserve">   </w:t>
      </w:r>
      <w:r w:rsidRPr="000E6F1D">
        <w:rPr>
          <w:rFonts w:eastAsia="Calibri"/>
          <w:i/>
          <w:iCs/>
          <w:color w:val="1F497D" w:themeColor="text2"/>
          <w:sz w:val="24"/>
          <w:szCs w:val="24"/>
          <w:lang w:val="uk-UA" w:eastAsia="uk-UA"/>
        </w:rPr>
        <w:t>Чого душі моїй так весело.</w:t>
      </w:r>
    </w:p>
    <w:p w:rsidR="00872393" w:rsidRPr="000E6F1D" w:rsidRDefault="00872393" w:rsidP="00FB2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val="uk-UA" w:eastAsia="ru-RU"/>
        </w:rPr>
      </w:pPr>
    </w:p>
    <w:sectPr w:rsidR="00872393" w:rsidRPr="000E6F1D" w:rsidSect="00D84DFE">
      <w:pgSz w:w="11906" w:h="16838"/>
      <w:pgMar w:top="1134" w:right="850" w:bottom="1134" w:left="1701" w:header="708" w:footer="708" w:gutter="0"/>
      <w:pgBorders w:offsetFrom="page">
        <w:top w:val="zigZag" w:sz="12" w:space="24" w:color="4F81BD" w:themeColor="accent1"/>
        <w:left w:val="zigZag" w:sz="12" w:space="24" w:color="4F81BD" w:themeColor="accent1"/>
        <w:bottom w:val="zigZag" w:sz="12" w:space="24" w:color="4F81BD" w:themeColor="accent1"/>
        <w:right w:val="zigZag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8"/>
    <w:rsid w:val="000E6F1D"/>
    <w:rsid w:val="003F6518"/>
    <w:rsid w:val="005D1711"/>
    <w:rsid w:val="007C46CB"/>
    <w:rsid w:val="0084440A"/>
    <w:rsid w:val="0084536E"/>
    <w:rsid w:val="00872393"/>
    <w:rsid w:val="009F4B5C"/>
    <w:rsid w:val="00A316D2"/>
    <w:rsid w:val="00B4734D"/>
    <w:rsid w:val="00D84DFE"/>
    <w:rsid w:val="00DA02D4"/>
    <w:rsid w:val="00F97F0C"/>
    <w:rsid w:val="00FB2D58"/>
    <w:rsid w:val="00FB7549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2018-04-01T18:38:00Z</cp:lastPrinted>
  <dcterms:created xsi:type="dcterms:W3CDTF">2020-04-02T19:18:00Z</dcterms:created>
  <dcterms:modified xsi:type="dcterms:W3CDTF">2020-04-02T19:18:00Z</dcterms:modified>
</cp:coreProperties>
</file>