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3B" w:rsidRDefault="0025173B" w:rsidP="00251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73B" w:rsidRPr="000D63E8" w:rsidRDefault="0025173B" w:rsidP="00251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3E8">
        <w:rPr>
          <w:rFonts w:ascii="Times New Roman" w:hAnsi="Times New Roman" w:cs="Times New Roman"/>
          <w:b/>
          <w:sz w:val="24"/>
          <w:szCs w:val="24"/>
        </w:rPr>
        <w:t>Погоджено</w:t>
      </w:r>
      <w:r w:rsidRPr="000D63E8">
        <w:rPr>
          <w:rFonts w:ascii="Times New Roman" w:hAnsi="Times New Roman" w:cs="Times New Roman"/>
          <w:b/>
          <w:sz w:val="24"/>
          <w:szCs w:val="24"/>
        </w:rPr>
        <w:tab/>
      </w:r>
    </w:p>
    <w:p w:rsidR="0025173B" w:rsidRPr="000D63E8" w:rsidRDefault="0025173B" w:rsidP="0025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3E8">
        <w:rPr>
          <w:rFonts w:ascii="Times New Roman" w:hAnsi="Times New Roman" w:cs="Times New Roman"/>
          <w:sz w:val="24"/>
          <w:szCs w:val="24"/>
        </w:rPr>
        <w:t xml:space="preserve">на засіданні </w:t>
      </w:r>
    </w:p>
    <w:p w:rsidR="0025173B" w:rsidRPr="000D63E8" w:rsidRDefault="0025173B" w:rsidP="00251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3E8">
        <w:rPr>
          <w:rFonts w:ascii="Times New Roman" w:hAnsi="Times New Roman" w:cs="Times New Roman"/>
          <w:sz w:val="24"/>
          <w:szCs w:val="24"/>
        </w:rPr>
        <w:t xml:space="preserve">педагогічної ради </w:t>
      </w:r>
    </w:p>
    <w:p w:rsidR="0025173B" w:rsidRPr="000D63E8" w:rsidRDefault="0025173B" w:rsidP="0025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№_____________</w:t>
      </w:r>
      <w:r w:rsidRPr="000D6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73B" w:rsidRPr="000D63E8" w:rsidRDefault="0025173B" w:rsidP="0025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73B" w:rsidRPr="000D63E8" w:rsidRDefault="0025173B" w:rsidP="0025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3E8">
        <w:rPr>
          <w:rFonts w:ascii="Times New Roman" w:hAnsi="Times New Roman" w:cs="Times New Roman"/>
          <w:b/>
          <w:sz w:val="24"/>
          <w:szCs w:val="24"/>
        </w:rPr>
        <w:t>Затверджено</w:t>
      </w:r>
    </w:p>
    <w:p w:rsidR="0025173B" w:rsidRPr="000D63E8" w:rsidRDefault="0025173B" w:rsidP="0025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Наказ №___________</w:t>
      </w:r>
    </w:p>
    <w:p w:rsidR="0025173B" w:rsidRPr="000D63E8" w:rsidRDefault="0025173B" w:rsidP="0025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5173B" w:rsidRDefault="0025173B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5173B" w:rsidSect="0025173B"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25173B" w:rsidRDefault="0025173B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І. ЗАГАЛЬНІ ПОЛОЖЕННЯ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 xml:space="preserve">1. Положення </w:t>
      </w:r>
      <w:r w:rsidRPr="00F96E15">
        <w:rPr>
          <w:rFonts w:ascii="Times New Roman" w:hAnsi="Times New Roman" w:cs="Times New Roman"/>
          <w:b/>
          <w:sz w:val="24"/>
          <w:szCs w:val="24"/>
        </w:rPr>
        <w:t>про внутрішню систему забезпечення якості освіти</w:t>
      </w:r>
      <w:r>
        <w:rPr>
          <w:rFonts w:ascii="Times New Roman" w:hAnsi="Times New Roman" w:cs="Times New Roman"/>
          <w:sz w:val="24"/>
          <w:szCs w:val="24"/>
        </w:rPr>
        <w:t xml:space="preserve"> (далі Положення) у </w:t>
      </w:r>
      <w:proofErr w:type="spellStart"/>
      <w:r w:rsidR="007F535C">
        <w:rPr>
          <w:rFonts w:ascii="Times New Roman" w:hAnsi="Times New Roman" w:cs="Times New Roman"/>
          <w:sz w:val="24"/>
          <w:szCs w:val="24"/>
        </w:rPr>
        <w:t>Широколузького</w:t>
      </w:r>
      <w:proofErr w:type="spellEnd"/>
      <w:r w:rsidR="007F535C">
        <w:rPr>
          <w:rFonts w:ascii="Times New Roman" w:hAnsi="Times New Roman" w:cs="Times New Roman"/>
          <w:sz w:val="24"/>
          <w:szCs w:val="24"/>
        </w:rPr>
        <w:t xml:space="preserve"> ліцею </w:t>
      </w:r>
      <w:proofErr w:type="spellStart"/>
      <w:r w:rsidR="007F535C">
        <w:rPr>
          <w:rFonts w:ascii="Times New Roman" w:hAnsi="Times New Roman" w:cs="Times New Roman"/>
          <w:sz w:val="24"/>
          <w:szCs w:val="24"/>
        </w:rPr>
        <w:t>Нересни</w:t>
      </w:r>
      <w:r w:rsidR="009C7B3D">
        <w:rPr>
          <w:rFonts w:ascii="Times New Roman" w:hAnsi="Times New Roman" w:cs="Times New Roman"/>
          <w:sz w:val="24"/>
          <w:szCs w:val="24"/>
        </w:rPr>
        <w:t>цької</w:t>
      </w:r>
      <w:proofErr w:type="spellEnd"/>
      <w:r w:rsidR="009C7B3D">
        <w:rPr>
          <w:rFonts w:ascii="Times New Roman" w:hAnsi="Times New Roman" w:cs="Times New Roman"/>
          <w:sz w:val="24"/>
          <w:szCs w:val="24"/>
        </w:rPr>
        <w:t xml:space="preserve"> сіль</w:t>
      </w:r>
      <w:r w:rsidR="009C7B3D" w:rsidRPr="00A53307">
        <w:rPr>
          <w:rFonts w:ascii="Times New Roman" w:hAnsi="Times New Roman" w:cs="Times New Roman"/>
          <w:sz w:val="24"/>
          <w:szCs w:val="24"/>
        </w:rPr>
        <w:t>ської ради</w:t>
      </w:r>
      <w:r w:rsidR="009C7B3D">
        <w:rPr>
          <w:rFonts w:ascii="Times New Roman" w:hAnsi="Times New Roman" w:cs="Times New Roman"/>
          <w:sz w:val="24"/>
          <w:szCs w:val="24"/>
        </w:rPr>
        <w:t xml:space="preserve"> Тячівського району Закарпатської області</w:t>
      </w:r>
      <w:r w:rsidR="009C7B3D" w:rsidRPr="00A53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(далі Заклад освіти) розроблено </w:t>
      </w:r>
      <w:r w:rsidRPr="00A53307">
        <w:rPr>
          <w:rFonts w:ascii="Times New Roman" w:hAnsi="Times New Roman" w:cs="Times New Roman"/>
          <w:sz w:val="24"/>
          <w:szCs w:val="24"/>
        </w:rPr>
        <w:t>відповідно до статті 41 Закону України</w:t>
      </w:r>
      <w:r>
        <w:rPr>
          <w:rFonts w:ascii="Times New Roman" w:hAnsi="Times New Roman" w:cs="Times New Roman"/>
          <w:sz w:val="24"/>
          <w:szCs w:val="24"/>
        </w:rPr>
        <w:t xml:space="preserve"> «Про освіту» від 05.09.2017 №2145 </w:t>
      </w:r>
      <w:r w:rsidRPr="00A53307">
        <w:rPr>
          <w:rFonts w:ascii="Times New Roman" w:hAnsi="Times New Roman" w:cs="Times New Roman"/>
          <w:sz w:val="24"/>
          <w:szCs w:val="24"/>
        </w:rPr>
        <w:t>VIIІ (зі змінами).</w:t>
      </w:r>
      <w:bookmarkStart w:id="0" w:name="_GoBack"/>
      <w:bookmarkEnd w:id="0"/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2. Метою функціонування внутрішн</w:t>
      </w:r>
      <w:r>
        <w:rPr>
          <w:rFonts w:ascii="Times New Roman" w:hAnsi="Times New Roman" w:cs="Times New Roman"/>
          <w:sz w:val="24"/>
          <w:szCs w:val="24"/>
        </w:rPr>
        <w:t xml:space="preserve">ьої системи забезпечення якості </w:t>
      </w:r>
      <w:r w:rsidRPr="00A53307">
        <w:rPr>
          <w:rFonts w:ascii="Times New Roman" w:hAnsi="Times New Roman" w:cs="Times New Roman"/>
          <w:sz w:val="24"/>
          <w:szCs w:val="24"/>
        </w:rPr>
        <w:t>освіти в закладі освіти є: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гарантування якості 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формування довіри суспільства до закладу 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постійне та послідовне підвищення якості 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допомога суб’єктам освітньої</w:t>
      </w:r>
      <w:r>
        <w:rPr>
          <w:rFonts w:ascii="Times New Roman" w:hAnsi="Times New Roman" w:cs="Times New Roman"/>
          <w:sz w:val="24"/>
          <w:szCs w:val="24"/>
        </w:rPr>
        <w:t xml:space="preserve"> діяльності у підвищенні якості </w:t>
      </w:r>
      <w:r w:rsidRPr="00A53307">
        <w:rPr>
          <w:rFonts w:ascii="Times New Roman" w:hAnsi="Times New Roman" w:cs="Times New Roman"/>
          <w:sz w:val="24"/>
          <w:szCs w:val="24"/>
        </w:rPr>
        <w:t>освіти.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3. Внутрішня система заб</w:t>
      </w:r>
      <w:r>
        <w:rPr>
          <w:rFonts w:ascii="Times New Roman" w:hAnsi="Times New Roman" w:cs="Times New Roman"/>
          <w:sz w:val="24"/>
          <w:szCs w:val="24"/>
        </w:rPr>
        <w:t>езпечення якості освіт</w:t>
      </w:r>
      <w:r w:rsidR="007F535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F535C">
        <w:rPr>
          <w:rFonts w:ascii="Times New Roman" w:hAnsi="Times New Roman" w:cs="Times New Roman"/>
          <w:sz w:val="24"/>
          <w:szCs w:val="24"/>
        </w:rPr>
        <w:t>Широколузького</w:t>
      </w:r>
      <w:proofErr w:type="spellEnd"/>
      <w:r w:rsidR="007F535C">
        <w:rPr>
          <w:rFonts w:ascii="Times New Roman" w:hAnsi="Times New Roman" w:cs="Times New Roman"/>
          <w:sz w:val="24"/>
          <w:szCs w:val="24"/>
        </w:rPr>
        <w:t xml:space="preserve"> ліцею </w:t>
      </w:r>
      <w:proofErr w:type="spellStart"/>
      <w:r w:rsidR="007F535C">
        <w:rPr>
          <w:rFonts w:ascii="Times New Roman" w:hAnsi="Times New Roman" w:cs="Times New Roman"/>
          <w:sz w:val="24"/>
          <w:szCs w:val="24"/>
        </w:rPr>
        <w:t>Нересни</w:t>
      </w:r>
      <w:r>
        <w:rPr>
          <w:rFonts w:ascii="Times New Roman" w:hAnsi="Times New Roman" w:cs="Times New Roman"/>
          <w:sz w:val="24"/>
          <w:szCs w:val="24"/>
        </w:rPr>
        <w:t>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</w:t>
      </w:r>
      <w:r w:rsidRPr="00A53307">
        <w:rPr>
          <w:rFonts w:ascii="Times New Roman" w:hAnsi="Times New Roman" w:cs="Times New Roman"/>
          <w:sz w:val="24"/>
          <w:szCs w:val="24"/>
        </w:rPr>
        <w:t>ської ради</w:t>
      </w:r>
      <w:r>
        <w:rPr>
          <w:rFonts w:ascii="Times New Roman" w:hAnsi="Times New Roman" w:cs="Times New Roman"/>
          <w:sz w:val="24"/>
          <w:szCs w:val="24"/>
        </w:rPr>
        <w:t xml:space="preserve"> Тячівського району Закарпатської області</w:t>
      </w:r>
      <w:r w:rsidRPr="00A53307">
        <w:rPr>
          <w:rFonts w:ascii="Times New Roman" w:hAnsi="Times New Roman" w:cs="Times New Roman"/>
          <w:sz w:val="24"/>
          <w:szCs w:val="24"/>
        </w:rPr>
        <w:t xml:space="preserve"> включає: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стратегію (політику) та процедури забезпечення якості 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систему та механізми забезпечення академічної доброчесності;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 xml:space="preserve"> оприлюднені критерії, правила і </w:t>
      </w:r>
      <w:r>
        <w:rPr>
          <w:rFonts w:ascii="Times New Roman" w:hAnsi="Times New Roman" w:cs="Times New Roman"/>
          <w:sz w:val="24"/>
          <w:szCs w:val="24"/>
        </w:rPr>
        <w:t xml:space="preserve">процедури оцінювання здобувачів </w:t>
      </w:r>
      <w:r w:rsidRPr="00A53307">
        <w:rPr>
          <w:rFonts w:ascii="Times New Roman" w:hAnsi="Times New Roman" w:cs="Times New Roman"/>
          <w:sz w:val="24"/>
          <w:szCs w:val="24"/>
        </w:rPr>
        <w:t>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оприлюднені критерії,</w:t>
      </w:r>
      <w:r>
        <w:rPr>
          <w:rFonts w:ascii="Times New Roman" w:hAnsi="Times New Roman" w:cs="Times New Roman"/>
          <w:sz w:val="24"/>
          <w:szCs w:val="24"/>
        </w:rPr>
        <w:t xml:space="preserve"> правила і процедури оцінювання </w:t>
      </w:r>
      <w:r w:rsidRPr="00A53307">
        <w:rPr>
          <w:rFonts w:ascii="Times New Roman" w:hAnsi="Times New Roman" w:cs="Times New Roman"/>
          <w:sz w:val="24"/>
          <w:szCs w:val="24"/>
        </w:rPr>
        <w:t>педагогічної діяльності педагогічних працівників;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оприлюднені критерії,</w:t>
      </w:r>
      <w:r>
        <w:rPr>
          <w:rFonts w:ascii="Times New Roman" w:hAnsi="Times New Roman" w:cs="Times New Roman"/>
          <w:sz w:val="24"/>
          <w:szCs w:val="24"/>
        </w:rPr>
        <w:t xml:space="preserve"> правила і процедури оцінювання </w:t>
      </w:r>
      <w:r w:rsidRPr="00A53307">
        <w:rPr>
          <w:rFonts w:ascii="Times New Roman" w:hAnsi="Times New Roman" w:cs="Times New Roman"/>
          <w:sz w:val="24"/>
          <w:szCs w:val="24"/>
        </w:rPr>
        <w:t>управлінської діяльності керівних працівників закладу 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забезпечення наявності необ</w:t>
      </w:r>
      <w:r>
        <w:rPr>
          <w:rFonts w:ascii="Times New Roman" w:hAnsi="Times New Roman" w:cs="Times New Roman"/>
          <w:sz w:val="24"/>
          <w:szCs w:val="24"/>
        </w:rPr>
        <w:t xml:space="preserve">хідних ресурсів для організації </w:t>
      </w:r>
      <w:r w:rsidRPr="00A53307">
        <w:rPr>
          <w:rFonts w:ascii="Times New Roman" w:hAnsi="Times New Roman" w:cs="Times New Roman"/>
          <w:sz w:val="24"/>
          <w:szCs w:val="24"/>
        </w:rPr>
        <w:t>освітнього процесу, в тому числі для самостійної роботи здобувачів 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забезпечення наявності інфор</w:t>
      </w:r>
      <w:r>
        <w:rPr>
          <w:rFonts w:ascii="Times New Roman" w:hAnsi="Times New Roman" w:cs="Times New Roman"/>
          <w:sz w:val="24"/>
          <w:szCs w:val="24"/>
        </w:rPr>
        <w:t xml:space="preserve">маційних систем для ефективного </w:t>
      </w:r>
      <w:r w:rsidRPr="00A53307">
        <w:rPr>
          <w:rFonts w:ascii="Times New Roman" w:hAnsi="Times New Roman" w:cs="Times New Roman"/>
          <w:sz w:val="24"/>
          <w:szCs w:val="24"/>
        </w:rPr>
        <w:t>управління закладом 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створення в закладі освіти інкл</w:t>
      </w:r>
      <w:r>
        <w:rPr>
          <w:rFonts w:ascii="Times New Roman" w:hAnsi="Times New Roman" w:cs="Times New Roman"/>
          <w:sz w:val="24"/>
          <w:szCs w:val="24"/>
        </w:rPr>
        <w:t xml:space="preserve">юзивного освітнього середовища, </w:t>
      </w:r>
      <w:r w:rsidRPr="00A53307">
        <w:rPr>
          <w:rFonts w:ascii="Times New Roman" w:hAnsi="Times New Roman" w:cs="Times New Roman"/>
          <w:sz w:val="24"/>
          <w:szCs w:val="24"/>
        </w:rPr>
        <w:t>універсального дизайну та розумного пристосування;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інші процедури та заход</w:t>
      </w:r>
      <w:r>
        <w:rPr>
          <w:rFonts w:ascii="Times New Roman" w:hAnsi="Times New Roman" w:cs="Times New Roman"/>
          <w:sz w:val="24"/>
          <w:szCs w:val="24"/>
        </w:rPr>
        <w:t xml:space="preserve">и, що визначаються спеціальними </w:t>
      </w:r>
      <w:r w:rsidRPr="00A53307">
        <w:rPr>
          <w:rFonts w:ascii="Times New Roman" w:hAnsi="Times New Roman" w:cs="Times New Roman"/>
          <w:sz w:val="24"/>
          <w:szCs w:val="24"/>
        </w:rPr>
        <w:t>документами закладу освіти.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4. Оцінювання освітніх і управл</w:t>
      </w:r>
      <w:r>
        <w:rPr>
          <w:rFonts w:ascii="Times New Roman" w:hAnsi="Times New Roman" w:cs="Times New Roman"/>
          <w:sz w:val="24"/>
          <w:szCs w:val="24"/>
        </w:rPr>
        <w:t xml:space="preserve">інських процесів закладу освіти </w:t>
      </w:r>
      <w:r w:rsidRPr="00A53307">
        <w:rPr>
          <w:rFonts w:ascii="Times New Roman" w:hAnsi="Times New Roman" w:cs="Times New Roman"/>
          <w:sz w:val="24"/>
          <w:szCs w:val="24"/>
        </w:rPr>
        <w:t>здійснюється за такими напрямами: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 освітнє середовище закладу освіти: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забезпечення комфортних і безпечних умов навчання та праці;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створення освітнього середови</w:t>
      </w:r>
      <w:r>
        <w:rPr>
          <w:rFonts w:ascii="Times New Roman" w:hAnsi="Times New Roman" w:cs="Times New Roman"/>
          <w:sz w:val="24"/>
          <w:szCs w:val="24"/>
        </w:rPr>
        <w:t xml:space="preserve">ща, вільного від будь-яких форм </w:t>
      </w:r>
      <w:r w:rsidRPr="00A53307">
        <w:rPr>
          <w:rFonts w:ascii="Times New Roman" w:hAnsi="Times New Roman" w:cs="Times New Roman"/>
          <w:sz w:val="24"/>
          <w:szCs w:val="24"/>
        </w:rPr>
        <w:t>насильства та дискримінації;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 xml:space="preserve"> формування інклюзивного, </w:t>
      </w:r>
      <w:r>
        <w:rPr>
          <w:rFonts w:ascii="Times New Roman" w:hAnsi="Times New Roman" w:cs="Times New Roman"/>
          <w:sz w:val="24"/>
          <w:szCs w:val="24"/>
        </w:rPr>
        <w:t xml:space="preserve">розвивального та мотивуючого до </w:t>
      </w:r>
      <w:r w:rsidRPr="00A53307">
        <w:rPr>
          <w:rFonts w:ascii="Times New Roman" w:hAnsi="Times New Roman" w:cs="Times New Roman"/>
          <w:sz w:val="24"/>
          <w:szCs w:val="24"/>
        </w:rPr>
        <w:t>навчання освітнього простору;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 система оцінювання здобувачів освіти:</w:t>
      </w:r>
      <w:r w:rsidR="009C7B3D" w:rsidRPr="009C7B3D">
        <w:rPr>
          <w:rFonts w:ascii="Times New Roman" w:hAnsi="Times New Roman" w:cs="Times New Roman"/>
          <w:sz w:val="24"/>
          <w:szCs w:val="24"/>
        </w:rPr>
        <w:t xml:space="preserve"> </w:t>
      </w:r>
      <w:r w:rsidR="009C7B3D" w:rsidRPr="00A53307">
        <w:rPr>
          <w:rFonts w:ascii="Times New Roman" w:hAnsi="Times New Roman" w:cs="Times New Roman"/>
          <w:sz w:val="24"/>
          <w:szCs w:val="24"/>
        </w:rPr>
        <w:t>наявність відкритої, прозорої і з</w:t>
      </w:r>
      <w:r w:rsidR="009C7B3D">
        <w:rPr>
          <w:rFonts w:ascii="Times New Roman" w:hAnsi="Times New Roman" w:cs="Times New Roman"/>
          <w:sz w:val="24"/>
          <w:szCs w:val="24"/>
        </w:rPr>
        <w:t xml:space="preserve">розумілої для здобувачів освіти </w:t>
      </w:r>
      <w:r w:rsidR="009C7B3D" w:rsidRPr="00A53307">
        <w:rPr>
          <w:rFonts w:ascii="Times New Roman" w:hAnsi="Times New Roman" w:cs="Times New Roman"/>
          <w:sz w:val="24"/>
          <w:szCs w:val="24"/>
        </w:rPr>
        <w:t>системи оцінювання їх навчальних досягнень</w:t>
      </w:r>
      <w:r w:rsidRPr="00A53307">
        <w:rPr>
          <w:rFonts w:ascii="Times New Roman" w:hAnsi="Times New Roman" w:cs="Times New Roman"/>
          <w:sz w:val="24"/>
          <w:szCs w:val="24"/>
        </w:rPr>
        <w:t>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застосування внутрішн</w:t>
      </w:r>
      <w:r>
        <w:rPr>
          <w:rFonts w:ascii="Times New Roman" w:hAnsi="Times New Roman" w:cs="Times New Roman"/>
          <w:sz w:val="24"/>
          <w:szCs w:val="24"/>
        </w:rPr>
        <w:t xml:space="preserve">ього моніторингу, що передбачає </w:t>
      </w:r>
      <w:r w:rsidRPr="00A53307">
        <w:rPr>
          <w:rFonts w:ascii="Times New Roman" w:hAnsi="Times New Roman" w:cs="Times New Roman"/>
          <w:sz w:val="24"/>
          <w:szCs w:val="24"/>
        </w:rPr>
        <w:t>систематичне відстеження та коригуван</w:t>
      </w:r>
      <w:r>
        <w:rPr>
          <w:rFonts w:ascii="Times New Roman" w:hAnsi="Times New Roman" w:cs="Times New Roman"/>
          <w:sz w:val="24"/>
          <w:szCs w:val="24"/>
        </w:rPr>
        <w:t xml:space="preserve">ня результатів навчання кожного </w:t>
      </w:r>
      <w:r w:rsidRPr="00A53307">
        <w:rPr>
          <w:rFonts w:ascii="Times New Roman" w:hAnsi="Times New Roman" w:cs="Times New Roman"/>
          <w:sz w:val="24"/>
          <w:szCs w:val="24"/>
        </w:rPr>
        <w:t>здобувача 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спрямованість системи оцінювання на формування у здобувачів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07">
        <w:rPr>
          <w:rFonts w:ascii="Times New Roman" w:hAnsi="Times New Roman" w:cs="Times New Roman"/>
          <w:sz w:val="24"/>
          <w:szCs w:val="24"/>
        </w:rPr>
        <w:t>освіти відповідальності за результа</w:t>
      </w:r>
      <w:r>
        <w:rPr>
          <w:rFonts w:ascii="Times New Roman" w:hAnsi="Times New Roman" w:cs="Times New Roman"/>
          <w:sz w:val="24"/>
          <w:szCs w:val="24"/>
        </w:rPr>
        <w:t xml:space="preserve">ти свого навчання, здатності до </w:t>
      </w:r>
      <w:proofErr w:type="spellStart"/>
      <w:r w:rsidRPr="00A53307">
        <w:rPr>
          <w:rFonts w:ascii="Times New Roman" w:hAnsi="Times New Roman" w:cs="Times New Roman"/>
          <w:sz w:val="24"/>
          <w:szCs w:val="24"/>
        </w:rPr>
        <w:t>самооцінювання</w:t>
      </w:r>
      <w:proofErr w:type="spellEnd"/>
      <w:r w:rsidRPr="00A53307">
        <w:rPr>
          <w:rFonts w:ascii="Times New Roman" w:hAnsi="Times New Roman" w:cs="Times New Roman"/>
          <w:sz w:val="24"/>
          <w:szCs w:val="24"/>
        </w:rPr>
        <w:t>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 педагогічна діяльність п</w:t>
      </w:r>
      <w:r>
        <w:rPr>
          <w:rFonts w:ascii="Times New Roman" w:hAnsi="Times New Roman" w:cs="Times New Roman"/>
          <w:sz w:val="24"/>
          <w:szCs w:val="24"/>
        </w:rPr>
        <w:t xml:space="preserve">едагогічних працівників закладу </w:t>
      </w:r>
      <w:r w:rsidRPr="00A53307">
        <w:rPr>
          <w:rFonts w:ascii="Times New Roman" w:hAnsi="Times New Roman" w:cs="Times New Roman"/>
          <w:sz w:val="24"/>
          <w:szCs w:val="24"/>
        </w:rPr>
        <w:t>освіти: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ефективність планування педагогічними працівниками св</w:t>
      </w:r>
      <w:r>
        <w:rPr>
          <w:rFonts w:ascii="Times New Roman" w:hAnsi="Times New Roman" w:cs="Times New Roman"/>
          <w:sz w:val="24"/>
          <w:szCs w:val="24"/>
        </w:rPr>
        <w:t xml:space="preserve">оєї </w:t>
      </w:r>
      <w:r w:rsidRPr="00A53307">
        <w:rPr>
          <w:rFonts w:ascii="Times New Roman" w:hAnsi="Times New Roman" w:cs="Times New Roman"/>
          <w:sz w:val="24"/>
          <w:szCs w:val="24"/>
        </w:rPr>
        <w:t>діяльності, використання сучасних освітніх підходів до організації освітнього</w:t>
      </w:r>
      <w:r w:rsidR="009C7B3D">
        <w:rPr>
          <w:rFonts w:ascii="Times New Roman" w:hAnsi="Times New Roman" w:cs="Times New Roman"/>
          <w:sz w:val="24"/>
          <w:szCs w:val="24"/>
        </w:rPr>
        <w:t xml:space="preserve"> </w:t>
      </w:r>
      <w:r w:rsidRPr="00A53307">
        <w:rPr>
          <w:rFonts w:ascii="Times New Roman" w:hAnsi="Times New Roman" w:cs="Times New Roman"/>
          <w:sz w:val="24"/>
          <w:szCs w:val="24"/>
        </w:rPr>
        <w:t xml:space="preserve">процесу з метою формування ключових </w:t>
      </w:r>
      <w:proofErr w:type="spellStart"/>
      <w:r w:rsidRPr="00A53307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A53307">
        <w:rPr>
          <w:rFonts w:ascii="Times New Roman" w:hAnsi="Times New Roman" w:cs="Times New Roman"/>
          <w:sz w:val="24"/>
          <w:szCs w:val="24"/>
        </w:rPr>
        <w:t xml:space="preserve"> здобувачів 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постійне підвищення рівн</w:t>
      </w:r>
      <w:r w:rsidR="00347317">
        <w:rPr>
          <w:rFonts w:ascii="Times New Roman" w:hAnsi="Times New Roman" w:cs="Times New Roman"/>
          <w:sz w:val="24"/>
          <w:szCs w:val="24"/>
        </w:rPr>
        <w:t xml:space="preserve">я професійної компетентності та </w:t>
      </w:r>
      <w:r w:rsidRPr="00A53307">
        <w:rPr>
          <w:rFonts w:ascii="Times New Roman" w:hAnsi="Times New Roman" w:cs="Times New Roman"/>
          <w:sz w:val="24"/>
          <w:szCs w:val="24"/>
        </w:rPr>
        <w:t>майстерності педагогічних працівників;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lastRenderedPageBreak/>
        <w:t> налагодження співпраці зі здо</w:t>
      </w:r>
      <w:r w:rsidR="00347317">
        <w:rPr>
          <w:rFonts w:ascii="Times New Roman" w:hAnsi="Times New Roman" w:cs="Times New Roman"/>
          <w:sz w:val="24"/>
          <w:szCs w:val="24"/>
        </w:rPr>
        <w:t xml:space="preserve">бувачами освіти, їх батьками чи </w:t>
      </w:r>
      <w:r w:rsidRPr="00A53307">
        <w:rPr>
          <w:rFonts w:ascii="Times New Roman" w:hAnsi="Times New Roman" w:cs="Times New Roman"/>
          <w:sz w:val="24"/>
          <w:szCs w:val="24"/>
        </w:rPr>
        <w:t xml:space="preserve">іншими законними представниками (далі </w:t>
      </w:r>
      <w:r w:rsidR="00347317">
        <w:rPr>
          <w:rFonts w:ascii="Times New Roman" w:hAnsi="Times New Roman" w:cs="Times New Roman"/>
          <w:sz w:val="24"/>
          <w:szCs w:val="24"/>
        </w:rPr>
        <w:t xml:space="preserve">- батьки), працівниками закладу </w:t>
      </w:r>
      <w:r w:rsidRPr="00A53307">
        <w:rPr>
          <w:rFonts w:ascii="Times New Roman" w:hAnsi="Times New Roman" w:cs="Times New Roman"/>
          <w:sz w:val="24"/>
          <w:szCs w:val="24"/>
        </w:rPr>
        <w:t>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організація педагогічної діяльност</w:t>
      </w:r>
      <w:r w:rsidR="00347317">
        <w:rPr>
          <w:rFonts w:ascii="Times New Roman" w:hAnsi="Times New Roman" w:cs="Times New Roman"/>
          <w:sz w:val="24"/>
          <w:szCs w:val="24"/>
        </w:rPr>
        <w:t xml:space="preserve">і та навчання здобувачів освіти </w:t>
      </w:r>
      <w:r w:rsidRPr="00A53307">
        <w:rPr>
          <w:rFonts w:ascii="Times New Roman" w:hAnsi="Times New Roman" w:cs="Times New Roman"/>
          <w:sz w:val="24"/>
          <w:szCs w:val="24"/>
        </w:rPr>
        <w:t>на засадах академічної доброчесності;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 управлінські процеси закладу освіти: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наявність стратегії та системи</w:t>
      </w:r>
      <w:r w:rsidR="00347317">
        <w:rPr>
          <w:rFonts w:ascii="Times New Roman" w:hAnsi="Times New Roman" w:cs="Times New Roman"/>
          <w:sz w:val="24"/>
          <w:szCs w:val="24"/>
        </w:rPr>
        <w:t xml:space="preserve"> планування діяльності закладу, </w:t>
      </w:r>
      <w:r w:rsidRPr="00A53307">
        <w:rPr>
          <w:rFonts w:ascii="Times New Roman" w:hAnsi="Times New Roman" w:cs="Times New Roman"/>
          <w:sz w:val="24"/>
          <w:szCs w:val="24"/>
        </w:rPr>
        <w:t>моніторинг виконання поставлених цілей і завдань;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формування відносин довіри,</w:t>
      </w:r>
      <w:r w:rsidR="00347317">
        <w:rPr>
          <w:rFonts w:ascii="Times New Roman" w:hAnsi="Times New Roman" w:cs="Times New Roman"/>
          <w:sz w:val="24"/>
          <w:szCs w:val="24"/>
        </w:rPr>
        <w:t xml:space="preserve"> прозорості, дотримання етичних </w:t>
      </w:r>
      <w:r w:rsidRPr="00A53307">
        <w:rPr>
          <w:rFonts w:ascii="Times New Roman" w:hAnsi="Times New Roman" w:cs="Times New Roman"/>
          <w:sz w:val="24"/>
          <w:szCs w:val="24"/>
        </w:rPr>
        <w:t>норм;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ефективність кадрової політики та забезпече</w:t>
      </w:r>
      <w:r w:rsidR="00347317">
        <w:rPr>
          <w:rFonts w:ascii="Times New Roman" w:hAnsi="Times New Roman" w:cs="Times New Roman"/>
          <w:sz w:val="24"/>
          <w:szCs w:val="24"/>
        </w:rPr>
        <w:t xml:space="preserve">ння можливостей для </w:t>
      </w:r>
      <w:r w:rsidRPr="00A53307">
        <w:rPr>
          <w:rFonts w:ascii="Times New Roman" w:hAnsi="Times New Roman" w:cs="Times New Roman"/>
          <w:sz w:val="24"/>
          <w:szCs w:val="24"/>
        </w:rPr>
        <w:t>професійного розвитку педагогічних працівників;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організація освітнього проц</w:t>
      </w:r>
      <w:r w:rsidR="00347317">
        <w:rPr>
          <w:rFonts w:ascii="Times New Roman" w:hAnsi="Times New Roman" w:cs="Times New Roman"/>
          <w:sz w:val="24"/>
          <w:szCs w:val="24"/>
        </w:rPr>
        <w:t xml:space="preserve">есу на засадах </w:t>
      </w:r>
      <w:proofErr w:type="spellStart"/>
      <w:r w:rsidR="00347317">
        <w:rPr>
          <w:rFonts w:ascii="Times New Roman" w:hAnsi="Times New Roman" w:cs="Times New Roman"/>
          <w:sz w:val="24"/>
          <w:szCs w:val="24"/>
        </w:rPr>
        <w:t>людиноцентризму</w:t>
      </w:r>
      <w:proofErr w:type="spellEnd"/>
      <w:r w:rsidR="00347317">
        <w:rPr>
          <w:rFonts w:ascii="Times New Roman" w:hAnsi="Times New Roman" w:cs="Times New Roman"/>
          <w:sz w:val="24"/>
          <w:szCs w:val="24"/>
        </w:rPr>
        <w:t xml:space="preserve">, </w:t>
      </w:r>
      <w:r w:rsidRPr="00A53307">
        <w:rPr>
          <w:rFonts w:ascii="Times New Roman" w:hAnsi="Times New Roman" w:cs="Times New Roman"/>
          <w:sz w:val="24"/>
          <w:szCs w:val="24"/>
        </w:rPr>
        <w:t xml:space="preserve">прийняття управлінських рішень на </w:t>
      </w:r>
      <w:r w:rsidR="00347317">
        <w:rPr>
          <w:rFonts w:ascii="Times New Roman" w:hAnsi="Times New Roman" w:cs="Times New Roman"/>
          <w:sz w:val="24"/>
          <w:szCs w:val="24"/>
        </w:rPr>
        <w:t xml:space="preserve">основі конструктивної співпраці </w:t>
      </w:r>
      <w:r w:rsidRPr="00A53307">
        <w:rPr>
          <w:rFonts w:ascii="Times New Roman" w:hAnsi="Times New Roman" w:cs="Times New Roman"/>
          <w:sz w:val="24"/>
          <w:szCs w:val="24"/>
        </w:rPr>
        <w:t>учасників освітнього процесу, взаємодії закладу освіти з місцевою громадою;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 xml:space="preserve"> формування та забезпечення </w:t>
      </w:r>
      <w:r w:rsidR="00347317">
        <w:rPr>
          <w:rFonts w:ascii="Times New Roman" w:hAnsi="Times New Roman" w:cs="Times New Roman"/>
          <w:sz w:val="24"/>
          <w:szCs w:val="24"/>
        </w:rPr>
        <w:t xml:space="preserve">реалізації політики академічної </w:t>
      </w:r>
      <w:r w:rsidRPr="00A53307">
        <w:rPr>
          <w:rFonts w:ascii="Times New Roman" w:hAnsi="Times New Roman" w:cs="Times New Roman"/>
          <w:sz w:val="24"/>
          <w:szCs w:val="24"/>
        </w:rPr>
        <w:t>доброчесності.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5. Оцінювання освітніх і управл</w:t>
      </w:r>
      <w:r w:rsidR="00347317">
        <w:rPr>
          <w:rFonts w:ascii="Times New Roman" w:hAnsi="Times New Roman" w:cs="Times New Roman"/>
          <w:sz w:val="24"/>
          <w:szCs w:val="24"/>
        </w:rPr>
        <w:t xml:space="preserve">інських процесів закладу освіти </w:t>
      </w:r>
      <w:r w:rsidRPr="00A53307">
        <w:rPr>
          <w:rFonts w:ascii="Times New Roman" w:hAnsi="Times New Roman" w:cs="Times New Roman"/>
          <w:sz w:val="24"/>
          <w:szCs w:val="24"/>
        </w:rPr>
        <w:t>здійс</w:t>
      </w:r>
      <w:r w:rsidR="009C7B3D">
        <w:rPr>
          <w:rFonts w:ascii="Times New Roman" w:hAnsi="Times New Roman" w:cs="Times New Roman"/>
          <w:sz w:val="24"/>
          <w:szCs w:val="24"/>
        </w:rPr>
        <w:t>нюється відповідно до Критеріїв</w:t>
      </w:r>
      <w:r w:rsidRPr="00A53307">
        <w:rPr>
          <w:rFonts w:ascii="Times New Roman" w:hAnsi="Times New Roman" w:cs="Times New Roman"/>
          <w:sz w:val="24"/>
          <w:szCs w:val="24"/>
        </w:rPr>
        <w:t>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6. Це Положення та зміни до нього п</w:t>
      </w:r>
      <w:r w:rsidR="00347317">
        <w:rPr>
          <w:rFonts w:ascii="Times New Roman" w:hAnsi="Times New Roman" w:cs="Times New Roman"/>
          <w:sz w:val="24"/>
          <w:szCs w:val="24"/>
        </w:rPr>
        <w:t xml:space="preserve">огоджуються педагогічною радою, </w:t>
      </w:r>
      <w:r w:rsidRPr="00A53307">
        <w:rPr>
          <w:rFonts w:ascii="Times New Roman" w:hAnsi="Times New Roman" w:cs="Times New Roman"/>
          <w:sz w:val="24"/>
          <w:szCs w:val="24"/>
        </w:rPr>
        <w:t>затверджуються директором та вводиться в дію наказом.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7. Дія цього Положення поширюється</w:t>
      </w:r>
      <w:r w:rsidR="00347317">
        <w:rPr>
          <w:rFonts w:ascii="Times New Roman" w:hAnsi="Times New Roman" w:cs="Times New Roman"/>
          <w:sz w:val="24"/>
          <w:szCs w:val="24"/>
        </w:rPr>
        <w:t xml:space="preserve"> та є обов’язковою до виконання </w:t>
      </w:r>
      <w:r w:rsidRPr="00A53307">
        <w:rPr>
          <w:rFonts w:ascii="Times New Roman" w:hAnsi="Times New Roman" w:cs="Times New Roman"/>
          <w:sz w:val="24"/>
          <w:szCs w:val="24"/>
        </w:rPr>
        <w:t>для всіх учасників освітнього процесу в закладі освіти.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8. Положення публікується на офіційному веб-сайті закладу.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ІІ. СТРАТЕГІЯ Т</w:t>
      </w:r>
      <w:r w:rsidR="00347317">
        <w:rPr>
          <w:rFonts w:ascii="Times New Roman" w:hAnsi="Times New Roman" w:cs="Times New Roman"/>
          <w:sz w:val="24"/>
          <w:szCs w:val="24"/>
        </w:rPr>
        <w:t xml:space="preserve">А ПРОЦЕДУРИ ЗАБЕЗПЕЧЕННЯ ЯКОСТІ </w:t>
      </w:r>
      <w:r w:rsidRPr="00A53307">
        <w:rPr>
          <w:rFonts w:ascii="Times New Roman" w:hAnsi="Times New Roman" w:cs="Times New Roman"/>
          <w:sz w:val="24"/>
          <w:szCs w:val="24"/>
        </w:rPr>
        <w:t>ОСВІТИ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1. Стратегія та процедура забезпеч</w:t>
      </w:r>
      <w:r w:rsidR="00347317">
        <w:rPr>
          <w:rFonts w:ascii="Times New Roman" w:hAnsi="Times New Roman" w:cs="Times New Roman"/>
          <w:sz w:val="24"/>
          <w:szCs w:val="24"/>
        </w:rPr>
        <w:t>ення якості освіти базується на наступних принципах: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принцип відповідності</w:t>
      </w:r>
      <w:r w:rsidR="00347317">
        <w:rPr>
          <w:rFonts w:ascii="Times New Roman" w:hAnsi="Times New Roman" w:cs="Times New Roman"/>
          <w:sz w:val="24"/>
          <w:szCs w:val="24"/>
        </w:rPr>
        <w:t xml:space="preserve"> Державним стандартам загальної </w:t>
      </w:r>
      <w:r w:rsidRPr="00A53307">
        <w:rPr>
          <w:rFonts w:ascii="Times New Roman" w:hAnsi="Times New Roman" w:cs="Times New Roman"/>
          <w:sz w:val="24"/>
          <w:szCs w:val="24"/>
        </w:rPr>
        <w:t>середньої 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 xml:space="preserve"> принцип процесного підходу, що </w:t>
      </w:r>
      <w:r w:rsidR="00347317">
        <w:rPr>
          <w:rFonts w:ascii="Times New Roman" w:hAnsi="Times New Roman" w:cs="Times New Roman"/>
          <w:sz w:val="24"/>
          <w:szCs w:val="24"/>
        </w:rPr>
        <w:t xml:space="preserve">розглядає діяльність закладу як </w:t>
      </w:r>
      <w:r w:rsidRPr="00A53307">
        <w:rPr>
          <w:rFonts w:ascii="Times New Roman" w:hAnsi="Times New Roman" w:cs="Times New Roman"/>
          <w:sz w:val="24"/>
          <w:szCs w:val="24"/>
        </w:rPr>
        <w:t>сукупність освітніх процесів, які спря</w:t>
      </w:r>
      <w:r w:rsidR="00347317">
        <w:rPr>
          <w:rFonts w:ascii="Times New Roman" w:hAnsi="Times New Roman" w:cs="Times New Roman"/>
          <w:sz w:val="24"/>
          <w:szCs w:val="24"/>
        </w:rPr>
        <w:t xml:space="preserve">мовані на реалізацію визначених </w:t>
      </w:r>
      <w:r w:rsidRPr="00A53307">
        <w:rPr>
          <w:rFonts w:ascii="Times New Roman" w:hAnsi="Times New Roman" w:cs="Times New Roman"/>
          <w:sz w:val="24"/>
          <w:szCs w:val="24"/>
        </w:rPr>
        <w:t>закладом стратегічних цілей, при цьому уп</w:t>
      </w:r>
      <w:r w:rsidR="00347317">
        <w:rPr>
          <w:rFonts w:ascii="Times New Roman" w:hAnsi="Times New Roman" w:cs="Times New Roman"/>
          <w:sz w:val="24"/>
          <w:szCs w:val="24"/>
        </w:rPr>
        <w:t xml:space="preserve">равління якістю освітніх послуг </w:t>
      </w:r>
      <w:r w:rsidRPr="00A53307">
        <w:rPr>
          <w:rFonts w:ascii="Times New Roman" w:hAnsi="Times New Roman" w:cs="Times New Roman"/>
          <w:sz w:val="24"/>
          <w:szCs w:val="24"/>
        </w:rPr>
        <w:t>реалізується через функції планування, організації, мотивації та контролю;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принцип цілісності, який поляга</w:t>
      </w:r>
      <w:r w:rsidR="00347317">
        <w:rPr>
          <w:rFonts w:ascii="Times New Roman" w:hAnsi="Times New Roman" w:cs="Times New Roman"/>
          <w:sz w:val="24"/>
          <w:szCs w:val="24"/>
        </w:rPr>
        <w:t xml:space="preserve">є в єдності усіх видів освітніх </w:t>
      </w:r>
      <w:r w:rsidRPr="00A53307">
        <w:rPr>
          <w:rFonts w:ascii="Times New Roman" w:hAnsi="Times New Roman" w:cs="Times New Roman"/>
          <w:sz w:val="24"/>
          <w:szCs w:val="24"/>
        </w:rPr>
        <w:t>впливів на учня, їх підпорядкованості головній</w:t>
      </w:r>
      <w:r w:rsidR="00347317">
        <w:rPr>
          <w:rFonts w:ascii="Times New Roman" w:hAnsi="Times New Roman" w:cs="Times New Roman"/>
          <w:sz w:val="24"/>
          <w:szCs w:val="24"/>
        </w:rPr>
        <w:t xml:space="preserve"> меті освітньої діяльності, яка </w:t>
      </w:r>
      <w:r w:rsidRPr="00A53307">
        <w:rPr>
          <w:rFonts w:ascii="Times New Roman" w:hAnsi="Times New Roman" w:cs="Times New Roman"/>
          <w:sz w:val="24"/>
          <w:szCs w:val="24"/>
        </w:rPr>
        <w:t>передбачає всебічний розвиток, виховання і соціалізація особистості, яка</w:t>
      </w:r>
      <w:r w:rsidR="00347317">
        <w:rPr>
          <w:rFonts w:ascii="Times New Roman" w:hAnsi="Times New Roman" w:cs="Times New Roman"/>
          <w:sz w:val="24"/>
          <w:szCs w:val="24"/>
        </w:rPr>
        <w:t xml:space="preserve"> </w:t>
      </w:r>
      <w:r w:rsidRPr="00A53307">
        <w:rPr>
          <w:rFonts w:ascii="Times New Roman" w:hAnsi="Times New Roman" w:cs="Times New Roman"/>
          <w:sz w:val="24"/>
          <w:szCs w:val="24"/>
        </w:rPr>
        <w:t>здатна до життя в суспільстві та цивілізо</w:t>
      </w:r>
      <w:r w:rsidR="00347317">
        <w:rPr>
          <w:rFonts w:ascii="Times New Roman" w:hAnsi="Times New Roman" w:cs="Times New Roman"/>
          <w:sz w:val="24"/>
          <w:szCs w:val="24"/>
        </w:rPr>
        <w:t xml:space="preserve">ваної взаємодії з природою, має </w:t>
      </w:r>
      <w:r w:rsidRPr="00A53307">
        <w:rPr>
          <w:rFonts w:ascii="Times New Roman" w:hAnsi="Times New Roman" w:cs="Times New Roman"/>
          <w:sz w:val="24"/>
          <w:szCs w:val="24"/>
        </w:rPr>
        <w:t>прагнення до самовдосконалення і нав</w:t>
      </w:r>
      <w:r w:rsidR="00347317">
        <w:rPr>
          <w:rFonts w:ascii="Times New Roman" w:hAnsi="Times New Roman" w:cs="Times New Roman"/>
          <w:sz w:val="24"/>
          <w:szCs w:val="24"/>
        </w:rPr>
        <w:t xml:space="preserve">чання впродовж життя, готова до </w:t>
      </w:r>
      <w:r w:rsidRPr="00A53307">
        <w:rPr>
          <w:rFonts w:ascii="Times New Roman" w:hAnsi="Times New Roman" w:cs="Times New Roman"/>
          <w:sz w:val="24"/>
          <w:szCs w:val="24"/>
        </w:rPr>
        <w:t>свідомого життєвого вибору та самореаліза</w:t>
      </w:r>
      <w:r w:rsidR="00347317">
        <w:rPr>
          <w:rFonts w:ascii="Times New Roman" w:hAnsi="Times New Roman" w:cs="Times New Roman"/>
          <w:sz w:val="24"/>
          <w:szCs w:val="24"/>
        </w:rPr>
        <w:t xml:space="preserve">ції, відповідальності, трудової </w:t>
      </w:r>
      <w:r w:rsidRPr="00A53307">
        <w:rPr>
          <w:rFonts w:ascii="Times New Roman" w:hAnsi="Times New Roman" w:cs="Times New Roman"/>
          <w:sz w:val="24"/>
          <w:szCs w:val="24"/>
        </w:rPr>
        <w:t>діяльності та громадянської активності;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принцип безперервності, що свід</w:t>
      </w:r>
      <w:r w:rsidR="00347317">
        <w:rPr>
          <w:rFonts w:ascii="Times New Roman" w:hAnsi="Times New Roman" w:cs="Times New Roman"/>
          <w:sz w:val="24"/>
          <w:szCs w:val="24"/>
        </w:rPr>
        <w:t xml:space="preserve">чить про необхідність постійної </w:t>
      </w:r>
      <w:r w:rsidRPr="00A53307">
        <w:rPr>
          <w:rFonts w:ascii="Times New Roman" w:hAnsi="Times New Roman" w:cs="Times New Roman"/>
          <w:sz w:val="24"/>
          <w:szCs w:val="24"/>
        </w:rPr>
        <w:t>реалізації суб’єктами освітньої діяльності на р</w:t>
      </w:r>
      <w:r w:rsidR="00347317">
        <w:rPr>
          <w:rFonts w:ascii="Times New Roman" w:hAnsi="Times New Roman" w:cs="Times New Roman"/>
          <w:sz w:val="24"/>
          <w:szCs w:val="24"/>
        </w:rPr>
        <w:t xml:space="preserve">ізних етапах процесу підготовки </w:t>
      </w:r>
      <w:r w:rsidRPr="00A53307">
        <w:rPr>
          <w:rFonts w:ascii="Times New Roman" w:hAnsi="Times New Roman" w:cs="Times New Roman"/>
          <w:sz w:val="24"/>
          <w:szCs w:val="24"/>
        </w:rPr>
        <w:t>випускника закладу;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принцип розвитку, що виходи</w:t>
      </w:r>
      <w:r w:rsidR="00347317">
        <w:rPr>
          <w:rFonts w:ascii="Times New Roman" w:hAnsi="Times New Roman" w:cs="Times New Roman"/>
          <w:sz w:val="24"/>
          <w:szCs w:val="24"/>
        </w:rPr>
        <w:t xml:space="preserve">ть з необхідності вдосконалення </w:t>
      </w:r>
      <w:r w:rsidRPr="00A53307">
        <w:rPr>
          <w:rFonts w:ascii="Times New Roman" w:hAnsi="Times New Roman" w:cs="Times New Roman"/>
          <w:sz w:val="24"/>
          <w:szCs w:val="24"/>
        </w:rPr>
        <w:t xml:space="preserve">якості освітнього процесу відповідно до зміни </w:t>
      </w:r>
      <w:r w:rsidR="00347317">
        <w:rPr>
          <w:rFonts w:ascii="Times New Roman" w:hAnsi="Times New Roman" w:cs="Times New Roman"/>
          <w:sz w:val="24"/>
          <w:szCs w:val="24"/>
        </w:rPr>
        <w:t xml:space="preserve">внутрішнього та зовнішнього </w:t>
      </w:r>
      <w:r w:rsidRPr="00A53307">
        <w:rPr>
          <w:rFonts w:ascii="Times New Roman" w:hAnsi="Times New Roman" w:cs="Times New Roman"/>
          <w:sz w:val="24"/>
          <w:szCs w:val="24"/>
        </w:rPr>
        <w:t>середовища, аналізу даних та інформації</w:t>
      </w:r>
      <w:r w:rsidR="00347317">
        <w:rPr>
          <w:rFonts w:ascii="Times New Roman" w:hAnsi="Times New Roman" w:cs="Times New Roman"/>
          <w:sz w:val="24"/>
          <w:szCs w:val="24"/>
        </w:rPr>
        <w:t xml:space="preserve"> про результативність освітньої </w:t>
      </w:r>
      <w:r w:rsidRPr="00A53307">
        <w:rPr>
          <w:rFonts w:ascii="Times New Roman" w:hAnsi="Times New Roman" w:cs="Times New Roman"/>
          <w:sz w:val="24"/>
          <w:szCs w:val="24"/>
        </w:rPr>
        <w:t>діяльності;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принцип партнерства, що врахо</w:t>
      </w:r>
      <w:r w:rsidR="00347317">
        <w:rPr>
          <w:rFonts w:ascii="Times New Roman" w:hAnsi="Times New Roman" w:cs="Times New Roman"/>
          <w:sz w:val="24"/>
          <w:szCs w:val="24"/>
        </w:rPr>
        <w:t xml:space="preserve">вує взаємозалежність та взаємну </w:t>
      </w:r>
      <w:r w:rsidRPr="00A53307">
        <w:rPr>
          <w:rFonts w:ascii="Times New Roman" w:hAnsi="Times New Roman" w:cs="Times New Roman"/>
          <w:sz w:val="24"/>
          <w:szCs w:val="24"/>
        </w:rPr>
        <w:t>зацікавленість суб’єктів освітнього процес</w:t>
      </w:r>
      <w:r w:rsidR="00347317">
        <w:rPr>
          <w:rFonts w:ascii="Times New Roman" w:hAnsi="Times New Roman" w:cs="Times New Roman"/>
          <w:sz w:val="24"/>
          <w:szCs w:val="24"/>
        </w:rPr>
        <w:t xml:space="preserve">у, відповідно до їх поточних та </w:t>
      </w:r>
      <w:r w:rsidRPr="00A53307">
        <w:rPr>
          <w:rFonts w:ascii="Times New Roman" w:hAnsi="Times New Roman" w:cs="Times New Roman"/>
          <w:sz w:val="24"/>
          <w:szCs w:val="24"/>
        </w:rPr>
        <w:t>майбутніх потреб у досягненні високої якості освітнього процесу;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принцип відкритості інформа</w:t>
      </w:r>
      <w:r w:rsidR="00347317">
        <w:rPr>
          <w:rFonts w:ascii="Times New Roman" w:hAnsi="Times New Roman" w:cs="Times New Roman"/>
          <w:sz w:val="24"/>
          <w:szCs w:val="24"/>
        </w:rPr>
        <w:t xml:space="preserve">ції на всіх етапах забезпечення </w:t>
      </w:r>
      <w:r w:rsidRPr="00A53307">
        <w:rPr>
          <w:rFonts w:ascii="Times New Roman" w:hAnsi="Times New Roman" w:cs="Times New Roman"/>
          <w:sz w:val="24"/>
          <w:szCs w:val="24"/>
        </w:rPr>
        <w:t>якості та прозорості процедур систем</w:t>
      </w:r>
      <w:r w:rsidR="00347317">
        <w:rPr>
          <w:rFonts w:ascii="Times New Roman" w:hAnsi="Times New Roman" w:cs="Times New Roman"/>
          <w:sz w:val="24"/>
          <w:szCs w:val="24"/>
        </w:rPr>
        <w:t xml:space="preserve">и забезпечення якості освітньої </w:t>
      </w:r>
      <w:r w:rsidRPr="00A53307">
        <w:rPr>
          <w:rFonts w:ascii="Times New Roman" w:hAnsi="Times New Roman" w:cs="Times New Roman"/>
          <w:sz w:val="24"/>
          <w:szCs w:val="24"/>
        </w:rPr>
        <w:t>діяльності.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2. Забезпечення якості освіти є багатоплановим і передбачає: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створення освітнього середовища закладу 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 xml:space="preserve"> наявність необхідних </w:t>
      </w:r>
      <w:r w:rsidR="00347317">
        <w:rPr>
          <w:rFonts w:ascii="Times New Roman" w:hAnsi="Times New Roman" w:cs="Times New Roman"/>
          <w:sz w:val="24"/>
          <w:szCs w:val="24"/>
        </w:rPr>
        <w:t xml:space="preserve">ресурсів (кадрових, фінансових, </w:t>
      </w:r>
      <w:r w:rsidRPr="00A53307">
        <w:rPr>
          <w:rFonts w:ascii="Times New Roman" w:hAnsi="Times New Roman" w:cs="Times New Roman"/>
          <w:sz w:val="24"/>
          <w:szCs w:val="24"/>
        </w:rPr>
        <w:t>матеріальних, інформаційних, навчально-методичних, тощо);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організацію освітнього процесу</w:t>
      </w:r>
      <w:r w:rsidR="00347317">
        <w:rPr>
          <w:rFonts w:ascii="Times New Roman" w:hAnsi="Times New Roman" w:cs="Times New Roman"/>
          <w:sz w:val="24"/>
          <w:szCs w:val="24"/>
        </w:rPr>
        <w:t xml:space="preserve">, який найбільш адекватно </w:t>
      </w:r>
      <w:r w:rsidRPr="00A53307">
        <w:rPr>
          <w:rFonts w:ascii="Times New Roman" w:hAnsi="Times New Roman" w:cs="Times New Roman"/>
          <w:sz w:val="24"/>
          <w:szCs w:val="24"/>
        </w:rPr>
        <w:t>відповідає сучасним тенденціям розвитку національної 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lastRenderedPageBreak/>
        <w:t> контроль за освітнім процесом;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 xml:space="preserve"> функціонування системи формування </w:t>
      </w:r>
      <w:proofErr w:type="spellStart"/>
      <w:r w:rsidRPr="00A53307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A53307">
        <w:rPr>
          <w:rFonts w:ascii="Times New Roman" w:hAnsi="Times New Roman" w:cs="Times New Roman"/>
          <w:sz w:val="24"/>
          <w:szCs w:val="24"/>
        </w:rPr>
        <w:t xml:space="preserve"> учнів;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підвищення кваліфікації педа</w:t>
      </w:r>
      <w:r w:rsidR="00347317">
        <w:rPr>
          <w:rFonts w:ascii="Times New Roman" w:hAnsi="Times New Roman" w:cs="Times New Roman"/>
          <w:sz w:val="24"/>
          <w:szCs w:val="24"/>
        </w:rPr>
        <w:t xml:space="preserve">гогічних працівників, посилення </w:t>
      </w:r>
      <w:r w:rsidRPr="00A53307">
        <w:rPr>
          <w:rFonts w:ascii="Times New Roman" w:hAnsi="Times New Roman" w:cs="Times New Roman"/>
          <w:sz w:val="24"/>
          <w:szCs w:val="24"/>
        </w:rPr>
        <w:t>кадрового потенціалу закладу;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3. Система внутрішнього забезпечен</w:t>
      </w:r>
      <w:r w:rsidR="00347317">
        <w:rPr>
          <w:rFonts w:ascii="Times New Roman" w:hAnsi="Times New Roman" w:cs="Times New Roman"/>
          <w:sz w:val="24"/>
          <w:szCs w:val="24"/>
        </w:rPr>
        <w:t xml:space="preserve">ня якості освіти включає в себе </w:t>
      </w:r>
      <w:r w:rsidRPr="00A53307">
        <w:rPr>
          <w:rFonts w:ascii="Times New Roman" w:hAnsi="Times New Roman" w:cs="Times New Roman"/>
          <w:sz w:val="24"/>
          <w:szCs w:val="24"/>
        </w:rPr>
        <w:t>здійснення таких процедур і заходів: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планування освітньої діяльності;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затвердження, моніторинг та оновлення освітніх програм;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самооцінку ефективності діяльності із забезпечення якості 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моніторинг якості 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посилення кадро</w:t>
      </w:r>
      <w:r w:rsidR="005A64C8">
        <w:rPr>
          <w:rFonts w:ascii="Times New Roman" w:hAnsi="Times New Roman" w:cs="Times New Roman"/>
          <w:sz w:val="24"/>
          <w:szCs w:val="24"/>
        </w:rPr>
        <w:t>вого потенціалу закладу 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забезпечення наявності необ</w:t>
      </w:r>
      <w:r w:rsidR="00347317">
        <w:rPr>
          <w:rFonts w:ascii="Times New Roman" w:hAnsi="Times New Roman" w:cs="Times New Roman"/>
          <w:sz w:val="24"/>
          <w:szCs w:val="24"/>
        </w:rPr>
        <w:t xml:space="preserve">хідних ресурсів для організації </w:t>
      </w:r>
      <w:r w:rsidRPr="00A53307">
        <w:rPr>
          <w:rFonts w:ascii="Times New Roman" w:hAnsi="Times New Roman" w:cs="Times New Roman"/>
          <w:sz w:val="24"/>
          <w:szCs w:val="24"/>
        </w:rPr>
        <w:t>освітнього процесу та підтримки здобувачів 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забезпечення публічності інформації про</w:t>
      </w:r>
      <w:r w:rsidR="00347317">
        <w:rPr>
          <w:rFonts w:ascii="Times New Roman" w:hAnsi="Times New Roman" w:cs="Times New Roman"/>
          <w:sz w:val="24"/>
          <w:szCs w:val="24"/>
        </w:rPr>
        <w:t xml:space="preserve"> діяльність закладу </w:t>
      </w:r>
      <w:r w:rsidRPr="00A53307">
        <w:rPr>
          <w:rFonts w:ascii="Times New Roman" w:hAnsi="Times New Roman" w:cs="Times New Roman"/>
          <w:sz w:val="24"/>
          <w:szCs w:val="24"/>
        </w:rPr>
        <w:t>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створення ефективної с</w:t>
      </w:r>
      <w:r w:rsidR="00347317">
        <w:rPr>
          <w:rFonts w:ascii="Times New Roman" w:hAnsi="Times New Roman" w:cs="Times New Roman"/>
          <w:sz w:val="24"/>
          <w:szCs w:val="24"/>
        </w:rPr>
        <w:t xml:space="preserve">истеми забезпечення академічної </w:t>
      </w:r>
      <w:r w:rsidRPr="00A53307">
        <w:rPr>
          <w:rFonts w:ascii="Times New Roman" w:hAnsi="Times New Roman" w:cs="Times New Roman"/>
          <w:sz w:val="24"/>
          <w:szCs w:val="24"/>
        </w:rPr>
        <w:t>доброчесності.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4. Процедура забезпечення якості о</w:t>
      </w:r>
      <w:r w:rsidR="00347317">
        <w:rPr>
          <w:rFonts w:ascii="Times New Roman" w:hAnsi="Times New Roman" w:cs="Times New Roman"/>
          <w:sz w:val="24"/>
          <w:szCs w:val="24"/>
        </w:rPr>
        <w:t xml:space="preserve">світи повинна бути об’єктивною, </w:t>
      </w:r>
      <w:r w:rsidRPr="00A53307">
        <w:rPr>
          <w:rFonts w:ascii="Times New Roman" w:hAnsi="Times New Roman" w:cs="Times New Roman"/>
          <w:sz w:val="24"/>
          <w:szCs w:val="24"/>
        </w:rPr>
        <w:t>відкритою, інформаційною, прозорою.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ІІІ. ВНУТРІШНІЙ МОНІТОРИНГ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1. Моніторинг якості освіти - це сист</w:t>
      </w:r>
      <w:r w:rsidR="00347317">
        <w:rPr>
          <w:rFonts w:ascii="Times New Roman" w:hAnsi="Times New Roman" w:cs="Times New Roman"/>
          <w:sz w:val="24"/>
          <w:szCs w:val="24"/>
        </w:rPr>
        <w:t xml:space="preserve">ема послідовних і систематичних </w:t>
      </w:r>
      <w:r w:rsidRPr="00A53307">
        <w:rPr>
          <w:rFonts w:ascii="Times New Roman" w:hAnsi="Times New Roman" w:cs="Times New Roman"/>
          <w:sz w:val="24"/>
          <w:szCs w:val="24"/>
        </w:rPr>
        <w:t>заходів, що здійснюються з метою виявл</w:t>
      </w:r>
      <w:r w:rsidR="00347317">
        <w:rPr>
          <w:rFonts w:ascii="Times New Roman" w:hAnsi="Times New Roman" w:cs="Times New Roman"/>
          <w:sz w:val="24"/>
          <w:szCs w:val="24"/>
        </w:rPr>
        <w:t xml:space="preserve">ення та відстеження тенденцій у </w:t>
      </w:r>
      <w:r w:rsidRPr="00A53307">
        <w:rPr>
          <w:rFonts w:ascii="Times New Roman" w:hAnsi="Times New Roman" w:cs="Times New Roman"/>
          <w:sz w:val="24"/>
          <w:szCs w:val="24"/>
        </w:rPr>
        <w:t>розвитку якості освіти в країні, на окреми</w:t>
      </w:r>
      <w:r w:rsidR="00347317">
        <w:rPr>
          <w:rFonts w:ascii="Times New Roman" w:hAnsi="Times New Roman" w:cs="Times New Roman"/>
          <w:sz w:val="24"/>
          <w:szCs w:val="24"/>
        </w:rPr>
        <w:t xml:space="preserve">х територіях, у закладах освіти </w:t>
      </w:r>
      <w:r w:rsidRPr="00A53307">
        <w:rPr>
          <w:rFonts w:ascii="Times New Roman" w:hAnsi="Times New Roman" w:cs="Times New Roman"/>
          <w:sz w:val="24"/>
          <w:szCs w:val="24"/>
        </w:rPr>
        <w:t>(інших суб’єктах освітньої діяльності), встан</w:t>
      </w:r>
      <w:r w:rsidR="00347317">
        <w:rPr>
          <w:rFonts w:ascii="Times New Roman" w:hAnsi="Times New Roman" w:cs="Times New Roman"/>
          <w:sz w:val="24"/>
          <w:szCs w:val="24"/>
        </w:rPr>
        <w:t xml:space="preserve">овлення відповідності фактичних </w:t>
      </w:r>
      <w:r w:rsidRPr="00A53307">
        <w:rPr>
          <w:rFonts w:ascii="Times New Roman" w:hAnsi="Times New Roman" w:cs="Times New Roman"/>
          <w:sz w:val="24"/>
          <w:szCs w:val="24"/>
        </w:rPr>
        <w:t>результатів освітньої діяльності її заяв</w:t>
      </w:r>
      <w:r w:rsidR="00347317">
        <w:rPr>
          <w:rFonts w:ascii="Times New Roman" w:hAnsi="Times New Roman" w:cs="Times New Roman"/>
          <w:sz w:val="24"/>
          <w:szCs w:val="24"/>
        </w:rPr>
        <w:t xml:space="preserve">леним цілям, а також оцінювання </w:t>
      </w:r>
      <w:r w:rsidRPr="00A53307">
        <w:rPr>
          <w:rFonts w:ascii="Times New Roman" w:hAnsi="Times New Roman" w:cs="Times New Roman"/>
          <w:sz w:val="24"/>
          <w:szCs w:val="24"/>
        </w:rPr>
        <w:t>ступеня, напряму і причин відхилень від цілей.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 xml:space="preserve">2. Внутрішній моніторинг якості освіти </w:t>
      </w:r>
      <w:r w:rsidR="00347317">
        <w:rPr>
          <w:rFonts w:ascii="Times New Roman" w:hAnsi="Times New Roman" w:cs="Times New Roman"/>
          <w:sz w:val="24"/>
          <w:szCs w:val="24"/>
        </w:rPr>
        <w:t xml:space="preserve">проводиться закладом освіти, за </w:t>
      </w:r>
      <w:r w:rsidRPr="00A53307">
        <w:rPr>
          <w:rFonts w:ascii="Times New Roman" w:hAnsi="Times New Roman" w:cs="Times New Roman"/>
          <w:sz w:val="24"/>
          <w:szCs w:val="24"/>
        </w:rPr>
        <w:t>розробленою системою показників, що до</w:t>
      </w:r>
      <w:r w:rsidR="00347317">
        <w:rPr>
          <w:rFonts w:ascii="Times New Roman" w:hAnsi="Times New Roman" w:cs="Times New Roman"/>
          <w:sz w:val="24"/>
          <w:szCs w:val="24"/>
        </w:rPr>
        <w:t xml:space="preserve">зволяє судити про те, наскільки </w:t>
      </w:r>
      <w:r w:rsidRPr="00A53307">
        <w:rPr>
          <w:rFonts w:ascii="Times New Roman" w:hAnsi="Times New Roman" w:cs="Times New Roman"/>
          <w:sz w:val="24"/>
          <w:szCs w:val="24"/>
        </w:rPr>
        <w:t>ефективно реалізується освітня програма, тоб</w:t>
      </w:r>
      <w:r w:rsidR="00347317">
        <w:rPr>
          <w:rFonts w:ascii="Times New Roman" w:hAnsi="Times New Roman" w:cs="Times New Roman"/>
          <w:sz w:val="24"/>
          <w:szCs w:val="24"/>
        </w:rPr>
        <w:t xml:space="preserve">то наскільки реальний "продукт" </w:t>
      </w:r>
      <w:r w:rsidRPr="00A53307">
        <w:rPr>
          <w:rFonts w:ascii="Times New Roman" w:hAnsi="Times New Roman" w:cs="Times New Roman"/>
          <w:sz w:val="24"/>
          <w:szCs w:val="24"/>
        </w:rPr>
        <w:t>діяльності ЗЗСО відповідає ідеальній "моделі" випускника.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3. При цьому об’єктами, механізмами та термінами контролю є: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моніторинг формування комфо</w:t>
      </w:r>
      <w:r w:rsidR="00347317">
        <w:rPr>
          <w:rFonts w:ascii="Times New Roman" w:hAnsi="Times New Roman" w:cs="Times New Roman"/>
          <w:sz w:val="24"/>
          <w:szCs w:val="24"/>
        </w:rPr>
        <w:t xml:space="preserve">ртного, безпечного, мотивуючого </w:t>
      </w:r>
      <w:r w:rsidRPr="00A53307">
        <w:rPr>
          <w:rFonts w:ascii="Times New Roman" w:hAnsi="Times New Roman" w:cs="Times New Roman"/>
          <w:sz w:val="24"/>
          <w:szCs w:val="24"/>
        </w:rPr>
        <w:t>до навчання освітнього середовища закладу ос</w:t>
      </w:r>
      <w:r w:rsidR="00347317">
        <w:rPr>
          <w:rFonts w:ascii="Times New Roman" w:hAnsi="Times New Roman" w:cs="Times New Roman"/>
          <w:sz w:val="24"/>
          <w:szCs w:val="24"/>
        </w:rPr>
        <w:t xml:space="preserve">віти, у тому числі інклюзивного </w:t>
      </w:r>
      <w:r w:rsidRPr="00A53307">
        <w:rPr>
          <w:rFonts w:ascii="Times New Roman" w:hAnsi="Times New Roman" w:cs="Times New Roman"/>
          <w:sz w:val="24"/>
          <w:szCs w:val="24"/>
        </w:rPr>
        <w:t>– 1 раз на рік;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моніторинг виконання річного план</w:t>
      </w:r>
      <w:r w:rsidR="00347317">
        <w:rPr>
          <w:rFonts w:ascii="Times New Roman" w:hAnsi="Times New Roman" w:cs="Times New Roman"/>
          <w:sz w:val="24"/>
          <w:szCs w:val="24"/>
        </w:rPr>
        <w:t xml:space="preserve">у роботи закладу освіти – 1 раз </w:t>
      </w:r>
      <w:r w:rsidRPr="00A53307">
        <w:rPr>
          <w:rFonts w:ascii="Times New Roman" w:hAnsi="Times New Roman" w:cs="Times New Roman"/>
          <w:sz w:val="24"/>
          <w:szCs w:val="24"/>
        </w:rPr>
        <w:t>на рік;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моніторинг виконання освітньої програми (вивчення</w:t>
      </w:r>
      <w:r w:rsidR="00347317">
        <w:rPr>
          <w:rFonts w:ascii="Times New Roman" w:hAnsi="Times New Roman" w:cs="Times New Roman"/>
          <w:sz w:val="24"/>
          <w:szCs w:val="24"/>
        </w:rPr>
        <w:t xml:space="preserve"> рівня </w:t>
      </w:r>
      <w:r w:rsidRPr="00A53307">
        <w:rPr>
          <w:rFonts w:ascii="Times New Roman" w:hAnsi="Times New Roman" w:cs="Times New Roman"/>
          <w:sz w:val="24"/>
          <w:szCs w:val="24"/>
        </w:rPr>
        <w:t>навчальних досягнень з предмета – 1 раз н</w:t>
      </w:r>
      <w:r w:rsidR="00347317">
        <w:rPr>
          <w:rFonts w:ascii="Times New Roman" w:hAnsi="Times New Roman" w:cs="Times New Roman"/>
          <w:sz w:val="24"/>
          <w:szCs w:val="24"/>
        </w:rPr>
        <w:t xml:space="preserve">а 5 років, циклу предметів – за </w:t>
      </w:r>
      <w:r w:rsidRPr="00A53307">
        <w:rPr>
          <w:rFonts w:ascii="Times New Roman" w:hAnsi="Times New Roman" w:cs="Times New Roman"/>
          <w:sz w:val="24"/>
          <w:szCs w:val="24"/>
        </w:rPr>
        <w:t>потребою, освітньої галузі – за потр</w:t>
      </w:r>
      <w:r w:rsidR="00347317">
        <w:rPr>
          <w:rFonts w:ascii="Times New Roman" w:hAnsi="Times New Roman" w:cs="Times New Roman"/>
          <w:sz w:val="24"/>
          <w:szCs w:val="24"/>
        </w:rPr>
        <w:t xml:space="preserve">ебою, різні види оцінювання, що </w:t>
      </w:r>
      <w:r w:rsidRPr="00A53307">
        <w:rPr>
          <w:rFonts w:ascii="Times New Roman" w:hAnsi="Times New Roman" w:cs="Times New Roman"/>
          <w:sz w:val="24"/>
          <w:szCs w:val="24"/>
        </w:rPr>
        <w:t>відповідають «Загальним критеріям оцінюван</w:t>
      </w:r>
      <w:r w:rsidR="00347317">
        <w:rPr>
          <w:rFonts w:ascii="Times New Roman" w:hAnsi="Times New Roman" w:cs="Times New Roman"/>
          <w:sz w:val="24"/>
          <w:szCs w:val="24"/>
        </w:rPr>
        <w:t xml:space="preserve">ня навчальних досягнень учнів у </w:t>
      </w:r>
      <w:r w:rsidRPr="00A53307">
        <w:rPr>
          <w:rFonts w:ascii="Times New Roman" w:hAnsi="Times New Roman" w:cs="Times New Roman"/>
          <w:sz w:val="24"/>
          <w:szCs w:val="24"/>
        </w:rPr>
        <w:t>системі загальної середньої освіти», які є об</w:t>
      </w:r>
      <w:r w:rsidR="00347317">
        <w:rPr>
          <w:rFonts w:ascii="Times New Roman" w:hAnsi="Times New Roman" w:cs="Times New Roman"/>
          <w:sz w:val="24"/>
          <w:szCs w:val="24"/>
        </w:rPr>
        <w:t xml:space="preserve">ов’язковою складовою навчальної </w:t>
      </w:r>
      <w:r w:rsidRPr="00A53307">
        <w:rPr>
          <w:rFonts w:ascii="Times New Roman" w:hAnsi="Times New Roman" w:cs="Times New Roman"/>
          <w:sz w:val="24"/>
          <w:szCs w:val="24"/>
        </w:rPr>
        <w:t xml:space="preserve">програми з предмета - на кожному </w:t>
      </w:r>
      <w:proofErr w:type="spellStart"/>
      <w:r w:rsidRPr="00A53307">
        <w:rPr>
          <w:rFonts w:ascii="Times New Roman" w:hAnsi="Times New Roman" w:cs="Times New Roman"/>
          <w:sz w:val="24"/>
          <w:szCs w:val="24"/>
        </w:rPr>
        <w:t>уроці</w:t>
      </w:r>
      <w:proofErr w:type="spellEnd"/>
      <w:r w:rsidRPr="00A53307">
        <w:rPr>
          <w:rFonts w:ascii="Times New Roman" w:hAnsi="Times New Roman" w:cs="Times New Roman"/>
          <w:sz w:val="24"/>
          <w:szCs w:val="24"/>
        </w:rPr>
        <w:t>), т</w:t>
      </w:r>
      <w:r w:rsidR="00347317">
        <w:rPr>
          <w:rFonts w:ascii="Times New Roman" w:hAnsi="Times New Roman" w:cs="Times New Roman"/>
          <w:sz w:val="24"/>
          <w:szCs w:val="24"/>
        </w:rPr>
        <w:t xml:space="preserve">ематичне – в кінці кожної теми, </w:t>
      </w:r>
      <w:r w:rsidRPr="00A53307">
        <w:rPr>
          <w:rFonts w:ascii="Times New Roman" w:hAnsi="Times New Roman" w:cs="Times New Roman"/>
          <w:sz w:val="24"/>
          <w:szCs w:val="24"/>
        </w:rPr>
        <w:t>семестрове – в кінці кожного семестру,</w:t>
      </w:r>
      <w:r w:rsidR="00347317">
        <w:rPr>
          <w:rFonts w:ascii="Times New Roman" w:hAnsi="Times New Roman" w:cs="Times New Roman"/>
          <w:sz w:val="24"/>
          <w:szCs w:val="24"/>
        </w:rPr>
        <w:t xml:space="preserve"> річне – в кінці року, державна </w:t>
      </w:r>
      <w:r w:rsidRPr="00A53307">
        <w:rPr>
          <w:rFonts w:ascii="Times New Roman" w:hAnsi="Times New Roman" w:cs="Times New Roman"/>
          <w:sz w:val="24"/>
          <w:szCs w:val="24"/>
        </w:rPr>
        <w:t>підсумкова атестація – в кінці навча</w:t>
      </w:r>
      <w:r w:rsidR="00347317">
        <w:rPr>
          <w:rFonts w:ascii="Times New Roman" w:hAnsi="Times New Roman" w:cs="Times New Roman"/>
          <w:sz w:val="24"/>
          <w:szCs w:val="24"/>
        </w:rPr>
        <w:t xml:space="preserve">льного року, зовнішнє незалежне </w:t>
      </w:r>
      <w:r w:rsidRPr="00A53307">
        <w:rPr>
          <w:rFonts w:ascii="Times New Roman" w:hAnsi="Times New Roman" w:cs="Times New Roman"/>
          <w:sz w:val="24"/>
          <w:szCs w:val="24"/>
        </w:rPr>
        <w:t>оцінювання – в кінці навчального року, ре</w:t>
      </w:r>
      <w:r w:rsidR="00347317">
        <w:rPr>
          <w:rFonts w:ascii="Times New Roman" w:hAnsi="Times New Roman" w:cs="Times New Roman"/>
          <w:sz w:val="24"/>
          <w:szCs w:val="24"/>
        </w:rPr>
        <w:t xml:space="preserve">зультати участі у предметних та </w:t>
      </w:r>
      <w:r w:rsidRPr="00A53307">
        <w:rPr>
          <w:rFonts w:ascii="Times New Roman" w:hAnsi="Times New Roman" w:cs="Times New Roman"/>
          <w:sz w:val="24"/>
          <w:szCs w:val="24"/>
        </w:rPr>
        <w:t>творчих конкурсах різного рівня – прот</w:t>
      </w:r>
      <w:r w:rsidR="00347317">
        <w:rPr>
          <w:rFonts w:ascii="Times New Roman" w:hAnsi="Times New Roman" w:cs="Times New Roman"/>
          <w:sz w:val="24"/>
          <w:szCs w:val="24"/>
        </w:rPr>
        <w:t xml:space="preserve">ягом навчального року, участь у </w:t>
      </w:r>
      <w:r w:rsidRPr="00A53307">
        <w:rPr>
          <w:rFonts w:ascii="Times New Roman" w:hAnsi="Times New Roman" w:cs="Times New Roman"/>
          <w:sz w:val="24"/>
          <w:szCs w:val="24"/>
        </w:rPr>
        <w:t>спортивних змаганнях – протягом на</w:t>
      </w:r>
      <w:r w:rsidR="00347317">
        <w:rPr>
          <w:rFonts w:ascii="Times New Roman" w:hAnsi="Times New Roman" w:cs="Times New Roman"/>
          <w:sz w:val="24"/>
          <w:szCs w:val="24"/>
        </w:rPr>
        <w:t xml:space="preserve">вчального року, інтелектуальних </w:t>
      </w:r>
      <w:proofErr w:type="spellStart"/>
      <w:r w:rsidRPr="00A53307">
        <w:rPr>
          <w:rFonts w:ascii="Times New Roman" w:hAnsi="Times New Roman" w:cs="Times New Roman"/>
          <w:sz w:val="24"/>
          <w:szCs w:val="24"/>
        </w:rPr>
        <w:t>випробовуваннях</w:t>
      </w:r>
      <w:proofErr w:type="spellEnd"/>
      <w:r w:rsidRPr="00A53307">
        <w:rPr>
          <w:rFonts w:ascii="Times New Roman" w:hAnsi="Times New Roman" w:cs="Times New Roman"/>
          <w:sz w:val="24"/>
          <w:szCs w:val="24"/>
        </w:rPr>
        <w:t xml:space="preserve"> – протягом навчального року);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моніторинг ефекти</w:t>
      </w:r>
      <w:r w:rsidR="00347317">
        <w:rPr>
          <w:rFonts w:ascii="Times New Roman" w:hAnsi="Times New Roman" w:cs="Times New Roman"/>
          <w:sz w:val="24"/>
          <w:szCs w:val="24"/>
        </w:rPr>
        <w:t xml:space="preserve">вності планування педагогічними </w:t>
      </w:r>
      <w:r w:rsidRPr="00A53307">
        <w:rPr>
          <w:rFonts w:ascii="Times New Roman" w:hAnsi="Times New Roman" w:cs="Times New Roman"/>
          <w:sz w:val="24"/>
          <w:szCs w:val="24"/>
        </w:rPr>
        <w:t>працівниками своєї діяльності – 2 рази на рік;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якість проведення навчальни</w:t>
      </w:r>
      <w:r w:rsidR="00347317">
        <w:rPr>
          <w:rFonts w:ascii="Times New Roman" w:hAnsi="Times New Roman" w:cs="Times New Roman"/>
          <w:sz w:val="24"/>
          <w:szCs w:val="24"/>
        </w:rPr>
        <w:t xml:space="preserve">х занять та позаурочних заходів </w:t>
      </w:r>
      <w:r w:rsidRPr="00A53307">
        <w:rPr>
          <w:rFonts w:ascii="Times New Roman" w:hAnsi="Times New Roman" w:cs="Times New Roman"/>
          <w:sz w:val="24"/>
          <w:szCs w:val="24"/>
        </w:rPr>
        <w:t xml:space="preserve">(вивчення системи роботи педагогічних </w:t>
      </w:r>
      <w:r w:rsidR="00347317">
        <w:rPr>
          <w:rFonts w:ascii="Times New Roman" w:hAnsi="Times New Roman" w:cs="Times New Roman"/>
          <w:sz w:val="24"/>
          <w:szCs w:val="24"/>
        </w:rPr>
        <w:t xml:space="preserve">працівників – 1 раз на 5 років, </w:t>
      </w:r>
      <w:r w:rsidRPr="00A53307">
        <w:rPr>
          <w:rFonts w:ascii="Times New Roman" w:hAnsi="Times New Roman" w:cs="Times New Roman"/>
          <w:sz w:val="24"/>
          <w:szCs w:val="24"/>
        </w:rPr>
        <w:t>тематичний контроль знань, класно-узагаль</w:t>
      </w:r>
      <w:r w:rsidR="00347317">
        <w:rPr>
          <w:rFonts w:ascii="Times New Roman" w:hAnsi="Times New Roman" w:cs="Times New Roman"/>
          <w:sz w:val="24"/>
          <w:szCs w:val="24"/>
        </w:rPr>
        <w:t>нюючий контроль – за потребою);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кадрове забезпечення о</w:t>
      </w:r>
      <w:r w:rsidR="00AE1F3E">
        <w:rPr>
          <w:rFonts w:ascii="Times New Roman" w:hAnsi="Times New Roman" w:cs="Times New Roman"/>
          <w:sz w:val="24"/>
          <w:szCs w:val="24"/>
        </w:rPr>
        <w:t xml:space="preserve">світньої діяльності (підвищення </w:t>
      </w:r>
      <w:r w:rsidRPr="00A53307">
        <w:rPr>
          <w:rFonts w:ascii="Times New Roman" w:hAnsi="Times New Roman" w:cs="Times New Roman"/>
          <w:sz w:val="24"/>
          <w:szCs w:val="24"/>
        </w:rPr>
        <w:t>кваліфікації педагогічних працівників (форма проходження на вибір учителя)</w:t>
      </w:r>
      <w:r w:rsidR="009C7B3D">
        <w:rPr>
          <w:rFonts w:ascii="Times New Roman" w:hAnsi="Times New Roman" w:cs="Times New Roman"/>
          <w:sz w:val="24"/>
          <w:szCs w:val="24"/>
        </w:rPr>
        <w:t xml:space="preserve"> </w:t>
      </w:r>
      <w:r w:rsidRPr="00A53307">
        <w:rPr>
          <w:rFonts w:ascii="Times New Roman" w:hAnsi="Times New Roman" w:cs="Times New Roman"/>
          <w:sz w:val="24"/>
          <w:szCs w:val="24"/>
        </w:rPr>
        <w:t>–</w:t>
      </w:r>
      <w:r w:rsidR="009C7B3D">
        <w:rPr>
          <w:rFonts w:ascii="Times New Roman" w:hAnsi="Times New Roman" w:cs="Times New Roman"/>
          <w:sz w:val="24"/>
          <w:szCs w:val="24"/>
        </w:rPr>
        <w:t xml:space="preserve"> (щорічний кредит 30 годин)</w:t>
      </w:r>
      <w:r w:rsidRPr="00A53307">
        <w:rPr>
          <w:rFonts w:ascii="Times New Roman" w:hAnsi="Times New Roman" w:cs="Times New Roman"/>
          <w:sz w:val="24"/>
          <w:szCs w:val="24"/>
        </w:rPr>
        <w:t xml:space="preserve"> не менше 150 годин протягом 5 років, атестація </w:t>
      </w:r>
      <w:r w:rsidR="00AE1F3E">
        <w:rPr>
          <w:rFonts w:ascii="Times New Roman" w:hAnsi="Times New Roman" w:cs="Times New Roman"/>
          <w:sz w:val="24"/>
          <w:szCs w:val="24"/>
        </w:rPr>
        <w:t xml:space="preserve">– 1 раз на 5 років, </w:t>
      </w:r>
      <w:r w:rsidRPr="00A53307">
        <w:rPr>
          <w:rFonts w:ascii="Times New Roman" w:hAnsi="Times New Roman" w:cs="Times New Roman"/>
          <w:sz w:val="24"/>
          <w:szCs w:val="24"/>
        </w:rPr>
        <w:t xml:space="preserve">добровільна сертифікація – 1 раз на 3 </w:t>
      </w:r>
      <w:r w:rsidRPr="00A53307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AE1F3E">
        <w:rPr>
          <w:rFonts w:ascii="Times New Roman" w:hAnsi="Times New Roman" w:cs="Times New Roman"/>
          <w:sz w:val="24"/>
          <w:szCs w:val="24"/>
        </w:rPr>
        <w:t xml:space="preserve">оки, участь у різних методичних </w:t>
      </w:r>
      <w:r w:rsidRPr="00A53307">
        <w:rPr>
          <w:rFonts w:ascii="Times New Roman" w:hAnsi="Times New Roman" w:cs="Times New Roman"/>
          <w:sz w:val="24"/>
          <w:szCs w:val="24"/>
        </w:rPr>
        <w:t xml:space="preserve">заходах, конференціях, </w:t>
      </w:r>
      <w:proofErr w:type="spellStart"/>
      <w:r w:rsidRPr="00A53307">
        <w:rPr>
          <w:rFonts w:ascii="Times New Roman" w:hAnsi="Times New Roman" w:cs="Times New Roman"/>
          <w:sz w:val="24"/>
          <w:szCs w:val="24"/>
        </w:rPr>
        <w:t>вебінарах</w:t>
      </w:r>
      <w:proofErr w:type="spellEnd"/>
      <w:r w:rsidRPr="00A53307">
        <w:rPr>
          <w:rFonts w:ascii="Times New Roman" w:hAnsi="Times New Roman" w:cs="Times New Roman"/>
          <w:sz w:val="24"/>
          <w:szCs w:val="24"/>
        </w:rPr>
        <w:t>, семінарах, к</w:t>
      </w:r>
      <w:r w:rsidR="00AE1F3E">
        <w:rPr>
          <w:rFonts w:ascii="Times New Roman" w:hAnsi="Times New Roman" w:cs="Times New Roman"/>
          <w:sz w:val="24"/>
          <w:szCs w:val="24"/>
        </w:rPr>
        <w:t xml:space="preserve">онкурсах, </w:t>
      </w:r>
      <w:proofErr w:type="spellStart"/>
      <w:r w:rsidR="00AE1F3E">
        <w:rPr>
          <w:rFonts w:ascii="Times New Roman" w:hAnsi="Times New Roman" w:cs="Times New Roman"/>
          <w:sz w:val="24"/>
          <w:szCs w:val="24"/>
        </w:rPr>
        <w:t>ковчингах</w:t>
      </w:r>
      <w:proofErr w:type="spellEnd"/>
      <w:r w:rsidR="00AE1F3E">
        <w:rPr>
          <w:rFonts w:ascii="Times New Roman" w:hAnsi="Times New Roman" w:cs="Times New Roman"/>
          <w:sz w:val="24"/>
          <w:szCs w:val="24"/>
        </w:rPr>
        <w:t xml:space="preserve">, тренінгах, </w:t>
      </w:r>
      <w:r w:rsidRPr="00A53307">
        <w:rPr>
          <w:rFonts w:ascii="Times New Roman" w:hAnsi="Times New Roman" w:cs="Times New Roman"/>
          <w:sz w:val="24"/>
          <w:szCs w:val="24"/>
        </w:rPr>
        <w:t>онлайн-курсах, дистанційне навчання – протягом року);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 xml:space="preserve"> навчально-методичне забезпечення </w:t>
      </w:r>
      <w:r w:rsidR="00AE1F3E">
        <w:rPr>
          <w:rFonts w:ascii="Times New Roman" w:hAnsi="Times New Roman" w:cs="Times New Roman"/>
          <w:sz w:val="24"/>
          <w:szCs w:val="24"/>
        </w:rPr>
        <w:t xml:space="preserve">освітньої діяльності (наявність </w:t>
      </w:r>
      <w:r w:rsidRPr="00A53307">
        <w:rPr>
          <w:rFonts w:ascii="Times New Roman" w:hAnsi="Times New Roman" w:cs="Times New Roman"/>
          <w:sz w:val="24"/>
          <w:szCs w:val="24"/>
        </w:rPr>
        <w:t>документів, визначених нормативно-пр</w:t>
      </w:r>
      <w:r w:rsidR="00AE1F3E">
        <w:rPr>
          <w:rFonts w:ascii="Times New Roman" w:hAnsi="Times New Roman" w:cs="Times New Roman"/>
          <w:sz w:val="24"/>
          <w:szCs w:val="24"/>
        </w:rPr>
        <w:t xml:space="preserve">авовими актами з питань освіти, </w:t>
      </w:r>
      <w:r w:rsidRPr="00A53307">
        <w:rPr>
          <w:rFonts w:ascii="Times New Roman" w:hAnsi="Times New Roman" w:cs="Times New Roman"/>
          <w:sz w:val="24"/>
          <w:szCs w:val="24"/>
        </w:rPr>
        <w:t>необхідної кількості підручників та навчаль</w:t>
      </w:r>
      <w:r w:rsidR="00AE1F3E">
        <w:rPr>
          <w:rFonts w:ascii="Times New Roman" w:hAnsi="Times New Roman" w:cs="Times New Roman"/>
          <w:sz w:val="24"/>
          <w:szCs w:val="24"/>
        </w:rPr>
        <w:t xml:space="preserve">но-методичної літератури з усіх </w:t>
      </w:r>
      <w:r w:rsidRPr="00A53307">
        <w:rPr>
          <w:rFonts w:ascii="Times New Roman" w:hAnsi="Times New Roman" w:cs="Times New Roman"/>
          <w:sz w:val="24"/>
          <w:szCs w:val="24"/>
        </w:rPr>
        <w:t>навчальних дисциплін для самостійної робот</w:t>
      </w:r>
      <w:r w:rsidR="00AE1F3E">
        <w:rPr>
          <w:rFonts w:ascii="Times New Roman" w:hAnsi="Times New Roman" w:cs="Times New Roman"/>
          <w:sz w:val="24"/>
          <w:szCs w:val="24"/>
        </w:rPr>
        <w:t xml:space="preserve">и та дистанційного навчання – 1 </w:t>
      </w:r>
      <w:r w:rsidRPr="00A53307">
        <w:rPr>
          <w:rFonts w:ascii="Times New Roman" w:hAnsi="Times New Roman" w:cs="Times New Roman"/>
          <w:sz w:val="24"/>
          <w:szCs w:val="24"/>
        </w:rPr>
        <w:t>раз на рік);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матеріально-технічне забе</w:t>
      </w:r>
      <w:r w:rsidR="00AE1F3E">
        <w:rPr>
          <w:rFonts w:ascii="Times New Roman" w:hAnsi="Times New Roman" w:cs="Times New Roman"/>
          <w:sz w:val="24"/>
          <w:szCs w:val="24"/>
        </w:rPr>
        <w:t>зпечення освітньої діяльності (</w:t>
      </w:r>
      <w:r w:rsidRPr="00A53307">
        <w:rPr>
          <w:rFonts w:ascii="Times New Roman" w:hAnsi="Times New Roman" w:cs="Times New Roman"/>
          <w:sz w:val="24"/>
          <w:szCs w:val="24"/>
        </w:rPr>
        <w:t>забезпечення мережею Інтернет, шкільні кабі</w:t>
      </w:r>
      <w:r w:rsidR="00AE1F3E">
        <w:rPr>
          <w:rFonts w:ascii="Times New Roman" w:hAnsi="Times New Roman" w:cs="Times New Roman"/>
          <w:sz w:val="24"/>
          <w:szCs w:val="24"/>
        </w:rPr>
        <w:t xml:space="preserve">нети, класні кімнати, спортзал, </w:t>
      </w:r>
      <w:r w:rsidRPr="00A53307">
        <w:rPr>
          <w:rFonts w:ascii="Times New Roman" w:hAnsi="Times New Roman" w:cs="Times New Roman"/>
          <w:sz w:val="24"/>
          <w:szCs w:val="24"/>
        </w:rPr>
        <w:t>бібліотека, їдальня – 1 рази на рік);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моніторинг оцінювання ступен</w:t>
      </w:r>
      <w:r w:rsidR="00AE1F3E">
        <w:rPr>
          <w:rFonts w:ascii="Times New Roman" w:hAnsi="Times New Roman" w:cs="Times New Roman"/>
          <w:sz w:val="24"/>
          <w:szCs w:val="24"/>
        </w:rPr>
        <w:t xml:space="preserve">я задоволення здобувачів освіти </w:t>
      </w:r>
      <w:r w:rsidRPr="00A53307">
        <w:rPr>
          <w:rFonts w:ascii="Times New Roman" w:hAnsi="Times New Roman" w:cs="Times New Roman"/>
          <w:sz w:val="24"/>
          <w:szCs w:val="24"/>
        </w:rPr>
        <w:t>(соціологічні (анонімні) опитування учнів і випускників – 1 раз на рік);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продовження навчання (аналіз вступу у ВНЗ України та за її</w:t>
      </w:r>
      <w:r w:rsidR="00AE1F3E">
        <w:rPr>
          <w:rFonts w:ascii="Times New Roman" w:hAnsi="Times New Roman" w:cs="Times New Roman"/>
          <w:sz w:val="24"/>
          <w:szCs w:val="24"/>
        </w:rPr>
        <w:t xml:space="preserve"> </w:t>
      </w:r>
      <w:r w:rsidRPr="00A53307">
        <w:rPr>
          <w:rFonts w:ascii="Times New Roman" w:hAnsi="Times New Roman" w:cs="Times New Roman"/>
          <w:sz w:val="24"/>
          <w:szCs w:val="24"/>
        </w:rPr>
        <w:t>межами - 1 раз на рік);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 xml:space="preserve">4. План проведення </w:t>
      </w:r>
      <w:proofErr w:type="spellStart"/>
      <w:r w:rsidRPr="00A53307">
        <w:rPr>
          <w:rFonts w:ascii="Times New Roman" w:hAnsi="Times New Roman" w:cs="Times New Roman"/>
          <w:sz w:val="24"/>
          <w:szCs w:val="24"/>
        </w:rPr>
        <w:t>моніторингів</w:t>
      </w:r>
      <w:proofErr w:type="spellEnd"/>
      <w:r w:rsidRPr="00A53307">
        <w:rPr>
          <w:rFonts w:ascii="Times New Roman" w:hAnsi="Times New Roman" w:cs="Times New Roman"/>
          <w:sz w:val="24"/>
          <w:szCs w:val="24"/>
        </w:rPr>
        <w:t xml:space="preserve"> осві</w:t>
      </w:r>
      <w:r w:rsidR="009C7B3D">
        <w:rPr>
          <w:rFonts w:ascii="Times New Roman" w:hAnsi="Times New Roman" w:cs="Times New Roman"/>
          <w:sz w:val="24"/>
          <w:szCs w:val="24"/>
        </w:rPr>
        <w:t>тньої діяльності закладу освіти</w:t>
      </w:r>
      <w:r w:rsidRPr="00A53307">
        <w:rPr>
          <w:rFonts w:ascii="Times New Roman" w:hAnsi="Times New Roman" w:cs="Times New Roman"/>
          <w:sz w:val="24"/>
          <w:szCs w:val="24"/>
        </w:rPr>
        <w:t>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5. Перспективний план здійснен</w:t>
      </w:r>
      <w:r w:rsidR="00AE1F3E">
        <w:rPr>
          <w:rFonts w:ascii="Times New Roman" w:hAnsi="Times New Roman" w:cs="Times New Roman"/>
          <w:sz w:val="24"/>
          <w:szCs w:val="24"/>
        </w:rPr>
        <w:t>ня експертизи якості</w:t>
      </w:r>
      <w:r w:rsidR="009C7B3D">
        <w:rPr>
          <w:rFonts w:ascii="Times New Roman" w:hAnsi="Times New Roman" w:cs="Times New Roman"/>
          <w:sz w:val="24"/>
          <w:szCs w:val="24"/>
        </w:rPr>
        <w:t xml:space="preserve"> викладання предметів у 1-11 класах</w:t>
      </w:r>
      <w:r w:rsidR="00AE1F3E">
        <w:rPr>
          <w:rFonts w:ascii="Times New Roman" w:hAnsi="Times New Roman" w:cs="Times New Roman"/>
          <w:sz w:val="24"/>
          <w:szCs w:val="24"/>
        </w:rPr>
        <w:t xml:space="preserve"> на 2023</w:t>
      </w:r>
      <w:r w:rsidR="00D01D4E">
        <w:rPr>
          <w:rFonts w:ascii="Times New Roman" w:hAnsi="Times New Roman" w:cs="Times New Roman"/>
          <w:sz w:val="24"/>
          <w:szCs w:val="24"/>
        </w:rPr>
        <w:t xml:space="preserve"> - 2028</w:t>
      </w:r>
      <w:r w:rsidRPr="00A53307">
        <w:rPr>
          <w:rFonts w:ascii="Times New Roman" w:hAnsi="Times New Roman" w:cs="Times New Roman"/>
          <w:sz w:val="24"/>
          <w:szCs w:val="24"/>
        </w:rPr>
        <w:t xml:space="preserve"> рр..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6. Завданнями внутрішньої системи забезпечення якості освіти ЗЗСО є: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оновлення нормативно-мето</w:t>
      </w:r>
      <w:r w:rsidR="00D01D4E">
        <w:rPr>
          <w:rFonts w:ascii="Times New Roman" w:hAnsi="Times New Roman" w:cs="Times New Roman"/>
          <w:sz w:val="24"/>
          <w:szCs w:val="24"/>
        </w:rPr>
        <w:t xml:space="preserve">дичної бази забезпечення якості </w:t>
      </w:r>
      <w:r w:rsidRPr="00A53307">
        <w:rPr>
          <w:rFonts w:ascii="Times New Roman" w:hAnsi="Times New Roman" w:cs="Times New Roman"/>
          <w:sz w:val="24"/>
          <w:szCs w:val="24"/>
        </w:rPr>
        <w:t>освіти та освітньої діяльності в ЗЗСО;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постійний моніторинг змісту 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спостереження за реалізацією освітнього процесу;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моніторинг технологій навчання;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моніторинг ресурсного потенціалу ЗЗСО;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моніторинг управління ресурсами та процесами;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спостереження за станом соці</w:t>
      </w:r>
      <w:r w:rsidR="00D01D4E">
        <w:rPr>
          <w:rFonts w:ascii="Times New Roman" w:hAnsi="Times New Roman" w:cs="Times New Roman"/>
          <w:sz w:val="24"/>
          <w:szCs w:val="24"/>
        </w:rPr>
        <w:t xml:space="preserve">ально-психологічного середовища </w:t>
      </w:r>
      <w:r w:rsidRPr="00A53307">
        <w:rPr>
          <w:rFonts w:ascii="Times New Roman" w:hAnsi="Times New Roman" w:cs="Times New Roman"/>
          <w:sz w:val="24"/>
          <w:szCs w:val="24"/>
        </w:rPr>
        <w:t>ЗЗСО;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контроль стану прозорості освіт</w:t>
      </w:r>
      <w:r w:rsidR="00D01D4E">
        <w:rPr>
          <w:rFonts w:ascii="Times New Roman" w:hAnsi="Times New Roman" w:cs="Times New Roman"/>
          <w:sz w:val="24"/>
          <w:szCs w:val="24"/>
        </w:rPr>
        <w:t xml:space="preserve">ньої діяльності та оприлюднення </w:t>
      </w:r>
      <w:r w:rsidRPr="00A53307">
        <w:rPr>
          <w:rFonts w:ascii="Times New Roman" w:hAnsi="Times New Roman" w:cs="Times New Roman"/>
          <w:sz w:val="24"/>
          <w:szCs w:val="24"/>
        </w:rPr>
        <w:t>інформації щодо її результатів;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розроблення рекомендацій щодо покра</w:t>
      </w:r>
      <w:r w:rsidR="00D01D4E">
        <w:rPr>
          <w:rFonts w:ascii="Times New Roman" w:hAnsi="Times New Roman" w:cs="Times New Roman"/>
          <w:sz w:val="24"/>
          <w:szCs w:val="24"/>
        </w:rPr>
        <w:t xml:space="preserve">щення якості освітньої </w:t>
      </w:r>
      <w:r w:rsidRPr="00A53307">
        <w:rPr>
          <w:rFonts w:ascii="Times New Roman" w:hAnsi="Times New Roman" w:cs="Times New Roman"/>
          <w:sz w:val="24"/>
          <w:szCs w:val="24"/>
        </w:rPr>
        <w:t>діяльності та якості освіти, участь у стратегічному плануванні.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ІV. АКАДЕМІЧНА ДОБРОЧЕСНІСТЬ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 xml:space="preserve">1. Академічна доброчесність - це </w:t>
      </w:r>
      <w:r w:rsidR="00D01D4E">
        <w:rPr>
          <w:rFonts w:ascii="Times New Roman" w:hAnsi="Times New Roman" w:cs="Times New Roman"/>
          <w:sz w:val="24"/>
          <w:szCs w:val="24"/>
        </w:rPr>
        <w:t xml:space="preserve">сукупність етичних принципів та </w:t>
      </w:r>
      <w:r w:rsidRPr="00A53307">
        <w:rPr>
          <w:rFonts w:ascii="Times New Roman" w:hAnsi="Times New Roman" w:cs="Times New Roman"/>
          <w:sz w:val="24"/>
          <w:szCs w:val="24"/>
        </w:rPr>
        <w:t>визначених законом правил, якими мають</w:t>
      </w:r>
      <w:r w:rsidR="00D01D4E">
        <w:rPr>
          <w:rFonts w:ascii="Times New Roman" w:hAnsi="Times New Roman" w:cs="Times New Roman"/>
          <w:sz w:val="24"/>
          <w:szCs w:val="24"/>
        </w:rPr>
        <w:t xml:space="preserve"> керуватися учасники освітнього </w:t>
      </w:r>
      <w:r w:rsidRPr="00A53307">
        <w:rPr>
          <w:rFonts w:ascii="Times New Roman" w:hAnsi="Times New Roman" w:cs="Times New Roman"/>
          <w:sz w:val="24"/>
          <w:szCs w:val="24"/>
        </w:rPr>
        <w:t>процесу під час навчання, викладання та</w:t>
      </w:r>
      <w:r w:rsidR="00D01D4E">
        <w:rPr>
          <w:rFonts w:ascii="Times New Roman" w:hAnsi="Times New Roman" w:cs="Times New Roman"/>
          <w:sz w:val="24"/>
          <w:szCs w:val="24"/>
        </w:rPr>
        <w:t xml:space="preserve"> провадження наукової (творчої) </w:t>
      </w:r>
      <w:r w:rsidRPr="00A53307">
        <w:rPr>
          <w:rFonts w:ascii="Times New Roman" w:hAnsi="Times New Roman" w:cs="Times New Roman"/>
          <w:sz w:val="24"/>
          <w:szCs w:val="24"/>
        </w:rPr>
        <w:t>діяльності з метою забезпечення довіри</w:t>
      </w:r>
      <w:r w:rsidR="00D01D4E">
        <w:rPr>
          <w:rFonts w:ascii="Times New Roman" w:hAnsi="Times New Roman" w:cs="Times New Roman"/>
          <w:sz w:val="24"/>
          <w:szCs w:val="24"/>
        </w:rPr>
        <w:t xml:space="preserve"> до результатів навчання та/або </w:t>
      </w:r>
      <w:r w:rsidRPr="00A53307">
        <w:rPr>
          <w:rFonts w:ascii="Times New Roman" w:hAnsi="Times New Roman" w:cs="Times New Roman"/>
          <w:sz w:val="24"/>
          <w:szCs w:val="24"/>
        </w:rPr>
        <w:t>наукових (творчих) досягнень.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2. Систему та механізми забезпе</w:t>
      </w:r>
      <w:r w:rsidR="00D01D4E">
        <w:rPr>
          <w:rFonts w:ascii="Times New Roman" w:hAnsi="Times New Roman" w:cs="Times New Roman"/>
          <w:sz w:val="24"/>
          <w:szCs w:val="24"/>
        </w:rPr>
        <w:t xml:space="preserve">чення академічної доброчесності </w:t>
      </w:r>
      <w:r w:rsidRPr="00A53307">
        <w:rPr>
          <w:rFonts w:ascii="Times New Roman" w:hAnsi="Times New Roman" w:cs="Times New Roman"/>
          <w:sz w:val="24"/>
          <w:szCs w:val="24"/>
        </w:rPr>
        <w:t>викладено в окремому Положенні про ака</w:t>
      </w:r>
      <w:r w:rsidR="00D01D4E">
        <w:rPr>
          <w:rFonts w:ascii="Times New Roman" w:hAnsi="Times New Roman" w:cs="Times New Roman"/>
          <w:sz w:val="24"/>
          <w:szCs w:val="24"/>
        </w:rPr>
        <w:t xml:space="preserve">демічну доброчесність учасників освітнього процесу </w:t>
      </w:r>
      <w:proofErr w:type="spellStart"/>
      <w:r w:rsidR="00D01D4E">
        <w:rPr>
          <w:rFonts w:ascii="Times New Roman" w:hAnsi="Times New Roman" w:cs="Times New Roman"/>
          <w:sz w:val="24"/>
          <w:szCs w:val="24"/>
        </w:rPr>
        <w:t>Широколузького</w:t>
      </w:r>
      <w:proofErr w:type="spellEnd"/>
      <w:r w:rsidR="00D01D4E">
        <w:rPr>
          <w:rFonts w:ascii="Times New Roman" w:hAnsi="Times New Roman" w:cs="Times New Roman"/>
          <w:sz w:val="24"/>
          <w:szCs w:val="24"/>
        </w:rPr>
        <w:t xml:space="preserve"> ліцею</w:t>
      </w:r>
      <w:r w:rsidRPr="00A53307">
        <w:rPr>
          <w:rFonts w:ascii="Times New Roman" w:hAnsi="Times New Roman" w:cs="Times New Roman"/>
          <w:sz w:val="24"/>
          <w:szCs w:val="24"/>
        </w:rPr>
        <w:t>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V. КРИТЕРІЇ,</w:t>
      </w:r>
      <w:r w:rsidR="00D01D4E">
        <w:rPr>
          <w:rFonts w:ascii="Times New Roman" w:hAnsi="Times New Roman" w:cs="Times New Roman"/>
          <w:sz w:val="24"/>
          <w:szCs w:val="24"/>
        </w:rPr>
        <w:t xml:space="preserve"> ПРАВИЛА І ПРОЦЕДУРИ ОЦІНЮВАННЯ </w:t>
      </w:r>
      <w:r w:rsidRPr="00A53307">
        <w:rPr>
          <w:rFonts w:ascii="Times New Roman" w:hAnsi="Times New Roman" w:cs="Times New Roman"/>
          <w:sz w:val="24"/>
          <w:szCs w:val="24"/>
        </w:rPr>
        <w:t>ЗДОБУВАЧІВ ОСВІТИ</w:t>
      </w:r>
    </w:p>
    <w:p w:rsidR="00D01D4E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 xml:space="preserve">1. Результати освітньої діяльності </w:t>
      </w:r>
      <w:r w:rsidR="00D01D4E">
        <w:rPr>
          <w:rFonts w:ascii="Times New Roman" w:hAnsi="Times New Roman" w:cs="Times New Roman"/>
          <w:sz w:val="24"/>
          <w:szCs w:val="24"/>
        </w:rPr>
        <w:t xml:space="preserve">учнів на всіх етапах освітнього </w:t>
      </w:r>
      <w:r w:rsidRPr="00A53307">
        <w:rPr>
          <w:rFonts w:ascii="Times New Roman" w:hAnsi="Times New Roman" w:cs="Times New Roman"/>
          <w:sz w:val="24"/>
          <w:szCs w:val="24"/>
        </w:rPr>
        <w:t>процесу не можуть обмежуватися знанн</w:t>
      </w:r>
      <w:r w:rsidR="00D01D4E">
        <w:rPr>
          <w:rFonts w:ascii="Times New Roman" w:hAnsi="Times New Roman" w:cs="Times New Roman"/>
          <w:sz w:val="24"/>
          <w:szCs w:val="24"/>
        </w:rPr>
        <w:t xml:space="preserve">ями, уміннями, навичками. Метою </w:t>
      </w:r>
      <w:r w:rsidRPr="00A53307">
        <w:rPr>
          <w:rFonts w:ascii="Times New Roman" w:hAnsi="Times New Roman" w:cs="Times New Roman"/>
          <w:sz w:val="24"/>
          <w:szCs w:val="24"/>
        </w:rPr>
        <w:t>навчання мають бути сформовані компете</w:t>
      </w:r>
      <w:r w:rsidR="00D01D4E">
        <w:rPr>
          <w:rFonts w:ascii="Times New Roman" w:hAnsi="Times New Roman" w:cs="Times New Roman"/>
          <w:sz w:val="24"/>
          <w:szCs w:val="24"/>
        </w:rPr>
        <w:t xml:space="preserve">нтності, як загальна здатність, </w:t>
      </w:r>
      <w:r w:rsidRPr="00A53307">
        <w:rPr>
          <w:rFonts w:ascii="Times New Roman" w:hAnsi="Times New Roman" w:cs="Times New Roman"/>
          <w:sz w:val="24"/>
          <w:szCs w:val="24"/>
        </w:rPr>
        <w:t>що базується на знаннях, до</w:t>
      </w:r>
      <w:r w:rsidR="00D01D4E">
        <w:rPr>
          <w:rFonts w:ascii="Times New Roman" w:hAnsi="Times New Roman" w:cs="Times New Roman"/>
          <w:sz w:val="24"/>
          <w:szCs w:val="24"/>
        </w:rPr>
        <w:t xml:space="preserve">свіді та цінностях особистості. 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2. Оцінювання ґрунтується на поз</w:t>
      </w:r>
      <w:r w:rsidR="00D01D4E">
        <w:rPr>
          <w:rFonts w:ascii="Times New Roman" w:hAnsi="Times New Roman" w:cs="Times New Roman"/>
          <w:sz w:val="24"/>
          <w:szCs w:val="24"/>
        </w:rPr>
        <w:t xml:space="preserve">итивному принципі, що передусім </w:t>
      </w:r>
      <w:r w:rsidRPr="00A53307">
        <w:rPr>
          <w:rFonts w:ascii="Times New Roman" w:hAnsi="Times New Roman" w:cs="Times New Roman"/>
          <w:sz w:val="24"/>
          <w:szCs w:val="24"/>
        </w:rPr>
        <w:t>передбачає врахування рівня досягнень учня.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3. Вимоги до обов’язкових резу</w:t>
      </w:r>
      <w:r w:rsidR="00D01D4E">
        <w:rPr>
          <w:rFonts w:ascii="Times New Roman" w:hAnsi="Times New Roman" w:cs="Times New Roman"/>
          <w:sz w:val="24"/>
          <w:szCs w:val="24"/>
        </w:rPr>
        <w:t xml:space="preserve">льтатів навчання визначаються з </w:t>
      </w:r>
      <w:r w:rsidRPr="00A53307">
        <w:rPr>
          <w:rFonts w:ascii="Times New Roman" w:hAnsi="Times New Roman" w:cs="Times New Roman"/>
          <w:sz w:val="24"/>
          <w:szCs w:val="24"/>
        </w:rPr>
        <w:t xml:space="preserve">урахуванням </w:t>
      </w:r>
      <w:proofErr w:type="spellStart"/>
      <w:r w:rsidRPr="00A53307">
        <w:rPr>
          <w:rFonts w:ascii="Times New Roman" w:hAnsi="Times New Roman" w:cs="Times New Roman"/>
          <w:sz w:val="24"/>
          <w:szCs w:val="24"/>
        </w:rPr>
        <w:t>компетентнісного</w:t>
      </w:r>
      <w:proofErr w:type="spellEnd"/>
      <w:r w:rsidRPr="00A53307">
        <w:rPr>
          <w:rFonts w:ascii="Times New Roman" w:hAnsi="Times New Roman" w:cs="Times New Roman"/>
          <w:sz w:val="24"/>
          <w:szCs w:val="24"/>
        </w:rPr>
        <w:t xml:space="preserve"> підх</w:t>
      </w:r>
      <w:r w:rsidR="00D01D4E">
        <w:rPr>
          <w:rFonts w:ascii="Times New Roman" w:hAnsi="Times New Roman" w:cs="Times New Roman"/>
          <w:sz w:val="24"/>
          <w:szCs w:val="24"/>
        </w:rPr>
        <w:t xml:space="preserve">оду до навчання, в основу якого </w:t>
      </w:r>
      <w:r w:rsidRPr="00A53307">
        <w:rPr>
          <w:rFonts w:ascii="Times New Roman" w:hAnsi="Times New Roman" w:cs="Times New Roman"/>
          <w:sz w:val="24"/>
          <w:szCs w:val="24"/>
        </w:rPr>
        <w:t>покладено ключові компетентності.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4. Критерії оцінювання та очікувані результати осві</w:t>
      </w:r>
      <w:r w:rsidR="00D01D4E">
        <w:rPr>
          <w:rFonts w:ascii="Times New Roman" w:hAnsi="Times New Roman" w:cs="Times New Roman"/>
          <w:sz w:val="24"/>
          <w:szCs w:val="24"/>
        </w:rPr>
        <w:t xml:space="preserve">тньої діяльності </w:t>
      </w:r>
      <w:r w:rsidRPr="00A53307">
        <w:rPr>
          <w:rFonts w:ascii="Times New Roman" w:hAnsi="Times New Roman" w:cs="Times New Roman"/>
          <w:sz w:val="24"/>
          <w:szCs w:val="24"/>
        </w:rPr>
        <w:t>учнів є обов’язковою складовою навчально</w:t>
      </w:r>
      <w:r w:rsidR="00D01D4E">
        <w:rPr>
          <w:rFonts w:ascii="Times New Roman" w:hAnsi="Times New Roman" w:cs="Times New Roman"/>
          <w:sz w:val="24"/>
          <w:szCs w:val="24"/>
        </w:rPr>
        <w:t xml:space="preserve">ї програми предмета. На початку </w:t>
      </w:r>
      <w:r w:rsidRPr="00A53307">
        <w:rPr>
          <w:rFonts w:ascii="Times New Roman" w:hAnsi="Times New Roman" w:cs="Times New Roman"/>
          <w:sz w:val="24"/>
          <w:szCs w:val="24"/>
        </w:rPr>
        <w:t>вивчення теми вчитель повинен ознайомити уч</w:t>
      </w:r>
      <w:r w:rsidR="00D01D4E">
        <w:rPr>
          <w:rFonts w:ascii="Times New Roman" w:hAnsi="Times New Roman" w:cs="Times New Roman"/>
          <w:sz w:val="24"/>
          <w:szCs w:val="24"/>
        </w:rPr>
        <w:t xml:space="preserve">нів з системою та критеріями її </w:t>
      </w:r>
      <w:r w:rsidRPr="00A53307">
        <w:rPr>
          <w:rFonts w:ascii="Times New Roman" w:hAnsi="Times New Roman" w:cs="Times New Roman"/>
          <w:sz w:val="24"/>
          <w:szCs w:val="24"/>
        </w:rPr>
        <w:t>оцінювання.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5. Видами оцінювання навчал</w:t>
      </w:r>
      <w:r w:rsidR="00D01D4E">
        <w:rPr>
          <w:rFonts w:ascii="Times New Roman" w:hAnsi="Times New Roman" w:cs="Times New Roman"/>
          <w:sz w:val="24"/>
          <w:szCs w:val="24"/>
        </w:rPr>
        <w:t xml:space="preserve">ьних досягнень учнів є поточне, </w:t>
      </w:r>
      <w:r w:rsidRPr="00A53307">
        <w:rPr>
          <w:rFonts w:ascii="Times New Roman" w:hAnsi="Times New Roman" w:cs="Times New Roman"/>
          <w:sz w:val="24"/>
          <w:szCs w:val="24"/>
        </w:rPr>
        <w:t>тематичне, семестрове, річне оцінювання та державна підсумкова атестація:</w:t>
      </w:r>
      <w:r w:rsidR="00D01D4E">
        <w:rPr>
          <w:rFonts w:ascii="Times New Roman" w:hAnsi="Times New Roman" w:cs="Times New Roman"/>
          <w:sz w:val="24"/>
          <w:szCs w:val="24"/>
        </w:rPr>
        <w:t xml:space="preserve"> </w:t>
      </w:r>
      <w:r w:rsidRPr="00A53307">
        <w:rPr>
          <w:rFonts w:ascii="Times New Roman" w:hAnsi="Times New Roman" w:cs="Times New Roman"/>
          <w:sz w:val="24"/>
          <w:szCs w:val="24"/>
        </w:rPr>
        <w:t>Поточне оцінювання - це процес встановлення рівня навчальних</w:t>
      </w:r>
      <w:r w:rsidR="00D01D4E">
        <w:rPr>
          <w:rFonts w:ascii="Times New Roman" w:hAnsi="Times New Roman" w:cs="Times New Roman"/>
          <w:sz w:val="24"/>
          <w:szCs w:val="24"/>
        </w:rPr>
        <w:t xml:space="preserve"> </w:t>
      </w:r>
      <w:r w:rsidRPr="00A53307">
        <w:rPr>
          <w:rFonts w:ascii="Times New Roman" w:hAnsi="Times New Roman" w:cs="Times New Roman"/>
          <w:sz w:val="24"/>
          <w:szCs w:val="24"/>
        </w:rPr>
        <w:t>досягнень учня (учениці) в оволодінні змістом предмета, уміннями та</w:t>
      </w:r>
      <w:r w:rsidR="00D01D4E">
        <w:rPr>
          <w:rFonts w:ascii="Times New Roman" w:hAnsi="Times New Roman" w:cs="Times New Roman"/>
          <w:sz w:val="24"/>
          <w:szCs w:val="24"/>
        </w:rPr>
        <w:t xml:space="preserve"> </w:t>
      </w:r>
      <w:r w:rsidRPr="00A53307">
        <w:rPr>
          <w:rFonts w:ascii="Times New Roman" w:hAnsi="Times New Roman" w:cs="Times New Roman"/>
          <w:sz w:val="24"/>
          <w:szCs w:val="24"/>
        </w:rPr>
        <w:lastRenderedPageBreak/>
        <w:t>навичками відповідно до вимог навчаль</w:t>
      </w:r>
      <w:r w:rsidR="00D01D4E">
        <w:rPr>
          <w:rFonts w:ascii="Times New Roman" w:hAnsi="Times New Roman" w:cs="Times New Roman"/>
          <w:sz w:val="24"/>
          <w:szCs w:val="24"/>
        </w:rPr>
        <w:t xml:space="preserve">них програм. Об'єктом поточного </w:t>
      </w:r>
      <w:r w:rsidRPr="00A53307">
        <w:rPr>
          <w:rFonts w:ascii="Times New Roman" w:hAnsi="Times New Roman" w:cs="Times New Roman"/>
          <w:sz w:val="24"/>
          <w:szCs w:val="24"/>
        </w:rPr>
        <w:t>оцінювання рівня навчальних досягнень учн</w:t>
      </w:r>
      <w:r w:rsidR="00D01D4E">
        <w:rPr>
          <w:rFonts w:ascii="Times New Roman" w:hAnsi="Times New Roman" w:cs="Times New Roman"/>
          <w:sz w:val="24"/>
          <w:szCs w:val="24"/>
        </w:rPr>
        <w:t xml:space="preserve">ів є знання, вміння та навички, </w:t>
      </w:r>
      <w:r w:rsidRPr="00A53307">
        <w:rPr>
          <w:rFonts w:ascii="Times New Roman" w:hAnsi="Times New Roman" w:cs="Times New Roman"/>
          <w:sz w:val="24"/>
          <w:szCs w:val="24"/>
        </w:rPr>
        <w:t xml:space="preserve">самостійність оцінних суджень, досвід </w:t>
      </w:r>
      <w:r w:rsidR="00D01D4E">
        <w:rPr>
          <w:rFonts w:ascii="Times New Roman" w:hAnsi="Times New Roman" w:cs="Times New Roman"/>
          <w:sz w:val="24"/>
          <w:szCs w:val="24"/>
        </w:rPr>
        <w:t xml:space="preserve">творчої діяльності та </w:t>
      </w:r>
      <w:proofErr w:type="spellStart"/>
      <w:r w:rsidR="00D01D4E">
        <w:rPr>
          <w:rFonts w:ascii="Times New Roman" w:hAnsi="Times New Roman" w:cs="Times New Roman"/>
          <w:sz w:val="24"/>
          <w:szCs w:val="24"/>
        </w:rPr>
        <w:t>емоційно</w:t>
      </w:r>
      <w:proofErr w:type="spellEnd"/>
      <w:r w:rsidR="00D01D4E">
        <w:rPr>
          <w:rFonts w:ascii="Times New Roman" w:hAnsi="Times New Roman" w:cs="Times New Roman"/>
          <w:sz w:val="24"/>
          <w:szCs w:val="24"/>
        </w:rPr>
        <w:t>-</w:t>
      </w:r>
      <w:r w:rsidRPr="00A53307">
        <w:rPr>
          <w:rFonts w:ascii="Times New Roman" w:hAnsi="Times New Roman" w:cs="Times New Roman"/>
          <w:sz w:val="24"/>
          <w:szCs w:val="24"/>
        </w:rPr>
        <w:t>ціннісного ставлення до навколишньо</w:t>
      </w:r>
      <w:r w:rsidR="00D01D4E">
        <w:rPr>
          <w:rFonts w:ascii="Times New Roman" w:hAnsi="Times New Roman" w:cs="Times New Roman"/>
          <w:sz w:val="24"/>
          <w:szCs w:val="24"/>
        </w:rPr>
        <w:t xml:space="preserve">ї дійсності. Поточне оцінювання </w:t>
      </w:r>
      <w:r w:rsidRPr="00A53307">
        <w:rPr>
          <w:rFonts w:ascii="Times New Roman" w:hAnsi="Times New Roman" w:cs="Times New Roman"/>
          <w:sz w:val="24"/>
          <w:szCs w:val="24"/>
        </w:rPr>
        <w:t>здійснюється у процесі вивчення теми. Його основн</w:t>
      </w:r>
      <w:r w:rsidR="00D01D4E">
        <w:rPr>
          <w:rFonts w:ascii="Times New Roman" w:hAnsi="Times New Roman" w:cs="Times New Roman"/>
          <w:sz w:val="24"/>
          <w:szCs w:val="24"/>
        </w:rPr>
        <w:t xml:space="preserve">ими завдання є: </w:t>
      </w:r>
      <w:r w:rsidRPr="00A53307">
        <w:rPr>
          <w:rFonts w:ascii="Times New Roman" w:hAnsi="Times New Roman" w:cs="Times New Roman"/>
          <w:sz w:val="24"/>
          <w:szCs w:val="24"/>
        </w:rPr>
        <w:t>встановлення й оцінювання рівнів розуміння</w:t>
      </w:r>
      <w:r w:rsidR="00D01D4E">
        <w:rPr>
          <w:rFonts w:ascii="Times New Roman" w:hAnsi="Times New Roman" w:cs="Times New Roman"/>
          <w:sz w:val="24"/>
          <w:szCs w:val="24"/>
        </w:rPr>
        <w:t xml:space="preserve"> і первинного засвоєння окремих </w:t>
      </w:r>
      <w:r w:rsidRPr="00A53307">
        <w:rPr>
          <w:rFonts w:ascii="Times New Roman" w:hAnsi="Times New Roman" w:cs="Times New Roman"/>
          <w:sz w:val="24"/>
          <w:szCs w:val="24"/>
        </w:rPr>
        <w:t xml:space="preserve">елементів змісту теми, встановлення </w:t>
      </w:r>
      <w:proofErr w:type="spellStart"/>
      <w:r w:rsidRPr="00A53307">
        <w:rPr>
          <w:rFonts w:ascii="Times New Roman" w:hAnsi="Times New Roman" w:cs="Times New Roman"/>
          <w:sz w:val="24"/>
          <w:szCs w:val="24"/>
        </w:rPr>
        <w:t>зв'язкі</w:t>
      </w:r>
      <w:r w:rsidR="00D01D4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D01D4E">
        <w:rPr>
          <w:rFonts w:ascii="Times New Roman" w:hAnsi="Times New Roman" w:cs="Times New Roman"/>
          <w:sz w:val="24"/>
          <w:szCs w:val="24"/>
        </w:rPr>
        <w:t xml:space="preserve"> між ними та засвоєним змістом </w:t>
      </w:r>
      <w:r w:rsidRPr="00A53307">
        <w:rPr>
          <w:rFonts w:ascii="Times New Roman" w:hAnsi="Times New Roman" w:cs="Times New Roman"/>
          <w:sz w:val="24"/>
          <w:szCs w:val="24"/>
        </w:rPr>
        <w:t>попередніх тем, закріплення знань, умі</w:t>
      </w:r>
      <w:r w:rsidR="00D01D4E">
        <w:rPr>
          <w:rFonts w:ascii="Times New Roman" w:hAnsi="Times New Roman" w:cs="Times New Roman"/>
          <w:sz w:val="24"/>
          <w:szCs w:val="24"/>
        </w:rPr>
        <w:t xml:space="preserve">нь і навичок. Формами поточного </w:t>
      </w:r>
      <w:r w:rsidRPr="00A53307">
        <w:rPr>
          <w:rFonts w:ascii="Times New Roman" w:hAnsi="Times New Roman" w:cs="Times New Roman"/>
          <w:sz w:val="24"/>
          <w:szCs w:val="24"/>
        </w:rPr>
        <w:t xml:space="preserve">оцінювання є індивідуальне, групове та </w:t>
      </w:r>
      <w:r w:rsidR="00D01D4E">
        <w:rPr>
          <w:rFonts w:ascii="Times New Roman" w:hAnsi="Times New Roman" w:cs="Times New Roman"/>
          <w:sz w:val="24"/>
          <w:szCs w:val="24"/>
        </w:rPr>
        <w:t xml:space="preserve">фронтальне опитування; робота з </w:t>
      </w:r>
      <w:r w:rsidRPr="00A53307">
        <w:rPr>
          <w:rFonts w:ascii="Times New Roman" w:hAnsi="Times New Roman" w:cs="Times New Roman"/>
          <w:sz w:val="24"/>
          <w:szCs w:val="24"/>
        </w:rPr>
        <w:t xml:space="preserve">діаграмами, графіками, схемами; робота </w:t>
      </w:r>
      <w:r w:rsidR="00D01D4E">
        <w:rPr>
          <w:rFonts w:ascii="Times New Roman" w:hAnsi="Times New Roman" w:cs="Times New Roman"/>
          <w:sz w:val="24"/>
          <w:szCs w:val="24"/>
        </w:rPr>
        <w:t xml:space="preserve">з контурними картами; виконання </w:t>
      </w:r>
      <w:r w:rsidRPr="00A53307">
        <w:rPr>
          <w:rFonts w:ascii="Times New Roman" w:hAnsi="Times New Roman" w:cs="Times New Roman"/>
          <w:sz w:val="24"/>
          <w:szCs w:val="24"/>
        </w:rPr>
        <w:t>учнями різних видів письмових робіт; взаємок</w:t>
      </w:r>
      <w:r w:rsidR="00D01D4E">
        <w:rPr>
          <w:rFonts w:ascii="Times New Roman" w:hAnsi="Times New Roman" w:cs="Times New Roman"/>
          <w:sz w:val="24"/>
          <w:szCs w:val="24"/>
        </w:rPr>
        <w:t xml:space="preserve">онтроль учнів у парах і групах; </w:t>
      </w:r>
      <w:r w:rsidRPr="00A53307">
        <w:rPr>
          <w:rFonts w:ascii="Times New Roman" w:hAnsi="Times New Roman" w:cs="Times New Roman"/>
          <w:sz w:val="24"/>
          <w:szCs w:val="24"/>
        </w:rPr>
        <w:t>самоконтроль тощо. В умовах зовнішнього незалежного оцінюва</w:t>
      </w:r>
      <w:r w:rsidR="00D01D4E">
        <w:rPr>
          <w:rFonts w:ascii="Times New Roman" w:hAnsi="Times New Roman" w:cs="Times New Roman"/>
          <w:sz w:val="24"/>
          <w:szCs w:val="24"/>
        </w:rPr>
        <w:t xml:space="preserve">ння </w:t>
      </w:r>
      <w:r w:rsidRPr="00A53307">
        <w:rPr>
          <w:rFonts w:ascii="Times New Roman" w:hAnsi="Times New Roman" w:cs="Times New Roman"/>
          <w:sz w:val="24"/>
          <w:szCs w:val="24"/>
        </w:rPr>
        <w:t>особливого значення набуває тесто</w:t>
      </w:r>
      <w:r w:rsidR="00D01D4E">
        <w:rPr>
          <w:rFonts w:ascii="Times New Roman" w:hAnsi="Times New Roman" w:cs="Times New Roman"/>
          <w:sz w:val="24"/>
          <w:szCs w:val="24"/>
        </w:rPr>
        <w:t xml:space="preserve">ва форма контролю та оцінювання </w:t>
      </w:r>
      <w:r w:rsidRPr="00A53307">
        <w:rPr>
          <w:rFonts w:ascii="Times New Roman" w:hAnsi="Times New Roman" w:cs="Times New Roman"/>
          <w:sz w:val="24"/>
          <w:szCs w:val="24"/>
        </w:rPr>
        <w:t>навчальних досягнень учнів. Інформація,</w:t>
      </w:r>
      <w:r w:rsidR="00D01D4E">
        <w:rPr>
          <w:rFonts w:ascii="Times New Roman" w:hAnsi="Times New Roman" w:cs="Times New Roman"/>
          <w:sz w:val="24"/>
          <w:szCs w:val="24"/>
        </w:rPr>
        <w:t xml:space="preserve"> отримана на підставі поточного </w:t>
      </w:r>
      <w:r w:rsidRPr="00A53307">
        <w:rPr>
          <w:rFonts w:ascii="Times New Roman" w:hAnsi="Times New Roman" w:cs="Times New Roman"/>
          <w:sz w:val="24"/>
          <w:szCs w:val="24"/>
        </w:rPr>
        <w:t>контролю, є основною для кориг</w:t>
      </w:r>
      <w:r w:rsidR="00D01D4E">
        <w:rPr>
          <w:rFonts w:ascii="Times New Roman" w:hAnsi="Times New Roman" w:cs="Times New Roman"/>
          <w:sz w:val="24"/>
          <w:szCs w:val="24"/>
        </w:rPr>
        <w:t xml:space="preserve">ування роботи вчителя на </w:t>
      </w:r>
      <w:proofErr w:type="spellStart"/>
      <w:r w:rsidR="00D01D4E">
        <w:rPr>
          <w:rFonts w:ascii="Times New Roman" w:hAnsi="Times New Roman" w:cs="Times New Roman"/>
          <w:sz w:val="24"/>
          <w:szCs w:val="24"/>
        </w:rPr>
        <w:t>уроці</w:t>
      </w:r>
      <w:proofErr w:type="spellEnd"/>
      <w:r w:rsidR="00D01D4E">
        <w:rPr>
          <w:rFonts w:ascii="Times New Roman" w:hAnsi="Times New Roman" w:cs="Times New Roman"/>
          <w:sz w:val="24"/>
          <w:szCs w:val="24"/>
        </w:rPr>
        <w:t xml:space="preserve">. </w:t>
      </w:r>
      <w:r w:rsidRPr="00A53307">
        <w:rPr>
          <w:rFonts w:ascii="Times New Roman" w:hAnsi="Times New Roman" w:cs="Times New Roman"/>
          <w:sz w:val="24"/>
          <w:szCs w:val="24"/>
        </w:rPr>
        <w:t>Тематичному оцінюванню навчальн</w:t>
      </w:r>
      <w:r w:rsidR="00D01D4E">
        <w:rPr>
          <w:rFonts w:ascii="Times New Roman" w:hAnsi="Times New Roman" w:cs="Times New Roman"/>
          <w:sz w:val="24"/>
          <w:szCs w:val="24"/>
        </w:rPr>
        <w:t xml:space="preserve">их досягнень підлягають основні </w:t>
      </w:r>
      <w:r w:rsidRPr="00A53307">
        <w:rPr>
          <w:rFonts w:ascii="Times New Roman" w:hAnsi="Times New Roman" w:cs="Times New Roman"/>
          <w:sz w:val="24"/>
          <w:szCs w:val="24"/>
        </w:rPr>
        <w:t xml:space="preserve">результати вивчення теми (розділу). </w:t>
      </w:r>
      <w:r w:rsidR="00D01D4E">
        <w:rPr>
          <w:rFonts w:ascii="Times New Roman" w:hAnsi="Times New Roman" w:cs="Times New Roman"/>
          <w:sz w:val="24"/>
          <w:szCs w:val="24"/>
        </w:rPr>
        <w:t xml:space="preserve">Тематичне оцінювання навчальних </w:t>
      </w:r>
      <w:r w:rsidRPr="00A53307">
        <w:rPr>
          <w:rFonts w:ascii="Times New Roman" w:hAnsi="Times New Roman" w:cs="Times New Roman"/>
          <w:sz w:val="24"/>
          <w:szCs w:val="24"/>
        </w:rPr>
        <w:t>досягнень учнів забезпечує: усунен</w:t>
      </w:r>
      <w:r w:rsidR="00D01D4E">
        <w:rPr>
          <w:rFonts w:ascii="Times New Roman" w:hAnsi="Times New Roman" w:cs="Times New Roman"/>
          <w:sz w:val="24"/>
          <w:szCs w:val="24"/>
        </w:rPr>
        <w:t xml:space="preserve">ня безсистемності в оцінюванні; </w:t>
      </w:r>
      <w:r w:rsidRPr="00A53307">
        <w:rPr>
          <w:rFonts w:ascii="Times New Roman" w:hAnsi="Times New Roman" w:cs="Times New Roman"/>
          <w:sz w:val="24"/>
          <w:szCs w:val="24"/>
        </w:rPr>
        <w:t xml:space="preserve">підвищення об'єктивності оцінки знань, навичок і вмінь; </w:t>
      </w:r>
      <w:r w:rsidR="00D01D4E">
        <w:rPr>
          <w:rFonts w:ascii="Times New Roman" w:hAnsi="Times New Roman" w:cs="Times New Roman"/>
          <w:sz w:val="24"/>
          <w:szCs w:val="24"/>
        </w:rPr>
        <w:t xml:space="preserve">індивідуальний та </w:t>
      </w:r>
      <w:r w:rsidRPr="00A53307">
        <w:rPr>
          <w:rFonts w:ascii="Times New Roman" w:hAnsi="Times New Roman" w:cs="Times New Roman"/>
          <w:sz w:val="24"/>
          <w:szCs w:val="24"/>
        </w:rPr>
        <w:t>диференційований підхід до організ</w:t>
      </w:r>
      <w:r w:rsidR="00D01D4E">
        <w:rPr>
          <w:rFonts w:ascii="Times New Roman" w:hAnsi="Times New Roman" w:cs="Times New Roman"/>
          <w:sz w:val="24"/>
          <w:szCs w:val="24"/>
        </w:rPr>
        <w:t xml:space="preserve">ації навчання; систематизацію й </w:t>
      </w:r>
      <w:r w:rsidRPr="00A53307">
        <w:rPr>
          <w:rFonts w:ascii="Times New Roman" w:hAnsi="Times New Roman" w:cs="Times New Roman"/>
          <w:sz w:val="24"/>
          <w:szCs w:val="24"/>
        </w:rPr>
        <w:t>узагальнення навчального матеріа</w:t>
      </w:r>
      <w:r w:rsidR="00D01D4E">
        <w:rPr>
          <w:rFonts w:ascii="Times New Roman" w:hAnsi="Times New Roman" w:cs="Times New Roman"/>
          <w:sz w:val="24"/>
          <w:szCs w:val="24"/>
        </w:rPr>
        <w:t xml:space="preserve">лу; концентрацію уваги учнів до </w:t>
      </w:r>
      <w:r w:rsidRPr="00A53307">
        <w:rPr>
          <w:rFonts w:ascii="Times New Roman" w:hAnsi="Times New Roman" w:cs="Times New Roman"/>
          <w:sz w:val="24"/>
          <w:szCs w:val="24"/>
        </w:rPr>
        <w:t>найсуттєвішого в системі знань з кож</w:t>
      </w:r>
      <w:r w:rsidR="00D01D4E">
        <w:rPr>
          <w:rFonts w:ascii="Times New Roman" w:hAnsi="Times New Roman" w:cs="Times New Roman"/>
          <w:sz w:val="24"/>
          <w:szCs w:val="24"/>
        </w:rPr>
        <w:t xml:space="preserve">ного предмета. Тематична оцінка </w:t>
      </w:r>
      <w:r w:rsidRPr="00A53307">
        <w:rPr>
          <w:rFonts w:ascii="Times New Roman" w:hAnsi="Times New Roman" w:cs="Times New Roman"/>
          <w:sz w:val="24"/>
          <w:szCs w:val="24"/>
        </w:rPr>
        <w:t>виставляється на підставі результатів оп</w:t>
      </w:r>
      <w:r w:rsidR="00D01D4E">
        <w:rPr>
          <w:rFonts w:ascii="Times New Roman" w:hAnsi="Times New Roman" w:cs="Times New Roman"/>
          <w:sz w:val="24"/>
          <w:szCs w:val="24"/>
        </w:rPr>
        <w:t xml:space="preserve">анування учнями матеріалу теми </w:t>
      </w:r>
      <w:r w:rsidRPr="00A53307">
        <w:rPr>
          <w:rFonts w:ascii="Times New Roman" w:hAnsi="Times New Roman" w:cs="Times New Roman"/>
          <w:sz w:val="24"/>
          <w:szCs w:val="24"/>
        </w:rPr>
        <w:t xml:space="preserve">впродовж її вивчення з урахуванням поточних </w:t>
      </w:r>
      <w:r w:rsidR="00D01D4E">
        <w:rPr>
          <w:rFonts w:ascii="Times New Roman" w:hAnsi="Times New Roman" w:cs="Times New Roman"/>
          <w:sz w:val="24"/>
          <w:szCs w:val="24"/>
        </w:rPr>
        <w:t xml:space="preserve">оцінок, різних видів навчальних </w:t>
      </w:r>
      <w:r w:rsidRPr="00A53307">
        <w:rPr>
          <w:rFonts w:ascii="Times New Roman" w:hAnsi="Times New Roman" w:cs="Times New Roman"/>
          <w:sz w:val="24"/>
          <w:szCs w:val="24"/>
        </w:rPr>
        <w:t>робіт (практичних, лабораторних, самостійн</w:t>
      </w:r>
      <w:r w:rsidR="00D01D4E">
        <w:rPr>
          <w:rFonts w:ascii="Times New Roman" w:hAnsi="Times New Roman" w:cs="Times New Roman"/>
          <w:sz w:val="24"/>
          <w:szCs w:val="24"/>
        </w:rPr>
        <w:t xml:space="preserve">их, творчих, контрольних робіт) </w:t>
      </w:r>
      <w:r w:rsidRPr="00A53307">
        <w:rPr>
          <w:rFonts w:ascii="Times New Roman" w:hAnsi="Times New Roman" w:cs="Times New Roman"/>
          <w:sz w:val="24"/>
          <w:szCs w:val="24"/>
        </w:rPr>
        <w:t xml:space="preserve">та навчальної активності школярів. Перед </w:t>
      </w:r>
      <w:r w:rsidR="00D01D4E">
        <w:rPr>
          <w:rFonts w:ascii="Times New Roman" w:hAnsi="Times New Roman" w:cs="Times New Roman"/>
          <w:sz w:val="24"/>
          <w:szCs w:val="24"/>
        </w:rPr>
        <w:t xml:space="preserve">початком вивчення чергової теми </w:t>
      </w:r>
      <w:r w:rsidRPr="00A53307">
        <w:rPr>
          <w:rFonts w:ascii="Times New Roman" w:hAnsi="Times New Roman" w:cs="Times New Roman"/>
          <w:sz w:val="24"/>
          <w:szCs w:val="24"/>
        </w:rPr>
        <w:t>всі учні мають бути ознайомлені з трив</w:t>
      </w:r>
      <w:r w:rsidR="00D01D4E">
        <w:rPr>
          <w:rFonts w:ascii="Times New Roman" w:hAnsi="Times New Roman" w:cs="Times New Roman"/>
          <w:sz w:val="24"/>
          <w:szCs w:val="24"/>
        </w:rPr>
        <w:t xml:space="preserve">алістю вивчення теми (кількість </w:t>
      </w:r>
      <w:r w:rsidRPr="00A53307">
        <w:rPr>
          <w:rFonts w:ascii="Times New Roman" w:hAnsi="Times New Roman" w:cs="Times New Roman"/>
          <w:sz w:val="24"/>
          <w:szCs w:val="24"/>
        </w:rPr>
        <w:t>занять); кількістю й тематикою обов'язкових р</w:t>
      </w:r>
      <w:r w:rsidR="00D01D4E">
        <w:rPr>
          <w:rFonts w:ascii="Times New Roman" w:hAnsi="Times New Roman" w:cs="Times New Roman"/>
          <w:sz w:val="24"/>
          <w:szCs w:val="24"/>
        </w:rPr>
        <w:t xml:space="preserve">обіт і термінами їх проведення; умовами оцінювання. </w:t>
      </w:r>
      <w:r w:rsidRPr="00A53307">
        <w:rPr>
          <w:rFonts w:ascii="Times New Roman" w:hAnsi="Times New Roman" w:cs="Times New Roman"/>
          <w:sz w:val="24"/>
          <w:szCs w:val="24"/>
        </w:rPr>
        <w:t>Оцінка за семестр виставляєт</w:t>
      </w:r>
      <w:r w:rsidR="00D01D4E">
        <w:rPr>
          <w:rFonts w:ascii="Times New Roman" w:hAnsi="Times New Roman" w:cs="Times New Roman"/>
          <w:sz w:val="24"/>
          <w:szCs w:val="24"/>
        </w:rPr>
        <w:t xml:space="preserve">ься за результатами тематичного </w:t>
      </w:r>
      <w:r w:rsidRPr="00A53307">
        <w:rPr>
          <w:rFonts w:ascii="Times New Roman" w:hAnsi="Times New Roman" w:cs="Times New Roman"/>
          <w:sz w:val="24"/>
          <w:szCs w:val="24"/>
        </w:rPr>
        <w:t>оцінювання, а за рік - на основі семестро</w:t>
      </w:r>
      <w:r w:rsidR="00D01D4E">
        <w:rPr>
          <w:rFonts w:ascii="Times New Roman" w:hAnsi="Times New Roman" w:cs="Times New Roman"/>
          <w:sz w:val="24"/>
          <w:szCs w:val="24"/>
        </w:rPr>
        <w:t xml:space="preserve">вих оцінок. Учень (учениця) має </w:t>
      </w:r>
      <w:r w:rsidRPr="00A53307">
        <w:rPr>
          <w:rFonts w:ascii="Times New Roman" w:hAnsi="Times New Roman" w:cs="Times New Roman"/>
          <w:sz w:val="24"/>
          <w:szCs w:val="24"/>
        </w:rPr>
        <w:t>право на підвищення семестрової оцінки. Пр</w:t>
      </w:r>
      <w:r w:rsidR="00D01D4E">
        <w:rPr>
          <w:rFonts w:ascii="Times New Roman" w:hAnsi="Times New Roman" w:cs="Times New Roman"/>
          <w:sz w:val="24"/>
          <w:szCs w:val="24"/>
        </w:rPr>
        <w:t xml:space="preserve">и цьому потрібно мати на увазі, </w:t>
      </w:r>
      <w:r w:rsidRPr="00A53307">
        <w:rPr>
          <w:rFonts w:ascii="Times New Roman" w:hAnsi="Times New Roman" w:cs="Times New Roman"/>
          <w:sz w:val="24"/>
          <w:szCs w:val="24"/>
        </w:rPr>
        <w:t>що підвищення результатів семестрового оці</w:t>
      </w:r>
      <w:r w:rsidR="00D01D4E">
        <w:rPr>
          <w:rFonts w:ascii="Times New Roman" w:hAnsi="Times New Roman" w:cs="Times New Roman"/>
          <w:sz w:val="24"/>
          <w:szCs w:val="24"/>
        </w:rPr>
        <w:t xml:space="preserve">нювання шляхом переатестації не </w:t>
      </w:r>
      <w:r w:rsidRPr="00A53307">
        <w:rPr>
          <w:rFonts w:ascii="Times New Roman" w:hAnsi="Times New Roman" w:cs="Times New Roman"/>
          <w:sz w:val="24"/>
          <w:szCs w:val="24"/>
        </w:rPr>
        <w:t>дає підстав для нагородження випускників золотою або срібною медал</w:t>
      </w:r>
      <w:r w:rsidR="00D01D4E">
        <w:rPr>
          <w:rFonts w:ascii="Times New Roman" w:hAnsi="Times New Roman" w:cs="Times New Roman"/>
          <w:sz w:val="24"/>
          <w:szCs w:val="24"/>
        </w:rPr>
        <w:t xml:space="preserve">ями. </w:t>
      </w:r>
      <w:r w:rsidRPr="00A53307">
        <w:rPr>
          <w:rFonts w:ascii="Times New Roman" w:hAnsi="Times New Roman" w:cs="Times New Roman"/>
          <w:sz w:val="24"/>
          <w:szCs w:val="24"/>
        </w:rPr>
        <w:t>Більш гнучкої, різнопланової систем</w:t>
      </w:r>
      <w:r w:rsidR="00D01D4E">
        <w:rPr>
          <w:rFonts w:ascii="Times New Roman" w:hAnsi="Times New Roman" w:cs="Times New Roman"/>
          <w:sz w:val="24"/>
          <w:szCs w:val="24"/>
        </w:rPr>
        <w:t xml:space="preserve">и оцінювання потребує профільна </w:t>
      </w:r>
      <w:r w:rsidRPr="00A53307">
        <w:rPr>
          <w:rFonts w:ascii="Times New Roman" w:hAnsi="Times New Roman" w:cs="Times New Roman"/>
          <w:sz w:val="24"/>
          <w:szCs w:val="24"/>
        </w:rPr>
        <w:t>старша школа, яка на основі диф</w:t>
      </w:r>
      <w:r w:rsidR="00D01D4E">
        <w:rPr>
          <w:rFonts w:ascii="Times New Roman" w:hAnsi="Times New Roman" w:cs="Times New Roman"/>
          <w:sz w:val="24"/>
          <w:szCs w:val="24"/>
        </w:rPr>
        <w:t xml:space="preserve">еренційованого навчання повинна </w:t>
      </w:r>
      <w:r w:rsidRPr="00A53307">
        <w:rPr>
          <w:rFonts w:ascii="Times New Roman" w:hAnsi="Times New Roman" w:cs="Times New Roman"/>
          <w:sz w:val="24"/>
          <w:szCs w:val="24"/>
        </w:rPr>
        <w:t>враховувати не лише навчальні дося</w:t>
      </w:r>
      <w:r w:rsidR="00D01D4E">
        <w:rPr>
          <w:rFonts w:ascii="Times New Roman" w:hAnsi="Times New Roman" w:cs="Times New Roman"/>
          <w:sz w:val="24"/>
          <w:szCs w:val="24"/>
        </w:rPr>
        <w:t>гнення, але і творчі, проектно-</w:t>
      </w:r>
      <w:r w:rsidRPr="00A53307">
        <w:rPr>
          <w:rFonts w:ascii="Times New Roman" w:hAnsi="Times New Roman" w:cs="Times New Roman"/>
          <w:sz w:val="24"/>
          <w:szCs w:val="24"/>
        </w:rPr>
        <w:t>дослідницькі, особистісні, соціально значущі результат</w:t>
      </w:r>
      <w:r w:rsidR="00D01D4E">
        <w:rPr>
          <w:rFonts w:ascii="Times New Roman" w:hAnsi="Times New Roman" w:cs="Times New Roman"/>
          <w:sz w:val="24"/>
          <w:szCs w:val="24"/>
        </w:rPr>
        <w:t xml:space="preserve">и, уміння вирішувати </w:t>
      </w:r>
      <w:r w:rsidRPr="00A53307">
        <w:rPr>
          <w:rFonts w:ascii="Times New Roman" w:hAnsi="Times New Roman" w:cs="Times New Roman"/>
          <w:sz w:val="24"/>
          <w:szCs w:val="24"/>
        </w:rPr>
        <w:t>проблеми, що виникаю</w:t>
      </w:r>
      <w:r w:rsidR="00D01D4E">
        <w:rPr>
          <w:rFonts w:ascii="Times New Roman" w:hAnsi="Times New Roman" w:cs="Times New Roman"/>
          <w:sz w:val="24"/>
          <w:szCs w:val="24"/>
        </w:rPr>
        <w:t xml:space="preserve">ть у різних життєвих ситуаціях. </w:t>
      </w:r>
      <w:r w:rsidRPr="00A53307">
        <w:rPr>
          <w:rFonts w:ascii="Times New Roman" w:hAnsi="Times New Roman" w:cs="Times New Roman"/>
          <w:sz w:val="24"/>
          <w:szCs w:val="24"/>
        </w:rPr>
        <w:t>Відповідно до Порядку проведення д</w:t>
      </w:r>
      <w:r w:rsidR="00D01D4E">
        <w:rPr>
          <w:rFonts w:ascii="Times New Roman" w:hAnsi="Times New Roman" w:cs="Times New Roman"/>
          <w:sz w:val="24"/>
          <w:szCs w:val="24"/>
        </w:rPr>
        <w:t xml:space="preserve">ержавної підсумкової атестації, </w:t>
      </w:r>
      <w:r w:rsidRPr="00A53307">
        <w:rPr>
          <w:rFonts w:ascii="Times New Roman" w:hAnsi="Times New Roman" w:cs="Times New Roman"/>
          <w:sz w:val="24"/>
          <w:szCs w:val="24"/>
        </w:rPr>
        <w:t>затв</w:t>
      </w:r>
      <w:r w:rsidR="00D01D4E">
        <w:rPr>
          <w:rFonts w:ascii="Times New Roman" w:hAnsi="Times New Roman" w:cs="Times New Roman"/>
          <w:sz w:val="24"/>
          <w:szCs w:val="24"/>
        </w:rPr>
        <w:t>ердженого наказом МОН України №</w:t>
      </w:r>
      <w:r w:rsidRPr="00A53307">
        <w:rPr>
          <w:rFonts w:ascii="Times New Roman" w:hAnsi="Times New Roman" w:cs="Times New Roman"/>
          <w:sz w:val="24"/>
          <w:szCs w:val="24"/>
        </w:rPr>
        <w:t xml:space="preserve"> 1369 в</w:t>
      </w:r>
      <w:r w:rsidR="00D01D4E">
        <w:rPr>
          <w:rFonts w:ascii="Times New Roman" w:hAnsi="Times New Roman" w:cs="Times New Roman"/>
          <w:sz w:val="24"/>
          <w:szCs w:val="24"/>
        </w:rPr>
        <w:t xml:space="preserve">ід 07.12.2018 року, зі змінами, </w:t>
      </w:r>
      <w:r w:rsidRPr="00A53307">
        <w:rPr>
          <w:rFonts w:ascii="Times New Roman" w:hAnsi="Times New Roman" w:cs="Times New Roman"/>
          <w:sz w:val="24"/>
          <w:szCs w:val="24"/>
        </w:rPr>
        <w:t>внесеними</w:t>
      </w:r>
      <w:r w:rsidR="00D01D4E">
        <w:rPr>
          <w:rFonts w:ascii="Times New Roman" w:hAnsi="Times New Roman" w:cs="Times New Roman"/>
          <w:sz w:val="24"/>
          <w:szCs w:val="24"/>
        </w:rPr>
        <w:t xml:space="preserve"> згідно з наказом МОН України № 221 від 18.02.2019) атестацію </w:t>
      </w:r>
      <w:r w:rsidRPr="00A53307">
        <w:rPr>
          <w:rFonts w:ascii="Times New Roman" w:hAnsi="Times New Roman" w:cs="Times New Roman"/>
          <w:sz w:val="24"/>
          <w:szCs w:val="24"/>
        </w:rPr>
        <w:t xml:space="preserve">проходять особи, які завершують здобуття </w:t>
      </w:r>
      <w:r w:rsidR="00D01D4E">
        <w:rPr>
          <w:rFonts w:ascii="Times New Roman" w:hAnsi="Times New Roman" w:cs="Times New Roman"/>
          <w:sz w:val="24"/>
          <w:szCs w:val="24"/>
        </w:rPr>
        <w:t xml:space="preserve">початкової (у 4 класі), базової </w:t>
      </w:r>
      <w:r w:rsidRPr="00A53307">
        <w:rPr>
          <w:rFonts w:ascii="Times New Roman" w:hAnsi="Times New Roman" w:cs="Times New Roman"/>
          <w:sz w:val="24"/>
          <w:szCs w:val="24"/>
        </w:rPr>
        <w:t>середньої (у 9 класі) та повної загальної середньої</w:t>
      </w:r>
      <w:r w:rsidR="00D01D4E">
        <w:rPr>
          <w:rFonts w:ascii="Times New Roman" w:hAnsi="Times New Roman" w:cs="Times New Roman"/>
          <w:sz w:val="24"/>
          <w:szCs w:val="24"/>
        </w:rPr>
        <w:t xml:space="preserve"> освіти (в 11 класі). Атестація </w:t>
      </w:r>
      <w:r w:rsidRPr="00A53307">
        <w:rPr>
          <w:rFonts w:ascii="Times New Roman" w:hAnsi="Times New Roman" w:cs="Times New Roman"/>
          <w:sz w:val="24"/>
          <w:szCs w:val="24"/>
        </w:rPr>
        <w:t xml:space="preserve">може проводитися в закладі освіти або </w:t>
      </w:r>
      <w:r w:rsidR="00D01D4E">
        <w:rPr>
          <w:rFonts w:ascii="Times New Roman" w:hAnsi="Times New Roman" w:cs="Times New Roman"/>
          <w:sz w:val="24"/>
          <w:szCs w:val="24"/>
        </w:rPr>
        <w:t xml:space="preserve">у формі зовнішнього незалежного </w:t>
      </w:r>
      <w:r w:rsidRPr="00A53307">
        <w:rPr>
          <w:rFonts w:ascii="Times New Roman" w:hAnsi="Times New Roman" w:cs="Times New Roman"/>
          <w:sz w:val="24"/>
          <w:szCs w:val="24"/>
        </w:rPr>
        <w:t xml:space="preserve">оцінювання. Перелік навчальних предметів, </w:t>
      </w:r>
      <w:r w:rsidR="00D01D4E">
        <w:rPr>
          <w:rFonts w:ascii="Times New Roman" w:hAnsi="Times New Roman" w:cs="Times New Roman"/>
          <w:sz w:val="24"/>
          <w:szCs w:val="24"/>
        </w:rPr>
        <w:t xml:space="preserve">з яких проводиться атестація, а </w:t>
      </w:r>
      <w:r w:rsidRPr="00A53307">
        <w:rPr>
          <w:rFonts w:ascii="Times New Roman" w:hAnsi="Times New Roman" w:cs="Times New Roman"/>
          <w:sz w:val="24"/>
          <w:szCs w:val="24"/>
        </w:rPr>
        <w:t>також форма проведення атеста</w:t>
      </w:r>
      <w:r w:rsidR="00D01D4E">
        <w:rPr>
          <w:rFonts w:ascii="Times New Roman" w:hAnsi="Times New Roman" w:cs="Times New Roman"/>
          <w:sz w:val="24"/>
          <w:szCs w:val="24"/>
        </w:rPr>
        <w:t xml:space="preserve">ції з них щороку встановлюються </w:t>
      </w:r>
      <w:r w:rsidRPr="00A53307">
        <w:rPr>
          <w:rFonts w:ascii="Times New Roman" w:hAnsi="Times New Roman" w:cs="Times New Roman"/>
          <w:sz w:val="24"/>
          <w:szCs w:val="24"/>
        </w:rPr>
        <w:t>Міністерством освіти і науки України. Атестац</w:t>
      </w:r>
      <w:r w:rsidR="00D01D4E">
        <w:rPr>
          <w:rFonts w:ascii="Times New Roman" w:hAnsi="Times New Roman" w:cs="Times New Roman"/>
          <w:sz w:val="24"/>
          <w:szCs w:val="24"/>
        </w:rPr>
        <w:t xml:space="preserve">ія в закладі освіти проводиться </w:t>
      </w:r>
      <w:r w:rsidRPr="00A53307">
        <w:rPr>
          <w:rFonts w:ascii="Times New Roman" w:hAnsi="Times New Roman" w:cs="Times New Roman"/>
          <w:sz w:val="24"/>
          <w:szCs w:val="24"/>
        </w:rPr>
        <w:t>в письмовій формі. Строки атестації в з</w:t>
      </w:r>
      <w:r w:rsidR="00D01D4E">
        <w:rPr>
          <w:rFonts w:ascii="Times New Roman" w:hAnsi="Times New Roman" w:cs="Times New Roman"/>
          <w:sz w:val="24"/>
          <w:szCs w:val="24"/>
        </w:rPr>
        <w:t xml:space="preserve">акладі освіти щороку затверджує </w:t>
      </w:r>
      <w:r w:rsidRPr="00A53307">
        <w:rPr>
          <w:rFonts w:ascii="Times New Roman" w:hAnsi="Times New Roman" w:cs="Times New Roman"/>
          <w:sz w:val="24"/>
          <w:szCs w:val="24"/>
        </w:rPr>
        <w:t>керівник закладу освіти в межах навчального року.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6. Результати оцінювання здобувачів ос</w:t>
      </w:r>
      <w:r w:rsidR="00D01D4E">
        <w:rPr>
          <w:rFonts w:ascii="Times New Roman" w:hAnsi="Times New Roman" w:cs="Times New Roman"/>
          <w:sz w:val="24"/>
          <w:szCs w:val="24"/>
        </w:rPr>
        <w:t xml:space="preserve">віти обговорюються на засіданні </w:t>
      </w:r>
      <w:r w:rsidRPr="00A53307">
        <w:rPr>
          <w:rFonts w:ascii="Times New Roman" w:hAnsi="Times New Roman" w:cs="Times New Roman"/>
          <w:sz w:val="24"/>
          <w:szCs w:val="24"/>
        </w:rPr>
        <w:t>педагогічної ради закладу.</w:t>
      </w:r>
    </w:p>
    <w:p w:rsidR="00665298" w:rsidRPr="00665298" w:rsidRDefault="00A53307" w:rsidP="002517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7. Оцінювання навчальних досягнень здобу</w:t>
      </w:r>
      <w:r w:rsidR="001A3BD2">
        <w:rPr>
          <w:rFonts w:ascii="Times New Roman" w:hAnsi="Times New Roman" w:cs="Times New Roman"/>
          <w:sz w:val="24"/>
          <w:szCs w:val="24"/>
        </w:rPr>
        <w:t xml:space="preserve">вачів освіти здійснюється </w:t>
      </w:r>
      <w:r w:rsidR="00665298">
        <w:rPr>
          <w:rFonts w:ascii="Times New Roman" w:hAnsi="Times New Roman" w:cs="Times New Roman"/>
          <w:sz w:val="24"/>
          <w:szCs w:val="24"/>
        </w:rPr>
        <w:t>відповідно до</w:t>
      </w:r>
      <w:r w:rsidR="00665298" w:rsidRPr="00665298">
        <w:rPr>
          <w:rFonts w:ascii="Times New Roman" w:hAnsi="Times New Roman" w:cs="Times New Roman"/>
          <w:b/>
          <w:bCs/>
          <w:sz w:val="24"/>
          <w:szCs w:val="24"/>
        </w:rPr>
        <w:t xml:space="preserve"> рекомендації МОН</w:t>
      </w:r>
    </w:p>
    <w:p w:rsidR="00665298" w:rsidRPr="00665298" w:rsidRDefault="00665298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298">
        <w:rPr>
          <w:rFonts w:ascii="Times New Roman" w:hAnsi="Times New Roman" w:cs="Times New Roman"/>
          <w:sz w:val="24"/>
          <w:szCs w:val="24"/>
        </w:rPr>
        <w:t>Оцінювання результатів навчання учнів у закладах загальної середньої освіти урегульовано такими документами:</w:t>
      </w:r>
    </w:p>
    <w:p w:rsidR="00665298" w:rsidRPr="00665298" w:rsidRDefault="00665298" w:rsidP="002517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298">
        <w:rPr>
          <w:rFonts w:ascii="Times New Roman" w:hAnsi="Times New Roman" w:cs="Times New Roman"/>
          <w:sz w:val="24"/>
          <w:szCs w:val="24"/>
        </w:rPr>
        <w:t>Закон України </w:t>
      </w:r>
      <w:hyperlink r:id="rId5" w:history="1">
        <w:r w:rsidRPr="00665298">
          <w:rPr>
            <w:rStyle w:val="a3"/>
            <w:rFonts w:ascii="Times New Roman" w:hAnsi="Times New Roman" w:cs="Times New Roman"/>
            <w:sz w:val="24"/>
            <w:szCs w:val="24"/>
          </w:rPr>
          <w:t>«Про повну загальну середню освіту»</w:t>
        </w:r>
      </w:hyperlink>
      <w:r w:rsidRPr="00665298">
        <w:rPr>
          <w:rFonts w:ascii="Times New Roman" w:hAnsi="Times New Roman" w:cs="Times New Roman"/>
          <w:sz w:val="24"/>
          <w:szCs w:val="24"/>
        </w:rPr>
        <w:t> (стаття 17);</w:t>
      </w:r>
    </w:p>
    <w:p w:rsidR="00665298" w:rsidRPr="00665298" w:rsidRDefault="00665298" w:rsidP="002517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298">
        <w:rPr>
          <w:rFonts w:ascii="Times New Roman" w:hAnsi="Times New Roman" w:cs="Times New Roman"/>
          <w:sz w:val="24"/>
          <w:szCs w:val="24"/>
        </w:rPr>
        <w:t>Порядок переведення учнів (вихованців) закладу загальної середньої освіти до наступного класу, затверджений </w:t>
      </w:r>
      <w:hyperlink r:id="rId6" w:history="1">
        <w:r w:rsidRPr="00665298">
          <w:rPr>
            <w:rStyle w:val="a3"/>
            <w:rFonts w:ascii="Times New Roman" w:hAnsi="Times New Roman" w:cs="Times New Roman"/>
            <w:sz w:val="24"/>
            <w:szCs w:val="24"/>
          </w:rPr>
          <w:t>наказом</w:t>
        </w:r>
      </w:hyperlink>
      <w:r w:rsidRPr="00665298">
        <w:rPr>
          <w:rFonts w:ascii="Times New Roman" w:hAnsi="Times New Roman" w:cs="Times New Roman"/>
          <w:sz w:val="24"/>
          <w:szCs w:val="24"/>
        </w:rPr>
        <w:t xml:space="preserve"> Міністерства освіти і науки України 14.07.2015 № 762 (у редакції наказів Міністерства освіти і науки України № 621 від </w:t>
      </w:r>
      <w:r w:rsidRPr="00665298">
        <w:rPr>
          <w:rFonts w:ascii="Times New Roman" w:hAnsi="Times New Roman" w:cs="Times New Roman"/>
          <w:sz w:val="24"/>
          <w:szCs w:val="24"/>
        </w:rPr>
        <w:lastRenderedPageBreak/>
        <w:t>08.05.2019, № 268 від 01.03.2021), зареєстрований в Міністерстві юстиції України 30.07.2015 за № 924/27369;</w:t>
      </w:r>
    </w:p>
    <w:p w:rsidR="00665298" w:rsidRPr="00665298" w:rsidRDefault="00665298" w:rsidP="002517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298">
        <w:rPr>
          <w:rFonts w:ascii="Times New Roman" w:hAnsi="Times New Roman" w:cs="Times New Roman"/>
          <w:sz w:val="24"/>
          <w:szCs w:val="24"/>
        </w:rPr>
        <w:t>Методичні рекомендації щодо оцінювання результатів навчання учнів 1–4 класів закладів загальної середньої освіти, затверджені </w:t>
      </w:r>
      <w:hyperlink r:id="rId7" w:history="1">
        <w:r w:rsidRPr="00665298">
          <w:rPr>
            <w:rStyle w:val="a3"/>
            <w:rFonts w:ascii="Times New Roman" w:hAnsi="Times New Roman" w:cs="Times New Roman"/>
            <w:sz w:val="24"/>
            <w:szCs w:val="24"/>
          </w:rPr>
          <w:t>наказом</w:t>
        </w:r>
      </w:hyperlink>
      <w:r w:rsidRPr="00665298">
        <w:rPr>
          <w:rFonts w:ascii="Times New Roman" w:hAnsi="Times New Roman" w:cs="Times New Roman"/>
          <w:sz w:val="24"/>
          <w:szCs w:val="24"/>
        </w:rPr>
        <w:t> Міністерства освіти і науки України від 13 .07. 2021 р. № 813;</w:t>
      </w:r>
    </w:p>
    <w:p w:rsidR="00665298" w:rsidRPr="00665298" w:rsidRDefault="00665298" w:rsidP="002517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298">
        <w:rPr>
          <w:rFonts w:ascii="Times New Roman" w:hAnsi="Times New Roman" w:cs="Times New Roman"/>
          <w:sz w:val="24"/>
          <w:szCs w:val="24"/>
        </w:rPr>
        <w:t>Методичні рекомендації щодо оцінювання навчальних досягнень учнів 5–6 класів, які здобувають освіту відповідно до нового Державного стандарту базової середньої освіти, затверджені </w:t>
      </w:r>
      <w:hyperlink r:id="rId8" w:history="1">
        <w:r w:rsidRPr="00665298">
          <w:rPr>
            <w:rStyle w:val="a3"/>
            <w:rFonts w:ascii="Times New Roman" w:hAnsi="Times New Roman" w:cs="Times New Roman"/>
            <w:sz w:val="24"/>
            <w:szCs w:val="24"/>
          </w:rPr>
          <w:t>наказом</w:t>
        </w:r>
      </w:hyperlink>
      <w:r w:rsidRPr="00665298">
        <w:rPr>
          <w:rFonts w:ascii="Times New Roman" w:hAnsi="Times New Roman" w:cs="Times New Roman"/>
          <w:sz w:val="24"/>
          <w:szCs w:val="24"/>
        </w:rPr>
        <w:t> Міністерства освіти і науки України від 01 к</w:t>
      </w:r>
      <w:r>
        <w:rPr>
          <w:rFonts w:ascii="Times New Roman" w:hAnsi="Times New Roman" w:cs="Times New Roman"/>
          <w:sz w:val="24"/>
          <w:szCs w:val="24"/>
        </w:rPr>
        <w:t>вітня 2022 р. № 289 (чинні для 5-6</w:t>
      </w:r>
      <w:r w:rsidRPr="00665298">
        <w:rPr>
          <w:rFonts w:ascii="Times New Roman" w:hAnsi="Times New Roman" w:cs="Times New Roman"/>
          <w:sz w:val="24"/>
          <w:szCs w:val="24"/>
        </w:rPr>
        <w:t xml:space="preserve"> класів);</w:t>
      </w:r>
    </w:p>
    <w:p w:rsidR="00665298" w:rsidRPr="00665298" w:rsidRDefault="00665298" w:rsidP="002517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298">
        <w:rPr>
          <w:rFonts w:ascii="Times New Roman" w:hAnsi="Times New Roman" w:cs="Times New Roman"/>
          <w:sz w:val="24"/>
          <w:szCs w:val="24"/>
        </w:rPr>
        <w:t>Критерії оцінювання навчальних досягнень учнів (вихованців) у системі загальної середньої освіти (затверджені </w:t>
      </w:r>
      <w:hyperlink r:id="rId9" w:history="1">
        <w:r w:rsidRPr="00665298">
          <w:rPr>
            <w:rStyle w:val="a3"/>
            <w:rFonts w:ascii="Times New Roman" w:hAnsi="Times New Roman" w:cs="Times New Roman"/>
            <w:sz w:val="24"/>
            <w:szCs w:val="24"/>
          </w:rPr>
          <w:t>наказом</w:t>
        </w:r>
      </w:hyperlink>
      <w:r w:rsidRPr="00665298">
        <w:rPr>
          <w:rFonts w:ascii="Times New Roman" w:hAnsi="Times New Roman" w:cs="Times New Roman"/>
          <w:sz w:val="24"/>
          <w:szCs w:val="24"/>
        </w:rPr>
        <w:t> Міністерства освіти і науки, молоді та спорту України 13 квітня 2011 р. № 329, зареєстрованим в Міністерстві юстиції України 11 травня 2011</w:t>
      </w:r>
      <w:r>
        <w:rPr>
          <w:rFonts w:ascii="Times New Roman" w:hAnsi="Times New Roman" w:cs="Times New Roman"/>
          <w:sz w:val="24"/>
          <w:szCs w:val="24"/>
        </w:rPr>
        <w:t xml:space="preserve"> р. за N 566/19304) (чинні для 7</w:t>
      </w:r>
      <w:r w:rsidRPr="00665298">
        <w:rPr>
          <w:rFonts w:ascii="Times New Roman" w:hAnsi="Times New Roman" w:cs="Times New Roman"/>
          <w:sz w:val="24"/>
          <w:szCs w:val="24"/>
        </w:rPr>
        <w:t>–11 класів);</w:t>
      </w:r>
    </w:p>
    <w:p w:rsidR="00665298" w:rsidRPr="00665298" w:rsidRDefault="00665298" w:rsidP="002517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298">
        <w:rPr>
          <w:rFonts w:ascii="Times New Roman" w:hAnsi="Times New Roman" w:cs="Times New Roman"/>
          <w:sz w:val="24"/>
          <w:szCs w:val="24"/>
        </w:rPr>
        <w:t>Орієнтовні вимоги оцінювання навчальних досягнень учнів із базових дисциплін у системі загальної середньої освіти, затверджені </w:t>
      </w:r>
      <w:hyperlink r:id="rId10" w:history="1">
        <w:r w:rsidRPr="00665298">
          <w:rPr>
            <w:rStyle w:val="a3"/>
            <w:rFonts w:ascii="Times New Roman" w:hAnsi="Times New Roman" w:cs="Times New Roman"/>
            <w:sz w:val="24"/>
            <w:szCs w:val="24"/>
          </w:rPr>
          <w:t>наказом</w:t>
        </w:r>
      </w:hyperlink>
      <w:r w:rsidRPr="00665298">
        <w:rPr>
          <w:rFonts w:ascii="Times New Roman" w:hAnsi="Times New Roman" w:cs="Times New Roman"/>
          <w:sz w:val="24"/>
          <w:szCs w:val="24"/>
        </w:rPr>
        <w:t> Міністерства освіти і науки України від 21.08. 2013 р. № 1222 із</w:t>
      </w:r>
      <w:r>
        <w:rPr>
          <w:rFonts w:ascii="Times New Roman" w:hAnsi="Times New Roman" w:cs="Times New Roman"/>
          <w:sz w:val="24"/>
          <w:szCs w:val="24"/>
        </w:rPr>
        <w:t xml:space="preserve"> змінами, додаток 2 (чинні для 7</w:t>
      </w:r>
      <w:r w:rsidRPr="00665298">
        <w:rPr>
          <w:rFonts w:ascii="Times New Roman" w:hAnsi="Times New Roman" w:cs="Times New Roman"/>
          <w:sz w:val="24"/>
          <w:szCs w:val="24"/>
        </w:rPr>
        <w:t>–11 класів);</w:t>
      </w:r>
    </w:p>
    <w:p w:rsidR="00665298" w:rsidRPr="00665298" w:rsidRDefault="00665298" w:rsidP="002517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298">
        <w:rPr>
          <w:rFonts w:ascii="Times New Roman" w:hAnsi="Times New Roman" w:cs="Times New Roman"/>
          <w:sz w:val="24"/>
          <w:szCs w:val="24"/>
        </w:rPr>
        <w:t>Інструкція з ведення класного журналу 5–11(12)-х класів загальноосвітніх навчальних закладів, затверджена </w:t>
      </w:r>
      <w:hyperlink r:id="rId11" w:history="1">
        <w:r w:rsidRPr="00665298">
          <w:rPr>
            <w:rStyle w:val="a3"/>
            <w:rFonts w:ascii="Times New Roman" w:hAnsi="Times New Roman" w:cs="Times New Roman"/>
            <w:sz w:val="24"/>
            <w:szCs w:val="24"/>
          </w:rPr>
          <w:t>наказом</w:t>
        </w:r>
      </w:hyperlink>
      <w:r w:rsidRPr="00665298">
        <w:rPr>
          <w:rFonts w:ascii="Times New Roman" w:hAnsi="Times New Roman" w:cs="Times New Roman"/>
          <w:sz w:val="24"/>
          <w:szCs w:val="24"/>
        </w:rPr>
        <w:t> Міністерства освіти і науки України від 03.06. 2008 р. № 496.</w:t>
      </w:r>
    </w:p>
    <w:p w:rsidR="00A53307" w:rsidRPr="002C5155" w:rsidRDefault="00665298" w:rsidP="00251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298">
        <w:rPr>
          <w:rFonts w:ascii="Times New Roman" w:hAnsi="Times New Roman" w:cs="Times New Roman"/>
          <w:sz w:val="24"/>
          <w:szCs w:val="24"/>
        </w:rPr>
        <w:t>Річне оцінювання здійснюється за системою оцінювання визначеною законодавством, результати такого оцінювання відображаються у Свідоцтві досягнень. За умови використання власної шкали оцінювання заклад має визначити та описати в освітній програмі правила переведення загальної оцінки результатів навчання за рік у систему, визначену законодавством (12-бальну систему), для виставлення у Свідоцтво досягнень.</w:t>
      </w:r>
    </w:p>
    <w:p w:rsidR="00A53307" w:rsidRPr="00A53307" w:rsidRDefault="008D02C8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C5155">
        <w:rPr>
          <w:rFonts w:ascii="Times New Roman" w:hAnsi="Times New Roman" w:cs="Times New Roman"/>
          <w:sz w:val="24"/>
          <w:szCs w:val="24"/>
        </w:rPr>
        <w:t>І</w:t>
      </w:r>
      <w:r w:rsidR="00A53307" w:rsidRPr="00A53307">
        <w:rPr>
          <w:rFonts w:ascii="Times New Roman" w:hAnsi="Times New Roman" w:cs="Times New Roman"/>
          <w:sz w:val="24"/>
          <w:szCs w:val="24"/>
        </w:rPr>
        <w:t>. КРИТЕРІЇ,</w:t>
      </w:r>
      <w:r w:rsidR="00936010">
        <w:rPr>
          <w:rFonts w:ascii="Times New Roman" w:hAnsi="Times New Roman" w:cs="Times New Roman"/>
          <w:sz w:val="24"/>
          <w:szCs w:val="24"/>
        </w:rPr>
        <w:t xml:space="preserve"> ПРАВИЛА І ПРОЦЕДУРИ ОЦІНЮВАННЯ</w:t>
      </w:r>
      <w:r w:rsidR="00936010" w:rsidRPr="00936010">
        <w:rPr>
          <w:rFonts w:ascii="Times New Roman" w:hAnsi="Times New Roman" w:cs="Times New Roman"/>
          <w:sz w:val="24"/>
          <w:szCs w:val="24"/>
        </w:rPr>
        <w:t xml:space="preserve"> </w:t>
      </w:r>
      <w:r w:rsidR="00A53307" w:rsidRPr="00A53307">
        <w:rPr>
          <w:rFonts w:ascii="Times New Roman" w:hAnsi="Times New Roman" w:cs="Times New Roman"/>
          <w:sz w:val="24"/>
          <w:szCs w:val="24"/>
        </w:rPr>
        <w:t>ПЕДАГОГІЧНОЇ ДІЯЛ</w:t>
      </w:r>
      <w:r w:rsidR="00936010">
        <w:rPr>
          <w:rFonts w:ascii="Times New Roman" w:hAnsi="Times New Roman" w:cs="Times New Roman"/>
          <w:sz w:val="24"/>
          <w:szCs w:val="24"/>
        </w:rPr>
        <w:t>ЬНОСТІ ПЕДАГОГІЧНИХ ПРАЦІВНИКІВ</w:t>
      </w:r>
      <w:r w:rsidR="00936010" w:rsidRPr="00936010">
        <w:rPr>
          <w:rFonts w:ascii="Times New Roman" w:hAnsi="Times New Roman" w:cs="Times New Roman"/>
          <w:sz w:val="24"/>
          <w:szCs w:val="24"/>
        </w:rPr>
        <w:t xml:space="preserve"> </w:t>
      </w:r>
      <w:r w:rsidR="00A53307" w:rsidRPr="00A53307">
        <w:rPr>
          <w:rFonts w:ascii="Times New Roman" w:hAnsi="Times New Roman" w:cs="Times New Roman"/>
          <w:sz w:val="24"/>
          <w:szCs w:val="24"/>
        </w:rPr>
        <w:t>ЗАКЛАДУ ОСВІТИ</w:t>
      </w:r>
    </w:p>
    <w:p w:rsidR="00A53307" w:rsidRPr="00936010" w:rsidRDefault="00936010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53307" w:rsidRPr="00936010">
        <w:rPr>
          <w:rFonts w:ascii="Times New Roman" w:hAnsi="Times New Roman" w:cs="Times New Roman"/>
          <w:sz w:val="24"/>
          <w:szCs w:val="24"/>
        </w:rPr>
        <w:t>Атестація педагогічних пр</w:t>
      </w:r>
      <w:r w:rsidRPr="00936010">
        <w:rPr>
          <w:rFonts w:ascii="Times New Roman" w:hAnsi="Times New Roman" w:cs="Times New Roman"/>
          <w:sz w:val="24"/>
          <w:szCs w:val="24"/>
        </w:rPr>
        <w:t xml:space="preserve">ацівників – це система заходів, </w:t>
      </w:r>
      <w:r w:rsidR="00A53307" w:rsidRPr="00936010">
        <w:rPr>
          <w:rFonts w:ascii="Times New Roman" w:hAnsi="Times New Roman" w:cs="Times New Roman"/>
          <w:sz w:val="24"/>
          <w:szCs w:val="24"/>
        </w:rPr>
        <w:t>спрямованих на всебічне та комплексне оці</w:t>
      </w:r>
      <w:r w:rsidRPr="00936010">
        <w:rPr>
          <w:rFonts w:ascii="Times New Roman" w:hAnsi="Times New Roman" w:cs="Times New Roman"/>
          <w:sz w:val="24"/>
          <w:szCs w:val="24"/>
        </w:rPr>
        <w:t xml:space="preserve">нювання педагогічної діяльності </w:t>
      </w:r>
      <w:r w:rsidR="00A53307" w:rsidRPr="00936010">
        <w:rPr>
          <w:rFonts w:ascii="Times New Roman" w:hAnsi="Times New Roman" w:cs="Times New Roman"/>
          <w:sz w:val="24"/>
          <w:szCs w:val="24"/>
        </w:rPr>
        <w:t>педагогічних працівників. Визначення рі</w:t>
      </w:r>
      <w:r w:rsidRPr="00936010">
        <w:rPr>
          <w:rFonts w:ascii="Times New Roman" w:hAnsi="Times New Roman" w:cs="Times New Roman"/>
          <w:sz w:val="24"/>
          <w:szCs w:val="24"/>
        </w:rPr>
        <w:t xml:space="preserve">вня результативності діяльності </w:t>
      </w:r>
      <w:r w:rsidR="00A53307" w:rsidRPr="00936010">
        <w:rPr>
          <w:rFonts w:ascii="Times New Roman" w:hAnsi="Times New Roman" w:cs="Times New Roman"/>
          <w:sz w:val="24"/>
          <w:szCs w:val="24"/>
        </w:rPr>
        <w:t>педагога, оцінювання за якими може стат</w:t>
      </w:r>
      <w:r w:rsidRPr="00936010">
        <w:rPr>
          <w:rFonts w:ascii="Times New Roman" w:hAnsi="Times New Roman" w:cs="Times New Roman"/>
          <w:sz w:val="24"/>
          <w:szCs w:val="24"/>
        </w:rPr>
        <w:t xml:space="preserve">и підставою для визначення його </w:t>
      </w:r>
      <w:r w:rsidR="00A53307" w:rsidRPr="00936010">
        <w:rPr>
          <w:rFonts w:ascii="Times New Roman" w:hAnsi="Times New Roman" w:cs="Times New Roman"/>
          <w:sz w:val="24"/>
          <w:szCs w:val="24"/>
        </w:rPr>
        <w:t>кваліфікаційного рівня наведено в табл</w:t>
      </w:r>
      <w:r w:rsidRPr="00936010">
        <w:rPr>
          <w:rFonts w:ascii="Times New Roman" w:hAnsi="Times New Roman" w:cs="Times New Roman"/>
          <w:sz w:val="24"/>
          <w:szCs w:val="24"/>
        </w:rPr>
        <w:t xml:space="preserve">иці «Критерії оцінювання роботи </w:t>
      </w:r>
      <w:r w:rsidR="00A53307" w:rsidRPr="00936010">
        <w:rPr>
          <w:rFonts w:ascii="Times New Roman" w:hAnsi="Times New Roman" w:cs="Times New Roman"/>
          <w:sz w:val="24"/>
          <w:szCs w:val="24"/>
        </w:rPr>
        <w:t xml:space="preserve">вчителя» 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2. Порядок атестації керівних праців</w:t>
      </w:r>
      <w:r w:rsidR="00936010">
        <w:rPr>
          <w:rFonts w:ascii="Times New Roman" w:hAnsi="Times New Roman" w:cs="Times New Roman"/>
          <w:sz w:val="24"/>
          <w:szCs w:val="24"/>
        </w:rPr>
        <w:t xml:space="preserve">ників, педагогічних працівників </w:t>
      </w:r>
      <w:r w:rsidRPr="00A53307">
        <w:rPr>
          <w:rFonts w:ascii="Times New Roman" w:hAnsi="Times New Roman" w:cs="Times New Roman"/>
          <w:sz w:val="24"/>
          <w:szCs w:val="24"/>
        </w:rPr>
        <w:t>закладу освіти визначає Типове положення про атестацію педагогічних</w:t>
      </w:r>
      <w:r w:rsidR="00936010">
        <w:rPr>
          <w:rFonts w:ascii="Times New Roman" w:hAnsi="Times New Roman" w:cs="Times New Roman"/>
          <w:sz w:val="24"/>
          <w:szCs w:val="24"/>
        </w:rPr>
        <w:t xml:space="preserve"> </w:t>
      </w:r>
      <w:r w:rsidRPr="00A53307">
        <w:rPr>
          <w:rFonts w:ascii="Times New Roman" w:hAnsi="Times New Roman" w:cs="Times New Roman"/>
          <w:sz w:val="24"/>
          <w:szCs w:val="24"/>
        </w:rPr>
        <w:t>працівників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3. Типове положення міст</w:t>
      </w:r>
      <w:r w:rsidR="00936010">
        <w:rPr>
          <w:rFonts w:ascii="Times New Roman" w:hAnsi="Times New Roman" w:cs="Times New Roman"/>
          <w:sz w:val="24"/>
          <w:szCs w:val="24"/>
        </w:rPr>
        <w:t xml:space="preserve">ить умови та порядок присвоєння </w:t>
      </w:r>
      <w:r w:rsidRPr="00A53307">
        <w:rPr>
          <w:rFonts w:ascii="Times New Roman" w:hAnsi="Times New Roman" w:cs="Times New Roman"/>
          <w:sz w:val="24"/>
          <w:szCs w:val="24"/>
        </w:rPr>
        <w:t>кваліфікаційних категорій та педагогічних звань.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4. Атестація педагогічних пра</w:t>
      </w:r>
      <w:r w:rsidR="000E768D">
        <w:rPr>
          <w:rFonts w:ascii="Times New Roman" w:hAnsi="Times New Roman" w:cs="Times New Roman"/>
          <w:sz w:val="24"/>
          <w:szCs w:val="24"/>
        </w:rPr>
        <w:t xml:space="preserve">цівників може бути черговою або </w:t>
      </w:r>
      <w:r w:rsidRPr="00A53307">
        <w:rPr>
          <w:rFonts w:ascii="Times New Roman" w:hAnsi="Times New Roman" w:cs="Times New Roman"/>
          <w:sz w:val="24"/>
          <w:szCs w:val="24"/>
        </w:rPr>
        <w:t>позачерговою. Педагогічний працівник</w:t>
      </w:r>
      <w:r w:rsidR="000E768D">
        <w:rPr>
          <w:rFonts w:ascii="Times New Roman" w:hAnsi="Times New Roman" w:cs="Times New Roman"/>
          <w:sz w:val="24"/>
          <w:szCs w:val="24"/>
        </w:rPr>
        <w:t xml:space="preserve"> проходить чергову атестацію не </w:t>
      </w:r>
      <w:r w:rsidRPr="00A53307">
        <w:rPr>
          <w:rFonts w:ascii="Times New Roman" w:hAnsi="Times New Roman" w:cs="Times New Roman"/>
          <w:sz w:val="24"/>
          <w:szCs w:val="24"/>
        </w:rPr>
        <w:t>менше одного разу на п’ять рок</w:t>
      </w:r>
      <w:r w:rsidR="000E768D">
        <w:rPr>
          <w:rFonts w:ascii="Times New Roman" w:hAnsi="Times New Roman" w:cs="Times New Roman"/>
          <w:sz w:val="24"/>
          <w:szCs w:val="24"/>
        </w:rPr>
        <w:t xml:space="preserve">ів, крім випадків, передбачених </w:t>
      </w:r>
      <w:r w:rsidRPr="00A53307">
        <w:rPr>
          <w:rFonts w:ascii="Times New Roman" w:hAnsi="Times New Roman" w:cs="Times New Roman"/>
          <w:sz w:val="24"/>
          <w:szCs w:val="24"/>
        </w:rPr>
        <w:t>законодавством.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5. За результатами атестації визначається відповідн</w:t>
      </w:r>
      <w:r w:rsidR="000E768D">
        <w:rPr>
          <w:rFonts w:ascii="Times New Roman" w:hAnsi="Times New Roman" w:cs="Times New Roman"/>
          <w:sz w:val="24"/>
          <w:szCs w:val="24"/>
        </w:rPr>
        <w:t xml:space="preserve">ість педагогічного </w:t>
      </w:r>
      <w:r w:rsidRPr="00A53307">
        <w:rPr>
          <w:rFonts w:ascii="Times New Roman" w:hAnsi="Times New Roman" w:cs="Times New Roman"/>
          <w:sz w:val="24"/>
          <w:szCs w:val="24"/>
        </w:rPr>
        <w:t>працівника займаній посаді, присвою</w:t>
      </w:r>
      <w:r w:rsidR="000E768D">
        <w:rPr>
          <w:rFonts w:ascii="Times New Roman" w:hAnsi="Times New Roman" w:cs="Times New Roman"/>
          <w:sz w:val="24"/>
          <w:szCs w:val="24"/>
        </w:rPr>
        <w:t xml:space="preserve">ються кваліфікаційні категорії, </w:t>
      </w:r>
      <w:r w:rsidRPr="00A53307">
        <w:rPr>
          <w:rFonts w:ascii="Times New Roman" w:hAnsi="Times New Roman" w:cs="Times New Roman"/>
          <w:sz w:val="24"/>
          <w:szCs w:val="24"/>
        </w:rPr>
        <w:t xml:space="preserve">педагогічні звання. Перелік категорій і </w:t>
      </w:r>
      <w:r w:rsidR="000E768D">
        <w:rPr>
          <w:rFonts w:ascii="Times New Roman" w:hAnsi="Times New Roman" w:cs="Times New Roman"/>
          <w:sz w:val="24"/>
          <w:szCs w:val="24"/>
        </w:rPr>
        <w:t xml:space="preserve">педагогічних звань педагогічних </w:t>
      </w:r>
      <w:r w:rsidRPr="00A53307">
        <w:rPr>
          <w:rFonts w:ascii="Times New Roman" w:hAnsi="Times New Roman" w:cs="Times New Roman"/>
          <w:sz w:val="24"/>
          <w:szCs w:val="24"/>
        </w:rPr>
        <w:t>працівників визначається Кабінетом Міністрів України.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6. Рішення атестаційної комісії може бути пі</w:t>
      </w:r>
      <w:r w:rsidR="000E768D">
        <w:rPr>
          <w:rFonts w:ascii="Times New Roman" w:hAnsi="Times New Roman" w:cs="Times New Roman"/>
          <w:sz w:val="24"/>
          <w:szCs w:val="24"/>
        </w:rPr>
        <w:t xml:space="preserve">дставою для звільнення </w:t>
      </w:r>
      <w:r w:rsidRPr="00A53307">
        <w:rPr>
          <w:rFonts w:ascii="Times New Roman" w:hAnsi="Times New Roman" w:cs="Times New Roman"/>
          <w:sz w:val="24"/>
          <w:szCs w:val="24"/>
        </w:rPr>
        <w:t>педагогічного працівника з роботи у порядку, встановленому законодавством.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7. Сертифікація педагогічних праці</w:t>
      </w:r>
      <w:r w:rsidR="000E768D">
        <w:rPr>
          <w:rFonts w:ascii="Times New Roman" w:hAnsi="Times New Roman" w:cs="Times New Roman"/>
          <w:sz w:val="24"/>
          <w:szCs w:val="24"/>
        </w:rPr>
        <w:t xml:space="preserve">вників - це зовнішнє оцінювання </w:t>
      </w:r>
      <w:r w:rsidRPr="00A53307">
        <w:rPr>
          <w:rFonts w:ascii="Times New Roman" w:hAnsi="Times New Roman" w:cs="Times New Roman"/>
          <w:sz w:val="24"/>
          <w:szCs w:val="24"/>
        </w:rPr>
        <w:t xml:space="preserve">професійних </w:t>
      </w:r>
      <w:proofErr w:type="spellStart"/>
      <w:r w:rsidRPr="00A53307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A53307">
        <w:rPr>
          <w:rFonts w:ascii="Times New Roman" w:hAnsi="Times New Roman" w:cs="Times New Roman"/>
          <w:sz w:val="24"/>
          <w:szCs w:val="24"/>
        </w:rPr>
        <w:t xml:space="preserve"> педагогіч</w:t>
      </w:r>
      <w:r w:rsidR="000E768D">
        <w:rPr>
          <w:rFonts w:ascii="Times New Roman" w:hAnsi="Times New Roman" w:cs="Times New Roman"/>
          <w:sz w:val="24"/>
          <w:szCs w:val="24"/>
        </w:rPr>
        <w:t xml:space="preserve">ного працівника (у тому числі з </w:t>
      </w:r>
      <w:r w:rsidRPr="00A53307">
        <w:rPr>
          <w:rFonts w:ascii="Times New Roman" w:hAnsi="Times New Roman" w:cs="Times New Roman"/>
          <w:sz w:val="24"/>
          <w:szCs w:val="24"/>
        </w:rPr>
        <w:t xml:space="preserve">педагогіки та психології, практичних вмінь </w:t>
      </w:r>
      <w:r w:rsidR="000E768D">
        <w:rPr>
          <w:rFonts w:ascii="Times New Roman" w:hAnsi="Times New Roman" w:cs="Times New Roman"/>
          <w:sz w:val="24"/>
          <w:szCs w:val="24"/>
        </w:rPr>
        <w:t xml:space="preserve">застосування сучасних методів і </w:t>
      </w:r>
      <w:r w:rsidRPr="00A53307">
        <w:rPr>
          <w:rFonts w:ascii="Times New Roman" w:hAnsi="Times New Roman" w:cs="Times New Roman"/>
          <w:sz w:val="24"/>
          <w:szCs w:val="24"/>
        </w:rPr>
        <w:t>технологій навчання), що здійснюється</w:t>
      </w:r>
      <w:r w:rsidR="000E768D">
        <w:rPr>
          <w:rFonts w:ascii="Times New Roman" w:hAnsi="Times New Roman" w:cs="Times New Roman"/>
          <w:sz w:val="24"/>
          <w:szCs w:val="24"/>
        </w:rPr>
        <w:t xml:space="preserve"> шляхом незалежного тестування, </w:t>
      </w:r>
      <w:proofErr w:type="spellStart"/>
      <w:r w:rsidRPr="00A53307">
        <w:rPr>
          <w:rFonts w:ascii="Times New Roman" w:hAnsi="Times New Roman" w:cs="Times New Roman"/>
          <w:sz w:val="24"/>
          <w:szCs w:val="24"/>
        </w:rPr>
        <w:t>самооцінювання</w:t>
      </w:r>
      <w:proofErr w:type="spellEnd"/>
      <w:r w:rsidRPr="00A53307">
        <w:rPr>
          <w:rFonts w:ascii="Times New Roman" w:hAnsi="Times New Roman" w:cs="Times New Roman"/>
          <w:sz w:val="24"/>
          <w:szCs w:val="24"/>
        </w:rPr>
        <w:t xml:space="preserve"> та вивчення практично</w:t>
      </w:r>
      <w:r w:rsidR="000E768D">
        <w:rPr>
          <w:rFonts w:ascii="Times New Roman" w:hAnsi="Times New Roman" w:cs="Times New Roman"/>
          <w:sz w:val="24"/>
          <w:szCs w:val="24"/>
        </w:rPr>
        <w:t xml:space="preserve">го досвіду роботи. Сертифікація </w:t>
      </w:r>
      <w:r w:rsidRPr="00A53307">
        <w:rPr>
          <w:rFonts w:ascii="Times New Roman" w:hAnsi="Times New Roman" w:cs="Times New Roman"/>
          <w:sz w:val="24"/>
          <w:szCs w:val="24"/>
        </w:rPr>
        <w:t>педагогічного працівника відбувається на добровільних засадах виклю</w:t>
      </w:r>
      <w:r w:rsidR="000E768D">
        <w:rPr>
          <w:rFonts w:ascii="Times New Roman" w:hAnsi="Times New Roman" w:cs="Times New Roman"/>
          <w:sz w:val="24"/>
          <w:szCs w:val="24"/>
        </w:rPr>
        <w:t xml:space="preserve">чно за </w:t>
      </w:r>
      <w:r w:rsidRPr="00A53307">
        <w:rPr>
          <w:rFonts w:ascii="Times New Roman" w:hAnsi="Times New Roman" w:cs="Times New Roman"/>
          <w:sz w:val="24"/>
          <w:szCs w:val="24"/>
        </w:rPr>
        <w:t>його ініціативою.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lastRenderedPageBreak/>
        <w:t>8. Права та обов’язки педагогічних праці</w:t>
      </w:r>
      <w:r w:rsidR="000E768D">
        <w:rPr>
          <w:rFonts w:ascii="Times New Roman" w:hAnsi="Times New Roman" w:cs="Times New Roman"/>
          <w:sz w:val="24"/>
          <w:szCs w:val="24"/>
        </w:rPr>
        <w:t xml:space="preserve">вників закладу освіти зазначені </w:t>
      </w:r>
      <w:r w:rsidRPr="00A53307">
        <w:rPr>
          <w:rFonts w:ascii="Times New Roman" w:hAnsi="Times New Roman" w:cs="Times New Roman"/>
          <w:sz w:val="24"/>
          <w:szCs w:val="24"/>
        </w:rPr>
        <w:t>в законах України «Про освіту» та «Про загальну середню освіту».</w:t>
      </w:r>
    </w:p>
    <w:p w:rsidR="00A53307" w:rsidRPr="00A53307" w:rsidRDefault="008D02C8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VІ</w:t>
      </w:r>
      <w:r w:rsidR="002C5155">
        <w:rPr>
          <w:rFonts w:ascii="Times New Roman" w:hAnsi="Times New Roman" w:cs="Times New Roman"/>
          <w:sz w:val="24"/>
          <w:szCs w:val="24"/>
        </w:rPr>
        <w:t>І</w:t>
      </w:r>
      <w:r w:rsidR="00A53307" w:rsidRPr="00A53307">
        <w:rPr>
          <w:rFonts w:ascii="Times New Roman" w:hAnsi="Times New Roman" w:cs="Times New Roman"/>
          <w:sz w:val="24"/>
          <w:szCs w:val="24"/>
        </w:rPr>
        <w:t>. КРИТЕРІЇ,</w:t>
      </w:r>
      <w:r w:rsidR="000E768D">
        <w:rPr>
          <w:rFonts w:ascii="Times New Roman" w:hAnsi="Times New Roman" w:cs="Times New Roman"/>
          <w:sz w:val="24"/>
          <w:szCs w:val="24"/>
        </w:rPr>
        <w:t xml:space="preserve"> ПРАВИЛА І ПРОЦЕДУРИ ОЦІНЮВАННЯ </w:t>
      </w:r>
      <w:r w:rsidR="00A53307" w:rsidRPr="00A53307">
        <w:rPr>
          <w:rFonts w:ascii="Times New Roman" w:hAnsi="Times New Roman" w:cs="Times New Roman"/>
          <w:sz w:val="24"/>
          <w:szCs w:val="24"/>
        </w:rPr>
        <w:t xml:space="preserve">УПРАВЛІНСЬКОЇ </w:t>
      </w:r>
      <w:r w:rsidR="000E768D">
        <w:rPr>
          <w:rFonts w:ascii="Times New Roman" w:hAnsi="Times New Roman" w:cs="Times New Roman"/>
          <w:sz w:val="24"/>
          <w:szCs w:val="24"/>
        </w:rPr>
        <w:t xml:space="preserve">ДІЯЛЬНОСТІ КЕРІВНИХ ПРАЦІВНИКІВ </w:t>
      </w:r>
      <w:r w:rsidR="00A53307" w:rsidRPr="00A53307">
        <w:rPr>
          <w:rFonts w:ascii="Times New Roman" w:hAnsi="Times New Roman" w:cs="Times New Roman"/>
          <w:sz w:val="24"/>
          <w:szCs w:val="24"/>
        </w:rPr>
        <w:t>ЗАКЛАДУ ОСВІТИ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Управлінська діяльність керівни</w:t>
      </w:r>
      <w:r w:rsidR="000E768D">
        <w:rPr>
          <w:rFonts w:ascii="Times New Roman" w:hAnsi="Times New Roman" w:cs="Times New Roman"/>
          <w:sz w:val="24"/>
          <w:szCs w:val="24"/>
        </w:rPr>
        <w:t xml:space="preserve">х працівників закладу освіти на </w:t>
      </w:r>
      <w:r w:rsidRPr="00A53307">
        <w:rPr>
          <w:rFonts w:ascii="Times New Roman" w:hAnsi="Times New Roman" w:cs="Times New Roman"/>
          <w:sz w:val="24"/>
          <w:szCs w:val="24"/>
        </w:rPr>
        <w:t>сучасному етапі передбачає вирішення н</w:t>
      </w:r>
      <w:r w:rsidR="000E768D">
        <w:rPr>
          <w:rFonts w:ascii="Times New Roman" w:hAnsi="Times New Roman" w:cs="Times New Roman"/>
          <w:sz w:val="24"/>
          <w:szCs w:val="24"/>
        </w:rPr>
        <w:t>изки концептуальних положень, а саме: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створення умов для перех</w:t>
      </w:r>
      <w:r w:rsidR="000E768D">
        <w:rPr>
          <w:rFonts w:ascii="Times New Roman" w:hAnsi="Times New Roman" w:cs="Times New Roman"/>
          <w:sz w:val="24"/>
          <w:szCs w:val="24"/>
        </w:rPr>
        <w:t xml:space="preserve">оду від адміністративного стилю </w:t>
      </w:r>
      <w:r w:rsidRPr="00A53307">
        <w:rPr>
          <w:rFonts w:ascii="Times New Roman" w:hAnsi="Times New Roman" w:cs="Times New Roman"/>
          <w:sz w:val="24"/>
          <w:szCs w:val="24"/>
        </w:rPr>
        <w:t>управління до громадсько-державного;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раціональний розподіл ро</w:t>
      </w:r>
      <w:r w:rsidR="000E768D">
        <w:rPr>
          <w:rFonts w:ascii="Times New Roman" w:hAnsi="Times New Roman" w:cs="Times New Roman"/>
          <w:sz w:val="24"/>
          <w:szCs w:val="24"/>
        </w:rPr>
        <w:t xml:space="preserve">боти між працівниками закладу з </w:t>
      </w:r>
      <w:r w:rsidRPr="00A53307">
        <w:rPr>
          <w:rFonts w:ascii="Times New Roman" w:hAnsi="Times New Roman" w:cs="Times New Roman"/>
          <w:sz w:val="24"/>
          <w:szCs w:val="24"/>
        </w:rPr>
        <w:t>урахуванням їх кваліфікації, досвіду та ділових якостей;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забезпечення оптимальної організа</w:t>
      </w:r>
      <w:r w:rsidR="000E768D">
        <w:rPr>
          <w:rFonts w:ascii="Times New Roman" w:hAnsi="Times New Roman" w:cs="Times New Roman"/>
          <w:sz w:val="24"/>
          <w:szCs w:val="24"/>
        </w:rPr>
        <w:t xml:space="preserve">ції освітнього процесу, який би </w:t>
      </w:r>
      <w:r w:rsidRPr="00A53307">
        <w:rPr>
          <w:rFonts w:ascii="Times New Roman" w:hAnsi="Times New Roman" w:cs="Times New Roman"/>
          <w:sz w:val="24"/>
          <w:szCs w:val="24"/>
        </w:rPr>
        <w:t>забезпечував належний рівень освіченос</w:t>
      </w:r>
      <w:r w:rsidR="000E768D">
        <w:rPr>
          <w:rFonts w:ascii="Times New Roman" w:hAnsi="Times New Roman" w:cs="Times New Roman"/>
          <w:sz w:val="24"/>
          <w:szCs w:val="24"/>
        </w:rPr>
        <w:t xml:space="preserve">ті і вихованості випускників та </w:t>
      </w:r>
      <w:r w:rsidRPr="00A53307">
        <w:rPr>
          <w:rFonts w:ascii="Times New Roman" w:hAnsi="Times New Roman" w:cs="Times New Roman"/>
          <w:sz w:val="24"/>
          <w:szCs w:val="24"/>
        </w:rPr>
        <w:t>підготовку їх до життя в сучасних умовах;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визначення найбільш ефективни</w:t>
      </w:r>
      <w:r w:rsidR="000E768D">
        <w:rPr>
          <w:rFonts w:ascii="Times New Roman" w:hAnsi="Times New Roman" w:cs="Times New Roman"/>
          <w:sz w:val="24"/>
          <w:szCs w:val="24"/>
        </w:rPr>
        <w:t xml:space="preserve">х для керівництва шляхів і форм </w:t>
      </w:r>
      <w:r w:rsidRPr="00A53307">
        <w:rPr>
          <w:rFonts w:ascii="Times New Roman" w:hAnsi="Times New Roman" w:cs="Times New Roman"/>
          <w:sz w:val="24"/>
          <w:szCs w:val="24"/>
        </w:rPr>
        <w:t>реалізації стратегічних завдань, які б повною</w:t>
      </w:r>
      <w:r w:rsidR="000E768D">
        <w:rPr>
          <w:rFonts w:ascii="Times New Roman" w:hAnsi="Times New Roman" w:cs="Times New Roman"/>
          <w:sz w:val="24"/>
          <w:szCs w:val="24"/>
        </w:rPr>
        <w:t xml:space="preserve"> мірою відповідали особливостям </w:t>
      </w:r>
      <w:r w:rsidRPr="00A53307">
        <w:rPr>
          <w:rFonts w:ascii="Times New Roman" w:hAnsi="Times New Roman" w:cs="Times New Roman"/>
          <w:sz w:val="24"/>
          <w:szCs w:val="24"/>
        </w:rPr>
        <w:t>роботи закладу та діловим якостям адміністрац</w:t>
      </w:r>
      <w:r w:rsidR="000E768D">
        <w:rPr>
          <w:rFonts w:ascii="Times New Roman" w:hAnsi="Times New Roman" w:cs="Times New Roman"/>
          <w:sz w:val="24"/>
          <w:szCs w:val="24"/>
        </w:rPr>
        <w:t xml:space="preserve">ії, раціональне витрачення часу </w:t>
      </w:r>
      <w:r w:rsidRPr="00A53307">
        <w:rPr>
          <w:rFonts w:ascii="Times New Roman" w:hAnsi="Times New Roman" w:cs="Times New Roman"/>
          <w:sz w:val="24"/>
          <w:szCs w:val="24"/>
        </w:rPr>
        <w:t xml:space="preserve">всіма </w:t>
      </w:r>
      <w:r w:rsidR="00A843FE">
        <w:rPr>
          <w:rFonts w:ascii="Times New Roman" w:hAnsi="Times New Roman" w:cs="Times New Roman"/>
          <w:sz w:val="24"/>
          <w:szCs w:val="24"/>
        </w:rPr>
        <w:t>працівниками закладу;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правильне і найбільш еф</w:t>
      </w:r>
      <w:r w:rsidR="00A843FE">
        <w:rPr>
          <w:rFonts w:ascii="Times New Roman" w:hAnsi="Times New Roman" w:cs="Times New Roman"/>
          <w:sz w:val="24"/>
          <w:szCs w:val="24"/>
        </w:rPr>
        <w:t>ективне використання навчально-</w:t>
      </w:r>
      <w:r w:rsidRPr="00A53307">
        <w:rPr>
          <w:rFonts w:ascii="Times New Roman" w:hAnsi="Times New Roman" w:cs="Times New Roman"/>
          <w:sz w:val="24"/>
          <w:szCs w:val="24"/>
        </w:rPr>
        <w:t>матеріальної бази та створення сприя</w:t>
      </w:r>
      <w:r w:rsidR="00A843FE">
        <w:rPr>
          <w:rFonts w:ascii="Times New Roman" w:hAnsi="Times New Roman" w:cs="Times New Roman"/>
          <w:sz w:val="24"/>
          <w:szCs w:val="24"/>
        </w:rPr>
        <w:t xml:space="preserve">тливих умов для її поповнення в </w:t>
      </w:r>
      <w:r w:rsidRPr="00A53307">
        <w:rPr>
          <w:rFonts w:ascii="Times New Roman" w:hAnsi="Times New Roman" w:cs="Times New Roman"/>
          <w:sz w:val="24"/>
          <w:szCs w:val="24"/>
        </w:rPr>
        <w:t>сучасних умовах;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забезпечення високого рівн</w:t>
      </w:r>
      <w:r w:rsidR="00A843FE">
        <w:rPr>
          <w:rFonts w:ascii="Times New Roman" w:hAnsi="Times New Roman" w:cs="Times New Roman"/>
          <w:sz w:val="24"/>
          <w:szCs w:val="24"/>
        </w:rPr>
        <w:t xml:space="preserve">я працездатності всіх учасників </w:t>
      </w:r>
      <w:r w:rsidRPr="00A53307">
        <w:rPr>
          <w:rFonts w:ascii="Times New Roman" w:hAnsi="Times New Roman" w:cs="Times New Roman"/>
          <w:sz w:val="24"/>
          <w:szCs w:val="24"/>
        </w:rPr>
        <w:t>освітнього процесу;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 створення здорової творчої атмосфери в педагогічному колективі.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Сучасні положення освіт</w:t>
      </w:r>
      <w:r w:rsidR="00A843FE">
        <w:rPr>
          <w:rFonts w:ascii="Times New Roman" w:hAnsi="Times New Roman" w:cs="Times New Roman"/>
          <w:sz w:val="24"/>
          <w:szCs w:val="24"/>
        </w:rPr>
        <w:t xml:space="preserve">нього менеджменту вимагають від </w:t>
      </w:r>
      <w:r w:rsidRPr="00A53307">
        <w:rPr>
          <w:rFonts w:ascii="Times New Roman" w:hAnsi="Times New Roman" w:cs="Times New Roman"/>
          <w:sz w:val="24"/>
          <w:szCs w:val="24"/>
        </w:rPr>
        <w:t>керівника навчального закладу фахових компетенцій: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- прогнозувати позитивне майбутнє і формувати дух позитивних змін;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- забезпечувати відкрите керівництво;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 xml:space="preserve">- вивчати інтереси і потреби місцевої </w:t>
      </w:r>
      <w:r w:rsidR="00A843FE">
        <w:rPr>
          <w:rFonts w:ascii="Times New Roman" w:hAnsi="Times New Roman" w:cs="Times New Roman"/>
          <w:sz w:val="24"/>
          <w:szCs w:val="24"/>
        </w:rPr>
        <w:t xml:space="preserve">громади й суспільства в цілому, </w:t>
      </w:r>
      <w:r w:rsidRPr="00A53307">
        <w:rPr>
          <w:rFonts w:ascii="Times New Roman" w:hAnsi="Times New Roman" w:cs="Times New Roman"/>
          <w:sz w:val="24"/>
          <w:szCs w:val="24"/>
        </w:rPr>
        <w:t>щоб визначати нові цілі і завдання;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- організовувати роботу колективу на досягнення поставлених цілей;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- працювати над залученням д</w:t>
      </w:r>
      <w:r w:rsidR="00A843FE">
        <w:rPr>
          <w:rFonts w:ascii="Times New Roman" w:hAnsi="Times New Roman" w:cs="Times New Roman"/>
          <w:sz w:val="24"/>
          <w:szCs w:val="24"/>
        </w:rPr>
        <w:t xml:space="preserve">одаткових ресурсів для якісного </w:t>
      </w:r>
      <w:r w:rsidRPr="00A53307">
        <w:rPr>
          <w:rFonts w:ascii="Times New Roman" w:hAnsi="Times New Roman" w:cs="Times New Roman"/>
          <w:sz w:val="24"/>
          <w:szCs w:val="24"/>
        </w:rPr>
        <w:t>досягнення цілей;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- постійно вчитися і стимулюват</w:t>
      </w:r>
      <w:r w:rsidR="00A843FE">
        <w:rPr>
          <w:rFonts w:ascii="Times New Roman" w:hAnsi="Times New Roman" w:cs="Times New Roman"/>
          <w:sz w:val="24"/>
          <w:szCs w:val="24"/>
        </w:rPr>
        <w:t xml:space="preserve">и до цього членів педагогічного </w:t>
      </w:r>
      <w:r w:rsidRPr="00A53307">
        <w:rPr>
          <w:rFonts w:ascii="Times New Roman" w:hAnsi="Times New Roman" w:cs="Times New Roman"/>
          <w:sz w:val="24"/>
          <w:szCs w:val="24"/>
        </w:rPr>
        <w:t>колективу.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Вимоги до ділових та особистісних якостей керівників закладу освіти: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- цілеспрямованість та саморозвиток;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- компетентність;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- динамічність та самокритичність;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- управлінська етика;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- прогностичність та аналітичність;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- креативність, здатність до інноваційного пошуку.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- здатність приймати своєчасне рішення та брати на себе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відповідальність за результат діяльності.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Ефективність управлінської діяльності керівника закладу включає ст</w:t>
      </w:r>
      <w:r w:rsidR="00A843FE">
        <w:rPr>
          <w:rFonts w:ascii="Times New Roman" w:hAnsi="Times New Roman" w:cs="Times New Roman"/>
          <w:sz w:val="24"/>
          <w:szCs w:val="24"/>
        </w:rPr>
        <w:t xml:space="preserve">ан </w:t>
      </w:r>
      <w:r w:rsidRPr="00A53307">
        <w:rPr>
          <w:rFonts w:ascii="Times New Roman" w:hAnsi="Times New Roman" w:cs="Times New Roman"/>
          <w:sz w:val="24"/>
          <w:szCs w:val="24"/>
        </w:rPr>
        <w:t>реалізації його управлінських функцій, основни</w:t>
      </w:r>
      <w:r w:rsidR="00A843FE">
        <w:rPr>
          <w:rFonts w:ascii="Times New Roman" w:hAnsi="Times New Roman" w:cs="Times New Roman"/>
          <w:sz w:val="24"/>
          <w:szCs w:val="24"/>
        </w:rPr>
        <w:t xml:space="preserve">х аспектів та видів діяльності, </w:t>
      </w:r>
      <w:r w:rsidRPr="00A53307">
        <w:rPr>
          <w:rFonts w:ascii="Times New Roman" w:hAnsi="Times New Roman" w:cs="Times New Roman"/>
          <w:sz w:val="24"/>
          <w:szCs w:val="24"/>
        </w:rPr>
        <w:t>ступінь їх впливу на результативність освітнього процесу, а саме: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 xml:space="preserve">1. Саморозвиток та самовдосконалення </w:t>
      </w:r>
      <w:r w:rsidR="00A843FE">
        <w:rPr>
          <w:rFonts w:ascii="Times New Roman" w:hAnsi="Times New Roman" w:cs="Times New Roman"/>
          <w:sz w:val="24"/>
          <w:szCs w:val="24"/>
        </w:rPr>
        <w:t>керівника у сфері управлінської діяльності.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2. Стратегічне планування базується н</w:t>
      </w:r>
      <w:r w:rsidR="00A843FE">
        <w:rPr>
          <w:rFonts w:ascii="Times New Roman" w:hAnsi="Times New Roman" w:cs="Times New Roman"/>
          <w:sz w:val="24"/>
          <w:szCs w:val="24"/>
        </w:rPr>
        <w:t xml:space="preserve">а положеннях концепції розвитку </w:t>
      </w:r>
      <w:r w:rsidRPr="00A53307">
        <w:rPr>
          <w:rFonts w:ascii="Times New Roman" w:hAnsi="Times New Roman" w:cs="Times New Roman"/>
          <w:sz w:val="24"/>
          <w:szCs w:val="24"/>
        </w:rPr>
        <w:t>закладу, висновках аналізу та самоаналізу результатів діяльності.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3. Річне планування формується н</w:t>
      </w:r>
      <w:r w:rsidR="00A843FE">
        <w:rPr>
          <w:rFonts w:ascii="Times New Roman" w:hAnsi="Times New Roman" w:cs="Times New Roman"/>
          <w:sz w:val="24"/>
          <w:szCs w:val="24"/>
        </w:rPr>
        <w:t xml:space="preserve">а стратегічних засадах розвитку </w:t>
      </w:r>
      <w:r w:rsidRPr="00A53307">
        <w:rPr>
          <w:rFonts w:ascii="Times New Roman" w:hAnsi="Times New Roman" w:cs="Times New Roman"/>
          <w:sz w:val="24"/>
          <w:szCs w:val="24"/>
        </w:rPr>
        <w:t>закладу.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4. Здійснення аналізу і оцінки ефективності реалізації планів, проектів.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5. Забезпечення професійного</w:t>
      </w:r>
      <w:r w:rsidR="00A843FE">
        <w:rPr>
          <w:rFonts w:ascii="Times New Roman" w:hAnsi="Times New Roman" w:cs="Times New Roman"/>
          <w:sz w:val="24"/>
          <w:szCs w:val="24"/>
        </w:rPr>
        <w:t xml:space="preserve"> розвитку вчителів, методичного </w:t>
      </w:r>
      <w:r w:rsidRPr="00A53307">
        <w:rPr>
          <w:rFonts w:ascii="Times New Roman" w:hAnsi="Times New Roman" w:cs="Times New Roman"/>
          <w:sz w:val="24"/>
          <w:szCs w:val="24"/>
        </w:rPr>
        <w:t>супроводу молодих спеціалістів.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6. Поширення позитивної інформації про заклад.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7. Створення повноцінних умов функ</w:t>
      </w:r>
      <w:r w:rsidR="00A843FE">
        <w:rPr>
          <w:rFonts w:ascii="Times New Roman" w:hAnsi="Times New Roman" w:cs="Times New Roman"/>
          <w:sz w:val="24"/>
          <w:szCs w:val="24"/>
        </w:rPr>
        <w:t xml:space="preserve">ціонування закладу (безпечні та </w:t>
      </w:r>
      <w:r w:rsidRPr="00A53307">
        <w:rPr>
          <w:rFonts w:ascii="Times New Roman" w:hAnsi="Times New Roman" w:cs="Times New Roman"/>
          <w:sz w:val="24"/>
          <w:szCs w:val="24"/>
        </w:rPr>
        <w:t>гігієнічні).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8. Застосування ІКТ-технологій у освітньому процесі.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lastRenderedPageBreak/>
        <w:t>9. Забезпечення якості освіти</w:t>
      </w:r>
      <w:r w:rsidR="00A843FE">
        <w:rPr>
          <w:rFonts w:ascii="Times New Roman" w:hAnsi="Times New Roman" w:cs="Times New Roman"/>
          <w:sz w:val="24"/>
          <w:szCs w:val="24"/>
        </w:rPr>
        <w:t xml:space="preserve"> через взаємодію всіх учасників </w:t>
      </w:r>
      <w:r w:rsidRPr="00A53307">
        <w:rPr>
          <w:rFonts w:ascii="Times New Roman" w:hAnsi="Times New Roman" w:cs="Times New Roman"/>
          <w:sz w:val="24"/>
          <w:szCs w:val="24"/>
        </w:rPr>
        <w:t>освітнього процесу.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V</w:t>
      </w:r>
      <w:r w:rsidR="0025173B">
        <w:rPr>
          <w:rFonts w:ascii="Times New Roman" w:hAnsi="Times New Roman" w:cs="Times New Roman"/>
          <w:sz w:val="24"/>
          <w:szCs w:val="24"/>
        </w:rPr>
        <w:t>І</w:t>
      </w:r>
      <w:r w:rsidRPr="00A53307">
        <w:rPr>
          <w:rFonts w:ascii="Times New Roman" w:hAnsi="Times New Roman" w:cs="Times New Roman"/>
          <w:sz w:val="24"/>
          <w:szCs w:val="24"/>
        </w:rPr>
        <w:t>ІІ. ЗАБЕЗПЕЧ</w:t>
      </w:r>
      <w:r w:rsidR="00A843FE">
        <w:rPr>
          <w:rFonts w:ascii="Times New Roman" w:hAnsi="Times New Roman" w:cs="Times New Roman"/>
          <w:sz w:val="24"/>
          <w:szCs w:val="24"/>
        </w:rPr>
        <w:t xml:space="preserve">ЕННЯ ПУБЛІЧНОСТІ ІНФОРМАЦІЇ ПРО </w:t>
      </w:r>
      <w:r w:rsidRPr="00A53307">
        <w:rPr>
          <w:rFonts w:ascii="Times New Roman" w:hAnsi="Times New Roman" w:cs="Times New Roman"/>
          <w:sz w:val="24"/>
          <w:szCs w:val="24"/>
        </w:rPr>
        <w:t>ЗАКЛАД ОСВІТИ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1. Публічність інформації про діяльніст</w:t>
      </w:r>
      <w:r w:rsidR="00A843FE">
        <w:rPr>
          <w:rFonts w:ascii="Times New Roman" w:hAnsi="Times New Roman" w:cs="Times New Roman"/>
          <w:sz w:val="24"/>
          <w:szCs w:val="24"/>
        </w:rPr>
        <w:t xml:space="preserve">ь закладу освіти забезпечується </w:t>
      </w:r>
      <w:r w:rsidRPr="00A53307">
        <w:rPr>
          <w:rFonts w:ascii="Times New Roman" w:hAnsi="Times New Roman" w:cs="Times New Roman"/>
          <w:sz w:val="24"/>
          <w:szCs w:val="24"/>
        </w:rPr>
        <w:t>згідно зі статтею 30 Закону України «Про освіту».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2. У закладі освіт</w:t>
      </w:r>
      <w:r w:rsidR="00A843FE">
        <w:rPr>
          <w:rFonts w:ascii="Times New Roman" w:hAnsi="Times New Roman" w:cs="Times New Roman"/>
          <w:sz w:val="24"/>
          <w:szCs w:val="24"/>
        </w:rPr>
        <w:t>и функціонує офіційний веб-сайт</w:t>
      </w:r>
      <w:r w:rsidRPr="00A53307">
        <w:rPr>
          <w:rFonts w:ascii="Times New Roman" w:hAnsi="Times New Roman" w:cs="Times New Roman"/>
          <w:sz w:val="24"/>
          <w:szCs w:val="24"/>
        </w:rPr>
        <w:t>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3. На офіційному сайті забезпечено доступ до такої інформації: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статут закладу 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ліцензії на провадження освітньої діяльності;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інформація про форми здо</w:t>
      </w:r>
      <w:r w:rsidR="002C1072">
        <w:rPr>
          <w:rFonts w:ascii="Times New Roman" w:hAnsi="Times New Roman" w:cs="Times New Roman"/>
          <w:sz w:val="24"/>
          <w:szCs w:val="24"/>
        </w:rPr>
        <w:t xml:space="preserve">буття освіти, що </w:t>
      </w:r>
      <w:proofErr w:type="spellStart"/>
      <w:r w:rsidR="002C1072">
        <w:rPr>
          <w:rFonts w:ascii="Times New Roman" w:hAnsi="Times New Roman" w:cs="Times New Roman"/>
          <w:sz w:val="24"/>
          <w:szCs w:val="24"/>
        </w:rPr>
        <w:t>забезпечуються</w:t>
      </w:r>
      <w:r w:rsidRPr="00A53307">
        <w:rPr>
          <w:rFonts w:ascii="Times New Roman" w:hAnsi="Times New Roman" w:cs="Times New Roman"/>
          <w:sz w:val="24"/>
          <w:szCs w:val="24"/>
        </w:rPr>
        <w:t>закладом</w:t>
      </w:r>
      <w:proofErr w:type="spellEnd"/>
      <w:r w:rsidRPr="00A53307">
        <w:rPr>
          <w:rFonts w:ascii="Times New Roman" w:hAnsi="Times New Roman" w:cs="Times New Roman"/>
          <w:sz w:val="24"/>
          <w:szCs w:val="24"/>
        </w:rPr>
        <w:t xml:space="preserve"> 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правила прийому до закладу 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структура та органи управління закладу 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кадровий склад закладу 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освітня програма, що реалізують</w:t>
      </w:r>
      <w:r w:rsidR="002C1072">
        <w:rPr>
          <w:rFonts w:ascii="Times New Roman" w:hAnsi="Times New Roman" w:cs="Times New Roman"/>
          <w:sz w:val="24"/>
          <w:szCs w:val="24"/>
        </w:rPr>
        <w:t xml:space="preserve">ся в закладі освіти, та перелік </w:t>
      </w:r>
      <w:r w:rsidRPr="00A53307">
        <w:rPr>
          <w:rFonts w:ascii="Times New Roman" w:hAnsi="Times New Roman" w:cs="Times New Roman"/>
          <w:sz w:val="24"/>
          <w:szCs w:val="24"/>
        </w:rPr>
        <w:t>освітніх компонентів, що передбачені освітньою програмою;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територія обслуговування, зак</w:t>
      </w:r>
      <w:r w:rsidR="002C1072">
        <w:rPr>
          <w:rFonts w:ascii="Times New Roman" w:hAnsi="Times New Roman" w:cs="Times New Roman"/>
          <w:sz w:val="24"/>
          <w:szCs w:val="24"/>
        </w:rPr>
        <w:t xml:space="preserve">ріплена за закладом освіти його </w:t>
      </w:r>
      <w:r w:rsidRPr="00A53307">
        <w:rPr>
          <w:rFonts w:ascii="Times New Roman" w:hAnsi="Times New Roman" w:cs="Times New Roman"/>
          <w:sz w:val="24"/>
          <w:szCs w:val="24"/>
        </w:rPr>
        <w:t>засновником;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інформація про спроможність за</w:t>
      </w:r>
      <w:r w:rsidR="002C1072">
        <w:rPr>
          <w:rFonts w:ascii="Times New Roman" w:hAnsi="Times New Roman" w:cs="Times New Roman"/>
          <w:sz w:val="24"/>
          <w:szCs w:val="24"/>
        </w:rPr>
        <w:t xml:space="preserve">кладу освіти, кількість учнів у </w:t>
      </w:r>
      <w:r w:rsidRPr="00A53307">
        <w:rPr>
          <w:rFonts w:ascii="Times New Roman" w:hAnsi="Times New Roman" w:cs="Times New Roman"/>
          <w:sz w:val="24"/>
          <w:szCs w:val="24"/>
        </w:rPr>
        <w:t>кожному класі;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мова (мови) освітнього процесу;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матеріально-технічне забезпечення закладу освіти 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результати моніторингу якості 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річний звіт про діяльність закладу 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правила поведінки здобувача освіти в закладі 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 xml:space="preserve"> план заходів, спрямованих на </w:t>
      </w:r>
      <w:r w:rsidR="002C1072">
        <w:rPr>
          <w:rFonts w:ascii="Times New Roman" w:hAnsi="Times New Roman" w:cs="Times New Roman"/>
          <w:sz w:val="24"/>
          <w:szCs w:val="24"/>
        </w:rPr>
        <w:t xml:space="preserve">запобігання та протидію </w:t>
      </w:r>
      <w:proofErr w:type="spellStart"/>
      <w:r w:rsidR="002C1072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="002C1072">
        <w:rPr>
          <w:rFonts w:ascii="Times New Roman" w:hAnsi="Times New Roman" w:cs="Times New Roman"/>
          <w:sz w:val="24"/>
          <w:szCs w:val="24"/>
        </w:rPr>
        <w:t xml:space="preserve"> </w:t>
      </w:r>
      <w:r w:rsidRPr="00A53307">
        <w:rPr>
          <w:rFonts w:ascii="Times New Roman" w:hAnsi="Times New Roman" w:cs="Times New Roman"/>
          <w:sz w:val="24"/>
          <w:szCs w:val="24"/>
        </w:rPr>
        <w:t>(цькуванню) в закладі 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порядок подання та розгляду (</w:t>
      </w:r>
      <w:r w:rsidR="002C1072">
        <w:rPr>
          <w:rFonts w:ascii="Times New Roman" w:hAnsi="Times New Roman" w:cs="Times New Roman"/>
          <w:sz w:val="24"/>
          <w:szCs w:val="24"/>
        </w:rPr>
        <w:t xml:space="preserve">з дотриманням конфіденційності) </w:t>
      </w:r>
      <w:r w:rsidRPr="00A53307">
        <w:rPr>
          <w:rFonts w:ascii="Times New Roman" w:hAnsi="Times New Roman" w:cs="Times New Roman"/>
          <w:sz w:val="24"/>
          <w:szCs w:val="24"/>
        </w:rPr>
        <w:t xml:space="preserve">заяв про випадки </w:t>
      </w:r>
      <w:proofErr w:type="spellStart"/>
      <w:r w:rsidRPr="00A53307">
        <w:rPr>
          <w:rFonts w:ascii="Times New Roman" w:hAnsi="Times New Roman" w:cs="Times New Roman"/>
          <w:sz w:val="24"/>
          <w:szCs w:val="24"/>
        </w:rPr>
        <w:t>булінг</w:t>
      </w:r>
      <w:r w:rsidR="002C107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C1072">
        <w:rPr>
          <w:rFonts w:ascii="Times New Roman" w:hAnsi="Times New Roman" w:cs="Times New Roman"/>
          <w:sz w:val="24"/>
          <w:szCs w:val="24"/>
        </w:rPr>
        <w:t xml:space="preserve"> (цькування) в закладі освіти;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порядок реагування на доведен</w:t>
      </w:r>
      <w:r w:rsidR="002C1072">
        <w:rPr>
          <w:rFonts w:ascii="Times New Roman" w:hAnsi="Times New Roman" w:cs="Times New Roman"/>
          <w:sz w:val="24"/>
          <w:szCs w:val="24"/>
        </w:rPr>
        <w:t xml:space="preserve">і випадки </w:t>
      </w:r>
      <w:proofErr w:type="spellStart"/>
      <w:r w:rsidR="002C1072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="002C1072">
        <w:rPr>
          <w:rFonts w:ascii="Times New Roman" w:hAnsi="Times New Roman" w:cs="Times New Roman"/>
          <w:sz w:val="24"/>
          <w:szCs w:val="24"/>
        </w:rPr>
        <w:t xml:space="preserve"> (цькування) в </w:t>
      </w:r>
      <w:r w:rsidRPr="00A53307">
        <w:rPr>
          <w:rFonts w:ascii="Times New Roman" w:hAnsi="Times New Roman" w:cs="Times New Roman"/>
          <w:sz w:val="24"/>
          <w:szCs w:val="24"/>
        </w:rPr>
        <w:t xml:space="preserve">закладі освіти та відповідальність осіб, причетних до </w:t>
      </w:r>
      <w:proofErr w:type="spellStart"/>
      <w:r w:rsidRPr="00A53307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A53307">
        <w:rPr>
          <w:rFonts w:ascii="Times New Roman" w:hAnsi="Times New Roman" w:cs="Times New Roman"/>
          <w:sz w:val="24"/>
          <w:szCs w:val="24"/>
        </w:rPr>
        <w:t xml:space="preserve"> (цькування);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 інша інформація, що оприлюднює</w:t>
      </w:r>
      <w:r w:rsidR="002C1072">
        <w:rPr>
          <w:rFonts w:ascii="Times New Roman" w:hAnsi="Times New Roman" w:cs="Times New Roman"/>
          <w:sz w:val="24"/>
          <w:szCs w:val="24"/>
        </w:rPr>
        <w:t xml:space="preserve">ться за рішенням закладу освіти </w:t>
      </w:r>
      <w:r w:rsidRPr="00A53307">
        <w:rPr>
          <w:rFonts w:ascii="Times New Roman" w:hAnsi="Times New Roman" w:cs="Times New Roman"/>
          <w:sz w:val="24"/>
          <w:szCs w:val="24"/>
        </w:rPr>
        <w:t>або на вимогу законодавства.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4. Крім зазначеного, на сайті р</w:t>
      </w:r>
      <w:r w:rsidR="002C1072">
        <w:rPr>
          <w:rFonts w:ascii="Times New Roman" w:hAnsi="Times New Roman" w:cs="Times New Roman"/>
          <w:sz w:val="24"/>
          <w:szCs w:val="24"/>
        </w:rPr>
        <w:t xml:space="preserve">озміщується фінансовий звіт про </w:t>
      </w:r>
      <w:r w:rsidRPr="00A53307">
        <w:rPr>
          <w:rFonts w:ascii="Times New Roman" w:hAnsi="Times New Roman" w:cs="Times New Roman"/>
          <w:sz w:val="24"/>
          <w:szCs w:val="24"/>
        </w:rPr>
        <w:t>надходження та використання всіх отриманих</w:t>
      </w:r>
      <w:r w:rsidR="002C1072">
        <w:rPr>
          <w:rFonts w:ascii="Times New Roman" w:hAnsi="Times New Roman" w:cs="Times New Roman"/>
          <w:sz w:val="24"/>
          <w:szCs w:val="24"/>
        </w:rPr>
        <w:t xml:space="preserve"> коштів, інформація про перелік </w:t>
      </w:r>
      <w:r w:rsidRPr="00A53307">
        <w:rPr>
          <w:rFonts w:ascii="Times New Roman" w:hAnsi="Times New Roman" w:cs="Times New Roman"/>
          <w:sz w:val="24"/>
          <w:szCs w:val="24"/>
        </w:rPr>
        <w:t>товарів, робіт і послуг, отриманих як благоді</w:t>
      </w:r>
      <w:r w:rsidR="002C1072">
        <w:rPr>
          <w:rFonts w:ascii="Times New Roman" w:hAnsi="Times New Roman" w:cs="Times New Roman"/>
          <w:sz w:val="24"/>
          <w:szCs w:val="24"/>
        </w:rPr>
        <w:t xml:space="preserve">йна допомога, із зазначенням їх </w:t>
      </w:r>
      <w:r w:rsidRPr="00A53307">
        <w:rPr>
          <w:rFonts w:ascii="Times New Roman" w:hAnsi="Times New Roman" w:cs="Times New Roman"/>
          <w:sz w:val="24"/>
          <w:szCs w:val="24"/>
        </w:rPr>
        <w:t>вартості, а також про кошти, отримані</w:t>
      </w:r>
      <w:r w:rsidR="002C1072">
        <w:rPr>
          <w:rFonts w:ascii="Times New Roman" w:hAnsi="Times New Roman" w:cs="Times New Roman"/>
          <w:sz w:val="24"/>
          <w:szCs w:val="24"/>
        </w:rPr>
        <w:t xml:space="preserve"> з інших джерел, не заборонених </w:t>
      </w:r>
      <w:r w:rsidRPr="00A53307">
        <w:rPr>
          <w:rFonts w:ascii="Times New Roman" w:hAnsi="Times New Roman" w:cs="Times New Roman"/>
          <w:sz w:val="24"/>
          <w:szCs w:val="24"/>
        </w:rPr>
        <w:t>законодавством.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5. З метою використання інформаційн</w:t>
      </w:r>
      <w:r w:rsidR="002C1072">
        <w:rPr>
          <w:rFonts w:ascii="Times New Roman" w:hAnsi="Times New Roman" w:cs="Times New Roman"/>
          <w:sz w:val="24"/>
          <w:szCs w:val="24"/>
        </w:rPr>
        <w:t xml:space="preserve">о-комунікаційних технологій для </w:t>
      </w:r>
      <w:r w:rsidRPr="00A53307">
        <w:rPr>
          <w:rFonts w:ascii="Times New Roman" w:hAnsi="Times New Roman" w:cs="Times New Roman"/>
          <w:sz w:val="24"/>
          <w:szCs w:val="24"/>
        </w:rPr>
        <w:t>ефективного управління освітнім процесом в закл</w:t>
      </w:r>
      <w:r w:rsidR="002C1072">
        <w:rPr>
          <w:rFonts w:ascii="Times New Roman" w:hAnsi="Times New Roman" w:cs="Times New Roman"/>
          <w:sz w:val="24"/>
          <w:szCs w:val="24"/>
        </w:rPr>
        <w:t xml:space="preserve">аді освіти створено </w:t>
      </w:r>
      <w:r w:rsidRPr="00A53307">
        <w:rPr>
          <w:rFonts w:ascii="Times New Roman" w:hAnsi="Times New Roman" w:cs="Times New Roman"/>
          <w:sz w:val="24"/>
          <w:szCs w:val="24"/>
        </w:rPr>
        <w:t>інформаційно-освітнє середовище н</w:t>
      </w:r>
      <w:r w:rsidR="002C1072">
        <w:rPr>
          <w:rFonts w:ascii="Times New Roman" w:hAnsi="Times New Roman" w:cs="Times New Roman"/>
          <w:sz w:val="24"/>
          <w:szCs w:val="24"/>
        </w:rPr>
        <w:t xml:space="preserve">а порталі інформаційної системи </w:t>
      </w:r>
      <w:r w:rsidRPr="00A53307">
        <w:rPr>
          <w:rFonts w:ascii="Times New Roman" w:hAnsi="Times New Roman" w:cs="Times New Roman"/>
          <w:sz w:val="24"/>
          <w:szCs w:val="24"/>
        </w:rPr>
        <w:t>управління освітою (ІСУО).</w:t>
      </w:r>
    </w:p>
    <w:p w:rsidR="00A53307" w:rsidRPr="00A53307" w:rsidRDefault="0025173B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ІХ</w:t>
      </w:r>
      <w:r w:rsidR="00A53307" w:rsidRPr="00A53307">
        <w:rPr>
          <w:rFonts w:ascii="Times New Roman" w:hAnsi="Times New Roman" w:cs="Times New Roman"/>
          <w:sz w:val="24"/>
          <w:szCs w:val="24"/>
        </w:rPr>
        <w:t>.</w:t>
      </w:r>
      <w:r w:rsidR="002C1072">
        <w:rPr>
          <w:rFonts w:ascii="Times New Roman" w:hAnsi="Times New Roman" w:cs="Times New Roman"/>
          <w:sz w:val="24"/>
          <w:szCs w:val="24"/>
        </w:rPr>
        <w:t xml:space="preserve"> ІНКЛЮЗИВНЕ ОСВІТНЄ СЕРЕДОВИЩЕ, </w:t>
      </w:r>
      <w:r w:rsidR="00A53307" w:rsidRPr="00A53307">
        <w:rPr>
          <w:rFonts w:ascii="Times New Roman" w:hAnsi="Times New Roman" w:cs="Times New Roman"/>
          <w:sz w:val="24"/>
          <w:szCs w:val="24"/>
        </w:rPr>
        <w:t>УНІВЕРСАЛЬНИЙ ДИЗАЙН ТА РОЗУМНЕ ПРИСТОСУВАННЯ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1. Заклад освіти забезпечує здобувача освіти з особливими осв</w:t>
      </w:r>
      <w:r w:rsidR="002C1072">
        <w:rPr>
          <w:rFonts w:ascii="Times New Roman" w:hAnsi="Times New Roman" w:cs="Times New Roman"/>
          <w:sz w:val="24"/>
          <w:szCs w:val="24"/>
        </w:rPr>
        <w:t xml:space="preserve">ітніми </w:t>
      </w:r>
      <w:r w:rsidRPr="00A53307">
        <w:rPr>
          <w:rFonts w:ascii="Times New Roman" w:hAnsi="Times New Roman" w:cs="Times New Roman"/>
          <w:sz w:val="24"/>
          <w:szCs w:val="24"/>
        </w:rPr>
        <w:t>потребами інклюзивним освітнім сер</w:t>
      </w:r>
      <w:r w:rsidR="002C1072">
        <w:rPr>
          <w:rFonts w:ascii="Times New Roman" w:hAnsi="Times New Roman" w:cs="Times New Roman"/>
          <w:sz w:val="24"/>
          <w:szCs w:val="24"/>
        </w:rPr>
        <w:t xml:space="preserve">едовищем: необхідними ресурсами </w:t>
      </w:r>
      <w:r w:rsidRPr="00A53307">
        <w:rPr>
          <w:rFonts w:ascii="Times New Roman" w:hAnsi="Times New Roman" w:cs="Times New Roman"/>
          <w:sz w:val="24"/>
          <w:szCs w:val="24"/>
        </w:rPr>
        <w:t>освітнього процесу, що мають відповідат</w:t>
      </w:r>
      <w:r w:rsidR="002C1072">
        <w:rPr>
          <w:rFonts w:ascii="Times New Roman" w:hAnsi="Times New Roman" w:cs="Times New Roman"/>
          <w:sz w:val="24"/>
          <w:szCs w:val="24"/>
        </w:rPr>
        <w:t xml:space="preserve">и ліцензійним та акредитаційним </w:t>
      </w:r>
      <w:r w:rsidRPr="00A53307">
        <w:rPr>
          <w:rFonts w:ascii="Times New Roman" w:hAnsi="Times New Roman" w:cs="Times New Roman"/>
          <w:sz w:val="24"/>
          <w:szCs w:val="24"/>
        </w:rPr>
        <w:t>вимогам; умовами доступності закладу освіти</w:t>
      </w:r>
      <w:r w:rsidR="002C1072">
        <w:rPr>
          <w:rFonts w:ascii="Times New Roman" w:hAnsi="Times New Roman" w:cs="Times New Roman"/>
          <w:sz w:val="24"/>
          <w:szCs w:val="24"/>
        </w:rPr>
        <w:t xml:space="preserve"> для навчання осіб з особливими </w:t>
      </w:r>
      <w:r w:rsidRPr="00A53307">
        <w:rPr>
          <w:rFonts w:ascii="Times New Roman" w:hAnsi="Times New Roman" w:cs="Times New Roman"/>
          <w:sz w:val="24"/>
          <w:szCs w:val="24"/>
        </w:rPr>
        <w:t>освітніми потребами.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 xml:space="preserve">2. Право на доступну освіту зазначеної </w:t>
      </w:r>
      <w:r w:rsidR="002C1072">
        <w:rPr>
          <w:rFonts w:ascii="Times New Roman" w:hAnsi="Times New Roman" w:cs="Times New Roman"/>
          <w:sz w:val="24"/>
          <w:szCs w:val="24"/>
        </w:rPr>
        <w:t xml:space="preserve">категорії дітей реалізується за </w:t>
      </w:r>
      <w:r w:rsidRPr="00A53307">
        <w:rPr>
          <w:rFonts w:ascii="Times New Roman" w:hAnsi="Times New Roman" w:cs="Times New Roman"/>
          <w:sz w:val="24"/>
          <w:szCs w:val="24"/>
        </w:rPr>
        <w:t>бажанням батьків шляхом організації індивідуальної форми навчання.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3. Заклад освіти за потреби утворює інк</w:t>
      </w:r>
      <w:r w:rsidR="002C1072">
        <w:rPr>
          <w:rFonts w:ascii="Times New Roman" w:hAnsi="Times New Roman" w:cs="Times New Roman"/>
          <w:sz w:val="24"/>
          <w:szCs w:val="24"/>
        </w:rPr>
        <w:t xml:space="preserve">люзивні та/або спеціальні групи </w:t>
      </w:r>
      <w:r w:rsidRPr="00A53307">
        <w:rPr>
          <w:rFonts w:ascii="Times New Roman" w:hAnsi="Times New Roman" w:cs="Times New Roman"/>
          <w:sz w:val="24"/>
          <w:szCs w:val="24"/>
        </w:rPr>
        <w:t>і класи для навчання осіб з особливими освітніми потребами відп</w:t>
      </w:r>
      <w:r w:rsidR="002C1072">
        <w:rPr>
          <w:rFonts w:ascii="Times New Roman" w:hAnsi="Times New Roman" w:cs="Times New Roman"/>
          <w:sz w:val="24"/>
          <w:szCs w:val="24"/>
        </w:rPr>
        <w:t xml:space="preserve">овідно до </w:t>
      </w:r>
      <w:r w:rsidRPr="00A53307">
        <w:rPr>
          <w:rFonts w:ascii="Times New Roman" w:hAnsi="Times New Roman" w:cs="Times New Roman"/>
          <w:sz w:val="24"/>
          <w:szCs w:val="24"/>
        </w:rPr>
        <w:t>індивідуальної програми розвитку та з у</w:t>
      </w:r>
      <w:r w:rsidR="002C1072">
        <w:rPr>
          <w:rFonts w:ascii="Times New Roman" w:hAnsi="Times New Roman" w:cs="Times New Roman"/>
          <w:sz w:val="24"/>
          <w:szCs w:val="24"/>
        </w:rPr>
        <w:t xml:space="preserve">рахуванням їхніх індивідуальних </w:t>
      </w:r>
      <w:r w:rsidRPr="00A53307">
        <w:rPr>
          <w:rFonts w:ascii="Times New Roman" w:hAnsi="Times New Roman" w:cs="Times New Roman"/>
          <w:sz w:val="24"/>
          <w:szCs w:val="24"/>
        </w:rPr>
        <w:t>потреб і можливостей (стаття 20 Закону України «Про освіту»).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4. Практичне впровадження інклю</w:t>
      </w:r>
      <w:r w:rsidR="002C1072">
        <w:rPr>
          <w:rFonts w:ascii="Times New Roman" w:hAnsi="Times New Roman" w:cs="Times New Roman"/>
          <w:sz w:val="24"/>
          <w:szCs w:val="24"/>
        </w:rPr>
        <w:t xml:space="preserve">зивного середовища базується на </w:t>
      </w:r>
      <w:r w:rsidRPr="00A53307">
        <w:rPr>
          <w:rFonts w:ascii="Times New Roman" w:hAnsi="Times New Roman" w:cs="Times New Roman"/>
          <w:sz w:val="24"/>
          <w:szCs w:val="24"/>
        </w:rPr>
        <w:t>принципах універсального дизайну та розумного пристосування.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lastRenderedPageBreak/>
        <w:t>X. ІНФОР</w:t>
      </w:r>
      <w:r w:rsidR="002C1072">
        <w:rPr>
          <w:rFonts w:ascii="Times New Roman" w:hAnsi="Times New Roman" w:cs="Times New Roman"/>
          <w:sz w:val="24"/>
          <w:szCs w:val="24"/>
        </w:rPr>
        <w:t xml:space="preserve">МАЦІЙНА СИСТЕМА ДЛЯ ЕФЕКТИВНОГО </w:t>
      </w:r>
      <w:r w:rsidRPr="00A53307">
        <w:rPr>
          <w:rFonts w:ascii="Times New Roman" w:hAnsi="Times New Roman" w:cs="Times New Roman"/>
          <w:sz w:val="24"/>
          <w:szCs w:val="24"/>
        </w:rPr>
        <w:t>УПРАВЛІННЯ ЗАКЛАДОМ ОСВІТИ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1. Однією з умов розвитку освіт</w:t>
      </w:r>
      <w:r w:rsidR="002C1072">
        <w:rPr>
          <w:rFonts w:ascii="Times New Roman" w:hAnsi="Times New Roman" w:cs="Times New Roman"/>
          <w:sz w:val="24"/>
          <w:szCs w:val="24"/>
        </w:rPr>
        <w:t>и є запровадження інформаційно-</w:t>
      </w:r>
      <w:r w:rsidRPr="00A53307">
        <w:rPr>
          <w:rFonts w:ascii="Times New Roman" w:hAnsi="Times New Roman" w:cs="Times New Roman"/>
          <w:sz w:val="24"/>
          <w:szCs w:val="24"/>
        </w:rPr>
        <w:t>комунікаційних технологій в управлінськ</w:t>
      </w:r>
      <w:r w:rsidR="002C1072">
        <w:rPr>
          <w:rFonts w:ascii="Times New Roman" w:hAnsi="Times New Roman" w:cs="Times New Roman"/>
          <w:sz w:val="24"/>
          <w:szCs w:val="24"/>
        </w:rPr>
        <w:t xml:space="preserve">у та освітню діяльність закладу освіти. </w:t>
      </w:r>
      <w:r w:rsidRPr="00A53307">
        <w:rPr>
          <w:rFonts w:ascii="Times New Roman" w:hAnsi="Times New Roman" w:cs="Times New Roman"/>
          <w:sz w:val="24"/>
          <w:szCs w:val="24"/>
        </w:rPr>
        <w:t>Така діяльність проводиться у дво</w:t>
      </w:r>
      <w:r w:rsidR="002C1072">
        <w:rPr>
          <w:rFonts w:ascii="Times New Roman" w:hAnsi="Times New Roman" w:cs="Times New Roman"/>
          <w:sz w:val="24"/>
          <w:szCs w:val="24"/>
        </w:rPr>
        <w:t xml:space="preserve">х напрямках: впровадження </w:t>
      </w:r>
      <w:r w:rsidRPr="00A53307">
        <w:rPr>
          <w:rFonts w:ascii="Times New Roman" w:hAnsi="Times New Roman" w:cs="Times New Roman"/>
          <w:sz w:val="24"/>
          <w:szCs w:val="24"/>
        </w:rPr>
        <w:t>інформаційних технологій в управлінську</w:t>
      </w:r>
      <w:r w:rsidR="002C1072">
        <w:rPr>
          <w:rFonts w:ascii="Times New Roman" w:hAnsi="Times New Roman" w:cs="Times New Roman"/>
          <w:sz w:val="24"/>
          <w:szCs w:val="24"/>
        </w:rPr>
        <w:t xml:space="preserve"> діяльність освітнього закладу; </w:t>
      </w:r>
      <w:r w:rsidRPr="00A53307">
        <w:rPr>
          <w:rFonts w:ascii="Times New Roman" w:hAnsi="Times New Roman" w:cs="Times New Roman"/>
          <w:sz w:val="24"/>
          <w:szCs w:val="24"/>
        </w:rPr>
        <w:t>комп</w:t>
      </w:r>
      <w:r w:rsidR="002C1072">
        <w:rPr>
          <w:rFonts w:ascii="Times New Roman" w:hAnsi="Times New Roman" w:cs="Times New Roman"/>
          <w:sz w:val="24"/>
          <w:szCs w:val="24"/>
        </w:rPr>
        <w:t xml:space="preserve">'ютеризація освітнього процесу. </w:t>
      </w:r>
      <w:r w:rsidRPr="00A53307">
        <w:rPr>
          <w:rFonts w:ascii="Times New Roman" w:hAnsi="Times New Roman" w:cs="Times New Roman"/>
          <w:sz w:val="24"/>
          <w:szCs w:val="24"/>
        </w:rPr>
        <w:t>Перший із зазначених напрямів поляг</w:t>
      </w:r>
      <w:r w:rsidR="002C1072">
        <w:rPr>
          <w:rFonts w:ascii="Times New Roman" w:hAnsi="Times New Roman" w:cs="Times New Roman"/>
          <w:sz w:val="24"/>
          <w:szCs w:val="24"/>
        </w:rPr>
        <w:t xml:space="preserve">ає у створенні оптимальних умов </w:t>
      </w:r>
      <w:r w:rsidRPr="00A53307">
        <w:rPr>
          <w:rFonts w:ascii="Times New Roman" w:hAnsi="Times New Roman" w:cs="Times New Roman"/>
          <w:sz w:val="24"/>
          <w:szCs w:val="24"/>
        </w:rPr>
        <w:t>роботи учасників освітнього процесу, застосування ними п</w:t>
      </w:r>
      <w:r w:rsidR="002C1072">
        <w:rPr>
          <w:rFonts w:ascii="Times New Roman" w:hAnsi="Times New Roman" w:cs="Times New Roman"/>
          <w:sz w:val="24"/>
          <w:szCs w:val="24"/>
        </w:rPr>
        <w:t xml:space="preserve">рограмного </w:t>
      </w:r>
      <w:r w:rsidRPr="00A53307">
        <w:rPr>
          <w:rFonts w:ascii="Times New Roman" w:hAnsi="Times New Roman" w:cs="Times New Roman"/>
          <w:sz w:val="24"/>
          <w:szCs w:val="24"/>
        </w:rPr>
        <w:t>забезпечення, що допомагає систематизув</w:t>
      </w:r>
      <w:r w:rsidR="002C1072">
        <w:rPr>
          <w:rFonts w:ascii="Times New Roman" w:hAnsi="Times New Roman" w:cs="Times New Roman"/>
          <w:sz w:val="24"/>
          <w:szCs w:val="24"/>
        </w:rPr>
        <w:t>ати роботу суб'єктів управління закладом на усіх рівнях.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Другий напрям - це впровадження у освітній процес електронних</w:t>
      </w:r>
      <w:r w:rsidR="002C1072">
        <w:rPr>
          <w:rFonts w:ascii="Times New Roman" w:hAnsi="Times New Roman" w:cs="Times New Roman"/>
          <w:sz w:val="24"/>
          <w:szCs w:val="24"/>
        </w:rPr>
        <w:t xml:space="preserve"> </w:t>
      </w:r>
      <w:r w:rsidRPr="00A53307">
        <w:rPr>
          <w:rFonts w:ascii="Times New Roman" w:hAnsi="Times New Roman" w:cs="Times New Roman"/>
          <w:sz w:val="24"/>
          <w:szCs w:val="24"/>
        </w:rPr>
        <w:t>засобів навчання, розробка і застосування електронного супроводу занять,</w:t>
      </w:r>
      <w:r w:rsidR="002C1072">
        <w:rPr>
          <w:rFonts w:ascii="Times New Roman" w:hAnsi="Times New Roman" w:cs="Times New Roman"/>
          <w:sz w:val="24"/>
          <w:szCs w:val="24"/>
        </w:rPr>
        <w:t xml:space="preserve"> </w:t>
      </w:r>
      <w:r w:rsidRPr="00A53307">
        <w:rPr>
          <w:rFonts w:ascii="Times New Roman" w:hAnsi="Times New Roman" w:cs="Times New Roman"/>
          <w:sz w:val="24"/>
          <w:szCs w:val="24"/>
        </w:rPr>
        <w:t>самостійної і виховної роботи та тестових програмних засобів.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2. Інновації в управлінні освітнім</w:t>
      </w:r>
      <w:r w:rsidR="002C1072">
        <w:rPr>
          <w:rFonts w:ascii="Times New Roman" w:hAnsi="Times New Roman" w:cs="Times New Roman"/>
          <w:sz w:val="24"/>
          <w:szCs w:val="24"/>
        </w:rPr>
        <w:t xml:space="preserve"> закладом на базі інформаційних </w:t>
      </w:r>
      <w:r w:rsidRPr="00A53307">
        <w:rPr>
          <w:rFonts w:ascii="Times New Roman" w:hAnsi="Times New Roman" w:cs="Times New Roman"/>
          <w:sz w:val="24"/>
          <w:szCs w:val="24"/>
        </w:rPr>
        <w:t>технологій є ключовим механізмом, яки</w:t>
      </w:r>
      <w:r w:rsidR="002C1072">
        <w:rPr>
          <w:rFonts w:ascii="Times New Roman" w:hAnsi="Times New Roman" w:cs="Times New Roman"/>
          <w:sz w:val="24"/>
          <w:szCs w:val="24"/>
        </w:rPr>
        <w:t xml:space="preserve">й дозволить створити переваги в конкурентному середовищі. </w:t>
      </w:r>
      <w:r w:rsidRPr="00A53307">
        <w:rPr>
          <w:rFonts w:ascii="Times New Roman" w:hAnsi="Times New Roman" w:cs="Times New Roman"/>
          <w:sz w:val="24"/>
          <w:szCs w:val="24"/>
        </w:rPr>
        <w:t>В цьому напрямку основними заходами в розви</w:t>
      </w:r>
      <w:r w:rsidR="002C1072">
        <w:rPr>
          <w:rFonts w:ascii="Times New Roman" w:hAnsi="Times New Roman" w:cs="Times New Roman"/>
          <w:sz w:val="24"/>
          <w:szCs w:val="24"/>
        </w:rPr>
        <w:t xml:space="preserve">тку інформатизації є </w:t>
      </w:r>
      <w:r w:rsidRPr="00A53307">
        <w:rPr>
          <w:rFonts w:ascii="Times New Roman" w:hAnsi="Times New Roman" w:cs="Times New Roman"/>
          <w:sz w:val="24"/>
          <w:szCs w:val="24"/>
        </w:rPr>
        <w:t>створення її належної та ефективн</w:t>
      </w:r>
      <w:r w:rsidR="002C1072">
        <w:rPr>
          <w:rFonts w:ascii="Times New Roman" w:hAnsi="Times New Roman" w:cs="Times New Roman"/>
          <w:sz w:val="24"/>
          <w:szCs w:val="24"/>
        </w:rPr>
        <w:t xml:space="preserve">ої інфраструктури, впровадження </w:t>
      </w:r>
      <w:r w:rsidRPr="00A53307">
        <w:rPr>
          <w:rFonts w:ascii="Times New Roman" w:hAnsi="Times New Roman" w:cs="Times New Roman"/>
          <w:sz w:val="24"/>
          <w:szCs w:val="24"/>
        </w:rPr>
        <w:t>уніфікованих засобів доступу до корпоратив</w:t>
      </w:r>
      <w:r w:rsidR="002C1072">
        <w:rPr>
          <w:rFonts w:ascii="Times New Roman" w:hAnsi="Times New Roman" w:cs="Times New Roman"/>
          <w:sz w:val="24"/>
          <w:szCs w:val="24"/>
        </w:rPr>
        <w:t xml:space="preserve">них даних, поліпшення керування </w:t>
      </w:r>
      <w:r w:rsidRPr="00A53307">
        <w:rPr>
          <w:rFonts w:ascii="Times New Roman" w:hAnsi="Times New Roman" w:cs="Times New Roman"/>
          <w:sz w:val="24"/>
          <w:szCs w:val="24"/>
        </w:rPr>
        <w:t>всіх комплексів інформаційних ресурсів, а т</w:t>
      </w:r>
      <w:r w:rsidR="002C1072">
        <w:rPr>
          <w:rFonts w:ascii="Times New Roman" w:hAnsi="Times New Roman" w:cs="Times New Roman"/>
          <w:sz w:val="24"/>
          <w:szCs w:val="24"/>
        </w:rPr>
        <w:t xml:space="preserve">акож забезпечення відповідності </w:t>
      </w:r>
      <w:r w:rsidRPr="00A53307">
        <w:rPr>
          <w:rFonts w:ascii="Times New Roman" w:hAnsi="Times New Roman" w:cs="Times New Roman"/>
          <w:sz w:val="24"/>
          <w:szCs w:val="24"/>
        </w:rPr>
        <w:t>інфраструктури стратегічним цілям закладу.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3. Інформаційна система упра</w:t>
      </w:r>
      <w:r w:rsidR="002C1072">
        <w:rPr>
          <w:rFonts w:ascii="Times New Roman" w:hAnsi="Times New Roman" w:cs="Times New Roman"/>
          <w:sz w:val="24"/>
          <w:szCs w:val="24"/>
        </w:rPr>
        <w:t xml:space="preserve">вління - це програмно-апаратний </w:t>
      </w:r>
      <w:r w:rsidRPr="00A53307">
        <w:rPr>
          <w:rFonts w:ascii="Times New Roman" w:hAnsi="Times New Roman" w:cs="Times New Roman"/>
          <w:sz w:val="24"/>
          <w:szCs w:val="24"/>
        </w:rPr>
        <w:t>комплекс, що забезпечує ряд основних</w:t>
      </w:r>
      <w:r w:rsidR="002C1072">
        <w:rPr>
          <w:rFonts w:ascii="Times New Roman" w:hAnsi="Times New Roman" w:cs="Times New Roman"/>
          <w:sz w:val="24"/>
          <w:szCs w:val="24"/>
        </w:rPr>
        <w:t xml:space="preserve"> функцій роботи з документами в </w:t>
      </w:r>
      <w:r w:rsidRPr="00A53307">
        <w:rPr>
          <w:rFonts w:ascii="Times New Roman" w:hAnsi="Times New Roman" w:cs="Times New Roman"/>
          <w:sz w:val="24"/>
          <w:szCs w:val="24"/>
        </w:rPr>
        <w:t>електронному вигляді.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4. До основних функцій відносять реє</w:t>
      </w:r>
      <w:r w:rsidR="002C1072">
        <w:rPr>
          <w:rFonts w:ascii="Times New Roman" w:hAnsi="Times New Roman" w:cs="Times New Roman"/>
          <w:sz w:val="24"/>
          <w:szCs w:val="24"/>
        </w:rPr>
        <w:t xml:space="preserve">страцію документів, розробку та </w:t>
      </w:r>
      <w:r w:rsidRPr="00A53307">
        <w:rPr>
          <w:rFonts w:ascii="Times New Roman" w:hAnsi="Times New Roman" w:cs="Times New Roman"/>
          <w:sz w:val="24"/>
          <w:szCs w:val="24"/>
        </w:rPr>
        <w:t>збереження документів в електронному виг</w:t>
      </w:r>
      <w:r w:rsidR="002C1072">
        <w:rPr>
          <w:rFonts w:ascii="Times New Roman" w:hAnsi="Times New Roman" w:cs="Times New Roman"/>
          <w:sz w:val="24"/>
          <w:szCs w:val="24"/>
        </w:rPr>
        <w:t xml:space="preserve">ляді, направлення документів на </w:t>
      </w:r>
      <w:r w:rsidRPr="00A53307">
        <w:rPr>
          <w:rFonts w:ascii="Times New Roman" w:hAnsi="Times New Roman" w:cs="Times New Roman"/>
          <w:sz w:val="24"/>
          <w:szCs w:val="24"/>
        </w:rPr>
        <w:t>розгляд та виконання, контроль проходження</w:t>
      </w:r>
      <w:r w:rsidR="002C1072">
        <w:rPr>
          <w:rFonts w:ascii="Times New Roman" w:hAnsi="Times New Roman" w:cs="Times New Roman"/>
          <w:sz w:val="24"/>
          <w:szCs w:val="24"/>
        </w:rPr>
        <w:t xml:space="preserve"> та виконання документів, пошук </w:t>
      </w:r>
      <w:r w:rsidRPr="00A53307">
        <w:rPr>
          <w:rFonts w:ascii="Times New Roman" w:hAnsi="Times New Roman" w:cs="Times New Roman"/>
          <w:sz w:val="24"/>
          <w:szCs w:val="24"/>
        </w:rPr>
        <w:t>документів по різним параметрам, введення</w:t>
      </w:r>
      <w:r w:rsidR="002C1072">
        <w:rPr>
          <w:rFonts w:ascii="Times New Roman" w:hAnsi="Times New Roman" w:cs="Times New Roman"/>
          <w:sz w:val="24"/>
          <w:szCs w:val="24"/>
        </w:rPr>
        <w:t xml:space="preserve">, підтримку та зберігання будь- </w:t>
      </w:r>
      <w:r w:rsidRPr="00A53307">
        <w:rPr>
          <w:rFonts w:ascii="Times New Roman" w:hAnsi="Times New Roman" w:cs="Times New Roman"/>
          <w:sz w:val="24"/>
          <w:szCs w:val="24"/>
        </w:rPr>
        <w:t xml:space="preserve">яких типів документів, захист від несанкціонованого </w:t>
      </w:r>
      <w:r w:rsidR="002C1072">
        <w:rPr>
          <w:rFonts w:ascii="Times New Roman" w:hAnsi="Times New Roman" w:cs="Times New Roman"/>
          <w:sz w:val="24"/>
          <w:szCs w:val="24"/>
        </w:rPr>
        <w:t xml:space="preserve">доступу та управління </w:t>
      </w:r>
      <w:r w:rsidRPr="00A53307">
        <w:rPr>
          <w:rFonts w:ascii="Times New Roman" w:hAnsi="Times New Roman" w:cs="Times New Roman"/>
          <w:sz w:val="24"/>
          <w:szCs w:val="24"/>
        </w:rPr>
        <w:t>прав доступу до документів.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X</w:t>
      </w:r>
      <w:r w:rsidR="0025173B">
        <w:rPr>
          <w:rFonts w:ascii="Times New Roman" w:hAnsi="Times New Roman" w:cs="Times New Roman"/>
          <w:sz w:val="24"/>
          <w:szCs w:val="24"/>
        </w:rPr>
        <w:t>І</w:t>
      </w:r>
      <w:r w:rsidRPr="00A53307">
        <w:rPr>
          <w:rFonts w:ascii="Times New Roman" w:hAnsi="Times New Roman" w:cs="Times New Roman"/>
          <w:sz w:val="24"/>
          <w:szCs w:val="24"/>
        </w:rPr>
        <w:t>. ЗАКЛЮЧНІ ПОЛОЖЕННЯ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1. Зміни та доповнення до Положенн</w:t>
      </w:r>
      <w:r w:rsidR="002C1072">
        <w:rPr>
          <w:rFonts w:ascii="Times New Roman" w:hAnsi="Times New Roman" w:cs="Times New Roman"/>
          <w:sz w:val="24"/>
          <w:szCs w:val="24"/>
        </w:rPr>
        <w:t xml:space="preserve">я можуть бути внесені будь-яким </w:t>
      </w:r>
      <w:r w:rsidRPr="00A53307">
        <w:rPr>
          <w:rFonts w:ascii="Times New Roman" w:hAnsi="Times New Roman" w:cs="Times New Roman"/>
          <w:sz w:val="24"/>
          <w:szCs w:val="24"/>
        </w:rPr>
        <w:t>педагогічним працівником за поданням до педагогічної ради.</w:t>
      </w:r>
    </w:p>
    <w:p w:rsidR="00A53307" w:rsidRPr="00A53307" w:rsidRDefault="00A53307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307">
        <w:rPr>
          <w:rFonts w:ascii="Times New Roman" w:hAnsi="Times New Roman" w:cs="Times New Roman"/>
          <w:sz w:val="24"/>
          <w:szCs w:val="24"/>
        </w:rPr>
        <w:t>2. Прийняття принципів і норм Положення засвідчується підп</w:t>
      </w:r>
      <w:r w:rsidR="002C1072">
        <w:rPr>
          <w:rFonts w:ascii="Times New Roman" w:hAnsi="Times New Roman" w:cs="Times New Roman"/>
          <w:sz w:val="24"/>
          <w:szCs w:val="24"/>
        </w:rPr>
        <w:t>исами членів педагогічного колективу.</w:t>
      </w:r>
    </w:p>
    <w:p w:rsidR="00665298" w:rsidRPr="00A53307" w:rsidRDefault="00665298" w:rsidP="002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65298" w:rsidRPr="00A53307" w:rsidSect="0025173B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B507A"/>
    <w:multiLevelType w:val="hybridMultilevel"/>
    <w:tmpl w:val="9DBE08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33DA"/>
    <w:multiLevelType w:val="multilevel"/>
    <w:tmpl w:val="BD4C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504E18"/>
    <w:multiLevelType w:val="hybridMultilevel"/>
    <w:tmpl w:val="6A769952"/>
    <w:lvl w:ilvl="0" w:tplc="C35AD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84FFF"/>
    <w:multiLevelType w:val="multilevel"/>
    <w:tmpl w:val="7F1A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976215"/>
    <w:multiLevelType w:val="multilevel"/>
    <w:tmpl w:val="3182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DB5309"/>
    <w:multiLevelType w:val="hybridMultilevel"/>
    <w:tmpl w:val="50B20C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B5"/>
    <w:rsid w:val="00080B9A"/>
    <w:rsid w:val="00092937"/>
    <w:rsid w:val="000E768D"/>
    <w:rsid w:val="001A3BD2"/>
    <w:rsid w:val="0025173B"/>
    <w:rsid w:val="002C02B5"/>
    <w:rsid w:val="002C1072"/>
    <w:rsid w:val="002C5155"/>
    <w:rsid w:val="002C7B9C"/>
    <w:rsid w:val="00347317"/>
    <w:rsid w:val="005A64C8"/>
    <w:rsid w:val="00665298"/>
    <w:rsid w:val="00737D90"/>
    <w:rsid w:val="007F535C"/>
    <w:rsid w:val="008D02C8"/>
    <w:rsid w:val="00936010"/>
    <w:rsid w:val="009C7B3D"/>
    <w:rsid w:val="00A21870"/>
    <w:rsid w:val="00A53307"/>
    <w:rsid w:val="00A843FE"/>
    <w:rsid w:val="00AE1F3E"/>
    <w:rsid w:val="00C74EBC"/>
    <w:rsid w:val="00D01D4E"/>
    <w:rsid w:val="00F27E61"/>
    <w:rsid w:val="00F9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C03E6-8B06-4610-888E-E7958645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7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D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6652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60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1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5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25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8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39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69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8619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8303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47670/" TargetMode="External"/><Relationship Id="rId11" Type="http://schemas.openxmlformats.org/officeDocument/2006/relationships/hyperlink" Target="https://osvita.ua/legislation/Ser_osv/960/" TargetMode="External"/><Relationship Id="rId5" Type="http://schemas.openxmlformats.org/officeDocument/2006/relationships/hyperlink" Target="https://osvita.ua/legislation/law/2232/" TargetMode="External"/><Relationship Id="rId10" Type="http://schemas.openxmlformats.org/officeDocument/2006/relationships/hyperlink" Target="https://osvita.ua/legislation/Ser_osv/369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Ser_osv/184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18368</Words>
  <Characters>10470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2023-11-28T12:42:00Z</cp:lastPrinted>
  <dcterms:created xsi:type="dcterms:W3CDTF">2023-11-27T07:26:00Z</dcterms:created>
  <dcterms:modified xsi:type="dcterms:W3CDTF">2023-11-28T12:57:00Z</dcterms:modified>
</cp:coreProperties>
</file>