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52ACE">
        <w:rPr>
          <w:rFonts w:ascii="Georgia" w:eastAsia="Times New Roman" w:hAnsi="Georgia" w:cs="Times New Roman"/>
          <w:b/>
          <w:bCs/>
          <w:color w:val="330000"/>
          <w:sz w:val="24"/>
          <w:szCs w:val="24"/>
          <w:lang w:eastAsia="ru-RU"/>
        </w:rPr>
        <w:t xml:space="preserve">Цикл з 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4"/>
          <w:szCs w:val="24"/>
          <w:lang w:eastAsia="ru-RU"/>
        </w:rPr>
        <w:t>післяумовою</w:t>
      </w:r>
      <w:proofErr w:type="spellEnd"/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Оператори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 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while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 і 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repeat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 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використовуються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в тому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випадку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, коли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деяку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послідовність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дій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треба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виконати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кілька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разів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,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причому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необхідне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число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повторень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під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час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розробки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програми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невідомо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і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може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бути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визначено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тільки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під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час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роботи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програми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.</w:t>
      </w: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 xml:space="preserve">Оператор циклу 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із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післяумовою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 </w:t>
      </w:r>
      <w:r w:rsidRPr="00452ACE">
        <w:rPr>
          <w:rFonts w:ascii="Georgia" w:eastAsia="Times New Roman" w:hAnsi="Georgia" w:cs="Times New Roman"/>
          <w:b/>
          <w:bCs/>
          <w:i/>
          <w:iCs/>
          <w:color w:val="330000"/>
          <w:sz w:val="21"/>
          <w:szCs w:val="21"/>
          <w:lang w:eastAsia="ru-RU"/>
        </w:rPr>
        <w:t> </w:t>
      </w:r>
      <w:proofErr w:type="spellStart"/>
      <w:r w:rsidRPr="00452ACE">
        <w:rPr>
          <w:rFonts w:ascii="Georgia" w:eastAsia="Times New Roman" w:hAnsi="Georgia" w:cs="Times New Roman"/>
          <w:b/>
          <w:bCs/>
          <w:i/>
          <w:iCs/>
          <w:color w:val="330000"/>
          <w:sz w:val="21"/>
          <w:szCs w:val="21"/>
          <w:lang w:eastAsia="ru-RU"/>
        </w:rPr>
        <w:t>repeat</w:t>
      </w:r>
      <w:proofErr w:type="spellEnd"/>
      <w:r w:rsidRPr="00452ACE">
        <w:rPr>
          <w:rFonts w:ascii="Georgia" w:eastAsia="Times New Roman" w:hAnsi="Georgia" w:cs="Times New Roman"/>
          <w:b/>
          <w:bCs/>
          <w:i/>
          <w:iCs/>
          <w:color w:val="330000"/>
          <w:sz w:val="21"/>
          <w:szCs w:val="21"/>
          <w:lang w:eastAsia="ru-RU"/>
        </w:rPr>
        <w:t xml:space="preserve"> ... </w:t>
      </w:r>
      <w:proofErr w:type="spellStart"/>
      <w:r w:rsidRPr="00452ACE">
        <w:rPr>
          <w:rFonts w:ascii="Georgia" w:eastAsia="Times New Roman" w:hAnsi="Georgia" w:cs="Times New Roman"/>
          <w:b/>
          <w:bCs/>
          <w:i/>
          <w:iCs/>
          <w:color w:val="330000"/>
          <w:sz w:val="21"/>
          <w:szCs w:val="21"/>
          <w:lang w:eastAsia="ru-RU"/>
        </w:rPr>
        <w:t>until</w:t>
      </w:r>
      <w:proofErr w:type="spellEnd"/>
      <w:r w:rsidRPr="00452ACE">
        <w:rPr>
          <w:rFonts w:ascii="Georgia" w:eastAsia="Times New Roman" w:hAnsi="Georgia" w:cs="Times New Roman"/>
          <w:color w:val="790000"/>
          <w:sz w:val="16"/>
          <w:szCs w:val="16"/>
          <w:lang w:eastAsia="ru-RU"/>
        </w:rPr>
        <w:br/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Загальний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вигляд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оператора:</w:t>
      </w:r>
      <w:r w:rsidRPr="00452ACE">
        <w:rPr>
          <w:rFonts w:ascii="Georgia" w:eastAsia="Times New Roman" w:hAnsi="Georgia" w:cs="Times New Roman"/>
          <w:color w:val="790000"/>
          <w:sz w:val="16"/>
          <w:szCs w:val="16"/>
          <w:lang w:eastAsia="ru-RU"/>
        </w:rPr>
        <w:br/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repeat</w:t>
      </w:r>
      <w:proofErr w:type="spellEnd"/>
      <w:r w:rsidRPr="00452ACE"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  <w:br/>
      </w: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    &lt;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Тіло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циклу&gt;</w:t>
      </w:r>
      <w:r w:rsidRPr="00452ACE"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  <w:br/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until</w:t>
      </w:r>
      <w:proofErr w:type="spellEnd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> </w:t>
      </w:r>
      <w:proofErr w:type="spellStart"/>
      <w:r w:rsidRPr="00452ACE">
        <w:rPr>
          <w:rFonts w:ascii="Georgia" w:eastAsia="Times New Roman" w:hAnsi="Georgia" w:cs="Times New Roman"/>
          <w:b/>
          <w:bCs/>
          <w:i/>
          <w:iCs/>
          <w:color w:val="000033"/>
          <w:sz w:val="24"/>
          <w:szCs w:val="24"/>
          <w:lang w:eastAsia="ru-RU"/>
        </w:rPr>
        <w:t>умова</w:t>
      </w:r>
      <w:proofErr w:type="spellEnd"/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                                де </w:t>
      </w:r>
      <w:proofErr w:type="spellStart"/>
      <w:r w:rsidRPr="00452ACE">
        <w:rPr>
          <w:rFonts w:ascii="Georgia" w:eastAsia="Times New Roman" w:hAnsi="Georgia" w:cs="Times New Roman"/>
          <w:b/>
          <w:bCs/>
          <w:i/>
          <w:iCs/>
          <w:color w:val="000033"/>
          <w:sz w:val="24"/>
          <w:szCs w:val="24"/>
          <w:lang w:eastAsia="ru-RU"/>
        </w:rPr>
        <w:t>умова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 -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вираз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логічного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типу,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визначальна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умова</w:t>
      </w:r>
      <w:proofErr w:type="spellEnd"/>
      <w:r w:rsidRPr="00452ACE">
        <w:rPr>
          <w:rFonts w:ascii="Georgia" w:eastAsia="Times New Roman" w:hAnsi="Georgia" w:cs="Times New Roman"/>
          <w:i/>
          <w:iCs/>
          <w:color w:val="330000"/>
          <w:sz w:val="24"/>
          <w:szCs w:val="24"/>
          <w:lang w:eastAsia="ru-RU"/>
        </w:rPr>
        <w:t> </w:t>
      </w:r>
      <w:proofErr w:type="spellStart"/>
      <w:r w:rsidRPr="00452ACE">
        <w:rPr>
          <w:rFonts w:ascii="Georgia" w:eastAsia="Times New Roman" w:hAnsi="Georgia" w:cs="Times New Roman"/>
          <w:i/>
          <w:iCs/>
          <w:color w:val="330000"/>
          <w:sz w:val="24"/>
          <w:szCs w:val="24"/>
          <w:lang w:eastAsia="ru-RU"/>
        </w:rPr>
        <w:t>завершення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 циклу.</w:t>
      </w:r>
      <w:r w:rsidRPr="00452ACE"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  <w:br/>
        <w:t> </w:t>
      </w: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Оператори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тіла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циклу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виконуються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доти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,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поки</w:t>
      </w:r>
      <w:proofErr w:type="spellEnd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умова</w:t>
      </w:r>
      <w:proofErr w:type="spellEnd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не стане </w:t>
      </w:r>
      <w:proofErr w:type="spellStart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істинною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.</w:t>
      </w: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br/>
      </w: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br/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Зверніть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увагу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на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відмінності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:</w:t>
      </w:r>
    </w:p>
    <w:p w:rsidR="00452ACE" w:rsidRPr="00452ACE" w:rsidRDefault="00452ACE" w:rsidP="00452ACE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в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операторі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while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...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do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вихід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з циклу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відбуваєть</w:t>
      </w:r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ся</w:t>
      </w:r>
      <w:proofErr w:type="spellEnd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тоді</w:t>
      </w:r>
      <w:proofErr w:type="spellEnd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, коли </w:t>
      </w:r>
      <w:proofErr w:type="spellStart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умова</w:t>
      </w:r>
      <w:proofErr w:type="spellEnd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стане </w:t>
      </w:r>
      <w:proofErr w:type="spellStart"/>
      <w:r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хибною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,</w:t>
      </w:r>
    </w:p>
    <w:p w:rsidR="00452ACE" w:rsidRPr="00452ACE" w:rsidRDefault="00452ACE" w:rsidP="00452ACE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а в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операторі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repeat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...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until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- коли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умова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стане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істинна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.</w:t>
      </w: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4"/>
          <w:szCs w:val="24"/>
          <w:lang w:eastAsia="ru-RU"/>
        </w:rPr>
        <w:t>Завдання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4"/>
          <w:szCs w:val="24"/>
          <w:lang w:eastAsia="ru-RU"/>
        </w:rPr>
        <w:t xml:space="preserve"> 1</w:t>
      </w: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. </w:t>
      </w:r>
      <w:proofErr w:type="spellStart"/>
      <w:r w:rsidRPr="00452ACE">
        <w:rPr>
          <w:rFonts w:ascii="Georgia" w:eastAsia="Times New Roman" w:hAnsi="Georgia" w:cs="Times New Roman"/>
          <w:color w:val="790000"/>
          <w:sz w:val="21"/>
          <w:szCs w:val="21"/>
          <w:lang w:eastAsia="ru-RU"/>
        </w:rPr>
        <w:fldChar w:fldCharType="begin"/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eastAsia="ru-RU"/>
        </w:rPr>
        <w:instrText xml:space="preserve"> HYPERLINK "https://cloud.mail.ru/public/5UZN/uuzf9m2Yx" </w:instrTex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eastAsia="ru-RU"/>
        </w:rPr>
        <w:fldChar w:fldCharType="separate"/>
      </w:r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u w:val="single"/>
          <w:lang w:eastAsia="ru-RU"/>
        </w:rPr>
        <w:t>Просте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u w:val="single"/>
          <w:lang w:eastAsia="ru-RU"/>
        </w:rPr>
        <w:t xml:space="preserve"> число.</w: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eastAsia="ru-RU"/>
        </w:rPr>
        <w:fldChar w:fldCharType="end"/>
      </w:r>
    </w:p>
    <w:p w:rsid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52ACE">
        <w:rPr>
          <w:rFonts w:ascii="Verdana" w:eastAsia="Times New Roman" w:hAnsi="Verdana" w:cs="Times New Roman"/>
          <w:noProof/>
          <w:color w:val="790000"/>
          <w:sz w:val="16"/>
          <w:szCs w:val="16"/>
          <w:lang w:eastAsia="ru-RU"/>
        </w:rPr>
        <w:drawing>
          <wp:inline distT="0" distB="0" distL="0" distR="0">
            <wp:extent cx="8229600" cy="657225"/>
            <wp:effectExtent l="0" t="0" r="0" b="9525"/>
            <wp:docPr id="7" name="Рисунок 7" descr="http://inform-school.ucoz.ua/zikl_lazarus/cik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-school.ucoz.ua/zikl_lazarus/cikl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</w:p>
    <w:p w:rsid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</w:p>
    <w:tbl>
      <w:tblPr>
        <w:tblW w:w="13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6"/>
        <w:gridCol w:w="3811"/>
        <w:gridCol w:w="4161"/>
      </w:tblGrid>
      <w:tr w:rsidR="00452ACE" w:rsidRPr="00452ACE" w:rsidTr="00452A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lastRenderedPageBreak/>
              <w:t xml:space="preserve">Алгоритм </w:t>
            </w:r>
            <w:proofErr w:type="spellStart"/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.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noProof/>
                <w:color w:val="330000"/>
                <w:sz w:val="21"/>
                <w:szCs w:val="21"/>
                <w:lang w:eastAsia="ru-RU"/>
              </w:rPr>
              <w:drawing>
                <wp:inline distT="0" distB="0" distL="0" distR="0">
                  <wp:extent cx="3876675" cy="3905250"/>
                  <wp:effectExtent l="0" t="0" r="0" b="0"/>
                  <wp:docPr id="6" name="Рисунок 6" descr="http://inform-school.ucoz.ua/zikl_lazarus/cik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rm-school.ucoz.ua/zikl_lazarus/cik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proofErr w:type="spellStart"/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Варі</w:t>
            </w:r>
            <w:r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ант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інтерфейсу</w:t>
            </w:r>
            <w:proofErr w:type="spellEnd"/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 xml:space="preserve"> проекту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noProof/>
                <w:color w:val="330000"/>
                <w:sz w:val="21"/>
                <w:szCs w:val="21"/>
                <w:lang w:eastAsia="ru-RU"/>
              </w:rPr>
              <w:drawing>
                <wp:inline distT="0" distB="0" distL="0" distR="0">
                  <wp:extent cx="2305050" cy="3562350"/>
                  <wp:effectExtent l="0" t="0" r="0" b="0"/>
                  <wp:docPr id="5" name="Рисунок 5" descr="http://inform-school.ucoz.ua/zikl_lazarus/cikl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rm-school.ucoz.ua/zikl_lazarus/cikl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 xml:space="preserve">Приклад </w:t>
            </w:r>
            <w:proofErr w:type="spellStart"/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виконання</w:t>
            </w:r>
            <w:proofErr w:type="spellEnd"/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Verdana" w:eastAsia="Times New Roman" w:hAnsi="Verdana" w:cs="Times New Roman"/>
                <w:noProof/>
                <w:color w:val="790000"/>
                <w:sz w:val="16"/>
                <w:szCs w:val="16"/>
                <w:lang w:eastAsia="ru-RU"/>
              </w:rPr>
              <w:drawing>
                <wp:inline distT="0" distB="0" distL="0" distR="0">
                  <wp:extent cx="2590800" cy="3505200"/>
                  <wp:effectExtent l="0" t="0" r="0" b="0"/>
                  <wp:docPr id="4" name="Рисунок 4" descr="http://inform-school.ucoz.ua/zikl_lazarus/cikl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rm-school.ucoz.ua/zikl_lazarus/cikl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val="en-US" w:eastAsia="ru-RU"/>
        </w:rPr>
      </w:pPr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val="en-US" w:eastAsia="ru-RU"/>
        </w:rPr>
        <w:t xml:space="preserve">  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Варіант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val="en-US"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програмного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коду</w:t>
      </w: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val="en-US" w:eastAsia="ru-RU"/>
        </w:rPr>
      </w:pP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procedure</w:t>
      </w:r>
      <w:r w:rsidRPr="00452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val="en-US" w:eastAsia="ru-RU"/>
        </w:rPr>
        <w:t> TForm1.Button1Click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(Sender: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TObject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);</w:t>
      </w:r>
      <w:r w:rsidRPr="00452ACE">
        <w:rPr>
          <w:rFonts w:ascii="Verdana" w:eastAsia="Times New Roman" w:hAnsi="Verdana" w:cs="Times New Roman"/>
          <w:color w:val="790000"/>
          <w:sz w:val="16"/>
          <w:szCs w:val="16"/>
          <w:lang w:val="en-US" w:eastAsia="ru-RU"/>
        </w:rPr>
        <w:br/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var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  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i,n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, k : integer;</w:t>
      </w:r>
      <w:r w:rsidRPr="00452ACE">
        <w:rPr>
          <w:rFonts w:ascii="Verdana" w:eastAsia="Times New Roman" w:hAnsi="Verdana" w:cs="Times New Roman"/>
          <w:color w:val="790000"/>
          <w:sz w:val="16"/>
          <w:szCs w:val="16"/>
          <w:lang w:val="en-US" w:eastAsia="ru-RU"/>
        </w:rPr>
        <w:br/>
      </w:r>
      <w:r w:rsidRPr="00452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val="en-US" w:eastAsia="ru-RU"/>
        </w:rPr>
        <w:t>begin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br/>
        <w:t xml:space="preserve">  n:=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StrToInt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(edit1.Text);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br/>
        <w:t>   </w:t>
      </w:r>
      <w:proofErr w:type="gram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i:=</w:t>
      </w:r>
      <w:proofErr w:type="gram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1;</w:t>
      </w:r>
    </w:p>
    <w:p w:rsidR="00452ACE" w:rsidRPr="00452ACE" w:rsidRDefault="00452ACE" w:rsidP="00452ACE">
      <w:p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790000"/>
          <w:sz w:val="16"/>
          <w:szCs w:val="16"/>
          <w:lang w:val="en-US" w:eastAsia="ru-RU"/>
        </w:rPr>
      </w:pP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lastRenderedPageBreak/>
        <w:t>   </w:t>
      </w:r>
      <w:r w:rsidRPr="00452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val="en-US" w:eastAsia="ru-RU"/>
        </w:rPr>
        <w:t>repeat 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 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>//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начало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цикла</w: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val="en-US" w:eastAsia="ru-RU"/>
        </w:rPr>
        <w:br/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  i:=i+1;    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>//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формирование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следующего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делителя</w: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val="en-US" w:eastAsia="ru-RU"/>
        </w:rPr>
        <w:br/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   k:= n mod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;   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 //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запоминание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очередного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остатка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 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от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деления</w: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val="en-US" w:eastAsia="ru-RU"/>
        </w:rPr>
        <w:br/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  listbox1.Items.Add('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 = '+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inttostr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(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) + '    ' +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inttostr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(n)+ ' mod '+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inttostr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(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)+ ' =  '+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inttostr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(k));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br/>
        <w:t>            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>  //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вывод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текущих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значений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переменных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: </w:t>
      </w:r>
      <w:proofErr w:type="spellStart"/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>i</w:t>
      </w:r>
      <w:proofErr w:type="spellEnd"/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>, k</w: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val="en-US" w:eastAsia="ru-RU"/>
        </w:rPr>
        <w:br/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 </w:t>
      </w:r>
      <w:r w:rsidRPr="00452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val="en-US" w:eastAsia="ru-RU"/>
        </w:rPr>
        <w:t>until 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</w:t>
      </w:r>
      <w:r w:rsidRPr="00452ACE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ru-RU"/>
        </w:rPr>
        <w:t xml:space="preserve">n mod </w:t>
      </w:r>
      <w:proofErr w:type="spellStart"/>
      <w:r w:rsidRPr="00452ACE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ru-RU"/>
        </w:rPr>
        <w:t>i</w:t>
      </w:r>
      <w:proofErr w:type="spellEnd"/>
      <w:r w:rsidRPr="00452ACE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en-US" w:eastAsia="ru-RU"/>
        </w:rPr>
        <w:t xml:space="preserve"> = 0</w:t>
      </w:r>
      <w:r w:rsidRPr="00452ACE"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  <w:t>;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         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>  //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условие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выхода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из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цикла</w:t>
      </w: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val="en-US" w:eastAsia="ru-RU"/>
        </w:rPr>
      </w:pP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   if  n = </w:t>
      </w:r>
      <w:proofErr w:type="spellStart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i</w:t>
      </w:r>
      <w:proofErr w:type="spellEnd"/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 xml:space="preserve">  then label2.Caption:= 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 xml:space="preserve">' 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eastAsia="ru-RU"/>
        </w:rPr>
        <w:t>введенное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eastAsia="ru-RU"/>
        </w:rPr>
        <w:t>число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eastAsia="ru-RU"/>
        </w:rPr>
        <w:t>простое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>'</w: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val="en-US" w:eastAsia="ru-RU"/>
        </w:rPr>
        <w:br/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  else label2.Caption:=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 xml:space="preserve">' 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eastAsia="ru-RU"/>
        </w:rPr>
        <w:t>введенное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eastAsia="ru-RU"/>
        </w:rPr>
        <w:t>число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eastAsia="ru-RU"/>
        </w:rPr>
        <w:t>не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 xml:space="preserve"> 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eastAsia="ru-RU"/>
        </w:rPr>
        <w:t>простое</w:t>
      </w:r>
      <w:r w:rsidRPr="00452ACE">
        <w:rPr>
          <w:rFonts w:ascii="Georgia" w:eastAsia="Times New Roman" w:hAnsi="Georgia" w:cs="Times New Roman"/>
          <w:color w:val="000080"/>
          <w:sz w:val="21"/>
          <w:szCs w:val="21"/>
          <w:lang w:val="en-US" w:eastAsia="ru-RU"/>
        </w:rPr>
        <w:t>';</w:t>
      </w:r>
      <w:r w:rsidRPr="00452ACE">
        <w:rPr>
          <w:rFonts w:ascii="Georgia" w:eastAsia="Times New Roman" w:hAnsi="Georgia" w:cs="Times New Roman"/>
          <w:color w:val="790000"/>
          <w:sz w:val="21"/>
          <w:szCs w:val="21"/>
          <w:lang w:val="en-US" w:eastAsia="ru-RU"/>
        </w:rPr>
        <w:br/>
      </w:r>
      <w:r w:rsidRPr="00452ACE">
        <w:rPr>
          <w:rFonts w:ascii="Georgia" w:eastAsia="Times New Roman" w:hAnsi="Georgia" w:cs="Times New Roman"/>
          <w:b/>
          <w:bCs/>
          <w:color w:val="000033"/>
          <w:sz w:val="21"/>
          <w:szCs w:val="21"/>
          <w:lang w:val="en-US" w:eastAsia="ru-RU"/>
        </w:rPr>
        <w:t>end; </w:t>
      </w:r>
      <w:r w:rsidRPr="00452ACE">
        <w:rPr>
          <w:rFonts w:ascii="Georgia" w:eastAsia="Times New Roman" w:hAnsi="Georgia" w:cs="Times New Roman"/>
          <w:color w:val="000033"/>
          <w:sz w:val="21"/>
          <w:szCs w:val="21"/>
          <w:lang w:val="en-US" w:eastAsia="ru-RU"/>
        </w:rPr>
        <w:t>   </w:t>
      </w: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4"/>
          <w:szCs w:val="24"/>
          <w:lang w:eastAsia="ru-RU"/>
        </w:rPr>
        <w:t>Вправа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4"/>
          <w:szCs w:val="24"/>
          <w:lang w:eastAsia="ru-RU"/>
        </w:rPr>
        <w:t xml:space="preserve"> 1.</w:t>
      </w:r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 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Вивести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парні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числа </w:t>
      </w:r>
      <w:proofErr w:type="spellStart"/>
      <w:proofErr w:type="gramStart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>від</w:t>
      </w:r>
      <w:proofErr w:type="spell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 2</w:t>
      </w:r>
      <w:proofErr w:type="gramEnd"/>
      <w:r w:rsidRPr="00452ACE">
        <w:rPr>
          <w:rFonts w:ascii="Georgia" w:eastAsia="Times New Roman" w:hAnsi="Georgia" w:cs="Times New Roman"/>
          <w:color w:val="330000"/>
          <w:sz w:val="24"/>
          <w:szCs w:val="24"/>
          <w:lang w:eastAsia="ru-RU"/>
        </w:rPr>
        <w:t xml:space="preserve"> до 12.</w:t>
      </w:r>
    </w:p>
    <w:tbl>
      <w:tblPr>
        <w:tblW w:w="11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5619"/>
      </w:tblGrid>
      <w:tr w:rsidR="00452ACE" w:rsidRPr="00452ACE" w:rsidTr="00452A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Алгоритм проекта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noProof/>
                <w:color w:val="330000"/>
                <w:sz w:val="21"/>
                <w:szCs w:val="21"/>
                <w:lang w:eastAsia="ru-RU"/>
              </w:rPr>
              <w:drawing>
                <wp:inline distT="0" distB="0" distL="0" distR="0">
                  <wp:extent cx="2619375" cy="2724150"/>
                  <wp:effectExtent l="0" t="0" r="9525" b="0"/>
                  <wp:docPr id="3" name="Рисунок 3" descr="http://inform-school.ucoz.ua/zikl_lazarus/until1_inte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orm-school.ucoz.ua/zikl_lazarus/until1_inte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val="en-US"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Программный</w:t>
            </w: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val="en-US" w:eastAsia="ru-RU"/>
              </w:rPr>
              <w:t xml:space="preserve"> </w:t>
            </w: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код</w:t>
            </w: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val="en-US" w:eastAsia="ru-RU"/>
              </w:rPr>
              <w:t xml:space="preserve"> </w:t>
            </w: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проекта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val="en-US" w:eastAsia="ru-RU"/>
              </w:rPr>
            </w:pP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 xml:space="preserve">procedure TForm1.Button1Click(Sender: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>TObject</w:t>
            </w:r>
            <w:proofErr w:type="spellEnd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>);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</w:r>
            <w:proofErr w:type="spellStart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>var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 xml:space="preserve"> n: Integer;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begin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                n := 0;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                Repeat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                n := n + 2;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 xml:space="preserve">                listbox1.Items.add(' n = ' +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>(n));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                Until  n =&gt; 12;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end;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val="en-US" w:eastAsia="ru-RU"/>
              </w:rPr>
            </w:pP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 xml:space="preserve">procedure TForm1.Button2Click(Sender: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>TObject</w:t>
            </w:r>
            <w:proofErr w:type="spellEnd"/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t>);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begin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   listbox1.Clear;</w:t>
            </w:r>
            <w:r w:rsidRPr="00452ACE">
              <w:rPr>
                <w:rFonts w:ascii="Georgia" w:eastAsia="Times New Roman" w:hAnsi="Georgia" w:cs="Times New Roman"/>
                <w:color w:val="330000"/>
                <w:sz w:val="21"/>
                <w:szCs w:val="21"/>
                <w:lang w:val="en-US" w:eastAsia="ru-RU"/>
              </w:rPr>
              <w:br/>
              <w:t>end;   </w:t>
            </w:r>
          </w:p>
        </w:tc>
      </w:tr>
    </w:tbl>
    <w:p w:rsidR="00452ACE" w:rsidRDefault="00452ACE" w:rsidP="00452A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</w:pPr>
    </w:p>
    <w:p w:rsidR="00452ACE" w:rsidRDefault="00452ACE" w:rsidP="00452A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</w:pPr>
    </w:p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bookmarkStart w:id="0" w:name="_GoBack"/>
      <w:bookmarkEnd w:id="0"/>
      <w:proofErr w:type="spellStart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lastRenderedPageBreak/>
        <w:t>Вправа</w:t>
      </w:r>
      <w:proofErr w:type="spellEnd"/>
      <w:r w:rsidRPr="00452ACE">
        <w:rPr>
          <w:rFonts w:ascii="Georgia" w:eastAsia="Times New Roman" w:hAnsi="Georgia" w:cs="Times New Roman"/>
          <w:b/>
          <w:bCs/>
          <w:color w:val="33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30000"/>
          <w:sz w:val="21"/>
          <w:szCs w:val="21"/>
          <w:lang w:eastAsia="ru-RU"/>
        </w:rPr>
        <w:t>2</w:t>
      </w:r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>. </w:t>
      </w:r>
      <w:proofErr w:type="spellStart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>Знайти</w:t>
      </w:r>
      <w:proofErr w:type="spellEnd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 xml:space="preserve"> суму цифр натурального числа n,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>кількість</w:t>
      </w:r>
      <w:proofErr w:type="spellEnd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 xml:space="preserve"> цифр у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>якому</w:t>
      </w:r>
      <w:proofErr w:type="spellEnd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 xml:space="preserve"> </w:t>
      </w:r>
      <w:proofErr w:type="spellStart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>невідома</w:t>
      </w:r>
      <w:proofErr w:type="spellEnd"/>
      <w:r w:rsidRPr="00452ACE">
        <w:rPr>
          <w:rFonts w:ascii="Georgia" w:eastAsia="Times New Roman" w:hAnsi="Georgia" w:cs="Times New Roman"/>
          <w:color w:val="330000"/>
          <w:sz w:val="21"/>
          <w:szCs w:val="21"/>
          <w:lang w:eastAsia="ru-RU"/>
        </w:rPr>
        <w:t>. </w:t>
      </w:r>
    </w:p>
    <w:tbl>
      <w:tblPr>
        <w:tblW w:w="12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6909"/>
      </w:tblGrid>
      <w:tr w:rsidR="00452ACE" w:rsidRPr="00452ACE" w:rsidTr="00452ACE">
        <w:trPr>
          <w:tblCellSpacing w:w="7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Алгоритм проекта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noProof/>
                <w:color w:val="330000"/>
                <w:sz w:val="21"/>
                <w:szCs w:val="21"/>
                <w:lang w:eastAsia="ru-RU"/>
              </w:rPr>
              <w:drawing>
                <wp:inline distT="0" distB="0" distL="0" distR="0">
                  <wp:extent cx="3648075" cy="3190875"/>
                  <wp:effectExtent l="0" t="0" r="9525" b="9525"/>
                  <wp:docPr id="1" name="Рисунок 1" descr="http://inform-school.ucoz.ua/zikl_lazarus/until3_inte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form-school.ucoz.ua/zikl_lazarus/until3_inte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b/>
                <w:bCs/>
                <w:color w:val="330000"/>
                <w:sz w:val="21"/>
                <w:szCs w:val="21"/>
                <w:lang w:eastAsia="ru-RU"/>
              </w:rPr>
              <w:t>Вариант программного кода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procedure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452AC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TForm1.Button1Click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Sender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TObject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);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var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n, d, s: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integer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proofErr w:type="spellStart"/>
            <w:r w:rsidRPr="00452AC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begin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 xml:space="preserve">  n :=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StrToint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inputbox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('введите число','',''));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   label</w:t>
            </w:r>
            <w:r w:rsidRPr="00452AC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.caption := 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(n);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  s:= 0;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  d:= 0;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   Memo</w:t>
            </w:r>
            <w:r w:rsidRPr="00452AC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.Lines.Add('n ='+#9 +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(n) +#9 +'d = ' +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(d) +#9+'s = ' +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(s));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</w:t>
            </w:r>
            <w:proofErr w:type="spellStart"/>
            <w:r w:rsidRPr="00452AC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Repeat</w:t>
            </w:r>
            <w:proofErr w:type="spellEnd"/>
            <w:r w:rsidRPr="00452AC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 // </w:t>
            </w:r>
            <w:r w:rsidRPr="00452ACE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начало цикла</w:t>
            </w:r>
            <w:r w:rsidRPr="00452ACE"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  <w:br/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 d := n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mod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10; </w:t>
            </w:r>
            <w:r w:rsidRPr="00452ACE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// выделяется последняя цифра числа</w:t>
            </w:r>
            <w:r w:rsidRPr="00452ACE"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  <w:br/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 s :=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s+d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; </w:t>
            </w:r>
            <w:r w:rsidRPr="00452ACE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// значение выделенной цифры  добавляется к сумме цифр числа</w:t>
            </w:r>
            <w:r w:rsidRPr="00452ACE"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  <w:br/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 n := n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div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10; // </w:t>
            </w:r>
            <w:r w:rsidRPr="00452ACE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отбрасывается последняя цифра числа n</w:t>
            </w:r>
            <w:r w:rsidRPr="00452ACE"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  <w:br/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Memo</w:t>
            </w:r>
            <w:r w:rsidRPr="00452AC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.Lines.Add('n ='+#9 +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(n) +#9 +'d = ' +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(d) +#9+'s = ' +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inttostr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(s));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Application.ProcessMessages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; </w:t>
            </w:r>
            <w:r w:rsidRPr="00452ACE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// обработка сообщений</w:t>
            </w:r>
            <w:r w:rsidRPr="00452ACE"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  <w:br/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    </w:t>
            </w:r>
            <w:proofErr w:type="spellStart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Sleep</w:t>
            </w:r>
            <w:proofErr w:type="spellEnd"/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(2000); </w:t>
            </w:r>
            <w:r w:rsidRPr="00452ACE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// пауза на 2 с</w:t>
            </w:r>
            <w:r w:rsidRPr="00452ACE"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  <w:br/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   </w:t>
            </w:r>
            <w:proofErr w:type="spellStart"/>
            <w:r w:rsidRPr="00452AC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Until</w:t>
            </w:r>
            <w:proofErr w:type="spellEnd"/>
            <w:r w:rsidRPr="00452ACE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n=0;  </w:t>
            </w:r>
            <w:r w:rsidRPr="00452ACE">
              <w:rPr>
                <w:rFonts w:ascii="Georgia" w:eastAsia="Times New Roman" w:hAnsi="Georgia" w:cs="Times New Roman"/>
                <w:color w:val="0000CD"/>
                <w:sz w:val="21"/>
                <w:szCs w:val="21"/>
                <w:lang w:eastAsia="ru-RU"/>
              </w:rPr>
              <w:t>// если  n = 0, выполняется  выход из цикла</w:t>
            </w:r>
            <w:r w:rsidRPr="00452ACE"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  <w:br/>
            </w:r>
            <w:proofErr w:type="spellStart"/>
            <w:r w:rsidRPr="00452AC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end</w:t>
            </w:r>
            <w:proofErr w:type="spellEnd"/>
            <w:r w:rsidRPr="00452ACE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; </w:t>
            </w:r>
          </w:p>
          <w:p w:rsidR="00452ACE" w:rsidRPr="00452ACE" w:rsidRDefault="00452ACE" w:rsidP="00452AC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790000"/>
                <w:sz w:val="16"/>
                <w:szCs w:val="16"/>
                <w:lang w:eastAsia="ru-RU"/>
              </w:rPr>
            </w:pPr>
            <w:r w:rsidRPr="00452ACE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#9 – табуляция</w:t>
            </w:r>
          </w:p>
        </w:tc>
      </w:tr>
    </w:tbl>
    <w:p w:rsidR="00452ACE" w:rsidRPr="00452ACE" w:rsidRDefault="00452ACE" w:rsidP="00452A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452ACE"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  <w:t> </w:t>
      </w:r>
    </w:p>
    <w:p w:rsidR="00043F38" w:rsidRDefault="00043F38"/>
    <w:sectPr w:rsidR="00043F38" w:rsidSect="00452A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3E6"/>
    <w:multiLevelType w:val="multilevel"/>
    <w:tmpl w:val="08C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AA"/>
    <w:rsid w:val="00043F38"/>
    <w:rsid w:val="00452ACE"/>
    <w:rsid w:val="007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43D9"/>
  <w15:chartTrackingRefBased/>
  <w15:docId w15:val="{16882651-45B2-4569-BFCD-757F260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ACE"/>
    <w:rPr>
      <w:b/>
      <w:bCs/>
    </w:rPr>
  </w:style>
  <w:style w:type="character" w:styleId="a5">
    <w:name w:val="Emphasis"/>
    <w:basedOn w:val="a0"/>
    <w:uiPriority w:val="20"/>
    <w:qFormat/>
    <w:rsid w:val="00452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2020-04-17T11:19:00Z</dcterms:created>
  <dcterms:modified xsi:type="dcterms:W3CDTF">2020-04-17T11:28:00Z</dcterms:modified>
</cp:coreProperties>
</file>