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60" w:rsidRDefault="00235060" w:rsidP="00235060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a5"/>
          <w:sz w:val="36"/>
          <w:szCs w:val="36"/>
          <w:bdr w:val="none" w:sz="0" w:space="0" w:color="auto" w:frame="1"/>
        </w:rPr>
        <w:t>План</w:t>
      </w:r>
    </w:p>
    <w:p w:rsidR="00235060" w:rsidRDefault="00235060" w:rsidP="00235060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a5"/>
          <w:sz w:val="36"/>
          <w:szCs w:val="36"/>
          <w:bdr w:val="none" w:sz="0" w:space="0" w:color="auto" w:frame="1"/>
        </w:rPr>
        <w:t xml:space="preserve">заходів щодо профілактики </w:t>
      </w:r>
      <w:proofErr w:type="spellStart"/>
      <w:r>
        <w:rPr>
          <w:rStyle w:val="a5"/>
          <w:sz w:val="36"/>
          <w:szCs w:val="36"/>
          <w:bdr w:val="none" w:sz="0" w:space="0" w:color="auto" w:frame="1"/>
        </w:rPr>
        <w:t>булінгу</w:t>
      </w:r>
      <w:proofErr w:type="spellEnd"/>
    </w:p>
    <w:p w:rsidR="00235060" w:rsidRDefault="00235060" w:rsidP="00235060">
      <w:pPr>
        <w:pStyle w:val="a3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36"/>
          <w:szCs w:val="36"/>
          <w:bdr w:val="none" w:sz="0" w:space="0" w:color="auto" w:frame="1"/>
        </w:rPr>
        <w:t>на</w:t>
      </w:r>
      <w:r>
        <w:rPr>
          <w:rStyle w:val="a5"/>
          <w:sz w:val="36"/>
          <w:szCs w:val="36"/>
          <w:bdr w:val="none" w:sz="0" w:space="0" w:color="auto" w:frame="1"/>
          <w:lang w:val="ru-RU"/>
        </w:rPr>
        <w:t xml:space="preserve"> </w:t>
      </w:r>
      <w:r>
        <w:rPr>
          <w:rStyle w:val="a5"/>
          <w:sz w:val="36"/>
          <w:szCs w:val="36"/>
          <w:bdr w:val="none" w:sz="0" w:space="0" w:color="auto" w:frame="1"/>
        </w:rPr>
        <w:t>20</w:t>
      </w:r>
      <w:r>
        <w:rPr>
          <w:rStyle w:val="a5"/>
          <w:sz w:val="36"/>
          <w:szCs w:val="36"/>
          <w:bdr w:val="none" w:sz="0" w:space="0" w:color="auto" w:frame="1"/>
          <w:lang w:val="ru-RU"/>
        </w:rPr>
        <w:t>20</w:t>
      </w:r>
      <w:r>
        <w:rPr>
          <w:rStyle w:val="a5"/>
          <w:sz w:val="36"/>
          <w:szCs w:val="36"/>
          <w:bdr w:val="none" w:sz="0" w:space="0" w:color="auto" w:frame="1"/>
        </w:rPr>
        <w:t>-202</w:t>
      </w:r>
      <w:r>
        <w:rPr>
          <w:rStyle w:val="a5"/>
          <w:sz w:val="36"/>
          <w:szCs w:val="36"/>
          <w:bdr w:val="none" w:sz="0" w:space="0" w:color="auto" w:frame="1"/>
          <w:lang w:val="ru-RU"/>
        </w:rPr>
        <w:t>1</w:t>
      </w:r>
      <w:r>
        <w:rPr>
          <w:rStyle w:val="a5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5"/>
          <w:sz w:val="36"/>
          <w:szCs w:val="36"/>
          <w:bdr w:val="none" w:sz="0" w:space="0" w:color="auto" w:frame="1"/>
        </w:rPr>
        <w:t>н.р</w:t>
      </w:r>
      <w:proofErr w:type="spellEnd"/>
      <w:r>
        <w:rPr>
          <w:rStyle w:val="a5"/>
          <w:sz w:val="36"/>
          <w:szCs w:val="36"/>
          <w:bdr w:val="none" w:sz="0" w:space="0" w:color="auto" w:frame="1"/>
        </w:rPr>
        <w:t>.</w:t>
      </w:r>
    </w:p>
    <w:p w:rsidR="00235060" w:rsidRDefault="00235060" w:rsidP="00235060">
      <w:pPr>
        <w:pStyle w:val="a3"/>
        <w:spacing w:before="0" w:beforeAutospacing="0" w:after="0" w:afterAutospacing="0"/>
        <w:textAlignment w:val="baseline"/>
      </w:pP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566"/>
        <w:gridCol w:w="2703"/>
        <w:gridCol w:w="2527"/>
        <w:gridCol w:w="1593"/>
        <w:gridCol w:w="2381"/>
        <w:gridCol w:w="1429"/>
      </w:tblGrid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з\п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Цільова аудиторія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Термін проведення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235060" w:rsidTr="002350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Діагностичний етап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Провести соціометричне дослідження у класних колективах.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Вересень-жовтень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Практичний </w:t>
            </w:r>
            <w:proofErr w:type="spellStart"/>
            <w:r>
              <w:rPr>
                <w:sz w:val="24"/>
              </w:rPr>
              <w:t>психолг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(цькування).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rPr>
          <w:trHeight w:val="5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Діагностування рівня напруги, тривожності в учнівських колективах.</w:t>
            </w:r>
          </w:p>
          <w:p w:rsidR="00235060" w:rsidRDefault="00235060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contextualSpacing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- спостереження за міжособистісною поведінкою здобувачів освіти;</w:t>
            </w:r>
          </w:p>
          <w:p w:rsidR="00235060" w:rsidRDefault="00235060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contextualSpacing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– опитування (анкетування) учасників освітнього процесу;</w:t>
            </w:r>
          </w:p>
          <w:p w:rsidR="00235060" w:rsidRDefault="00235060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contextualSpacing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– психологічні діагностики мікроклімату, згуртованості класних колективів та емоційних станів учнів;</w:t>
            </w:r>
          </w:p>
          <w:p w:rsidR="00235060" w:rsidRDefault="00235060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contextualSpacing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– соціальне дослідження наявності референтних груп та відторгнених в</w:t>
            </w:r>
            <w:r>
              <w:rPr>
                <w:color w:val="444444"/>
                <w:kern w:val="3"/>
              </w:rPr>
              <w:t xml:space="preserve"> </w:t>
            </w:r>
            <w:r>
              <w:rPr>
                <w:kern w:val="3"/>
              </w:rPr>
              <w:t>колективах;</w:t>
            </w:r>
          </w:p>
          <w:p w:rsidR="00235060" w:rsidRDefault="00235060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contextualSpacing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hd w:val="clear" w:color="auto" w:fill="FFFFFF"/>
              </w:rPr>
              <w:t xml:space="preserve"> – визначення рівня тривоги та депресії учнів.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Усі категорії учасників освітнього процесу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Класні керівники</w:t>
            </w:r>
            <w:r>
              <w:rPr>
                <w:sz w:val="24"/>
                <w:lang w:val="ru-RU"/>
              </w:rPr>
              <w:t xml:space="preserve"> </w:t>
            </w:r>
          </w:p>
          <w:p w:rsidR="00235060" w:rsidRDefault="00235060">
            <w:pPr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Практичний</w:t>
            </w:r>
            <w:proofErr w:type="spellEnd"/>
            <w:r>
              <w:rPr>
                <w:sz w:val="24"/>
                <w:lang w:val="ru-RU"/>
              </w:rPr>
              <w:t xml:space="preserve"> психолог</w:t>
            </w:r>
          </w:p>
          <w:p w:rsidR="00235060" w:rsidRDefault="00235060">
            <w:pPr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Заступник директора з 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Інформаційно-профілактичні заходи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Всеукраїнський тиждень протидії </w:t>
            </w:r>
            <w:proofErr w:type="spellStart"/>
            <w:r>
              <w:rPr>
                <w:b/>
                <w:sz w:val="24"/>
              </w:rPr>
              <w:t>булінгу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35060" w:rsidRDefault="00235060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1. Скажи </w:t>
            </w:r>
            <w:proofErr w:type="spellStart"/>
            <w:r>
              <w:rPr>
                <w:sz w:val="24"/>
                <w:shd w:val="clear" w:color="auto" w:fill="FFFFFF"/>
              </w:rPr>
              <w:t>булінгу</w:t>
            </w:r>
            <w:proofErr w:type="spellEnd"/>
            <w:r>
              <w:rPr>
                <w:sz w:val="24"/>
                <w:shd w:val="clear" w:color="auto" w:fill="FFFFFF"/>
              </w:rPr>
              <w:t xml:space="preserve"> «Ні»: 5 навчальних мультфільмів, які </w:t>
            </w:r>
            <w:r>
              <w:rPr>
                <w:sz w:val="24"/>
                <w:shd w:val="clear" w:color="auto" w:fill="FFFFFF"/>
              </w:rPr>
              <w:lastRenderedPageBreak/>
              <w:t>навчають цінувати кожного.</w:t>
            </w:r>
          </w:p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Акція від УРС «Стоп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>».</w:t>
            </w:r>
          </w:p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3. Бесіда на тему: «Спілкування без конфліктів» за участі шкільного офіцера поліції.</w:t>
            </w:r>
          </w:p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Вивчення пам’ятки «Стоп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14.-18.09.20</w:t>
            </w: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jc w:val="left"/>
              <w:rPr>
                <w:sz w:val="24"/>
              </w:rPr>
            </w:pPr>
          </w:p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Вивчення законодавчих документів, практик протидії цькуванню.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Педагогічний колектив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Заступник директора з 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Співпраця із сектором ювенальної превенції.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Заступник директора з 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Виховні години на відповідну тематику.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До Міжнародного дня толерантності (терпимості):</w:t>
            </w: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1.Заняття з елементами тренінгу «Що таке толерантність?»;</w:t>
            </w: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 Хвилинка позитиву від УС «Комплімент кожному»;</w:t>
            </w: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«Будемо толерантними»;</w:t>
            </w: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4. Стіннівка «Дерево толерантності».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Всі учасники освітнього процесу</w:t>
            </w: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  <w:p w:rsidR="00235060" w:rsidRDefault="00235060">
            <w:pPr>
              <w:ind w:firstLine="0"/>
              <w:rPr>
                <w:sz w:val="24"/>
              </w:rPr>
            </w:pPr>
          </w:p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Класні керівники, УС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  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Акція «16 днів проти насилля».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5-11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</w:rPr>
              <w:t>25.11.-10.12.20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 окремим планом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Всеукраїнський тиждень права.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09.12.-13.12. </w:t>
            </w: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Вчитель правознавства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 окремим планом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Проходження безкоштовних курсів «Недискримінаційний підхід у навчанні» на сайті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  <w:lang w:val="en-US"/>
              </w:rPr>
              <w:t>Era</w:t>
            </w:r>
            <w:r>
              <w:rPr>
                <w:sz w:val="24"/>
              </w:rPr>
              <w:t xml:space="preserve">, «Протидія та попередження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у закладах освіти» (освітня платформа «</w:t>
            </w:r>
            <w:r>
              <w:rPr>
                <w:sz w:val="24"/>
                <w:lang w:val="en-US"/>
              </w:rPr>
              <w:t>PROMETEUS</w:t>
            </w:r>
            <w:r>
              <w:rPr>
                <w:sz w:val="24"/>
              </w:rPr>
              <w:t>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20 -2021н.</w:t>
            </w:r>
            <w:r>
              <w:rPr>
                <w:sz w:val="24"/>
              </w:rPr>
              <w:t xml:space="preserve"> рік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Заступник директора з 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Перегляд та обговорення фільму: «Жити без обмежень: історія людини-легенди Ніка </w:t>
            </w:r>
            <w:proofErr w:type="spellStart"/>
            <w:r>
              <w:rPr>
                <w:sz w:val="24"/>
              </w:rPr>
              <w:t>Вуйчича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II-го семестру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Класні керівники.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</w:p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Формування навичок дружніх стосунків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Проведення спільних колективних заходів (екскурсії, свята, походи, КТС)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Класні керівники,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Психологічний супровід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Консультаційна робота з учасниками освітнього процесу.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 запитом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 з батьками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Розробка пам’ятки та буклетів «</w:t>
            </w:r>
            <w:proofErr w:type="spellStart"/>
            <w:r>
              <w:rPr>
                <w:sz w:val="24"/>
                <w:shd w:val="clear" w:color="auto" w:fill="FFFFFF"/>
              </w:rPr>
              <w:t>Булінг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у шкільному середовищі».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Інформаційна робота через інтернет-сторінки, групи у </w:t>
            </w:r>
            <w:proofErr w:type="spellStart"/>
            <w:r>
              <w:rPr>
                <w:sz w:val="24"/>
                <w:shd w:val="clear" w:color="auto" w:fill="FFFFFF"/>
              </w:rPr>
              <w:t>вайбері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та сайт школи.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Класні керівники.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Вторинна профілактика</w:t>
            </w: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Розгляд заяв про випадки </w:t>
            </w:r>
            <w:proofErr w:type="spellStart"/>
            <w:r>
              <w:rPr>
                <w:sz w:val="24"/>
                <w:shd w:val="clear" w:color="auto" w:fill="FFFFFF"/>
              </w:rPr>
              <w:t>булінгу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Індивідуально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 заявою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  <w:tr w:rsidR="00235060" w:rsidTr="00235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Сеанси медитації (примирення).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Конфліктуючі сторони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 потребою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60" w:rsidRDefault="002350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0" w:rsidRDefault="00235060">
            <w:pPr>
              <w:ind w:firstLine="0"/>
              <w:rPr>
                <w:sz w:val="24"/>
              </w:rPr>
            </w:pPr>
          </w:p>
        </w:tc>
      </w:tr>
    </w:tbl>
    <w:p w:rsidR="00235060" w:rsidRDefault="00235060" w:rsidP="00235060">
      <w:pPr>
        <w:ind w:firstLine="0"/>
        <w:rPr>
          <w:sz w:val="24"/>
        </w:rPr>
      </w:pPr>
    </w:p>
    <w:p w:rsidR="00051964" w:rsidRDefault="00051964"/>
    <w:sectPr w:rsidR="0005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C"/>
    <w:rsid w:val="00051964"/>
    <w:rsid w:val="00235060"/>
    <w:rsid w:val="005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F8B9"/>
  <w15:chartTrackingRefBased/>
  <w15:docId w15:val="{1DB19202-C901-4FAA-87F5-58B1A4B3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60"/>
    <w:pPr>
      <w:spacing w:after="0" w:line="240" w:lineRule="auto"/>
      <w:ind w:firstLine="709"/>
      <w:jc w:val="both"/>
    </w:pPr>
    <w:rPr>
      <w:rFonts w:ascii="Times New Roman" w:hAnsi="Times New Roman" w:cs="Times New Roman"/>
      <w:kern w:val="3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60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lang w:eastAsia="uk-UA"/>
    </w:rPr>
  </w:style>
  <w:style w:type="table" w:styleId="a4">
    <w:name w:val="Table Grid"/>
    <w:basedOn w:val="a1"/>
    <w:uiPriority w:val="59"/>
    <w:rsid w:val="00235060"/>
    <w:pPr>
      <w:spacing w:after="0" w:line="240" w:lineRule="auto"/>
      <w:ind w:firstLine="709"/>
      <w:jc w:val="both"/>
    </w:pPr>
    <w:rPr>
      <w:rFonts w:ascii="Times New Roman" w:hAnsi="Times New Roman" w:cs="Times New Roman"/>
      <w:kern w:val="3"/>
      <w:sz w:val="28"/>
      <w:szCs w:val="24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5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2020-09-22T06:32:00Z</dcterms:created>
  <dcterms:modified xsi:type="dcterms:W3CDTF">2020-09-22T06:32:00Z</dcterms:modified>
</cp:coreProperties>
</file>