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59" w:rsidRDefault="00C75259" w:rsidP="00C75259">
      <w:pPr>
        <w:pStyle w:val="a3"/>
        <w:tabs>
          <w:tab w:val="left" w:pos="7380"/>
        </w:tabs>
        <w:ind w:firstLine="540"/>
        <w:rPr>
          <w:szCs w:val="28"/>
        </w:rPr>
      </w:pPr>
      <w:r w:rsidRPr="00C75259">
        <w:rPr>
          <w:szCs w:val="28"/>
        </w:rPr>
        <w:t>Моніторинг навч</w:t>
      </w:r>
      <w:r>
        <w:rPr>
          <w:szCs w:val="28"/>
        </w:rPr>
        <w:t>а</w:t>
      </w:r>
      <w:r w:rsidRPr="00C75259">
        <w:rPr>
          <w:szCs w:val="28"/>
        </w:rPr>
        <w:t xml:space="preserve">льних досягнень учнів за </w:t>
      </w:r>
      <w:r w:rsidR="00AA7111">
        <w:rPr>
          <w:szCs w:val="28"/>
        </w:rPr>
        <w:t>три</w:t>
      </w:r>
      <w:r w:rsidRPr="00C75259">
        <w:rPr>
          <w:szCs w:val="28"/>
        </w:rPr>
        <w:t xml:space="preserve"> останніх роки</w:t>
      </w:r>
    </w:p>
    <w:p w:rsidR="00AA7111" w:rsidRPr="00C75259" w:rsidRDefault="00AA7111" w:rsidP="00C75259">
      <w:pPr>
        <w:pStyle w:val="a3"/>
        <w:tabs>
          <w:tab w:val="left" w:pos="7380"/>
        </w:tabs>
        <w:ind w:firstLine="540"/>
        <w:rPr>
          <w:szCs w:val="28"/>
        </w:rPr>
      </w:pPr>
    </w:p>
    <w:tbl>
      <w:tblPr>
        <w:tblW w:w="50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91"/>
        <w:gridCol w:w="1487"/>
        <w:gridCol w:w="1490"/>
        <w:gridCol w:w="1063"/>
        <w:gridCol w:w="1490"/>
        <w:gridCol w:w="1063"/>
        <w:gridCol w:w="1276"/>
        <w:gridCol w:w="1066"/>
        <w:gridCol w:w="1273"/>
        <w:gridCol w:w="1096"/>
        <w:gridCol w:w="1457"/>
      </w:tblGrid>
      <w:tr w:rsidR="00C75259" w:rsidRPr="00A53387" w:rsidTr="009F1F16">
        <w:tc>
          <w:tcPr>
            <w:tcW w:w="761" w:type="pct"/>
            <w:vMerge w:val="restart"/>
            <w:shd w:val="clear" w:color="auto" w:fill="D6E3BC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 w:rsidRPr="00A53387">
              <w:rPr>
                <w:sz w:val="24"/>
              </w:rPr>
              <w:t>Навчальний рік</w:t>
            </w:r>
          </w:p>
        </w:tc>
        <w:tc>
          <w:tcPr>
            <w:tcW w:w="494" w:type="pct"/>
            <w:vMerge w:val="restart"/>
            <w:shd w:val="clear" w:color="auto" w:fill="D6E3BC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proofErr w:type="spellStart"/>
            <w:r w:rsidRPr="00A53387">
              <w:rPr>
                <w:sz w:val="24"/>
              </w:rPr>
              <w:t>К-ть</w:t>
            </w:r>
            <w:proofErr w:type="spellEnd"/>
            <w:r w:rsidRPr="00A53387">
              <w:rPr>
                <w:sz w:val="24"/>
              </w:rPr>
              <w:t xml:space="preserve"> учнів, які </w:t>
            </w:r>
            <w:proofErr w:type="spellStart"/>
            <w:r w:rsidRPr="00A53387">
              <w:rPr>
                <w:sz w:val="24"/>
              </w:rPr>
              <w:t>атесту-</w:t>
            </w:r>
            <w:proofErr w:type="spellEnd"/>
          </w:p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 w:rsidRPr="00A53387">
              <w:rPr>
                <w:sz w:val="24"/>
              </w:rPr>
              <w:t>валися</w:t>
            </w:r>
          </w:p>
        </w:tc>
        <w:tc>
          <w:tcPr>
            <w:tcW w:w="3261" w:type="pct"/>
            <w:gridSpan w:val="8"/>
            <w:shd w:val="clear" w:color="auto" w:fill="D6E3BC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rPr>
                <w:sz w:val="24"/>
              </w:rPr>
            </w:pPr>
            <w:r w:rsidRPr="00A53387">
              <w:rPr>
                <w:sz w:val="24"/>
              </w:rPr>
              <w:t>Атестувалися на</w:t>
            </w:r>
          </w:p>
        </w:tc>
        <w:tc>
          <w:tcPr>
            <w:tcW w:w="484" w:type="pct"/>
            <w:vMerge w:val="restart"/>
            <w:shd w:val="clear" w:color="auto" w:fill="D6E3BC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proofErr w:type="spellStart"/>
            <w:r w:rsidRPr="00A53387">
              <w:rPr>
                <w:sz w:val="24"/>
                <w:lang w:val="en-US"/>
              </w:rPr>
              <w:t>Якість</w:t>
            </w:r>
            <w:proofErr w:type="spellEnd"/>
            <w:r w:rsidRPr="00A53387">
              <w:rPr>
                <w:sz w:val="24"/>
                <w:lang w:val="en-US"/>
              </w:rPr>
              <w:t xml:space="preserve"> </w:t>
            </w:r>
            <w:proofErr w:type="spellStart"/>
            <w:r w:rsidRPr="00A53387">
              <w:rPr>
                <w:sz w:val="24"/>
                <w:lang w:val="en-US"/>
              </w:rPr>
              <w:t>знань</w:t>
            </w:r>
            <w:proofErr w:type="spellEnd"/>
          </w:p>
        </w:tc>
      </w:tr>
      <w:tr w:rsidR="00C75259" w:rsidRPr="00A53387" w:rsidTr="009F1F16">
        <w:tc>
          <w:tcPr>
            <w:tcW w:w="761" w:type="pct"/>
            <w:vMerge/>
            <w:shd w:val="clear" w:color="auto" w:fill="D6E3BC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  <w:lang w:val="en-US"/>
              </w:rPr>
            </w:pPr>
          </w:p>
        </w:tc>
        <w:tc>
          <w:tcPr>
            <w:tcW w:w="494" w:type="pct"/>
            <w:vMerge/>
            <w:shd w:val="clear" w:color="auto" w:fill="D6E3BC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  <w:lang w:val="en-US"/>
              </w:rPr>
            </w:pPr>
          </w:p>
        </w:tc>
        <w:tc>
          <w:tcPr>
            <w:tcW w:w="848" w:type="pct"/>
            <w:gridSpan w:val="2"/>
            <w:shd w:val="clear" w:color="auto" w:fill="C4BC96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 w:rsidRPr="00A53387">
              <w:rPr>
                <w:sz w:val="24"/>
              </w:rPr>
              <w:t>початковому рівні</w:t>
            </w:r>
          </w:p>
        </w:tc>
        <w:tc>
          <w:tcPr>
            <w:tcW w:w="848" w:type="pct"/>
            <w:gridSpan w:val="2"/>
            <w:shd w:val="clear" w:color="auto" w:fill="CCC0D9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 w:rsidRPr="00A53387">
              <w:rPr>
                <w:sz w:val="24"/>
              </w:rPr>
              <w:t>середньому рівні</w:t>
            </w:r>
          </w:p>
        </w:tc>
        <w:tc>
          <w:tcPr>
            <w:tcW w:w="778" w:type="pct"/>
            <w:gridSpan w:val="2"/>
            <w:shd w:val="clear" w:color="auto" w:fill="DBE5F1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 w:rsidRPr="00A53387">
              <w:rPr>
                <w:sz w:val="24"/>
              </w:rPr>
              <w:t>достатньому рівні</w:t>
            </w:r>
          </w:p>
        </w:tc>
        <w:tc>
          <w:tcPr>
            <w:tcW w:w="787" w:type="pct"/>
            <w:gridSpan w:val="2"/>
            <w:shd w:val="clear" w:color="auto" w:fill="E5B8B7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 w:rsidRPr="00A53387">
              <w:rPr>
                <w:sz w:val="24"/>
              </w:rPr>
              <w:t>високому</w:t>
            </w:r>
          </w:p>
        </w:tc>
        <w:tc>
          <w:tcPr>
            <w:tcW w:w="484" w:type="pct"/>
            <w:vMerge/>
            <w:shd w:val="clear" w:color="auto" w:fill="D6E3BC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  <w:lang w:val="en-US"/>
              </w:rPr>
            </w:pPr>
          </w:p>
        </w:tc>
      </w:tr>
      <w:tr w:rsidR="00C75259" w:rsidRPr="00A53387" w:rsidTr="009F1F16">
        <w:tc>
          <w:tcPr>
            <w:tcW w:w="761" w:type="pct"/>
            <w:vMerge/>
            <w:tcBorders>
              <w:bottom w:val="single" w:sz="4" w:space="0" w:color="000000"/>
            </w:tcBorders>
            <w:shd w:val="clear" w:color="auto" w:fill="D6E3BC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</w:p>
        </w:tc>
        <w:tc>
          <w:tcPr>
            <w:tcW w:w="494" w:type="pct"/>
            <w:vMerge/>
            <w:tcBorders>
              <w:bottom w:val="single" w:sz="4" w:space="0" w:color="000000"/>
            </w:tcBorders>
            <w:shd w:val="clear" w:color="auto" w:fill="D6E3BC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  <w:lang w:val="en-US"/>
              </w:rPr>
            </w:pPr>
          </w:p>
        </w:tc>
        <w:tc>
          <w:tcPr>
            <w:tcW w:w="495" w:type="pct"/>
            <w:tcBorders>
              <w:bottom w:val="single" w:sz="4" w:space="0" w:color="000000"/>
            </w:tcBorders>
            <w:shd w:val="clear" w:color="auto" w:fill="C4BC96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proofErr w:type="spellStart"/>
            <w:r w:rsidRPr="00A53387">
              <w:rPr>
                <w:sz w:val="24"/>
              </w:rPr>
              <w:t>к-ть</w:t>
            </w:r>
            <w:proofErr w:type="spellEnd"/>
            <w:r w:rsidRPr="00A53387">
              <w:rPr>
                <w:sz w:val="24"/>
              </w:rPr>
              <w:t xml:space="preserve"> учнів</w:t>
            </w:r>
          </w:p>
        </w:tc>
        <w:tc>
          <w:tcPr>
            <w:tcW w:w="353" w:type="pct"/>
            <w:tcBorders>
              <w:bottom w:val="single" w:sz="4" w:space="0" w:color="000000"/>
            </w:tcBorders>
            <w:shd w:val="clear" w:color="auto" w:fill="C4BC96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 w:rsidRPr="00A53387">
              <w:rPr>
                <w:sz w:val="24"/>
              </w:rPr>
              <w:t>%</w:t>
            </w:r>
          </w:p>
        </w:tc>
        <w:tc>
          <w:tcPr>
            <w:tcW w:w="495" w:type="pct"/>
            <w:tcBorders>
              <w:bottom w:val="single" w:sz="4" w:space="0" w:color="000000"/>
            </w:tcBorders>
            <w:shd w:val="clear" w:color="auto" w:fill="CCC0D9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proofErr w:type="spellStart"/>
            <w:r w:rsidRPr="00A53387">
              <w:rPr>
                <w:sz w:val="24"/>
              </w:rPr>
              <w:t>к-ть</w:t>
            </w:r>
            <w:proofErr w:type="spellEnd"/>
            <w:r w:rsidRPr="00A53387">
              <w:rPr>
                <w:sz w:val="24"/>
              </w:rPr>
              <w:t xml:space="preserve"> учнів</w:t>
            </w:r>
          </w:p>
        </w:tc>
        <w:tc>
          <w:tcPr>
            <w:tcW w:w="353" w:type="pct"/>
            <w:tcBorders>
              <w:bottom w:val="single" w:sz="4" w:space="0" w:color="000000"/>
            </w:tcBorders>
            <w:shd w:val="clear" w:color="auto" w:fill="CCC0D9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 w:rsidRPr="00A53387">
              <w:rPr>
                <w:sz w:val="24"/>
              </w:rPr>
              <w:t>%</w:t>
            </w:r>
          </w:p>
        </w:tc>
        <w:tc>
          <w:tcPr>
            <w:tcW w:w="424" w:type="pct"/>
            <w:tcBorders>
              <w:bottom w:val="single" w:sz="4" w:space="0" w:color="000000"/>
            </w:tcBorders>
            <w:shd w:val="clear" w:color="auto" w:fill="DBE5F1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proofErr w:type="spellStart"/>
            <w:r w:rsidRPr="00A53387">
              <w:rPr>
                <w:sz w:val="24"/>
              </w:rPr>
              <w:t>к-ть</w:t>
            </w:r>
            <w:proofErr w:type="spellEnd"/>
            <w:r w:rsidRPr="00A53387">
              <w:rPr>
                <w:sz w:val="24"/>
              </w:rPr>
              <w:t xml:space="preserve"> учнів</w:t>
            </w:r>
          </w:p>
        </w:tc>
        <w:tc>
          <w:tcPr>
            <w:tcW w:w="354" w:type="pct"/>
            <w:tcBorders>
              <w:bottom w:val="single" w:sz="4" w:space="0" w:color="000000"/>
            </w:tcBorders>
            <w:shd w:val="clear" w:color="auto" w:fill="DBE5F1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 w:rsidRPr="00A53387">
              <w:rPr>
                <w:sz w:val="24"/>
              </w:rPr>
              <w:t>%</w:t>
            </w:r>
          </w:p>
        </w:tc>
        <w:tc>
          <w:tcPr>
            <w:tcW w:w="423" w:type="pct"/>
            <w:tcBorders>
              <w:bottom w:val="single" w:sz="4" w:space="0" w:color="000000"/>
            </w:tcBorders>
            <w:shd w:val="clear" w:color="auto" w:fill="E5B8B7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proofErr w:type="spellStart"/>
            <w:r w:rsidRPr="00A53387">
              <w:rPr>
                <w:sz w:val="24"/>
              </w:rPr>
              <w:t>к-ть</w:t>
            </w:r>
            <w:proofErr w:type="spellEnd"/>
            <w:r w:rsidRPr="00A53387">
              <w:rPr>
                <w:sz w:val="24"/>
              </w:rPr>
              <w:t xml:space="preserve"> учнів</w:t>
            </w:r>
          </w:p>
        </w:tc>
        <w:tc>
          <w:tcPr>
            <w:tcW w:w="364" w:type="pct"/>
            <w:tcBorders>
              <w:bottom w:val="single" w:sz="4" w:space="0" w:color="000000"/>
            </w:tcBorders>
            <w:shd w:val="clear" w:color="auto" w:fill="E5B8B7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 w:rsidRPr="00A53387">
              <w:rPr>
                <w:sz w:val="24"/>
              </w:rPr>
              <w:t>%</w:t>
            </w:r>
          </w:p>
        </w:tc>
        <w:tc>
          <w:tcPr>
            <w:tcW w:w="484" w:type="pct"/>
            <w:vMerge/>
            <w:tcBorders>
              <w:bottom w:val="single" w:sz="4" w:space="0" w:color="000000"/>
            </w:tcBorders>
            <w:shd w:val="clear" w:color="auto" w:fill="D6E3BC"/>
          </w:tcPr>
          <w:p w:rsidR="00C75259" w:rsidRPr="00A53387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  <w:lang w:val="en-US"/>
              </w:rPr>
            </w:pPr>
          </w:p>
        </w:tc>
      </w:tr>
      <w:tr w:rsidR="00C75259" w:rsidRPr="00A53387" w:rsidTr="009F1F16">
        <w:tc>
          <w:tcPr>
            <w:tcW w:w="761" w:type="pct"/>
            <w:shd w:val="clear" w:color="auto" w:fill="B8CCE4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494" w:type="pct"/>
            <w:shd w:val="clear" w:color="auto" w:fill="B8CCE4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95" w:type="pct"/>
            <w:shd w:val="clear" w:color="auto" w:fill="C4BC96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3" w:type="pct"/>
            <w:shd w:val="clear" w:color="auto" w:fill="C4BC96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5" w:type="pct"/>
            <w:shd w:val="clear" w:color="auto" w:fill="CCC0D9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53" w:type="pct"/>
            <w:shd w:val="clear" w:color="auto" w:fill="CCC0D9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24" w:type="pct"/>
            <w:shd w:val="clear" w:color="auto" w:fill="DBE5F1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54" w:type="pct"/>
            <w:shd w:val="clear" w:color="auto" w:fill="DBE5F1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23" w:type="pct"/>
            <w:shd w:val="clear" w:color="auto" w:fill="E5B8B7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4" w:type="pct"/>
            <w:shd w:val="clear" w:color="auto" w:fill="E5B8B7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" w:type="pct"/>
            <w:shd w:val="clear" w:color="auto" w:fill="B8CCE4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C75259" w:rsidRPr="00A53387" w:rsidTr="009F1F16">
        <w:tc>
          <w:tcPr>
            <w:tcW w:w="761" w:type="pct"/>
            <w:shd w:val="clear" w:color="auto" w:fill="B8CCE4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494" w:type="pct"/>
            <w:shd w:val="clear" w:color="auto" w:fill="B8CCE4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95" w:type="pct"/>
            <w:shd w:val="clear" w:color="auto" w:fill="C4BC96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3" w:type="pct"/>
            <w:shd w:val="clear" w:color="auto" w:fill="C4BC96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95" w:type="pct"/>
            <w:shd w:val="clear" w:color="auto" w:fill="CCC0D9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53" w:type="pct"/>
            <w:shd w:val="clear" w:color="auto" w:fill="CCC0D9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24" w:type="pct"/>
            <w:shd w:val="clear" w:color="auto" w:fill="DBE5F1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54" w:type="pct"/>
            <w:shd w:val="clear" w:color="auto" w:fill="DBE5F1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23" w:type="pct"/>
            <w:shd w:val="clear" w:color="auto" w:fill="E5B8B7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4" w:type="pct"/>
            <w:shd w:val="clear" w:color="auto" w:fill="E5B8B7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" w:type="pct"/>
            <w:shd w:val="clear" w:color="auto" w:fill="B8CCE4"/>
          </w:tcPr>
          <w:p w:rsidR="00C75259" w:rsidRDefault="00C75259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AA7111" w:rsidRPr="00A53387" w:rsidTr="009F1F16">
        <w:tc>
          <w:tcPr>
            <w:tcW w:w="761" w:type="pct"/>
            <w:shd w:val="clear" w:color="auto" w:fill="B8CCE4"/>
          </w:tcPr>
          <w:p w:rsidR="00AA7111" w:rsidRDefault="00AA7111" w:rsidP="009F1F16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494" w:type="pct"/>
            <w:shd w:val="clear" w:color="auto" w:fill="B8CCE4"/>
          </w:tcPr>
          <w:p w:rsidR="00AA7111" w:rsidRDefault="00AA7111" w:rsidP="004253D9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95" w:type="pct"/>
            <w:shd w:val="clear" w:color="auto" w:fill="C4BC96"/>
          </w:tcPr>
          <w:p w:rsidR="00AA7111" w:rsidRDefault="00AA7111" w:rsidP="004253D9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3" w:type="pct"/>
            <w:shd w:val="clear" w:color="auto" w:fill="C4BC96"/>
          </w:tcPr>
          <w:p w:rsidR="00AA7111" w:rsidRDefault="00AA7111" w:rsidP="004253D9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5" w:type="pct"/>
            <w:shd w:val="clear" w:color="auto" w:fill="CCC0D9"/>
          </w:tcPr>
          <w:p w:rsidR="00AA7111" w:rsidRDefault="00AA7111" w:rsidP="004253D9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53" w:type="pct"/>
            <w:shd w:val="clear" w:color="auto" w:fill="CCC0D9"/>
          </w:tcPr>
          <w:p w:rsidR="00AA7111" w:rsidRDefault="00AA7111" w:rsidP="004253D9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24" w:type="pct"/>
            <w:shd w:val="clear" w:color="auto" w:fill="DBE5F1"/>
          </w:tcPr>
          <w:p w:rsidR="00AA7111" w:rsidRDefault="00AA7111" w:rsidP="004253D9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54" w:type="pct"/>
            <w:shd w:val="clear" w:color="auto" w:fill="DBE5F1"/>
          </w:tcPr>
          <w:p w:rsidR="00AA7111" w:rsidRDefault="00AA7111" w:rsidP="004253D9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23" w:type="pct"/>
            <w:shd w:val="clear" w:color="auto" w:fill="E5B8B7"/>
          </w:tcPr>
          <w:p w:rsidR="00AA7111" w:rsidRDefault="00AA7111" w:rsidP="004253D9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4" w:type="pct"/>
            <w:shd w:val="clear" w:color="auto" w:fill="E5B8B7"/>
          </w:tcPr>
          <w:p w:rsidR="00AA7111" w:rsidRDefault="00AA7111" w:rsidP="004253D9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" w:type="pct"/>
            <w:shd w:val="clear" w:color="auto" w:fill="B8CCE4"/>
          </w:tcPr>
          <w:p w:rsidR="00AA7111" w:rsidRDefault="00AA7111" w:rsidP="004253D9">
            <w:pPr>
              <w:pStyle w:val="a3"/>
              <w:tabs>
                <w:tab w:val="left" w:pos="73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</w:tbl>
    <w:p w:rsidR="00C75259" w:rsidRPr="00C75259" w:rsidRDefault="00C75259" w:rsidP="00C75259">
      <w:pPr>
        <w:pStyle w:val="a3"/>
        <w:tabs>
          <w:tab w:val="left" w:pos="7380"/>
        </w:tabs>
        <w:jc w:val="left"/>
      </w:pPr>
    </w:p>
    <w:p w:rsidR="00C75259" w:rsidRDefault="00C75259" w:rsidP="00C75259">
      <w:pPr>
        <w:pStyle w:val="a3"/>
        <w:tabs>
          <w:tab w:val="left" w:pos="7380"/>
        </w:tabs>
        <w:ind w:firstLine="540"/>
        <w:jc w:val="left"/>
        <w:rPr>
          <w:noProof/>
          <w:lang w:val="ru-RU"/>
        </w:rPr>
      </w:pPr>
    </w:p>
    <w:p w:rsidR="00FD22A0" w:rsidRDefault="00FD22A0" w:rsidP="00C75259">
      <w:pPr>
        <w:pStyle w:val="a3"/>
        <w:tabs>
          <w:tab w:val="left" w:pos="7380"/>
        </w:tabs>
        <w:ind w:firstLine="540"/>
        <w:jc w:val="left"/>
        <w:rPr>
          <w:noProof/>
          <w:lang w:val="ru-RU"/>
        </w:rPr>
      </w:pPr>
    </w:p>
    <w:p w:rsidR="00FD22A0" w:rsidRDefault="00FD22A0" w:rsidP="00C75259">
      <w:pPr>
        <w:pStyle w:val="a3"/>
        <w:tabs>
          <w:tab w:val="left" w:pos="7380"/>
        </w:tabs>
        <w:ind w:firstLine="540"/>
        <w:jc w:val="left"/>
        <w:rPr>
          <w:noProof/>
          <w:lang w:val="ru-RU"/>
        </w:rPr>
      </w:pPr>
    </w:p>
    <w:p w:rsidR="00FD22A0" w:rsidRDefault="00FD22A0" w:rsidP="00FD22A0">
      <w:pPr>
        <w:pStyle w:val="a3"/>
        <w:tabs>
          <w:tab w:val="left" w:pos="7380"/>
        </w:tabs>
        <w:ind w:firstLine="540"/>
        <w:rPr>
          <w:noProof/>
          <w:lang w:val="ru-RU"/>
        </w:rPr>
      </w:pPr>
      <w:r w:rsidRPr="00FD22A0">
        <w:rPr>
          <w:noProof/>
          <w:lang w:val="ru-RU"/>
        </w:rPr>
        <w:drawing>
          <wp:inline distT="0" distB="0" distL="0" distR="0">
            <wp:extent cx="6667500" cy="3268079"/>
            <wp:effectExtent l="19050" t="0" r="19050" b="8521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D22A0" w:rsidRDefault="00FD22A0" w:rsidP="00C75259">
      <w:pPr>
        <w:pStyle w:val="a3"/>
        <w:tabs>
          <w:tab w:val="left" w:pos="7380"/>
        </w:tabs>
        <w:ind w:firstLine="540"/>
        <w:jc w:val="left"/>
        <w:rPr>
          <w:noProof/>
          <w:lang w:val="ru-RU"/>
        </w:rPr>
      </w:pPr>
    </w:p>
    <w:p w:rsidR="00FD22A0" w:rsidRDefault="00FD22A0" w:rsidP="00C75259">
      <w:pPr>
        <w:pStyle w:val="a3"/>
        <w:tabs>
          <w:tab w:val="left" w:pos="7380"/>
        </w:tabs>
        <w:ind w:firstLine="540"/>
        <w:jc w:val="left"/>
        <w:rPr>
          <w:noProof/>
          <w:lang w:val="ru-RU"/>
        </w:rPr>
      </w:pPr>
    </w:p>
    <w:p w:rsidR="00FD22A0" w:rsidRDefault="00FD22A0" w:rsidP="00C75259">
      <w:pPr>
        <w:pStyle w:val="a3"/>
        <w:tabs>
          <w:tab w:val="left" w:pos="7380"/>
        </w:tabs>
        <w:ind w:firstLine="540"/>
        <w:jc w:val="left"/>
        <w:rPr>
          <w:noProof/>
          <w:lang w:val="ru-RU"/>
        </w:rPr>
      </w:pPr>
    </w:p>
    <w:p w:rsidR="00C75259" w:rsidRPr="00C75259" w:rsidRDefault="00C75259" w:rsidP="00C75259">
      <w:pPr>
        <w:pStyle w:val="a3"/>
        <w:tabs>
          <w:tab w:val="left" w:pos="7380"/>
        </w:tabs>
        <w:ind w:firstLine="540"/>
        <w:rPr>
          <w:szCs w:val="28"/>
        </w:rPr>
      </w:pPr>
      <w:r w:rsidRPr="00C75259">
        <w:rPr>
          <w:szCs w:val="28"/>
        </w:rPr>
        <w:t xml:space="preserve">Середній бал по закладу </w:t>
      </w:r>
      <w:r>
        <w:rPr>
          <w:szCs w:val="28"/>
        </w:rPr>
        <w:t>освіти за останніх два роки</w:t>
      </w:r>
    </w:p>
    <w:tbl>
      <w:tblPr>
        <w:tblpPr w:leftFromText="180" w:rightFromText="180" w:vertAnchor="page" w:horzAnchor="margin" w:tblpXSpec="center" w:tblpY="2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8"/>
        <w:gridCol w:w="944"/>
        <w:gridCol w:w="744"/>
        <w:gridCol w:w="744"/>
        <w:gridCol w:w="599"/>
        <w:gridCol w:w="744"/>
        <w:gridCol w:w="744"/>
        <w:gridCol w:w="744"/>
        <w:gridCol w:w="744"/>
        <w:gridCol w:w="744"/>
        <w:gridCol w:w="744"/>
        <w:gridCol w:w="1267"/>
      </w:tblGrid>
      <w:tr w:rsidR="00C75259" w:rsidRPr="00A53387" w:rsidTr="00C75259">
        <w:trPr>
          <w:trHeight w:val="1364"/>
        </w:trPr>
        <w:tc>
          <w:tcPr>
            <w:tcW w:w="1208" w:type="dxa"/>
            <w:shd w:val="clear" w:color="auto" w:fill="CC99FF"/>
          </w:tcPr>
          <w:p w:rsidR="00C75259" w:rsidRPr="00A53387" w:rsidRDefault="00C75259" w:rsidP="00C75259">
            <w:proofErr w:type="spellStart"/>
            <w:r w:rsidRPr="00A53387">
              <w:t>Клас</w:t>
            </w:r>
            <w:proofErr w:type="spellEnd"/>
          </w:p>
        </w:tc>
        <w:tc>
          <w:tcPr>
            <w:tcW w:w="944" w:type="dxa"/>
            <w:shd w:val="clear" w:color="auto" w:fill="99CCFF"/>
          </w:tcPr>
          <w:p w:rsidR="00C75259" w:rsidRPr="00A53387" w:rsidRDefault="00C75259" w:rsidP="00C75259">
            <w:r w:rsidRPr="00A53387">
              <w:t>2</w:t>
            </w:r>
          </w:p>
        </w:tc>
        <w:tc>
          <w:tcPr>
            <w:tcW w:w="744" w:type="dxa"/>
            <w:shd w:val="clear" w:color="auto" w:fill="99CCFF"/>
          </w:tcPr>
          <w:p w:rsidR="00C75259" w:rsidRPr="00A53387" w:rsidRDefault="00C75259" w:rsidP="00C75259">
            <w:r w:rsidRPr="00A53387">
              <w:t>3</w:t>
            </w:r>
          </w:p>
        </w:tc>
        <w:tc>
          <w:tcPr>
            <w:tcW w:w="744" w:type="dxa"/>
            <w:shd w:val="clear" w:color="auto" w:fill="99CCFF"/>
          </w:tcPr>
          <w:p w:rsidR="00C75259" w:rsidRPr="00A53387" w:rsidRDefault="00C75259" w:rsidP="00C75259">
            <w:r w:rsidRPr="00A53387">
              <w:t>4</w:t>
            </w:r>
          </w:p>
        </w:tc>
        <w:tc>
          <w:tcPr>
            <w:tcW w:w="599" w:type="dxa"/>
            <w:shd w:val="clear" w:color="auto" w:fill="99CCFF"/>
          </w:tcPr>
          <w:p w:rsidR="00C75259" w:rsidRPr="00A53387" w:rsidRDefault="00C75259" w:rsidP="00C75259">
            <w:r w:rsidRPr="00A53387">
              <w:t>5</w:t>
            </w:r>
          </w:p>
        </w:tc>
        <w:tc>
          <w:tcPr>
            <w:tcW w:w="744" w:type="dxa"/>
            <w:shd w:val="clear" w:color="auto" w:fill="99CCFF"/>
          </w:tcPr>
          <w:p w:rsidR="00C75259" w:rsidRPr="00A53387" w:rsidRDefault="00C75259" w:rsidP="00C75259">
            <w:r w:rsidRPr="00A53387">
              <w:t>6</w:t>
            </w:r>
          </w:p>
        </w:tc>
        <w:tc>
          <w:tcPr>
            <w:tcW w:w="744" w:type="dxa"/>
            <w:shd w:val="clear" w:color="auto" w:fill="99CCFF"/>
          </w:tcPr>
          <w:p w:rsidR="00C75259" w:rsidRPr="00A53387" w:rsidRDefault="00C75259" w:rsidP="00C75259">
            <w:r w:rsidRPr="00A53387">
              <w:t>7</w:t>
            </w:r>
          </w:p>
        </w:tc>
        <w:tc>
          <w:tcPr>
            <w:tcW w:w="744" w:type="dxa"/>
            <w:shd w:val="clear" w:color="auto" w:fill="99CCFF"/>
          </w:tcPr>
          <w:p w:rsidR="00C75259" w:rsidRPr="00A53387" w:rsidRDefault="00C75259" w:rsidP="00C75259">
            <w:r w:rsidRPr="00A53387">
              <w:t>8</w:t>
            </w:r>
          </w:p>
        </w:tc>
        <w:tc>
          <w:tcPr>
            <w:tcW w:w="744" w:type="dxa"/>
            <w:shd w:val="clear" w:color="auto" w:fill="99CCFF"/>
          </w:tcPr>
          <w:p w:rsidR="00C75259" w:rsidRPr="00A53387" w:rsidRDefault="00C75259" w:rsidP="00C75259">
            <w:r w:rsidRPr="00A53387">
              <w:t>9</w:t>
            </w:r>
          </w:p>
        </w:tc>
        <w:tc>
          <w:tcPr>
            <w:tcW w:w="744" w:type="dxa"/>
            <w:shd w:val="clear" w:color="auto" w:fill="99CCFF"/>
          </w:tcPr>
          <w:p w:rsidR="00C75259" w:rsidRPr="00A53387" w:rsidRDefault="00C75259" w:rsidP="00C75259">
            <w:r w:rsidRPr="00A53387">
              <w:t>10</w:t>
            </w:r>
          </w:p>
        </w:tc>
        <w:tc>
          <w:tcPr>
            <w:tcW w:w="744" w:type="dxa"/>
            <w:shd w:val="clear" w:color="auto" w:fill="99CCFF"/>
          </w:tcPr>
          <w:p w:rsidR="00C75259" w:rsidRPr="00A53387" w:rsidRDefault="00C75259" w:rsidP="00C75259">
            <w:r w:rsidRPr="00A53387">
              <w:t>11</w:t>
            </w:r>
          </w:p>
        </w:tc>
        <w:tc>
          <w:tcPr>
            <w:tcW w:w="1267" w:type="dxa"/>
            <w:shd w:val="clear" w:color="auto" w:fill="CCFFCC"/>
          </w:tcPr>
          <w:p w:rsidR="00C75259" w:rsidRPr="00A53387" w:rsidRDefault="00C75259" w:rsidP="00C75259">
            <w:proofErr w:type="spellStart"/>
            <w:r w:rsidRPr="00A53387">
              <w:t>Зведений</w:t>
            </w:r>
            <w:proofErr w:type="spellEnd"/>
            <w:r w:rsidRPr="00A53387">
              <w:t xml:space="preserve"> </w:t>
            </w:r>
            <w:proofErr w:type="spellStart"/>
            <w:r w:rsidRPr="00A53387">
              <w:t>середній</w:t>
            </w:r>
            <w:proofErr w:type="spellEnd"/>
            <w:r w:rsidRPr="00A53387">
              <w:t xml:space="preserve"> бал</w:t>
            </w:r>
          </w:p>
        </w:tc>
      </w:tr>
      <w:tr w:rsidR="00C75259" w:rsidRPr="00A53387" w:rsidTr="00C75259">
        <w:trPr>
          <w:trHeight w:val="893"/>
        </w:trPr>
        <w:tc>
          <w:tcPr>
            <w:tcW w:w="1208" w:type="dxa"/>
            <w:shd w:val="clear" w:color="auto" w:fill="CC99FF"/>
          </w:tcPr>
          <w:p w:rsidR="00C75259" w:rsidRPr="008834CC" w:rsidRDefault="00C75259" w:rsidP="00C75259">
            <w:pPr>
              <w:rPr>
                <w:lang w:val="uk-UA"/>
              </w:rPr>
            </w:pPr>
            <w:r w:rsidRPr="008834CC">
              <w:rPr>
                <w:lang w:val="uk-UA"/>
              </w:rPr>
              <w:t>2017 - 2018</w:t>
            </w:r>
          </w:p>
        </w:tc>
        <w:tc>
          <w:tcPr>
            <w:tcW w:w="944" w:type="dxa"/>
            <w:shd w:val="clear" w:color="auto" w:fill="FFCC99"/>
          </w:tcPr>
          <w:p w:rsidR="00C75259" w:rsidRPr="0051431B" w:rsidRDefault="00C75259" w:rsidP="00C75259">
            <w:pPr>
              <w:rPr>
                <w:lang w:val="uk-UA"/>
              </w:rPr>
            </w:pPr>
            <w:r w:rsidRPr="0051431B">
              <w:rPr>
                <w:lang w:val="uk-UA"/>
              </w:rPr>
              <w:t>7,4</w:t>
            </w:r>
          </w:p>
        </w:tc>
        <w:tc>
          <w:tcPr>
            <w:tcW w:w="744" w:type="dxa"/>
            <w:shd w:val="clear" w:color="auto" w:fill="FFCC99"/>
          </w:tcPr>
          <w:p w:rsidR="00C75259" w:rsidRPr="0051431B" w:rsidRDefault="00C75259" w:rsidP="00C75259">
            <w:pPr>
              <w:rPr>
                <w:lang w:val="uk-UA"/>
              </w:rPr>
            </w:pPr>
            <w:r>
              <w:rPr>
                <w:lang w:val="uk-UA"/>
              </w:rPr>
              <w:t>7,2</w:t>
            </w:r>
          </w:p>
        </w:tc>
        <w:tc>
          <w:tcPr>
            <w:tcW w:w="744" w:type="dxa"/>
            <w:shd w:val="clear" w:color="auto" w:fill="FFCC99"/>
          </w:tcPr>
          <w:p w:rsidR="00C75259" w:rsidRPr="0051431B" w:rsidRDefault="00C75259" w:rsidP="00C75259">
            <w:pPr>
              <w:rPr>
                <w:lang w:val="uk-UA"/>
              </w:rPr>
            </w:pPr>
            <w:r>
              <w:rPr>
                <w:lang w:val="uk-UA"/>
              </w:rPr>
              <w:t>7,9</w:t>
            </w:r>
          </w:p>
        </w:tc>
        <w:tc>
          <w:tcPr>
            <w:tcW w:w="599" w:type="dxa"/>
            <w:shd w:val="clear" w:color="auto" w:fill="FFCC99"/>
          </w:tcPr>
          <w:p w:rsidR="00C75259" w:rsidRPr="0051431B" w:rsidRDefault="00C75259" w:rsidP="00C75259">
            <w:pPr>
              <w:rPr>
                <w:lang w:val="uk-UA"/>
              </w:rPr>
            </w:pPr>
            <w:r>
              <w:rPr>
                <w:lang w:val="uk-UA"/>
              </w:rPr>
              <w:t>6,9</w:t>
            </w:r>
          </w:p>
        </w:tc>
        <w:tc>
          <w:tcPr>
            <w:tcW w:w="744" w:type="dxa"/>
            <w:shd w:val="clear" w:color="auto" w:fill="FFCC99"/>
          </w:tcPr>
          <w:p w:rsidR="00C75259" w:rsidRPr="0051431B" w:rsidRDefault="00C75259" w:rsidP="00C75259">
            <w:pPr>
              <w:rPr>
                <w:lang w:val="uk-UA"/>
              </w:rPr>
            </w:pPr>
            <w:r>
              <w:rPr>
                <w:lang w:val="uk-UA"/>
              </w:rPr>
              <w:t>6,2</w:t>
            </w:r>
          </w:p>
        </w:tc>
        <w:tc>
          <w:tcPr>
            <w:tcW w:w="744" w:type="dxa"/>
            <w:shd w:val="clear" w:color="auto" w:fill="FFCC99"/>
          </w:tcPr>
          <w:p w:rsidR="00C75259" w:rsidRPr="0051431B" w:rsidRDefault="00C75259" w:rsidP="00C75259">
            <w:pPr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744" w:type="dxa"/>
            <w:shd w:val="clear" w:color="auto" w:fill="FFCC99"/>
          </w:tcPr>
          <w:p w:rsidR="00C75259" w:rsidRPr="0051431B" w:rsidRDefault="00C75259" w:rsidP="00C7525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44" w:type="dxa"/>
            <w:shd w:val="clear" w:color="auto" w:fill="FFCC99"/>
          </w:tcPr>
          <w:p w:rsidR="00C75259" w:rsidRPr="0051431B" w:rsidRDefault="00C75259" w:rsidP="00C75259">
            <w:pPr>
              <w:rPr>
                <w:lang w:val="uk-UA"/>
              </w:rPr>
            </w:pPr>
            <w:r>
              <w:rPr>
                <w:lang w:val="uk-UA"/>
              </w:rPr>
              <w:t>6,4</w:t>
            </w:r>
          </w:p>
        </w:tc>
        <w:tc>
          <w:tcPr>
            <w:tcW w:w="744" w:type="dxa"/>
            <w:shd w:val="clear" w:color="auto" w:fill="FFCC99"/>
          </w:tcPr>
          <w:p w:rsidR="00C75259" w:rsidRPr="0051431B" w:rsidRDefault="00C75259" w:rsidP="00C75259">
            <w:pPr>
              <w:rPr>
                <w:lang w:val="uk-UA"/>
              </w:rPr>
            </w:pPr>
            <w:r>
              <w:rPr>
                <w:lang w:val="uk-UA"/>
              </w:rPr>
              <w:t>6,9</w:t>
            </w:r>
          </w:p>
        </w:tc>
        <w:tc>
          <w:tcPr>
            <w:tcW w:w="744" w:type="dxa"/>
            <w:shd w:val="clear" w:color="auto" w:fill="FFCC99"/>
          </w:tcPr>
          <w:p w:rsidR="00C75259" w:rsidRPr="0051431B" w:rsidRDefault="00C75259" w:rsidP="00C75259">
            <w:pPr>
              <w:rPr>
                <w:lang w:val="uk-UA"/>
              </w:rPr>
            </w:pPr>
            <w:r>
              <w:rPr>
                <w:lang w:val="uk-UA"/>
              </w:rPr>
              <w:t>6,2</w:t>
            </w:r>
          </w:p>
        </w:tc>
        <w:tc>
          <w:tcPr>
            <w:tcW w:w="1267" w:type="dxa"/>
            <w:shd w:val="clear" w:color="auto" w:fill="CCFFCC"/>
          </w:tcPr>
          <w:p w:rsidR="00C75259" w:rsidRPr="00794CD9" w:rsidRDefault="00C75259" w:rsidP="00C75259">
            <w:pPr>
              <w:rPr>
                <w:lang w:val="uk-UA"/>
              </w:rPr>
            </w:pPr>
            <w:r w:rsidRPr="00794CD9">
              <w:rPr>
                <w:lang w:val="uk-UA"/>
              </w:rPr>
              <w:t>6,7</w:t>
            </w:r>
          </w:p>
        </w:tc>
      </w:tr>
      <w:tr w:rsidR="00C75259" w:rsidRPr="00A53387" w:rsidTr="00C75259">
        <w:trPr>
          <w:trHeight w:val="918"/>
        </w:trPr>
        <w:tc>
          <w:tcPr>
            <w:tcW w:w="1208" w:type="dxa"/>
            <w:shd w:val="clear" w:color="auto" w:fill="CC99FF"/>
          </w:tcPr>
          <w:p w:rsidR="00C75259" w:rsidRPr="00424BE8" w:rsidRDefault="00C75259" w:rsidP="00C75259">
            <w:pPr>
              <w:rPr>
                <w:lang w:val="uk-UA"/>
              </w:rPr>
            </w:pPr>
            <w:r w:rsidRPr="00424BE8">
              <w:rPr>
                <w:lang w:val="uk-UA"/>
              </w:rPr>
              <w:t>2018-2019</w:t>
            </w:r>
          </w:p>
        </w:tc>
        <w:tc>
          <w:tcPr>
            <w:tcW w:w="944" w:type="dxa"/>
            <w:shd w:val="clear" w:color="auto" w:fill="FFCC99"/>
          </w:tcPr>
          <w:p w:rsidR="00C75259" w:rsidRPr="00424BE8" w:rsidRDefault="00C75259" w:rsidP="00C75259">
            <w:pPr>
              <w:rPr>
                <w:lang w:val="uk-UA"/>
              </w:rPr>
            </w:pPr>
            <w:r w:rsidRPr="00424BE8">
              <w:rPr>
                <w:lang w:val="uk-UA"/>
              </w:rPr>
              <w:t>7,4</w:t>
            </w:r>
          </w:p>
        </w:tc>
        <w:tc>
          <w:tcPr>
            <w:tcW w:w="744" w:type="dxa"/>
            <w:shd w:val="clear" w:color="auto" w:fill="FFCC99"/>
          </w:tcPr>
          <w:p w:rsidR="00C75259" w:rsidRPr="00424BE8" w:rsidRDefault="00C75259" w:rsidP="00C75259">
            <w:pPr>
              <w:rPr>
                <w:lang w:val="uk-UA"/>
              </w:rPr>
            </w:pPr>
            <w:r w:rsidRPr="00424BE8">
              <w:rPr>
                <w:lang w:val="uk-UA"/>
              </w:rPr>
              <w:t>6,2</w:t>
            </w:r>
          </w:p>
        </w:tc>
        <w:tc>
          <w:tcPr>
            <w:tcW w:w="744" w:type="dxa"/>
            <w:shd w:val="clear" w:color="auto" w:fill="FFCC99"/>
          </w:tcPr>
          <w:p w:rsidR="00C75259" w:rsidRPr="00424BE8" w:rsidRDefault="00C75259" w:rsidP="00C75259">
            <w:pPr>
              <w:rPr>
                <w:lang w:val="uk-UA"/>
              </w:rPr>
            </w:pPr>
            <w:r w:rsidRPr="00424BE8">
              <w:rPr>
                <w:lang w:val="uk-UA"/>
              </w:rPr>
              <w:t>6,9</w:t>
            </w:r>
          </w:p>
        </w:tc>
        <w:tc>
          <w:tcPr>
            <w:tcW w:w="599" w:type="dxa"/>
            <w:shd w:val="clear" w:color="auto" w:fill="FFCC99"/>
          </w:tcPr>
          <w:p w:rsidR="00C75259" w:rsidRPr="00424BE8" w:rsidRDefault="00C75259" w:rsidP="00C75259">
            <w:pPr>
              <w:rPr>
                <w:lang w:val="uk-UA"/>
              </w:rPr>
            </w:pPr>
            <w:r w:rsidRPr="00424BE8">
              <w:rPr>
                <w:lang w:val="uk-UA"/>
              </w:rPr>
              <w:t>6,9</w:t>
            </w:r>
          </w:p>
        </w:tc>
        <w:tc>
          <w:tcPr>
            <w:tcW w:w="744" w:type="dxa"/>
            <w:shd w:val="clear" w:color="auto" w:fill="FFCC99"/>
          </w:tcPr>
          <w:p w:rsidR="00C75259" w:rsidRPr="00424BE8" w:rsidRDefault="00C75259" w:rsidP="00C75259">
            <w:pPr>
              <w:rPr>
                <w:lang w:val="uk-UA"/>
              </w:rPr>
            </w:pPr>
            <w:r w:rsidRPr="00424BE8">
              <w:rPr>
                <w:lang w:val="uk-UA"/>
              </w:rPr>
              <w:t>6,5</w:t>
            </w:r>
          </w:p>
        </w:tc>
        <w:tc>
          <w:tcPr>
            <w:tcW w:w="744" w:type="dxa"/>
            <w:shd w:val="clear" w:color="auto" w:fill="FFCC99"/>
          </w:tcPr>
          <w:p w:rsidR="00C75259" w:rsidRPr="00424BE8" w:rsidRDefault="00C75259" w:rsidP="00C75259">
            <w:pPr>
              <w:rPr>
                <w:lang w:val="uk-UA"/>
              </w:rPr>
            </w:pPr>
            <w:r w:rsidRPr="00424BE8">
              <w:rPr>
                <w:lang w:val="uk-UA"/>
              </w:rPr>
              <w:t>5,7</w:t>
            </w:r>
          </w:p>
        </w:tc>
        <w:tc>
          <w:tcPr>
            <w:tcW w:w="744" w:type="dxa"/>
            <w:shd w:val="clear" w:color="auto" w:fill="FFCC99"/>
          </w:tcPr>
          <w:p w:rsidR="00C75259" w:rsidRPr="00424BE8" w:rsidRDefault="00C75259" w:rsidP="00C75259">
            <w:pPr>
              <w:rPr>
                <w:lang w:val="uk-UA"/>
              </w:rPr>
            </w:pPr>
            <w:r w:rsidRPr="00424BE8">
              <w:rPr>
                <w:lang w:val="uk-UA"/>
              </w:rPr>
              <w:t>5,8</w:t>
            </w:r>
          </w:p>
        </w:tc>
        <w:tc>
          <w:tcPr>
            <w:tcW w:w="744" w:type="dxa"/>
            <w:shd w:val="clear" w:color="auto" w:fill="FFCC99"/>
          </w:tcPr>
          <w:p w:rsidR="00C75259" w:rsidRPr="00424BE8" w:rsidRDefault="00C75259" w:rsidP="00C75259">
            <w:pPr>
              <w:rPr>
                <w:lang w:val="uk-UA"/>
              </w:rPr>
            </w:pPr>
            <w:r w:rsidRPr="00424BE8">
              <w:rPr>
                <w:lang w:val="uk-UA"/>
              </w:rPr>
              <w:t>5,9</w:t>
            </w:r>
          </w:p>
        </w:tc>
        <w:tc>
          <w:tcPr>
            <w:tcW w:w="744" w:type="dxa"/>
            <w:shd w:val="clear" w:color="auto" w:fill="FFCC99"/>
          </w:tcPr>
          <w:p w:rsidR="00C75259" w:rsidRPr="00424BE8" w:rsidRDefault="00C75259" w:rsidP="00C75259">
            <w:pPr>
              <w:rPr>
                <w:lang w:val="uk-UA"/>
              </w:rPr>
            </w:pPr>
            <w:r w:rsidRPr="00424BE8">
              <w:rPr>
                <w:lang w:val="uk-UA"/>
              </w:rPr>
              <w:t>5,8</w:t>
            </w:r>
          </w:p>
        </w:tc>
        <w:tc>
          <w:tcPr>
            <w:tcW w:w="744" w:type="dxa"/>
            <w:shd w:val="clear" w:color="auto" w:fill="FFCC99"/>
          </w:tcPr>
          <w:p w:rsidR="00C75259" w:rsidRPr="00424BE8" w:rsidRDefault="00C75259" w:rsidP="00C75259">
            <w:pPr>
              <w:rPr>
                <w:lang w:val="uk-UA"/>
              </w:rPr>
            </w:pPr>
            <w:r w:rsidRPr="00424BE8">
              <w:rPr>
                <w:lang w:val="uk-UA"/>
              </w:rPr>
              <w:t>6,3</w:t>
            </w:r>
          </w:p>
        </w:tc>
        <w:tc>
          <w:tcPr>
            <w:tcW w:w="1267" w:type="dxa"/>
            <w:shd w:val="clear" w:color="auto" w:fill="CCFFCC"/>
          </w:tcPr>
          <w:p w:rsidR="00C75259" w:rsidRPr="00424BE8" w:rsidRDefault="00C75259" w:rsidP="00C75259">
            <w:pPr>
              <w:rPr>
                <w:lang w:val="uk-UA"/>
              </w:rPr>
            </w:pPr>
            <w:r w:rsidRPr="00424BE8">
              <w:rPr>
                <w:lang w:val="uk-UA"/>
              </w:rPr>
              <w:t>6,3</w:t>
            </w:r>
          </w:p>
        </w:tc>
      </w:tr>
      <w:tr w:rsidR="00FD22A0" w:rsidRPr="00A53387" w:rsidTr="00C75259">
        <w:trPr>
          <w:trHeight w:val="918"/>
        </w:trPr>
        <w:tc>
          <w:tcPr>
            <w:tcW w:w="1208" w:type="dxa"/>
            <w:shd w:val="clear" w:color="auto" w:fill="CC99FF"/>
          </w:tcPr>
          <w:p w:rsidR="00FD22A0" w:rsidRPr="00424BE8" w:rsidRDefault="00FD22A0" w:rsidP="00C75259">
            <w:pPr>
              <w:rPr>
                <w:lang w:val="uk-UA"/>
              </w:rPr>
            </w:pPr>
            <w:r>
              <w:rPr>
                <w:lang w:val="uk-UA"/>
              </w:rPr>
              <w:t>2019-2020</w:t>
            </w:r>
          </w:p>
        </w:tc>
        <w:tc>
          <w:tcPr>
            <w:tcW w:w="944" w:type="dxa"/>
            <w:shd w:val="clear" w:color="auto" w:fill="FFCC99"/>
          </w:tcPr>
          <w:p w:rsidR="00FD22A0" w:rsidRPr="00424BE8" w:rsidRDefault="00FD22A0" w:rsidP="004253D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44" w:type="dxa"/>
            <w:shd w:val="clear" w:color="auto" w:fill="FFCC99"/>
          </w:tcPr>
          <w:p w:rsidR="00FD22A0" w:rsidRPr="00424BE8" w:rsidRDefault="00FD22A0" w:rsidP="004253D9">
            <w:pPr>
              <w:rPr>
                <w:lang w:val="uk-UA"/>
              </w:rPr>
            </w:pPr>
            <w:r>
              <w:rPr>
                <w:lang w:val="uk-UA"/>
              </w:rPr>
              <w:t>7,8</w:t>
            </w:r>
          </w:p>
        </w:tc>
        <w:tc>
          <w:tcPr>
            <w:tcW w:w="744" w:type="dxa"/>
            <w:shd w:val="clear" w:color="auto" w:fill="FFCC99"/>
          </w:tcPr>
          <w:p w:rsidR="00FD22A0" w:rsidRPr="00424BE8" w:rsidRDefault="00FD22A0" w:rsidP="004253D9">
            <w:pPr>
              <w:rPr>
                <w:lang w:val="uk-UA"/>
              </w:rPr>
            </w:pPr>
            <w:r>
              <w:rPr>
                <w:lang w:val="uk-UA"/>
              </w:rPr>
              <w:t>6,4</w:t>
            </w:r>
          </w:p>
        </w:tc>
        <w:tc>
          <w:tcPr>
            <w:tcW w:w="599" w:type="dxa"/>
            <w:shd w:val="clear" w:color="auto" w:fill="FFCC99"/>
          </w:tcPr>
          <w:p w:rsidR="00FD22A0" w:rsidRPr="00424BE8" w:rsidRDefault="00FD22A0" w:rsidP="004253D9">
            <w:pPr>
              <w:rPr>
                <w:lang w:val="uk-UA"/>
              </w:rPr>
            </w:pPr>
            <w:r>
              <w:rPr>
                <w:lang w:val="uk-UA"/>
              </w:rPr>
              <w:t>7,1</w:t>
            </w:r>
          </w:p>
        </w:tc>
        <w:tc>
          <w:tcPr>
            <w:tcW w:w="744" w:type="dxa"/>
            <w:shd w:val="clear" w:color="auto" w:fill="FFCC99"/>
          </w:tcPr>
          <w:p w:rsidR="00FD22A0" w:rsidRPr="00424BE8" w:rsidRDefault="00FD22A0" w:rsidP="004253D9">
            <w:pPr>
              <w:rPr>
                <w:lang w:val="uk-UA"/>
              </w:rPr>
            </w:pPr>
            <w:r>
              <w:rPr>
                <w:lang w:val="uk-UA"/>
              </w:rPr>
              <w:t>6,1</w:t>
            </w:r>
          </w:p>
        </w:tc>
        <w:tc>
          <w:tcPr>
            <w:tcW w:w="744" w:type="dxa"/>
            <w:shd w:val="clear" w:color="auto" w:fill="FFCC99"/>
          </w:tcPr>
          <w:p w:rsidR="00FD22A0" w:rsidRPr="00424BE8" w:rsidRDefault="00FD22A0" w:rsidP="004253D9">
            <w:pPr>
              <w:rPr>
                <w:lang w:val="uk-UA"/>
              </w:rPr>
            </w:pPr>
            <w:r>
              <w:rPr>
                <w:lang w:val="uk-UA"/>
              </w:rPr>
              <w:t>6.4</w:t>
            </w:r>
          </w:p>
        </w:tc>
        <w:tc>
          <w:tcPr>
            <w:tcW w:w="744" w:type="dxa"/>
            <w:shd w:val="clear" w:color="auto" w:fill="FFCC99"/>
          </w:tcPr>
          <w:p w:rsidR="00FD22A0" w:rsidRPr="00424BE8" w:rsidRDefault="00FD22A0" w:rsidP="004253D9">
            <w:pPr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744" w:type="dxa"/>
            <w:shd w:val="clear" w:color="auto" w:fill="FFCC99"/>
          </w:tcPr>
          <w:p w:rsidR="00FD22A0" w:rsidRPr="00424BE8" w:rsidRDefault="00FD22A0" w:rsidP="004253D9">
            <w:pPr>
              <w:rPr>
                <w:lang w:val="uk-UA"/>
              </w:rPr>
            </w:pPr>
            <w:r>
              <w:rPr>
                <w:lang w:val="uk-UA"/>
              </w:rPr>
              <w:t>5,8</w:t>
            </w:r>
          </w:p>
        </w:tc>
        <w:tc>
          <w:tcPr>
            <w:tcW w:w="744" w:type="dxa"/>
            <w:shd w:val="clear" w:color="auto" w:fill="FFCC99"/>
          </w:tcPr>
          <w:p w:rsidR="00FD22A0" w:rsidRPr="00424BE8" w:rsidRDefault="00FD22A0" w:rsidP="004253D9">
            <w:pPr>
              <w:rPr>
                <w:lang w:val="uk-UA"/>
              </w:rPr>
            </w:pPr>
            <w:r>
              <w:rPr>
                <w:lang w:val="uk-UA"/>
              </w:rPr>
              <w:t>5,8</w:t>
            </w:r>
          </w:p>
        </w:tc>
        <w:tc>
          <w:tcPr>
            <w:tcW w:w="744" w:type="dxa"/>
            <w:shd w:val="clear" w:color="auto" w:fill="FFCC99"/>
          </w:tcPr>
          <w:p w:rsidR="00FD22A0" w:rsidRPr="00424BE8" w:rsidRDefault="00FD22A0" w:rsidP="004253D9">
            <w:pPr>
              <w:rPr>
                <w:lang w:val="uk-UA"/>
              </w:rPr>
            </w:pPr>
            <w:r>
              <w:rPr>
                <w:lang w:val="uk-UA"/>
              </w:rPr>
              <w:t>5,8</w:t>
            </w:r>
          </w:p>
        </w:tc>
        <w:tc>
          <w:tcPr>
            <w:tcW w:w="1267" w:type="dxa"/>
            <w:shd w:val="clear" w:color="auto" w:fill="CCFFCC"/>
          </w:tcPr>
          <w:p w:rsidR="00FD22A0" w:rsidRPr="00424BE8" w:rsidRDefault="00FD22A0" w:rsidP="004253D9">
            <w:pPr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</w:tr>
    </w:tbl>
    <w:p w:rsidR="00F954A2" w:rsidRDefault="00FD22A0">
      <w:pPr>
        <w:rPr>
          <w:lang w:val="uk-UA"/>
        </w:rPr>
      </w:pPr>
    </w:p>
    <w:p w:rsidR="00FD22A0" w:rsidRPr="00FD22A0" w:rsidRDefault="00FD22A0">
      <w:pPr>
        <w:rPr>
          <w:lang w:val="uk-UA"/>
        </w:rPr>
      </w:pPr>
    </w:p>
    <w:sectPr w:rsidR="00FD22A0" w:rsidRPr="00FD22A0" w:rsidSect="00C752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5259"/>
    <w:rsid w:val="006A1E74"/>
    <w:rsid w:val="00A975E5"/>
    <w:rsid w:val="00AA7111"/>
    <w:rsid w:val="00C75259"/>
    <w:rsid w:val="00DE454E"/>
    <w:rsid w:val="00F017F2"/>
    <w:rsid w:val="00FD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5259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C7525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752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2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Рівень навчальних досягнень учнів</a:t>
            </a:r>
          </a:p>
        </c:rich>
      </c:tx>
      <c:layout>
        <c:manualLayout>
          <c:xMode val="edge"/>
          <c:yMode val="edge"/>
          <c:x val="0.29097605893186046"/>
          <c:y val="4.5977011494252866E-2"/>
        </c:manualLayout>
      </c:layout>
    </c:title>
    <c:view3D>
      <c:hPercent val="54"/>
      <c:depthPercent val="100"/>
      <c:rAngAx val="1"/>
    </c:view3D>
    <c:plotArea>
      <c:layout>
        <c:manualLayout>
          <c:layoutTarget val="inner"/>
          <c:xMode val="edge"/>
          <c:yMode val="edge"/>
          <c:x val="9.5764272559852939E-2"/>
          <c:y val="0.13026819923371638"/>
          <c:w val="0.64640883977900565"/>
          <c:h val="0.5900383141762445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2017-2018</c:v>
                </c:pt>
              </c:strCache>
            </c:strRef>
          </c:tx>
          <c:cat>
            <c:strRef>
              <c:f>Sheet1!$B$1:$D$1</c:f>
              <c:strCache>
                <c:ptCount val="3"/>
                <c:pt idx="0">
                  <c:v>Достатній і високий рівень</c:v>
                </c:pt>
                <c:pt idx="1">
                  <c:v>Середній рівень</c:v>
                </c:pt>
                <c:pt idx="2">
                  <c:v>Початковий рівень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38</c:v>
                </c:pt>
                <c:pt idx="1">
                  <c:v>42</c:v>
                </c:pt>
                <c:pt idx="2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2018-2019</c:v>
                </c:pt>
              </c:strCache>
            </c:strRef>
          </c:tx>
          <c:cat>
            <c:strRef>
              <c:f>Sheet1!$B$1:$D$1</c:f>
              <c:strCache>
                <c:ptCount val="3"/>
                <c:pt idx="0">
                  <c:v>Достатній і високий рівень</c:v>
                </c:pt>
                <c:pt idx="1">
                  <c:v>Середній рівень</c:v>
                </c:pt>
                <c:pt idx="2">
                  <c:v>Початковий рівень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31</c:v>
                </c:pt>
                <c:pt idx="1">
                  <c:v>44</c:v>
                </c:pt>
                <c:pt idx="2">
                  <c:v>25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2019-2020</c:v>
                </c:pt>
              </c:strCache>
            </c:strRef>
          </c:tx>
          <c:cat>
            <c:strRef>
              <c:f>Sheet1!$B$1:$D$1</c:f>
              <c:strCache>
                <c:ptCount val="3"/>
                <c:pt idx="0">
                  <c:v>Достатній і високий рівень</c:v>
                </c:pt>
                <c:pt idx="1">
                  <c:v>Середній рівень</c:v>
                </c:pt>
                <c:pt idx="2">
                  <c:v>Початковий рівень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38</c:v>
                </c:pt>
                <c:pt idx="1">
                  <c:v>41</c:v>
                </c:pt>
                <c:pt idx="2">
                  <c:v>21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cat>
            <c:strRef>
              <c:f>Sheet1!$B$1:$D$1</c:f>
              <c:strCache>
                <c:ptCount val="3"/>
                <c:pt idx="0">
                  <c:v>Достатній і високий рівень</c:v>
                </c:pt>
                <c:pt idx="1">
                  <c:v>Середній рівень</c:v>
                </c:pt>
                <c:pt idx="2">
                  <c:v>Початковий рівень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</c:numCache>
            </c:numRef>
          </c:val>
        </c:ser>
        <c:dLbls>
          <c:showVal val="1"/>
        </c:dLbls>
        <c:gapDepth val="0"/>
        <c:shape val="box"/>
        <c:axId val="49807360"/>
        <c:axId val="49808896"/>
        <c:axId val="0"/>
      </c:bar3DChart>
      <c:catAx>
        <c:axId val="49807360"/>
        <c:scaling>
          <c:orientation val="minMax"/>
        </c:scaling>
        <c:axPos val="b"/>
        <c:numFmt formatCode="General" sourceLinked="1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49808896"/>
        <c:crosses val="autoZero"/>
        <c:auto val="1"/>
        <c:lblAlgn val="ctr"/>
        <c:lblOffset val="100"/>
        <c:tickLblSkip val="1"/>
        <c:tickMarkSkip val="1"/>
      </c:catAx>
      <c:valAx>
        <c:axId val="49808896"/>
        <c:scaling>
          <c:orientation val="minMax"/>
        </c:scaling>
        <c:axPos val="l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49807360"/>
        <c:crosses val="autoZero"/>
        <c:crossBetween val="between"/>
      </c:valAx>
    </c:plotArea>
    <c:legend>
      <c:legendPos val="r"/>
      <c:legendEntry>
        <c:idx val="3"/>
        <c:delete val="1"/>
      </c:legendEntry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2020-06-03T18:35:00Z</dcterms:created>
  <dcterms:modified xsi:type="dcterms:W3CDTF">2020-07-20T14:53:00Z</dcterms:modified>
</cp:coreProperties>
</file>