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4DD" w:rsidRDefault="009644DD" w:rsidP="009644DD">
      <w:pPr>
        <w:pStyle w:val="a5"/>
        <w:jc w:val="center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Моніторинг навчальних</w:t>
      </w:r>
      <w:r w:rsidRPr="00833A25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досягнень учнів </w:t>
      </w:r>
      <w:proofErr w:type="spellStart"/>
      <w:r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Миньковецького</w:t>
      </w:r>
      <w:proofErr w:type="spellEnd"/>
      <w:r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НВК за два роки</w:t>
      </w:r>
    </w:p>
    <w:p w:rsidR="00503065" w:rsidRDefault="007A54FC" w:rsidP="00833A25">
      <w:pPr>
        <w:keepNext/>
        <w:jc w:val="center"/>
      </w:pPr>
      <w:r>
        <w:rPr>
          <w:noProof/>
          <w:lang w:val="ru-RU" w:eastAsia="ru-RU"/>
        </w:rPr>
        <w:drawing>
          <wp:inline distT="0" distB="0" distL="0" distR="0">
            <wp:extent cx="8362950" cy="4895850"/>
            <wp:effectExtent l="38100" t="1905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9644DD" w:rsidRDefault="009644DD" w:rsidP="009644DD"/>
    <w:p w:rsidR="009644DD" w:rsidRDefault="009644DD" w:rsidP="009644DD"/>
    <w:p w:rsidR="00C67AA3" w:rsidRDefault="00C67AA3" w:rsidP="009644D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44DD" w:rsidRPr="009644DD" w:rsidRDefault="009644DD" w:rsidP="009644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44DD">
        <w:rPr>
          <w:rFonts w:ascii="Times New Roman" w:hAnsi="Times New Roman" w:cs="Times New Roman"/>
          <w:b/>
          <w:sz w:val="32"/>
          <w:szCs w:val="32"/>
        </w:rPr>
        <w:t xml:space="preserve">Середній бал по </w:t>
      </w:r>
      <w:proofErr w:type="spellStart"/>
      <w:r w:rsidRPr="009644DD">
        <w:rPr>
          <w:rFonts w:ascii="Times New Roman" w:hAnsi="Times New Roman" w:cs="Times New Roman"/>
          <w:b/>
          <w:sz w:val="32"/>
          <w:szCs w:val="32"/>
        </w:rPr>
        <w:t>Миньковецькому</w:t>
      </w:r>
      <w:proofErr w:type="spellEnd"/>
      <w:r w:rsidRPr="009644DD">
        <w:rPr>
          <w:rFonts w:ascii="Times New Roman" w:hAnsi="Times New Roman" w:cs="Times New Roman"/>
          <w:b/>
          <w:sz w:val="32"/>
          <w:szCs w:val="32"/>
        </w:rPr>
        <w:t xml:space="preserve"> НВК за </w:t>
      </w:r>
      <w:r w:rsidR="00C67AA3">
        <w:rPr>
          <w:rFonts w:ascii="Times New Roman" w:hAnsi="Times New Roman" w:cs="Times New Roman"/>
          <w:b/>
          <w:sz w:val="32"/>
          <w:szCs w:val="32"/>
        </w:rPr>
        <w:t>два</w:t>
      </w:r>
      <w:r w:rsidRPr="009644DD">
        <w:rPr>
          <w:rFonts w:ascii="Times New Roman" w:hAnsi="Times New Roman" w:cs="Times New Roman"/>
          <w:b/>
          <w:sz w:val="32"/>
          <w:szCs w:val="32"/>
        </w:rPr>
        <w:t xml:space="preserve"> р</w:t>
      </w:r>
      <w:r w:rsidR="00C67AA3">
        <w:rPr>
          <w:rFonts w:ascii="Times New Roman" w:hAnsi="Times New Roman" w:cs="Times New Roman"/>
          <w:b/>
          <w:sz w:val="32"/>
          <w:szCs w:val="32"/>
        </w:rPr>
        <w:t>о</w:t>
      </w:r>
      <w:r w:rsidRPr="009644DD">
        <w:rPr>
          <w:rFonts w:ascii="Times New Roman" w:hAnsi="Times New Roman" w:cs="Times New Roman"/>
          <w:b/>
          <w:sz w:val="32"/>
          <w:szCs w:val="32"/>
        </w:rPr>
        <w:t>к</w:t>
      </w:r>
      <w:r w:rsidR="00C67AA3">
        <w:rPr>
          <w:rFonts w:ascii="Times New Roman" w:hAnsi="Times New Roman" w:cs="Times New Roman"/>
          <w:b/>
          <w:sz w:val="32"/>
          <w:szCs w:val="32"/>
        </w:rPr>
        <w:t>и</w:t>
      </w:r>
    </w:p>
    <w:p w:rsidR="009644DD" w:rsidRDefault="009644DD" w:rsidP="009644DD"/>
    <w:p w:rsidR="009644DD" w:rsidRDefault="009644DD" w:rsidP="009644DD"/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7"/>
        <w:gridCol w:w="1525"/>
        <w:gridCol w:w="903"/>
        <w:gridCol w:w="711"/>
        <w:gridCol w:w="711"/>
        <w:gridCol w:w="573"/>
        <w:gridCol w:w="711"/>
        <w:gridCol w:w="711"/>
        <w:gridCol w:w="711"/>
        <w:gridCol w:w="711"/>
        <w:gridCol w:w="711"/>
        <w:gridCol w:w="711"/>
        <w:gridCol w:w="1330"/>
      </w:tblGrid>
      <w:tr w:rsidR="00C67AA3" w:rsidRPr="00A53387" w:rsidTr="00C67AA3">
        <w:tc>
          <w:tcPr>
            <w:tcW w:w="1417" w:type="dxa"/>
            <w:shd w:val="clear" w:color="auto" w:fill="CC99FF"/>
          </w:tcPr>
          <w:p w:rsidR="00C67AA3" w:rsidRPr="009644DD" w:rsidRDefault="00C67AA3" w:rsidP="009644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4DD">
              <w:rPr>
                <w:rFonts w:ascii="Times New Roman" w:eastAsia="Calibri" w:hAnsi="Times New Roman" w:cs="Times New Roman"/>
                <w:sz w:val="28"/>
                <w:szCs w:val="28"/>
              </w:rPr>
              <w:t>Клас</w:t>
            </w:r>
          </w:p>
        </w:tc>
        <w:tc>
          <w:tcPr>
            <w:tcW w:w="1525" w:type="dxa"/>
            <w:shd w:val="clear" w:color="auto" w:fill="99CCFF"/>
          </w:tcPr>
          <w:p w:rsidR="00C67AA3" w:rsidRPr="009644DD" w:rsidRDefault="00C67AA3" w:rsidP="009644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Рік</w:t>
            </w:r>
          </w:p>
        </w:tc>
        <w:tc>
          <w:tcPr>
            <w:tcW w:w="903" w:type="dxa"/>
            <w:shd w:val="clear" w:color="auto" w:fill="99CCFF"/>
          </w:tcPr>
          <w:p w:rsidR="00C67AA3" w:rsidRPr="009644DD" w:rsidRDefault="00C67AA3" w:rsidP="009644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4D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1" w:type="dxa"/>
            <w:shd w:val="clear" w:color="auto" w:fill="99CCFF"/>
          </w:tcPr>
          <w:p w:rsidR="00C67AA3" w:rsidRPr="009644DD" w:rsidRDefault="00C67AA3" w:rsidP="009644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4D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1" w:type="dxa"/>
            <w:shd w:val="clear" w:color="auto" w:fill="99CCFF"/>
          </w:tcPr>
          <w:p w:rsidR="00C67AA3" w:rsidRPr="009644DD" w:rsidRDefault="00C67AA3" w:rsidP="009644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4D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3" w:type="dxa"/>
            <w:shd w:val="clear" w:color="auto" w:fill="99CCFF"/>
          </w:tcPr>
          <w:p w:rsidR="00C67AA3" w:rsidRPr="009644DD" w:rsidRDefault="00C67AA3" w:rsidP="009644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4D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1" w:type="dxa"/>
            <w:shd w:val="clear" w:color="auto" w:fill="99CCFF"/>
          </w:tcPr>
          <w:p w:rsidR="00C67AA3" w:rsidRPr="009644DD" w:rsidRDefault="00C67AA3" w:rsidP="009644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4D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1" w:type="dxa"/>
            <w:shd w:val="clear" w:color="auto" w:fill="99CCFF"/>
          </w:tcPr>
          <w:p w:rsidR="00C67AA3" w:rsidRPr="009644DD" w:rsidRDefault="00C67AA3" w:rsidP="009644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4D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1" w:type="dxa"/>
            <w:shd w:val="clear" w:color="auto" w:fill="99CCFF"/>
          </w:tcPr>
          <w:p w:rsidR="00C67AA3" w:rsidRPr="009644DD" w:rsidRDefault="00C67AA3" w:rsidP="009644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4D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1" w:type="dxa"/>
            <w:shd w:val="clear" w:color="auto" w:fill="99CCFF"/>
          </w:tcPr>
          <w:p w:rsidR="00C67AA3" w:rsidRPr="009644DD" w:rsidRDefault="00C67AA3" w:rsidP="009644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4DD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11" w:type="dxa"/>
            <w:shd w:val="clear" w:color="auto" w:fill="99CCFF"/>
          </w:tcPr>
          <w:p w:rsidR="00C67AA3" w:rsidRPr="009644DD" w:rsidRDefault="00C67AA3" w:rsidP="009644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4D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11" w:type="dxa"/>
            <w:shd w:val="clear" w:color="auto" w:fill="99CCFF"/>
          </w:tcPr>
          <w:p w:rsidR="00C67AA3" w:rsidRPr="009644DD" w:rsidRDefault="00C67AA3" w:rsidP="009644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4DD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30" w:type="dxa"/>
            <w:shd w:val="clear" w:color="auto" w:fill="CCFFCC"/>
          </w:tcPr>
          <w:p w:rsidR="00C67AA3" w:rsidRPr="009644DD" w:rsidRDefault="00C67AA3" w:rsidP="009644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4DD">
              <w:rPr>
                <w:rFonts w:ascii="Times New Roman" w:eastAsia="Calibri" w:hAnsi="Times New Roman" w:cs="Times New Roman"/>
                <w:sz w:val="28"/>
                <w:szCs w:val="28"/>
              </w:rPr>
              <w:t>Зведений середній бал</w:t>
            </w:r>
          </w:p>
        </w:tc>
      </w:tr>
      <w:tr w:rsidR="00C67AA3" w:rsidRPr="00A53387" w:rsidTr="00C67AA3">
        <w:tc>
          <w:tcPr>
            <w:tcW w:w="1417" w:type="dxa"/>
            <w:vMerge w:val="restart"/>
            <w:shd w:val="clear" w:color="auto" w:fill="CC99FF"/>
          </w:tcPr>
          <w:p w:rsidR="00C67AA3" w:rsidRDefault="00C67AA3" w:rsidP="009644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7AA3" w:rsidRPr="009644DD" w:rsidRDefault="00C67AA3" w:rsidP="009644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4DD">
              <w:rPr>
                <w:rFonts w:ascii="Times New Roman" w:eastAsia="Calibri" w:hAnsi="Times New Roman" w:cs="Times New Roman"/>
                <w:sz w:val="28"/>
                <w:szCs w:val="28"/>
              </w:rPr>
              <w:t>Середній бал</w:t>
            </w:r>
          </w:p>
        </w:tc>
        <w:tc>
          <w:tcPr>
            <w:tcW w:w="1525" w:type="dxa"/>
            <w:shd w:val="clear" w:color="auto" w:fill="FFCC99"/>
          </w:tcPr>
          <w:p w:rsidR="00C67AA3" w:rsidRPr="009644DD" w:rsidRDefault="00C67AA3" w:rsidP="009644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903" w:type="dxa"/>
            <w:shd w:val="clear" w:color="auto" w:fill="FFCC99"/>
          </w:tcPr>
          <w:p w:rsidR="00C67AA3" w:rsidRPr="009644DD" w:rsidRDefault="00C67AA3" w:rsidP="009644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711" w:type="dxa"/>
            <w:shd w:val="clear" w:color="auto" w:fill="FFCC99"/>
          </w:tcPr>
          <w:p w:rsidR="00C67AA3" w:rsidRPr="009644DD" w:rsidRDefault="00C67AA3" w:rsidP="009644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7,3</w:t>
            </w:r>
          </w:p>
        </w:tc>
        <w:tc>
          <w:tcPr>
            <w:tcW w:w="711" w:type="dxa"/>
            <w:shd w:val="clear" w:color="auto" w:fill="FFCC99"/>
          </w:tcPr>
          <w:p w:rsidR="00C67AA3" w:rsidRPr="009644DD" w:rsidRDefault="00C67AA3" w:rsidP="009644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7,6</w:t>
            </w:r>
          </w:p>
        </w:tc>
        <w:tc>
          <w:tcPr>
            <w:tcW w:w="573" w:type="dxa"/>
            <w:shd w:val="clear" w:color="auto" w:fill="FFCC99"/>
          </w:tcPr>
          <w:p w:rsidR="00C67AA3" w:rsidRPr="009644DD" w:rsidRDefault="00C67AA3" w:rsidP="009644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6,9</w:t>
            </w:r>
          </w:p>
        </w:tc>
        <w:tc>
          <w:tcPr>
            <w:tcW w:w="711" w:type="dxa"/>
            <w:shd w:val="clear" w:color="auto" w:fill="FFCC99"/>
          </w:tcPr>
          <w:p w:rsidR="00C67AA3" w:rsidRPr="009644DD" w:rsidRDefault="00C67AA3" w:rsidP="009644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711" w:type="dxa"/>
            <w:shd w:val="clear" w:color="auto" w:fill="FFCC99"/>
          </w:tcPr>
          <w:p w:rsidR="00C67AA3" w:rsidRPr="009644DD" w:rsidRDefault="00C67AA3" w:rsidP="009644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7,3</w:t>
            </w:r>
          </w:p>
        </w:tc>
        <w:tc>
          <w:tcPr>
            <w:tcW w:w="711" w:type="dxa"/>
            <w:shd w:val="clear" w:color="auto" w:fill="FFCC99"/>
          </w:tcPr>
          <w:p w:rsidR="00C67AA3" w:rsidRPr="009644DD" w:rsidRDefault="00C67AA3" w:rsidP="009644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1" w:type="dxa"/>
            <w:shd w:val="clear" w:color="auto" w:fill="FFCC99"/>
          </w:tcPr>
          <w:p w:rsidR="00C67AA3" w:rsidRPr="009644DD" w:rsidRDefault="00C67AA3" w:rsidP="009644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711" w:type="dxa"/>
            <w:shd w:val="clear" w:color="auto" w:fill="FFCC99"/>
          </w:tcPr>
          <w:p w:rsidR="00C67AA3" w:rsidRPr="009644DD" w:rsidRDefault="00C67AA3" w:rsidP="009644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711" w:type="dxa"/>
            <w:shd w:val="clear" w:color="auto" w:fill="FFCC99"/>
          </w:tcPr>
          <w:p w:rsidR="00C67AA3" w:rsidRPr="009644DD" w:rsidRDefault="00C67AA3" w:rsidP="009644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6,2</w:t>
            </w:r>
          </w:p>
        </w:tc>
        <w:tc>
          <w:tcPr>
            <w:tcW w:w="1330" w:type="dxa"/>
            <w:shd w:val="clear" w:color="auto" w:fill="CCFFCC"/>
          </w:tcPr>
          <w:p w:rsidR="00C67AA3" w:rsidRPr="009644DD" w:rsidRDefault="00C67AA3" w:rsidP="009644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7,1</w:t>
            </w:r>
          </w:p>
        </w:tc>
      </w:tr>
      <w:tr w:rsidR="00C67AA3" w:rsidRPr="00A53387" w:rsidTr="00C67AA3">
        <w:tc>
          <w:tcPr>
            <w:tcW w:w="1417" w:type="dxa"/>
            <w:vMerge/>
            <w:shd w:val="clear" w:color="auto" w:fill="CC99FF"/>
          </w:tcPr>
          <w:p w:rsidR="00C67AA3" w:rsidRPr="009644DD" w:rsidRDefault="00C67AA3" w:rsidP="009644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shd w:val="clear" w:color="auto" w:fill="FFCC99"/>
          </w:tcPr>
          <w:p w:rsidR="00C67AA3" w:rsidRPr="009644DD" w:rsidRDefault="00C67AA3" w:rsidP="00BE05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903" w:type="dxa"/>
            <w:shd w:val="clear" w:color="auto" w:fill="FFCC99"/>
          </w:tcPr>
          <w:p w:rsidR="00C67AA3" w:rsidRPr="009644DD" w:rsidRDefault="00C67AA3" w:rsidP="00BE05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4DD">
              <w:rPr>
                <w:rFonts w:ascii="Times New Roman" w:eastAsia="Calibri" w:hAnsi="Times New Roman" w:cs="Times New Roman"/>
                <w:sz w:val="28"/>
                <w:szCs w:val="28"/>
              </w:rPr>
              <w:t>7,3</w:t>
            </w:r>
          </w:p>
        </w:tc>
        <w:tc>
          <w:tcPr>
            <w:tcW w:w="711" w:type="dxa"/>
            <w:shd w:val="clear" w:color="auto" w:fill="FFCC99"/>
          </w:tcPr>
          <w:p w:rsidR="00C67AA3" w:rsidRPr="009644DD" w:rsidRDefault="00C67AA3" w:rsidP="00BE05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4DD">
              <w:rPr>
                <w:rFonts w:ascii="Times New Roman" w:eastAsia="Calibri" w:hAnsi="Times New Roman" w:cs="Times New Roman"/>
                <w:sz w:val="28"/>
                <w:szCs w:val="28"/>
              </w:rPr>
              <w:t>7,9</w:t>
            </w:r>
          </w:p>
        </w:tc>
        <w:tc>
          <w:tcPr>
            <w:tcW w:w="711" w:type="dxa"/>
            <w:shd w:val="clear" w:color="auto" w:fill="FFCC99"/>
          </w:tcPr>
          <w:p w:rsidR="00C67AA3" w:rsidRPr="009644DD" w:rsidRDefault="00C67AA3" w:rsidP="00BE05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4DD">
              <w:rPr>
                <w:rFonts w:ascii="Times New Roman" w:eastAsia="Calibri" w:hAnsi="Times New Roman" w:cs="Times New Roman"/>
                <w:sz w:val="28"/>
                <w:szCs w:val="28"/>
              </w:rPr>
              <w:t>6,2</w:t>
            </w:r>
          </w:p>
        </w:tc>
        <w:tc>
          <w:tcPr>
            <w:tcW w:w="573" w:type="dxa"/>
            <w:shd w:val="clear" w:color="auto" w:fill="FFCC99"/>
          </w:tcPr>
          <w:p w:rsidR="00C67AA3" w:rsidRPr="009644DD" w:rsidRDefault="00C67AA3" w:rsidP="00BE05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4DD">
              <w:rPr>
                <w:rFonts w:ascii="Times New Roman" w:eastAsia="Calibri" w:hAnsi="Times New Roman" w:cs="Times New Roman"/>
                <w:sz w:val="28"/>
                <w:szCs w:val="28"/>
              </w:rPr>
              <w:t>6,3</w:t>
            </w:r>
          </w:p>
        </w:tc>
        <w:tc>
          <w:tcPr>
            <w:tcW w:w="711" w:type="dxa"/>
            <w:shd w:val="clear" w:color="auto" w:fill="FFCC99"/>
          </w:tcPr>
          <w:p w:rsidR="00C67AA3" w:rsidRPr="009644DD" w:rsidRDefault="00C67AA3" w:rsidP="00BE05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4DD">
              <w:rPr>
                <w:rFonts w:ascii="Times New Roman" w:eastAsia="Calibri" w:hAnsi="Times New Roman" w:cs="Times New Roman"/>
                <w:sz w:val="28"/>
                <w:szCs w:val="28"/>
              </w:rPr>
              <w:t>6,9</w:t>
            </w:r>
          </w:p>
        </w:tc>
        <w:tc>
          <w:tcPr>
            <w:tcW w:w="711" w:type="dxa"/>
            <w:shd w:val="clear" w:color="auto" w:fill="FFCC99"/>
          </w:tcPr>
          <w:p w:rsidR="00C67AA3" w:rsidRPr="009644DD" w:rsidRDefault="00C67AA3" w:rsidP="00BE05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4DD">
              <w:rPr>
                <w:rFonts w:ascii="Times New Roman" w:eastAsia="Calibri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711" w:type="dxa"/>
            <w:shd w:val="clear" w:color="auto" w:fill="FFCC99"/>
          </w:tcPr>
          <w:p w:rsidR="00C67AA3" w:rsidRPr="009644DD" w:rsidRDefault="00C67AA3" w:rsidP="00BE05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4D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1" w:type="dxa"/>
            <w:shd w:val="clear" w:color="auto" w:fill="FFCC99"/>
          </w:tcPr>
          <w:p w:rsidR="00C67AA3" w:rsidRPr="009644DD" w:rsidRDefault="00C67AA3" w:rsidP="00BE05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4DD">
              <w:rPr>
                <w:rFonts w:ascii="Times New Roman" w:eastAsia="Calibri" w:hAnsi="Times New Roman" w:cs="Times New Roman"/>
                <w:sz w:val="28"/>
                <w:szCs w:val="28"/>
              </w:rPr>
              <w:t>6,9</w:t>
            </w:r>
          </w:p>
        </w:tc>
        <w:tc>
          <w:tcPr>
            <w:tcW w:w="711" w:type="dxa"/>
            <w:shd w:val="clear" w:color="auto" w:fill="FFCC99"/>
          </w:tcPr>
          <w:p w:rsidR="00C67AA3" w:rsidRPr="009644DD" w:rsidRDefault="00C67AA3" w:rsidP="00BE05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4DD">
              <w:rPr>
                <w:rFonts w:ascii="Times New Roman" w:eastAsia="Calibri" w:hAnsi="Times New Roman" w:cs="Times New Roman"/>
                <w:sz w:val="28"/>
                <w:szCs w:val="28"/>
              </w:rPr>
              <w:t>6,1</w:t>
            </w:r>
          </w:p>
        </w:tc>
        <w:tc>
          <w:tcPr>
            <w:tcW w:w="711" w:type="dxa"/>
            <w:shd w:val="clear" w:color="auto" w:fill="FFCC99"/>
          </w:tcPr>
          <w:p w:rsidR="00C67AA3" w:rsidRPr="009644DD" w:rsidRDefault="00C67AA3" w:rsidP="00BE05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4DD">
              <w:rPr>
                <w:rFonts w:ascii="Times New Roman" w:eastAsia="Calibri" w:hAnsi="Times New Roman" w:cs="Times New Roman"/>
                <w:sz w:val="28"/>
                <w:szCs w:val="28"/>
              </w:rPr>
              <w:t>6,8</w:t>
            </w:r>
          </w:p>
        </w:tc>
        <w:tc>
          <w:tcPr>
            <w:tcW w:w="1330" w:type="dxa"/>
            <w:shd w:val="clear" w:color="auto" w:fill="CCFFCC"/>
          </w:tcPr>
          <w:p w:rsidR="00C67AA3" w:rsidRPr="009644DD" w:rsidRDefault="00C67AA3" w:rsidP="00BE05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4DD">
              <w:rPr>
                <w:rFonts w:ascii="Times New Roman" w:eastAsia="Calibri" w:hAnsi="Times New Roman" w:cs="Times New Roman"/>
                <w:sz w:val="28"/>
                <w:szCs w:val="28"/>
              </w:rPr>
              <w:t>6,8</w:t>
            </w:r>
          </w:p>
        </w:tc>
      </w:tr>
    </w:tbl>
    <w:p w:rsidR="009644DD" w:rsidRPr="009644DD" w:rsidRDefault="009644DD" w:rsidP="009644DD"/>
    <w:p w:rsidR="007D3D83" w:rsidRPr="009644DD" w:rsidRDefault="007D3D83" w:rsidP="009644DD">
      <w:pPr>
        <w:pStyle w:val="a5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sectPr w:rsidR="007D3D83" w:rsidRPr="009644DD" w:rsidSect="007A54F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54FC"/>
    <w:rsid w:val="001F44D5"/>
    <w:rsid w:val="002343B7"/>
    <w:rsid w:val="002826F3"/>
    <w:rsid w:val="00381E9F"/>
    <w:rsid w:val="003D1D73"/>
    <w:rsid w:val="00425636"/>
    <w:rsid w:val="004870B5"/>
    <w:rsid w:val="004D63E9"/>
    <w:rsid w:val="00503065"/>
    <w:rsid w:val="0059741C"/>
    <w:rsid w:val="005F2671"/>
    <w:rsid w:val="006C1FE7"/>
    <w:rsid w:val="00755F46"/>
    <w:rsid w:val="00756E67"/>
    <w:rsid w:val="007A54FC"/>
    <w:rsid w:val="007D3D83"/>
    <w:rsid w:val="00833A25"/>
    <w:rsid w:val="0085006B"/>
    <w:rsid w:val="009644DD"/>
    <w:rsid w:val="009D5CB1"/>
    <w:rsid w:val="00A434B4"/>
    <w:rsid w:val="00A47F82"/>
    <w:rsid w:val="00BF2A9F"/>
    <w:rsid w:val="00C35F44"/>
    <w:rsid w:val="00C67AA3"/>
    <w:rsid w:val="00C877B5"/>
    <w:rsid w:val="00C92DA1"/>
    <w:rsid w:val="00CE64DF"/>
    <w:rsid w:val="00E51BB6"/>
    <w:rsid w:val="00E97F82"/>
    <w:rsid w:val="00F016E6"/>
    <w:rsid w:val="00F77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D7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4FC"/>
    <w:rPr>
      <w:rFonts w:ascii="Tahoma" w:hAnsi="Tahoma" w:cs="Tahoma"/>
      <w:sz w:val="16"/>
      <w:szCs w:val="16"/>
      <w:lang w:val="uk-UA"/>
    </w:rPr>
  </w:style>
  <w:style w:type="paragraph" w:styleId="a5">
    <w:name w:val="caption"/>
    <w:basedOn w:val="a"/>
    <w:next w:val="a"/>
    <w:uiPriority w:val="35"/>
    <w:unhideWhenUsed/>
    <w:qFormat/>
    <w:rsid w:val="0050306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2015-2016 навчальний рік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Високий рівень</c:v>
                </c:pt>
                <c:pt idx="1">
                  <c:v>Достатній рівень</c:v>
                </c:pt>
                <c:pt idx="2">
                  <c:v>Середній рівень</c:v>
                </c:pt>
                <c:pt idx="3">
                  <c:v>Початковий рівень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33</c:v>
                </c:pt>
                <c:pt idx="2">
                  <c:v>43</c:v>
                </c:pt>
                <c:pt idx="3">
                  <c:v>18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2016-2017 навчальний рік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Високий рівень</c:v>
                </c:pt>
                <c:pt idx="1">
                  <c:v>Достатній рівень</c:v>
                </c:pt>
                <c:pt idx="2">
                  <c:v>Середній рівень</c:v>
                </c:pt>
                <c:pt idx="3">
                  <c:v>Початковий рівень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  <c:pt idx="1">
                  <c:v>30</c:v>
                </c:pt>
                <c:pt idx="2">
                  <c:v>45</c:v>
                </c:pt>
                <c:pt idx="3">
                  <c:v>22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Високий рівень</c:v>
                </c:pt>
                <c:pt idx="1">
                  <c:v>Достатній рівень</c:v>
                </c:pt>
                <c:pt idx="2">
                  <c:v>Середній рівень</c:v>
                </c:pt>
                <c:pt idx="3">
                  <c:v>Початковий рівень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hape val="box"/>
        <c:axId val="77899264"/>
        <c:axId val="77900800"/>
        <c:axId val="0"/>
      </c:bar3DChart>
      <c:catAx>
        <c:axId val="77899264"/>
        <c:scaling>
          <c:orientation val="minMax"/>
        </c:scaling>
        <c:axPos val="b"/>
        <c:tickLblPos val="nextTo"/>
        <c:crossAx val="77900800"/>
        <c:crosses val="autoZero"/>
        <c:auto val="1"/>
        <c:lblAlgn val="ctr"/>
        <c:lblOffset val="100"/>
      </c:catAx>
      <c:valAx>
        <c:axId val="7790080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>
                <a:solidFill>
                  <a:schemeClr val="tx2">
                    <a:lumMod val="50000"/>
                  </a:schemeClr>
                </a:solidFill>
              </a:defRPr>
            </a:pPr>
            <a:endParaRPr lang="ru-RU"/>
          </a:p>
        </c:txPr>
        <c:crossAx val="77899264"/>
        <c:crosses val="autoZero"/>
        <c:crossBetween val="between"/>
      </c:valAx>
    </c:plotArea>
    <c:legend>
      <c:legendPos val="r"/>
      <c:legendEntry>
        <c:idx val="2"/>
        <c:delete val="1"/>
      </c:legendEntry>
      <c:layout/>
    </c:legend>
    <c:plotVisOnly val="1"/>
  </c:chart>
  <c:spPr>
    <a:solidFill>
      <a:schemeClr val="accent3">
        <a:lumMod val="20000"/>
        <a:lumOff val="80000"/>
      </a:schemeClr>
    </a:solidFill>
    <a:ln w="38100" cmpd="thickThin">
      <a:solidFill>
        <a:schemeClr val="tx2">
          <a:lumMod val="75000"/>
        </a:schemeClr>
      </a:solidFill>
    </a:ln>
  </c:spPr>
  <c:txPr>
    <a:bodyPr/>
    <a:lstStyle/>
    <a:p>
      <a:pPr>
        <a:defRPr sz="1400" b="1" i="0" baseline="0">
          <a:solidFill>
            <a:schemeClr val="tx2">
              <a:lumMod val="50000"/>
            </a:schemeClr>
          </a:solidFill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2016-11-02T12:56:00Z</cp:lastPrinted>
  <dcterms:created xsi:type="dcterms:W3CDTF">2017-12-19T13:42:00Z</dcterms:created>
  <dcterms:modified xsi:type="dcterms:W3CDTF">2017-12-19T13:42:00Z</dcterms:modified>
</cp:coreProperties>
</file>