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E1" w:rsidRPr="009A73E1" w:rsidRDefault="009A73E1" w:rsidP="009A73E1">
      <w:pPr>
        <w:spacing w:after="0"/>
        <w:jc w:val="center"/>
        <w:rPr>
          <w:rFonts w:ascii="Times New Roman" w:hAnsi="Times New Roman" w:cs="Times New Roman"/>
        </w:rPr>
      </w:pPr>
      <w:r w:rsidRPr="009A73E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3E1" w:rsidRPr="009A73E1" w:rsidRDefault="009A73E1" w:rsidP="009A73E1">
      <w:pPr>
        <w:spacing w:after="0"/>
        <w:jc w:val="center"/>
        <w:rPr>
          <w:rFonts w:ascii="Times New Roman" w:hAnsi="Times New Roman" w:cs="Times New Roman"/>
        </w:rPr>
      </w:pPr>
      <w:r w:rsidRPr="009A73E1">
        <w:rPr>
          <w:rFonts w:ascii="Times New Roman" w:hAnsi="Times New Roman" w:cs="Times New Roman"/>
          <w:sz w:val="24"/>
          <w:szCs w:val="24"/>
        </w:rPr>
        <w:t xml:space="preserve">ДЕРЖАВНА СЛУЖБА УКРАЇНИ З ПИТАНЬ БЕЗПЕЧНОСТІ ХАРЧОВИХ ПРОДУКТІВ ТА ЗАХИСТУ СПОЖИВАЧІВ </w:t>
      </w:r>
    </w:p>
    <w:p w:rsidR="009A73E1" w:rsidRPr="009A73E1" w:rsidRDefault="009A73E1" w:rsidP="009A73E1">
      <w:pPr>
        <w:spacing w:after="0"/>
        <w:jc w:val="center"/>
        <w:rPr>
          <w:rFonts w:ascii="Times New Roman" w:hAnsi="Times New Roman" w:cs="Times New Roman"/>
        </w:rPr>
      </w:pPr>
      <w:r w:rsidRPr="009A73E1">
        <w:rPr>
          <w:rFonts w:ascii="Times New Roman" w:hAnsi="Times New Roman" w:cs="Times New Roman"/>
          <w:sz w:val="24"/>
          <w:szCs w:val="24"/>
        </w:rPr>
        <w:t>ГОЛОВНЕ УПРАВЛІННЯ ДЕРЖПРОДСПОЖИВСЛУЖБИ У ВОЛИНСЬКІЙ ОБЛАСТІ</w:t>
      </w:r>
    </w:p>
    <w:p w:rsidR="009A73E1" w:rsidRPr="009A73E1" w:rsidRDefault="009A73E1" w:rsidP="009A73E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A73E1">
        <w:rPr>
          <w:rFonts w:ascii="Times New Roman" w:hAnsi="Times New Roman" w:cs="Times New Roman"/>
          <w:b/>
          <w:sz w:val="24"/>
        </w:rPr>
        <w:t>СТАРОВИЖІВСЬКЕ РАЙОННЕ УПРАВЛІННЯ ГОЛОВНОГО УПРАВЛІННЯ ДЕРЖПРОДСПОЖИВСЛУЖБИ У ВОЛИНСЬКІЙ ОБЛАСТІ</w:t>
      </w:r>
    </w:p>
    <w:p w:rsidR="009A73E1" w:rsidRPr="009A73E1" w:rsidRDefault="009A73E1" w:rsidP="009A73E1">
      <w:pPr>
        <w:spacing w:after="0"/>
        <w:jc w:val="center"/>
        <w:rPr>
          <w:rFonts w:ascii="Times New Roman" w:hAnsi="Times New Roman" w:cs="Times New Roman"/>
        </w:rPr>
      </w:pPr>
      <w:r w:rsidRPr="009A73E1">
        <w:rPr>
          <w:rFonts w:ascii="Times New Roman" w:hAnsi="Times New Roman" w:cs="Times New Roman"/>
          <w:color w:val="000000"/>
          <w:sz w:val="20"/>
          <w:szCs w:val="20"/>
        </w:rPr>
        <w:t xml:space="preserve">вул. </w:t>
      </w:r>
      <w:proofErr w:type="spellStart"/>
      <w:r w:rsidRPr="009A73E1">
        <w:rPr>
          <w:rFonts w:ascii="Times New Roman" w:hAnsi="Times New Roman" w:cs="Times New Roman"/>
          <w:color w:val="000000"/>
          <w:sz w:val="20"/>
          <w:szCs w:val="20"/>
        </w:rPr>
        <w:t>Брідківська</w:t>
      </w:r>
      <w:proofErr w:type="spellEnd"/>
      <w:r w:rsidRPr="009A73E1">
        <w:rPr>
          <w:rFonts w:ascii="Times New Roman" w:hAnsi="Times New Roman" w:cs="Times New Roman"/>
          <w:color w:val="000000"/>
          <w:sz w:val="20"/>
          <w:szCs w:val="20"/>
        </w:rPr>
        <w:t xml:space="preserve"> ,6 </w:t>
      </w:r>
      <w:proofErr w:type="spellStart"/>
      <w:r w:rsidRPr="009A73E1">
        <w:rPr>
          <w:rFonts w:ascii="Times New Roman" w:hAnsi="Times New Roman" w:cs="Times New Roman"/>
          <w:color w:val="000000"/>
          <w:sz w:val="20"/>
          <w:szCs w:val="20"/>
        </w:rPr>
        <w:t>смт</w:t>
      </w:r>
      <w:proofErr w:type="spellEnd"/>
      <w:r w:rsidRPr="009A73E1">
        <w:rPr>
          <w:rFonts w:ascii="Times New Roman" w:hAnsi="Times New Roman" w:cs="Times New Roman"/>
          <w:color w:val="000000"/>
          <w:sz w:val="20"/>
          <w:szCs w:val="20"/>
        </w:rPr>
        <w:t xml:space="preserve">. Стара </w:t>
      </w:r>
      <w:proofErr w:type="spellStart"/>
      <w:r w:rsidRPr="009A73E1">
        <w:rPr>
          <w:rFonts w:ascii="Times New Roman" w:hAnsi="Times New Roman" w:cs="Times New Roman"/>
          <w:color w:val="000000"/>
          <w:sz w:val="20"/>
          <w:szCs w:val="20"/>
        </w:rPr>
        <w:t>Вижівка</w:t>
      </w:r>
      <w:proofErr w:type="spellEnd"/>
      <w:r w:rsidRPr="009A73E1">
        <w:rPr>
          <w:rFonts w:ascii="Times New Roman" w:hAnsi="Times New Roman" w:cs="Times New Roman"/>
          <w:color w:val="000000"/>
          <w:sz w:val="20"/>
          <w:szCs w:val="20"/>
        </w:rPr>
        <w:t xml:space="preserve">, 44400 тел. (246) 3-02-45   факс 3-02-79, </w:t>
      </w:r>
    </w:p>
    <w:p w:rsidR="009A73E1" w:rsidRPr="00C31A58" w:rsidRDefault="009A73E1" w:rsidP="004B43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A73E1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9A73E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A73E1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proofErr w:type="gramEnd"/>
      <w:r w:rsidRPr="009A73E1">
        <w:rPr>
          <w:rFonts w:ascii="Times New Roman" w:hAnsi="Times New Roman" w:cs="Times New Roman"/>
          <w:color w:val="000000"/>
          <w:sz w:val="20"/>
          <w:szCs w:val="20"/>
        </w:rPr>
        <w:t>:</w:t>
      </w:r>
      <w:hyperlink r:id="rId7" w:history="1">
        <w:r w:rsidRPr="009A73E1">
          <w:rPr>
            <w:rStyle w:val="a3"/>
            <w:rFonts w:ascii="Times New Roman" w:hAnsi="Times New Roman" w:cs="Times New Roman"/>
            <w:color w:val="000000"/>
            <w:sz w:val="20"/>
            <w:szCs w:val="20"/>
            <w:lang w:val="en-US"/>
          </w:rPr>
          <w:t>vet</w:t>
        </w:r>
      </w:hyperlink>
      <w:hyperlink r:id="rId8" w:history="1">
        <w:r w:rsidRPr="009A73E1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.st-vyzhva@voldpss.gov.ua</w:t>
        </w:r>
      </w:hyperlink>
      <w:r w:rsidRPr="009A73E1">
        <w:rPr>
          <w:rFonts w:ascii="Times New Roman" w:hAnsi="Times New Roman" w:cs="Times New Roman"/>
          <w:color w:val="000000"/>
          <w:sz w:val="20"/>
          <w:szCs w:val="20"/>
        </w:rPr>
        <w:t>.  код ЄДРПОУ 40317441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9"/>
        <w:gridCol w:w="4830"/>
      </w:tblGrid>
      <w:tr w:rsidR="005B4FF8" w:rsidTr="00691901">
        <w:trPr>
          <w:trHeight w:val="2444"/>
        </w:trPr>
        <w:tc>
          <w:tcPr>
            <w:tcW w:w="4809" w:type="dxa"/>
          </w:tcPr>
          <w:p w:rsidR="004B43BB" w:rsidRDefault="004B43BB" w:rsidP="004B43B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4FF8" w:rsidRDefault="00FE54A5" w:rsidP="004B43B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BD50B9">
              <w:rPr>
                <w:rFonts w:ascii="Times New Roman" w:hAnsi="Times New Roman" w:cs="Times New Roman"/>
                <w:sz w:val="28"/>
              </w:rPr>
              <w:t>.0</w:t>
            </w:r>
            <w:r w:rsidR="009A73E1">
              <w:rPr>
                <w:rFonts w:ascii="Times New Roman" w:hAnsi="Times New Roman" w:cs="Times New Roman"/>
                <w:sz w:val="28"/>
              </w:rPr>
              <w:t>3</w:t>
            </w:r>
            <w:r w:rsidR="00BD50B9">
              <w:rPr>
                <w:rFonts w:ascii="Times New Roman" w:hAnsi="Times New Roman" w:cs="Times New Roman"/>
                <w:sz w:val="28"/>
              </w:rPr>
              <w:t xml:space="preserve">.2020р. </w:t>
            </w:r>
            <w:r w:rsidR="0078429B">
              <w:rPr>
                <w:rFonts w:ascii="Times New Roman" w:hAnsi="Times New Roman" w:cs="Times New Roman"/>
                <w:sz w:val="28"/>
              </w:rPr>
              <w:t>№28.02-08/</w:t>
            </w:r>
            <w:r>
              <w:rPr>
                <w:rFonts w:ascii="Times New Roman" w:hAnsi="Times New Roman" w:cs="Times New Roman"/>
                <w:sz w:val="28"/>
              </w:rPr>
              <w:t>32</w:t>
            </w:r>
            <w:bookmarkStart w:id="0" w:name="_GoBack"/>
            <w:bookmarkEnd w:id="0"/>
          </w:p>
          <w:p w:rsidR="005B4FF8" w:rsidRDefault="005B4FF8" w:rsidP="004B43B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A15C1" w:rsidRDefault="000A15C1" w:rsidP="004B43B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0" w:type="dxa"/>
          </w:tcPr>
          <w:p w:rsidR="005B4FF8" w:rsidRDefault="005B4FF8" w:rsidP="003F704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73361" w:rsidRDefault="00C73361" w:rsidP="003F704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704B" w:rsidRDefault="003F704B" w:rsidP="003F704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704B" w:rsidRDefault="003F704B" w:rsidP="003F704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Головам ОТГ, сільських Рад, </w:t>
            </w:r>
          </w:p>
          <w:p w:rsidR="003F704B" w:rsidRDefault="003F704B" w:rsidP="003F704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в.о.начальника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відділу освіти     </w:t>
            </w:r>
          </w:p>
          <w:p w:rsidR="003F704B" w:rsidRDefault="003F704B" w:rsidP="003F704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Старовижівської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РДА,</w:t>
            </w:r>
          </w:p>
          <w:p w:rsidR="003F704B" w:rsidRDefault="003F704B" w:rsidP="003F704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Директорам ЗОШ, ЗДО</w:t>
            </w:r>
          </w:p>
          <w:p w:rsidR="00C73361" w:rsidRDefault="00C73361" w:rsidP="003F704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704B" w:rsidRDefault="003F704B" w:rsidP="003F704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704B" w:rsidRDefault="003F704B" w:rsidP="003F704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F704B" w:rsidRDefault="00D12902" w:rsidP="003F704B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0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D12902">
        <w:rPr>
          <w:rFonts w:ascii="Times New Roman" w:eastAsia="Times New Roman" w:hAnsi="Times New Roman" w:cs="Calibri"/>
          <w:sz w:val="28"/>
          <w:szCs w:val="28"/>
          <w:lang w:eastAsia="ar-SA"/>
        </w:rPr>
        <w:t>Старовижівське</w:t>
      </w:r>
      <w:proofErr w:type="spellEnd"/>
      <w:r w:rsidRPr="00D1290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районне управління Головного управління </w:t>
      </w:r>
      <w:proofErr w:type="spellStart"/>
      <w:r w:rsidRPr="00D12902">
        <w:rPr>
          <w:rFonts w:ascii="Times New Roman" w:eastAsia="Times New Roman" w:hAnsi="Times New Roman" w:cs="Calibri"/>
          <w:sz w:val="28"/>
          <w:szCs w:val="28"/>
          <w:lang w:eastAsia="ar-SA"/>
        </w:rPr>
        <w:t>Держпродспоживслужби</w:t>
      </w:r>
      <w:proofErr w:type="spellEnd"/>
      <w:r w:rsidR="003F7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 Волинській області з метою мінімізації ризиків поширення </w:t>
      </w:r>
      <w:proofErr w:type="spellStart"/>
      <w:r w:rsidR="003F704B">
        <w:rPr>
          <w:rFonts w:ascii="Times New Roman" w:eastAsia="Times New Roman" w:hAnsi="Times New Roman" w:cs="Calibri"/>
          <w:sz w:val="28"/>
          <w:szCs w:val="28"/>
          <w:lang w:eastAsia="ar-SA"/>
        </w:rPr>
        <w:t>Коронавірусної</w:t>
      </w:r>
      <w:proofErr w:type="spellEnd"/>
      <w:r w:rsidR="003F7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інфекції  надсилає рекомендації Міністерства охорони здоров</w:t>
      </w:r>
      <w:r w:rsidR="009D6F2C">
        <w:rPr>
          <w:rFonts w:ascii="Times New Roman" w:eastAsia="Times New Roman" w:hAnsi="Times New Roman" w:cs="Times New Roman"/>
          <w:sz w:val="28"/>
          <w:szCs w:val="28"/>
          <w:lang w:eastAsia="ar-SA"/>
        </w:rPr>
        <w:t>’</w:t>
      </w:r>
      <w:r w:rsidR="003F704B">
        <w:rPr>
          <w:rFonts w:ascii="Times New Roman" w:eastAsia="Times New Roman" w:hAnsi="Times New Roman" w:cs="Calibri"/>
          <w:sz w:val="28"/>
          <w:szCs w:val="28"/>
          <w:lang w:eastAsia="ar-SA"/>
        </w:rPr>
        <w:t>я «</w:t>
      </w:r>
      <w:r w:rsidR="003F704B">
        <w:rPr>
          <w:rFonts w:ascii="Times New Roman" w:hAnsi="Times New Roman" w:cs="Times New Roman"/>
          <w:sz w:val="28"/>
          <w:szCs w:val="28"/>
        </w:rPr>
        <w:t>Щ</w:t>
      </w:r>
      <w:r w:rsidR="003F704B" w:rsidRPr="003F704B">
        <w:rPr>
          <w:rFonts w:ascii="Times New Roman" w:hAnsi="Times New Roman" w:cs="Times New Roman"/>
          <w:sz w:val="28"/>
          <w:szCs w:val="28"/>
        </w:rPr>
        <w:t>одо проведення профілактичних заходів з недопуще</w:t>
      </w:r>
      <w:r w:rsidR="003F704B">
        <w:rPr>
          <w:rFonts w:ascii="Times New Roman" w:hAnsi="Times New Roman" w:cs="Times New Roman"/>
          <w:sz w:val="28"/>
          <w:szCs w:val="28"/>
        </w:rPr>
        <w:t>ння поширення випадків COVID-19»</w:t>
      </w:r>
    </w:p>
    <w:p w:rsidR="003F704B" w:rsidRDefault="003F704B" w:rsidP="003F704B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: на 4 арк.</w:t>
      </w:r>
    </w:p>
    <w:p w:rsidR="003F704B" w:rsidRDefault="003F704B" w:rsidP="003F704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F704B" w:rsidRDefault="003F704B" w:rsidP="003F704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F704B" w:rsidRDefault="003F704B" w:rsidP="003F704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F704B" w:rsidRDefault="003F704B" w:rsidP="003F704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F704B" w:rsidRDefault="003F704B" w:rsidP="003F704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F704B" w:rsidRDefault="003F704B" w:rsidP="003F704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F704B" w:rsidRDefault="003F704B" w:rsidP="003F704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C2869" w:rsidRDefault="00736A42" w:rsidP="006919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                                                                         </w:t>
      </w:r>
      <w:r w:rsidR="002F0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олодимир </w:t>
      </w:r>
      <w:r w:rsidR="002F0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ЧЕРЕМШУК</w:t>
      </w:r>
    </w:p>
    <w:p w:rsidR="003F704B" w:rsidRDefault="003F704B" w:rsidP="006919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704B" w:rsidRDefault="003F704B" w:rsidP="006919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704B" w:rsidRDefault="003F704B" w:rsidP="006919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704B" w:rsidRDefault="003F704B" w:rsidP="006919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704B" w:rsidRDefault="003F704B" w:rsidP="006919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704B" w:rsidRDefault="003F704B" w:rsidP="006919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704B" w:rsidRDefault="003F704B" w:rsidP="006919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704B" w:rsidRDefault="003F704B" w:rsidP="006919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704B" w:rsidRDefault="003F704B" w:rsidP="006919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704B" w:rsidRPr="003F704B" w:rsidRDefault="003F704B" w:rsidP="003F704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4B">
        <w:rPr>
          <w:rFonts w:ascii="Times New Roman" w:hAnsi="Times New Roman" w:cs="Times New Roman"/>
          <w:b/>
          <w:sz w:val="28"/>
          <w:szCs w:val="28"/>
        </w:rPr>
        <w:t xml:space="preserve">Рекомендації щодо проведення профілактичних заходів з недопущення поширення випадків COVID-19 </w:t>
      </w:r>
    </w:p>
    <w:p w:rsidR="003F704B" w:rsidRPr="003F704B" w:rsidRDefault="003F704B" w:rsidP="003F704B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04B">
        <w:rPr>
          <w:rFonts w:ascii="Times New Roman" w:hAnsi="Times New Roman" w:cs="Times New Roman"/>
          <w:sz w:val="28"/>
          <w:szCs w:val="28"/>
        </w:rPr>
        <w:t xml:space="preserve">Поширення випадків нової </w:t>
      </w:r>
      <w:proofErr w:type="spellStart"/>
      <w:r w:rsidRPr="003F704B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3F704B">
        <w:rPr>
          <w:rFonts w:ascii="Times New Roman" w:hAnsi="Times New Roman" w:cs="Times New Roman"/>
          <w:sz w:val="28"/>
          <w:szCs w:val="28"/>
        </w:rPr>
        <w:t xml:space="preserve"> інфекції (COVID-19) в країнах Європейського союзу та країнах, що ділять спільний державний кордон з Україною, потребують підвищення рівня обізнаності, посилення та проведення додаткових профілактичних заходів в закладах громадського харчування та продовольчої торгівлі на всій території країни.</w:t>
      </w:r>
    </w:p>
    <w:p w:rsidR="003F704B" w:rsidRPr="003F704B" w:rsidRDefault="003F704B" w:rsidP="003F704B">
      <w:pPr>
        <w:spacing w:after="24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4B">
        <w:rPr>
          <w:rFonts w:ascii="Times New Roman" w:hAnsi="Times New Roman" w:cs="Times New Roman"/>
          <w:b/>
          <w:sz w:val="28"/>
          <w:szCs w:val="28"/>
        </w:rPr>
        <w:t>Загальна інформація про захворювання</w:t>
      </w:r>
    </w:p>
    <w:p w:rsidR="003F704B" w:rsidRPr="003F704B" w:rsidRDefault="003F704B" w:rsidP="003F704B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04B">
        <w:rPr>
          <w:rFonts w:ascii="Times New Roman" w:hAnsi="Times New Roman" w:cs="Times New Roman"/>
          <w:sz w:val="28"/>
          <w:szCs w:val="28"/>
        </w:rPr>
        <w:t>Коронавірусна</w:t>
      </w:r>
      <w:proofErr w:type="spellEnd"/>
      <w:r w:rsidRPr="003F704B">
        <w:rPr>
          <w:rFonts w:ascii="Times New Roman" w:hAnsi="Times New Roman" w:cs="Times New Roman"/>
          <w:sz w:val="28"/>
          <w:szCs w:val="28"/>
        </w:rPr>
        <w:t xml:space="preserve"> інфекційна хвороба COVID-19 була вперше виявлена в місті Ухань провінції Хубей Китайської народної республіки в грудні 2019 року.</w:t>
      </w:r>
    </w:p>
    <w:p w:rsidR="003F704B" w:rsidRPr="003F704B" w:rsidRDefault="003F704B" w:rsidP="003F704B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04B">
        <w:rPr>
          <w:rFonts w:ascii="Times New Roman" w:hAnsi="Times New Roman" w:cs="Times New Roman"/>
          <w:sz w:val="28"/>
          <w:szCs w:val="28"/>
        </w:rPr>
        <w:t>Станом на 2 березня 2020 року в світі зафіксовано понад 89 000 випадків в 67 країнах, в тому числі в країнах, що мають спільний державний кордон з Україною – Білорусі, Румунії та Російській Федерації.</w:t>
      </w:r>
    </w:p>
    <w:p w:rsidR="003F704B" w:rsidRPr="003F704B" w:rsidRDefault="003F704B" w:rsidP="003F704B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04B">
        <w:rPr>
          <w:rFonts w:ascii="Times New Roman" w:hAnsi="Times New Roman" w:cs="Times New Roman"/>
          <w:sz w:val="28"/>
          <w:szCs w:val="28"/>
        </w:rPr>
        <w:t xml:space="preserve">Вірус передається від людини до людини повітряно-крапельним шляхом при тісному контакті. </w:t>
      </w:r>
    </w:p>
    <w:p w:rsidR="003F704B" w:rsidRPr="003F704B" w:rsidRDefault="003F704B" w:rsidP="003F704B">
      <w:pPr>
        <w:spacing w:after="24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4B">
        <w:rPr>
          <w:rFonts w:ascii="Times New Roman" w:hAnsi="Times New Roman" w:cs="Times New Roman"/>
          <w:b/>
          <w:sz w:val="28"/>
          <w:szCs w:val="28"/>
        </w:rPr>
        <w:t>Основні профілактичні індивідуальні заходи</w:t>
      </w:r>
    </w:p>
    <w:p w:rsidR="003F704B" w:rsidRPr="003F704B" w:rsidRDefault="003F704B" w:rsidP="003F70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04B">
        <w:rPr>
          <w:rFonts w:ascii="Times New Roman" w:hAnsi="Times New Roman" w:cs="Times New Roman"/>
          <w:sz w:val="28"/>
          <w:szCs w:val="28"/>
        </w:rPr>
        <w:t>До основних індивідуальних профілактичних заходів належать: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гігієна рук – часте миття з рідким милом або обробка спиртовмісними антисептиками не рідше ніж раз на 3 години, та після кожного контакту з тваринами, відвідування громадських місць, використання туалету, прибирання, перед приготуванням їжі тощо;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гігієна кашлю – прикриття роту та носа при кашлі та чханні зігнутою рукою в лікті або одноразовою серветкою, яку необхідно знешкодити відразу після використання;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утримання від контактів з особами, що мають симптоми респіраторних захворювань – кашель, лихоманка, ломота в тілі, або збереження обов’язкової дистанції та обмеження часу при контакті (не менше 1 метра);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утримання від дотиків обличчя руками;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у разі виникнення симптомів захворювання, таких як лихоманка, кашель, ломота в тілі тощо, слід залишитися вдома та утриматись від відвідувань місць скупчень людей;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 xml:space="preserve">використання медичної маски за наявності респіраторних симптомів, перерахованих вище, її своєчасна заміна (кожні 3 години або негайно після забруднення) з подальшим знешкодженням та миттям рук з </w:t>
      </w:r>
      <w:r w:rsidRPr="003F704B">
        <w:rPr>
          <w:sz w:val="28"/>
          <w:szCs w:val="28"/>
        </w:rPr>
        <w:lastRenderedPageBreak/>
        <w:t xml:space="preserve">милом або обробкою рук спиртовмісним антисептиком відразу після знімання маски. </w:t>
      </w:r>
    </w:p>
    <w:p w:rsidR="003F704B" w:rsidRPr="003F704B" w:rsidRDefault="003F704B" w:rsidP="003F704B">
      <w:pPr>
        <w:spacing w:after="24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704B">
        <w:rPr>
          <w:rFonts w:ascii="Times New Roman" w:hAnsi="Times New Roman" w:cs="Times New Roman"/>
          <w:sz w:val="28"/>
          <w:szCs w:val="28"/>
        </w:rPr>
        <w:t>Інформаційні матеріали додаються.</w:t>
      </w:r>
    </w:p>
    <w:p w:rsidR="003F704B" w:rsidRPr="003F704B" w:rsidRDefault="003F704B" w:rsidP="003F704B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4B">
        <w:rPr>
          <w:rFonts w:ascii="Times New Roman" w:hAnsi="Times New Roman" w:cs="Times New Roman"/>
          <w:b/>
          <w:sz w:val="28"/>
          <w:szCs w:val="28"/>
        </w:rPr>
        <w:t xml:space="preserve">Попереджувальні заходи з організації роботи </w:t>
      </w:r>
    </w:p>
    <w:p w:rsidR="003F704B" w:rsidRPr="003F704B" w:rsidRDefault="003F704B" w:rsidP="003F704B">
      <w:pPr>
        <w:pStyle w:val="a7"/>
        <w:spacing w:after="240"/>
        <w:ind w:left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Необхідно: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провести роз’яснювальну роботу з персоналом щодо індивідуальних заходів профілактики та реагування на виявлення симптомів серед працівників;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 xml:space="preserve">роздрукувати та/або оновити інформаційні </w:t>
      </w:r>
      <w:proofErr w:type="spellStart"/>
      <w:r w:rsidRPr="003F704B">
        <w:rPr>
          <w:sz w:val="28"/>
          <w:szCs w:val="28"/>
        </w:rPr>
        <w:t>постери</w:t>
      </w:r>
      <w:proofErr w:type="spellEnd"/>
      <w:r w:rsidRPr="003F704B">
        <w:rPr>
          <w:sz w:val="28"/>
          <w:szCs w:val="28"/>
        </w:rPr>
        <w:t xml:space="preserve"> та нагадування персоналу про важливість та техніку миття рук та/або обробку рук спиртовмісними антисептиками;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не допускати працівників, які мають ознаки респіраторних захворювань до роботи та обслуговування громадян;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забезпечити та контролювати постійну наявність рідкого мила, одноразових паперових рушників, спиртовмісних антисептичних засобів як для персоналу, так і для відвідувачів;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 xml:space="preserve">забезпечити наявність засобів індивідуального захисту (ЗІЗ) для кожного працівника з розрахунку 1 медична маска на 3 години роботи на особу та 1 флакон (100 </w:t>
      </w:r>
      <w:proofErr w:type="spellStart"/>
      <w:r w:rsidRPr="003F704B">
        <w:rPr>
          <w:sz w:val="28"/>
          <w:szCs w:val="28"/>
        </w:rPr>
        <w:t>мл</w:t>
      </w:r>
      <w:proofErr w:type="spellEnd"/>
      <w:r w:rsidRPr="003F704B">
        <w:rPr>
          <w:sz w:val="28"/>
          <w:szCs w:val="28"/>
        </w:rPr>
        <w:t>) спиртовмісного антисептика на 1 особу на зміну (до 12 годин), провести відповідне навчання з використання та знешкодження відпрацьованих масок, серветок та встановити відповідний контроль за дотриманням правил;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забезпечити можливість використання спиртовмісних  антисептиків для відвідувачів;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оновити контактну інформацію про заклади охорони здоров’я, які надають медичну допомогу при виникненні інфекційних хвороб та використовувати її в роботі, поширити серед працівників;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користуватися послугами лише надійних постачальників, які дотримуються високих стандартів гігієни та вимог роботи з персоналом;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забезпечити відвідувачів достатньою кількістю одноразових серветок на столах обслуговування (та при видачі меню на виніс).</w:t>
      </w:r>
    </w:p>
    <w:p w:rsidR="003F704B" w:rsidRPr="003F704B" w:rsidRDefault="003F704B" w:rsidP="003F704B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4B">
        <w:rPr>
          <w:rFonts w:ascii="Times New Roman" w:hAnsi="Times New Roman" w:cs="Times New Roman"/>
          <w:b/>
          <w:sz w:val="28"/>
          <w:szCs w:val="28"/>
        </w:rPr>
        <w:t>Дезінфекція, прибирання та утилізація</w:t>
      </w:r>
    </w:p>
    <w:p w:rsidR="003F704B" w:rsidRPr="003F704B" w:rsidRDefault="003F704B" w:rsidP="003F704B">
      <w:pPr>
        <w:pStyle w:val="a7"/>
        <w:spacing w:after="240"/>
        <w:ind w:left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Необхідно: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забезпечити вологе прибирання з використанням миючих та дезінфекційних (в кінці зміни) засобів та провітрювання не рідше, ніж кожні 3 години та після закінчення зміни;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проводити обробку поверхонь, місць контакту рук відвідувачів (ручки дверей, місця сидіння, раковини, барні стійки, дитячі кімнати, тощо) спиртовмісними дезінфекційними засобами з мінімальним терміном експозиції відповідно до інструкції;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мінімізувати ручне миття посуду та, за можливості, забезпечити миття в посудомийних машинах при високих температурах;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lastRenderedPageBreak/>
        <w:t>забезпечити окреме місце для знешкодження використаних персоналом засобів індивідуального захисту та одноразового посуду, що використовується, в пластикові пакети, що закриваються;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>забезпечити знезараження (дезінфекцію) зібраних матеріалів перед знешкодженням протягом або в кінці зміни.</w:t>
      </w:r>
    </w:p>
    <w:p w:rsidR="003F704B" w:rsidRPr="003F704B" w:rsidRDefault="003F704B" w:rsidP="003F704B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4B">
        <w:rPr>
          <w:rFonts w:ascii="Times New Roman" w:hAnsi="Times New Roman" w:cs="Times New Roman"/>
          <w:b/>
          <w:sz w:val="28"/>
          <w:szCs w:val="28"/>
        </w:rPr>
        <w:t>Використання дезінфікуючих засобів</w:t>
      </w:r>
    </w:p>
    <w:p w:rsidR="003F704B" w:rsidRPr="003F704B" w:rsidRDefault="003F704B" w:rsidP="003F704B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4B">
        <w:rPr>
          <w:rFonts w:ascii="Times New Roman" w:hAnsi="Times New Roman" w:cs="Times New Roman"/>
          <w:sz w:val="28"/>
          <w:szCs w:val="28"/>
        </w:rPr>
        <w:t xml:space="preserve">При дезінфекції необхідно використовувати стандартні дезінфекційні засоби, зареєстровані відповідно до законодавства, та які мають чинне Свідоцтво про державну реєстрацію. Необхідно дотримуватись інструкції до кожного окремого дезінфекційного засобу, в тому числі щодо дотримання його ефективної концентрації та експозиції (з дотриманням часу перебування на оброблюваній поверхні). </w:t>
      </w:r>
    </w:p>
    <w:p w:rsidR="003F704B" w:rsidRPr="003F704B" w:rsidRDefault="003F704B" w:rsidP="003F70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4B">
        <w:rPr>
          <w:rFonts w:ascii="Times New Roman" w:hAnsi="Times New Roman" w:cs="Times New Roman"/>
          <w:sz w:val="28"/>
          <w:szCs w:val="28"/>
        </w:rPr>
        <w:t>Для дезінфекції можуть використовуватись дезінфекційні засоби та антисептики, зареєстровані відповідно до чинного законодавства та мають чинне Свідоцтво про державну реєстрацію: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 xml:space="preserve">антисептики для обробки шкіри рук – спиртовмісні препарати (діючі речовини – </w:t>
      </w:r>
      <w:proofErr w:type="spellStart"/>
      <w:r w:rsidRPr="003F704B">
        <w:rPr>
          <w:sz w:val="28"/>
          <w:szCs w:val="28"/>
        </w:rPr>
        <w:t>ізопропіловий</w:t>
      </w:r>
      <w:proofErr w:type="spellEnd"/>
      <w:r w:rsidRPr="003F704B">
        <w:rPr>
          <w:sz w:val="28"/>
          <w:szCs w:val="28"/>
        </w:rPr>
        <w:t>, етиловий спирт чи їх комбінації тощо);</w:t>
      </w:r>
    </w:p>
    <w:p w:rsidR="003F704B" w:rsidRPr="003F704B" w:rsidRDefault="003F704B" w:rsidP="003F704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 xml:space="preserve">препарати для дезінфекції поверхонь з мінімальним терміном експозиції (експозиція від 30 </w:t>
      </w:r>
      <w:proofErr w:type="spellStart"/>
      <w:r w:rsidRPr="003F704B">
        <w:rPr>
          <w:sz w:val="28"/>
          <w:szCs w:val="28"/>
        </w:rPr>
        <w:t>сек</w:t>
      </w:r>
      <w:proofErr w:type="spellEnd"/>
      <w:r w:rsidRPr="003F704B">
        <w:rPr>
          <w:sz w:val="28"/>
          <w:szCs w:val="28"/>
        </w:rPr>
        <w:t xml:space="preserve"> до 2 </w:t>
      </w:r>
      <w:proofErr w:type="spellStart"/>
      <w:r w:rsidRPr="003F704B">
        <w:rPr>
          <w:sz w:val="28"/>
          <w:szCs w:val="28"/>
        </w:rPr>
        <w:t>хв</w:t>
      </w:r>
      <w:proofErr w:type="spellEnd"/>
      <w:r w:rsidRPr="003F704B">
        <w:rPr>
          <w:sz w:val="28"/>
          <w:szCs w:val="28"/>
        </w:rPr>
        <w:t xml:space="preserve">) - спиртовмісні препарати (діючі речовини – </w:t>
      </w:r>
      <w:proofErr w:type="spellStart"/>
      <w:r w:rsidRPr="003F704B">
        <w:rPr>
          <w:sz w:val="28"/>
          <w:szCs w:val="28"/>
        </w:rPr>
        <w:t>ізопропіловий</w:t>
      </w:r>
      <w:proofErr w:type="spellEnd"/>
      <w:r w:rsidRPr="003F704B">
        <w:rPr>
          <w:sz w:val="28"/>
          <w:szCs w:val="28"/>
        </w:rPr>
        <w:t xml:space="preserve">, етиловий спирт чи їх комбінації тощо) для поверхонь, обладнання тощо – </w:t>
      </w:r>
      <w:proofErr w:type="spellStart"/>
      <w:r w:rsidRPr="003F704B">
        <w:rPr>
          <w:sz w:val="28"/>
          <w:szCs w:val="28"/>
        </w:rPr>
        <w:t>деззасоби</w:t>
      </w:r>
      <w:proofErr w:type="spellEnd"/>
      <w:r w:rsidRPr="003F704B">
        <w:rPr>
          <w:sz w:val="28"/>
          <w:szCs w:val="28"/>
        </w:rPr>
        <w:t xml:space="preserve"> на основі четвертинних амонієвих сполук чи </w:t>
      </w:r>
      <w:proofErr w:type="spellStart"/>
      <w:r w:rsidRPr="003F704B">
        <w:rPr>
          <w:sz w:val="28"/>
          <w:szCs w:val="28"/>
        </w:rPr>
        <w:t>хлорвмісні</w:t>
      </w:r>
      <w:proofErr w:type="spellEnd"/>
      <w:r w:rsidRPr="003F704B">
        <w:rPr>
          <w:sz w:val="28"/>
          <w:szCs w:val="28"/>
        </w:rPr>
        <w:t xml:space="preserve"> препарати (бажано </w:t>
      </w:r>
      <w:proofErr w:type="spellStart"/>
      <w:r w:rsidRPr="003F704B">
        <w:rPr>
          <w:sz w:val="28"/>
          <w:szCs w:val="28"/>
        </w:rPr>
        <w:t>таблетовані</w:t>
      </w:r>
      <w:proofErr w:type="spellEnd"/>
      <w:r w:rsidRPr="003F704B">
        <w:rPr>
          <w:sz w:val="28"/>
          <w:szCs w:val="28"/>
        </w:rPr>
        <w:t xml:space="preserve"> форми для забезпечення чіткого дозування) </w:t>
      </w:r>
    </w:p>
    <w:p w:rsidR="003F704B" w:rsidRPr="003F704B" w:rsidRDefault="003F704B" w:rsidP="003F704B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4B">
        <w:rPr>
          <w:rFonts w:ascii="Times New Roman" w:hAnsi="Times New Roman" w:cs="Times New Roman"/>
          <w:b/>
          <w:sz w:val="28"/>
          <w:szCs w:val="28"/>
        </w:rPr>
        <w:t>Критерії розподілу об’єктів дезінфекції закладів громадського харчування, продовольчої торгівлі за ступенем ризику інфікування та режимами дезінфекції</w:t>
      </w:r>
    </w:p>
    <w:tbl>
      <w:tblPr>
        <w:tblW w:w="0" w:type="auto"/>
        <w:tblInd w:w="-5" w:type="dxa"/>
        <w:tblCellMar>
          <w:left w:w="113" w:type="dxa"/>
        </w:tblCellMar>
        <w:tblLook w:val="0000"/>
      </w:tblPr>
      <w:tblGrid>
        <w:gridCol w:w="2209"/>
        <w:gridCol w:w="3296"/>
        <w:gridCol w:w="3544"/>
      </w:tblGrid>
      <w:tr w:rsidR="003F704B" w:rsidRPr="003F704B" w:rsidTr="00BC49D0">
        <w:trPr>
          <w:cantSplit/>
          <w:trHeight w:val="20"/>
        </w:trPr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3F704B">
              <w:rPr>
                <w:b w:val="0"/>
                <w:sz w:val="28"/>
                <w:szCs w:val="28"/>
              </w:rPr>
              <w:t>Ступінь ризику інфікування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3F704B">
              <w:rPr>
                <w:b w:val="0"/>
                <w:sz w:val="28"/>
                <w:szCs w:val="28"/>
              </w:rPr>
              <w:t>Об’єкт дезінфекції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3F704B">
              <w:rPr>
                <w:b w:val="0"/>
                <w:sz w:val="28"/>
                <w:szCs w:val="28"/>
              </w:rPr>
              <w:t>Спосіб дезінфекції</w:t>
            </w:r>
          </w:p>
        </w:tc>
      </w:tr>
      <w:tr w:rsidR="003F704B" w:rsidRPr="003F704B" w:rsidTr="00BC49D0">
        <w:trPr>
          <w:cantSplit/>
          <w:trHeight w:val="20"/>
        </w:trPr>
        <w:tc>
          <w:tcPr>
            <w:tcW w:w="2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3F704B">
              <w:rPr>
                <w:b w:val="0"/>
                <w:sz w:val="28"/>
                <w:szCs w:val="28"/>
              </w:rPr>
              <w:t>Високий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3F704B">
              <w:rPr>
                <w:b w:val="0"/>
                <w:sz w:val="28"/>
                <w:szCs w:val="28"/>
              </w:rPr>
              <w:t>посуд, кухонне приладдя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3F704B">
              <w:rPr>
                <w:b w:val="0"/>
                <w:sz w:val="28"/>
                <w:szCs w:val="28"/>
              </w:rPr>
              <w:t>протирання, зрошування, замочування та занурення</w:t>
            </w:r>
          </w:p>
        </w:tc>
      </w:tr>
      <w:tr w:rsidR="003F704B" w:rsidRPr="003F704B" w:rsidTr="00BC49D0">
        <w:trPr>
          <w:cantSplit/>
          <w:trHeight w:val="20"/>
        </w:trPr>
        <w:tc>
          <w:tcPr>
            <w:tcW w:w="2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3F704B">
              <w:rPr>
                <w:b w:val="0"/>
                <w:sz w:val="28"/>
                <w:szCs w:val="28"/>
              </w:rPr>
              <w:t>шкіра рук персоналу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3F704B">
              <w:rPr>
                <w:b w:val="0"/>
                <w:sz w:val="28"/>
                <w:szCs w:val="28"/>
              </w:rPr>
              <w:t xml:space="preserve">миття рук з милом або спиртовмісним антисептиком </w:t>
            </w:r>
          </w:p>
        </w:tc>
      </w:tr>
      <w:tr w:rsidR="003F704B" w:rsidRPr="003F704B" w:rsidTr="00BC49D0">
        <w:trPr>
          <w:cantSplit/>
          <w:trHeight w:val="20"/>
        </w:trPr>
        <w:tc>
          <w:tcPr>
            <w:tcW w:w="2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3F704B">
              <w:rPr>
                <w:b w:val="0"/>
                <w:sz w:val="28"/>
                <w:szCs w:val="28"/>
              </w:rPr>
              <w:t>Середній</w:t>
            </w:r>
          </w:p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</w:p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3F704B">
              <w:rPr>
                <w:b w:val="0"/>
                <w:sz w:val="28"/>
                <w:szCs w:val="28"/>
              </w:rPr>
              <w:t>поверхні робочих столів, обладнання тощо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3F704B">
              <w:rPr>
                <w:b w:val="0"/>
                <w:sz w:val="28"/>
                <w:szCs w:val="28"/>
              </w:rPr>
              <w:t>протирання, зрошення</w:t>
            </w:r>
          </w:p>
        </w:tc>
      </w:tr>
      <w:tr w:rsidR="003F704B" w:rsidRPr="003F704B" w:rsidTr="00BC49D0">
        <w:trPr>
          <w:cantSplit/>
          <w:trHeight w:val="20"/>
        </w:trPr>
        <w:tc>
          <w:tcPr>
            <w:tcW w:w="2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3F704B">
              <w:rPr>
                <w:b w:val="0"/>
                <w:sz w:val="28"/>
                <w:szCs w:val="28"/>
              </w:rPr>
              <w:t>поверхні, що контактують з відвіду</w:t>
            </w:r>
            <w:r w:rsidRPr="003F704B">
              <w:rPr>
                <w:b w:val="0"/>
                <w:sz w:val="28"/>
                <w:szCs w:val="28"/>
              </w:rPr>
              <w:softHyphen/>
              <w:t>вачами (столи, стільці, вітрини тощо)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3F704B">
              <w:rPr>
                <w:b w:val="0"/>
                <w:sz w:val="28"/>
                <w:szCs w:val="28"/>
              </w:rPr>
              <w:t>протирання, зрошення</w:t>
            </w:r>
          </w:p>
        </w:tc>
      </w:tr>
      <w:tr w:rsidR="003F704B" w:rsidRPr="003F704B" w:rsidTr="00BC49D0">
        <w:trPr>
          <w:cantSplit/>
          <w:trHeight w:val="20"/>
        </w:trPr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3F704B">
              <w:rPr>
                <w:b w:val="0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3F704B">
              <w:rPr>
                <w:b w:val="0"/>
                <w:sz w:val="28"/>
                <w:szCs w:val="28"/>
              </w:rPr>
              <w:t>підлога, стіни, меблі тощо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704B" w:rsidRPr="003F704B" w:rsidRDefault="003F704B" w:rsidP="00BC49D0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3F704B">
              <w:rPr>
                <w:b w:val="0"/>
                <w:sz w:val="28"/>
                <w:szCs w:val="28"/>
              </w:rPr>
              <w:t>протирання, зрошення</w:t>
            </w:r>
          </w:p>
        </w:tc>
      </w:tr>
    </w:tbl>
    <w:p w:rsidR="003F704B" w:rsidRPr="003F704B" w:rsidRDefault="003F704B" w:rsidP="003F70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04B" w:rsidRPr="003F704B" w:rsidRDefault="003F704B" w:rsidP="003F70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4B">
        <w:rPr>
          <w:rFonts w:ascii="Times New Roman" w:hAnsi="Times New Roman" w:cs="Times New Roman"/>
          <w:sz w:val="28"/>
          <w:szCs w:val="28"/>
        </w:rPr>
        <w:t xml:space="preserve">Для отримання актуальної інформації, рекомендацій щодо планування та організації роботи та донесення її до працівників, користуйтесь надійними джерелами: </w:t>
      </w:r>
    </w:p>
    <w:p w:rsidR="003F704B" w:rsidRPr="003F704B" w:rsidRDefault="003F704B" w:rsidP="003F70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4B">
        <w:rPr>
          <w:rFonts w:ascii="Times New Roman" w:hAnsi="Times New Roman" w:cs="Times New Roman"/>
          <w:sz w:val="28"/>
          <w:szCs w:val="28"/>
        </w:rPr>
        <w:t xml:space="preserve">Розділ </w:t>
      </w:r>
      <w:proofErr w:type="spellStart"/>
      <w:r w:rsidRPr="003F704B">
        <w:rPr>
          <w:rFonts w:ascii="Times New Roman" w:hAnsi="Times New Roman" w:cs="Times New Roman"/>
          <w:sz w:val="28"/>
          <w:szCs w:val="28"/>
        </w:rPr>
        <w:t>веб-сторінки</w:t>
      </w:r>
      <w:proofErr w:type="spellEnd"/>
      <w:r w:rsidRPr="003F704B">
        <w:rPr>
          <w:rFonts w:ascii="Times New Roman" w:hAnsi="Times New Roman" w:cs="Times New Roman"/>
          <w:sz w:val="28"/>
          <w:szCs w:val="28"/>
        </w:rPr>
        <w:t xml:space="preserve"> Всесвітньої організації охорони здоров’я, присвячений новому </w:t>
      </w:r>
      <w:proofErr w:type="spellStart"/>
      <w:r w:rsidRPr="003F704B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3F704B">
        <w:rPr>
          <w:rFonts w:ascii="Times New Roman" w:hAnsi="Times New Roman" w:cs="Times New Roman"/>
          <w:sz w:val="28"/>
          <w:szCs w:val="28"/>
        </w:rPr>
        <w:t>:</w:t>
      </w:r>
    </w:p>
    <w:p w:rsidR="003F704B" w:rsidRPr="003F704B" w:rsidRDefault="00D07A71" w:rsidP="003F70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F704B" w:rsidRPr="003F704B">
          <w:rPr>
            <w:rStyle w:val="a3"/>
            <w:rFonts w:ascii="Times New Roman" w:hAnsi="Times New Roman" w:cs="Times New Roman"/>
            <w:sz w:val="28"/>
            <w:szCs w:val="28"/>
          </w:rPr>
          <w:t>https://www.who.int/health-topics/coronavirus</w:t>
        </w:r>
      </w:hyperlink>
    </w:p>
    <w:p w:rsidR="003F704B" w:rsidRPr="003F704B" w:rsidRDefault="003F704B" w:rsidP="003F70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04B">
        <w:rPr>
          <w:rFonts w:ascii="Times New Roman" w:hAnsi="Times New Roman" w:cs="Times New Roman"/>
          <w:sz w:val="28"/>
          <w:szCs w:val="28"/>
        </w:rPr>
        <w:t>Веб-сторінки</w:t>
      </w:r>
      <w:proofErr w:type="spellEnd"/>
      <w:r w:rsidRPr="003F704B">
        <w:rPr>
          <w:rFonts w:ascii="Times New Roman" w:hAnsi="Times New Roman" w:cs="Times New Roman"/>
          <w:sz w:val="28"/>
          <w:szCs w:val="28"/>
        </w:rPr>
        <w:t xml:space="preserve"> МОЗ України та ДУ «Центр громадського здоров’я МОЗ України»:</w:t>
      </w:r>
    </w:p>
    <w:p w:rsidR="003F704B" w:rsidRPr="003F704B" w:rsidRDefault="00D07A71" w:rsidP="003F704B">
      <w:pPr>
        <w:pStyle w:val="a7"/>
        <w:spacing w:after="240"/>
        <w:ind w:left="709"/>
        <w:jc w:val="both"/>
        <w:rPr>
          <w:sz w:val="28"/>
          <w:szCs w:val="28"/>
        </w:rPr>
      </w:pPr>
      <w:hyperlink r:id="rId10" w:history="1">
        <w:r w:rsidR="003F704B" w:rsidRPr="003F704B">
          <w:rPr>
            <w:rStyle w:val="a3"/>
            <w:sz w:val="28"/>
            <w:szCs w:val="28"/>
          </w:rPr>
          <w:t>https://phc.org.ua/</w:t>
        </w:r>
      </w:hyperlink>
    </w:p>
    <w:p w:rsidR="003F704B" w:rsidRPr="003F704B" w:rsidRDefault="00D07A71" w:rsidP="003F704B">
      <w:pPr>
        <w:pStyle w:val="a7"/>
        <w:spacing w:after="240"/>
        <w:ind w:left="709"/>
        <w:jc w:val="both"/>
        <w:rPr>
          <w:sz w:val="28"/>
          <w:szCs w:val="28"/>
        </w:rPr>
      </w:pPr>
      <w:hyperlink r:id="rId11" w:history="1">
        <w:r w:rsidR="003F704B" w:rsidRPr="003F704B">
          <w:rPr>
            <w:rStyle w:val="a3"/>
            <w:sz w:val="28"/>
            <w:szCs w:val="28"/>
          </w:rPr>
          <w:t>https://moz.gov.ua/</w:t>
        </w:r>
      </w:hyperlink>
    </w:p>
    <w:p w:rsidR="003F704B" w:rsidRPr="003F704B" w:rsidRDefault="003F704B" w:rsidP="003F704B">
      <w:pPr>
        <w:pStyle w:val="a7"/>
        <w:spacing w:after="240"/>
        <w:ind w:left="709"/>
        <w:jc w:val="both"/>
        <w:rPr>
          <w:sz w:val="28"/>
          <w:szCs w:val="28"/>
        </w:rPr>
      </w:pPr>
      <w:r w:rsidRPr="003F704B">
        <w:rPr>
          <w:sz w:val="28"/>
          <w:szCs w:val="28"/>
        </w:rPr>
        <w:t xml:space="preserve">Сторінки у мережі </w:t>
      </w:r>
      <w:proofErr w:type="spellStart"/>
      <w:r w:rsidRPr="003F704B">
        <w:rPr>
          <w:sz w:val="28"/>
          <w:szCs w:val="28"/>
        </w:rPr>
        <w:t>Фейсбук</w:t>
      </w:r>
      <w:proofErr w:type="spellEnd"/>
      <w:r w:rsidRPr="003F704B">
        <w:rPr>
          <w:sz w:val="28"/>
          <w:szCs w:val="28"/>
        </w:rPr>
        <w:t>:</w:t>
      </w:r>
    </w:p>
    <w:p w:rsidR="003F704B" w:rsidRPr="003F704B" w:rsidRDefault="00D07A71" w:rsidP="003F704B">
      <w:pPr>
        <w:pStyle w:val="a7"/>
        <w:spacing w:after="240"/>
        <w:ind w:left="709"/>
        <w:jc w:val="both"/>
        <w:rPr>
          <w:sz w:val="28"/>
          <w:szCs w:val="28"/>
        </w:rPr>
      </w:pPr>
      <w:hyperlink r:id="rId12" w:history="1">
        <w:r w:rsidR="003F704B" w:rsidRPr="003F704B">
          <w:rPr>
            <w:rStyle w:val="a3"/>
            <w:sz w:val="28"/>
            <w:szCs w:val="28"/>
          </w:rPr>
          <w:t>https://www.facebook.com/phc.org.ua/</w:t>
        </w:r>
      </w:hyperlink>
    </w:p>
    <w:p w:rsidR="003F704B" w:rsidRPr="003F704B" w:rsidRDefault="00D07A71" w:rsidP="003F704B">
      <w:pPr>
        <w:pStyle w:val="a7"/>
        <w:spacing w:after="240"/>
        <w:ind w:left="709"/>
        <w:jc w:val="both"/>
        <w:rPr>
          <w:sz w:val="28"/>
          <w:szCs w:val="28"/>
        </w:rPr>
      </w:pPr>
      <w:hyperlink r:id="rId13" w:history="1">
        <w:r w:rsidR="003F704B" w:rsidRPr="003F704B">
          <w:rPr>
            <w:rStyle w:val="a3"/>
            <w:sz w:val="28"/>
            <w:szCs w:val="28"/>
          </w:rPr>
          <w:t>https://www.facebook.com/moz.ukr</w:t>
        </w:r>
      </w:hyperlink>
    </w:p>
    <w:p w:rsidR="003F704B" w:rsidRPr="003F704B" w:rsidRDefault="003F704B" w:rsidP="003F704B">
      <w:pPr>
        <w:pStyle w:val="a7"/>
        <w:spacing w:after="240"/>
        <w:ind w:left="709"/>
        <w:jc w:val="both"/>
        <w:rPr>
          <w:sz w:val="28"/>
          <w:szCs w:val="28"/>
        </w:rPr>
      </w:pPr>
    </w:p>
    <w:p w:rsidR="003F704B" w:rsidRPr="003F704B" w:rsidRDefault="003F704B" w:rsidP="003F704B">
      <w:pPr>
        <w:pStyle w:val="a7"/>
        <w:spacing w:after="240"/>
        <w:ind w:left="709"/>
        <w:jc w:val="both"/>
        <w:rPr>
          <w:sz w:val="28"/>
          <w:szCs w:val="28"/>
        </w:rPr>
      </w:pPr>
    </w:p>
    <w:p w:rsidR="003F704B" w:rsidRPr="003F704B" w:rsidRDefault="003F704B" w:rsidP="006919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F704B" w:rsidRPr="003F704B" w:rsidSect="00D07A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ont280"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D19"/>
    <w:multiLevelType w:val="hybridMultilevel"/>
    <w:tmpl w:val="391C4FFE"/>
    <w:lvl w:ilvl="0" w:tplc="C7661E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237"/>
    <w:rsid w:val="00050231"/>
    <w:rsid w:val="000A15C1"/>
    <w:rsid w:val="001638A8"/>
    <w:rsid w:val="002B52B9"/>
    <w:rsid w:val="002F0615"/>
    <w:rsid w:val="00357500"/>
    <w:rsid w:val="003F704B"/>
    <w:rsid w:val="004127F1"/>
    <w:rsid w:val="004B43BB"/>
    <w:rsid w:val="00582517"/>
    <w:rsid w:val="005B4FF8"/>
    <w:rsid w:val="005F64FD"/>
    <w:rsid w:val="00663D2C"/>
    <w:rsid w:val="00670518"/>
    <w:rsid w:val="00670FEA"/>
    <w:rsid w:val="00691901"/>
    <w:rsid w:val="006A6215"/>
    <w:rsid w:val="006C2869"/>
    <w:rsid w:val="00736A42"/>
    <w:rsid w:val="00757E70"/>
    <w:rsid w:val="00761335"/>
    <w:rsid w:val="0078429B"/>
    <w:rsid w:val="00795237"/>
    <w:rsid w:val="00844CEC"/>
    <w:rsid w:val="00851529"/>
    <w:rsid w:val="009048D8"/>
    <w:rsid w:val="0095659C"/>
    <w:rsid w:val="009A73E1"/>
    <w:rsid w:val="009B68C2"/>
    <w:rsid w:val="009D6F2C"/>
    <w:rsid w:val="00B81213"/>
    <w:rsid w:val="00B968CB"/>
    <w:rsid w:val="00BB02F5"/>
    <w:rsid w:val="00BD50B9"/>
    <w:rsid w:val="00C255B8"/>
    <w:rsid w:val="00C31A58"/>
    <w:rsid w:val="00C73361"/>
    <w:rsid w:val="00D07A71"/>
    <w:rsid w:val="00D12902"/>
    <w:rsid w:val="00D17C81"/>
    <w:rsid w:val="00D57232"/>
    <w:rsid w:val="00D762E1"/>
    <w:rsid w:val="00DA3F7F"/>
    <w:rsid w:val="00DB4955"/>
    <w:rsid w:val="00E31A2B"/>
    <w:rsid w:val="00E40A94"/>
    <w:rsid w:val="00F21B62"/>
    <w:rsid w:val="00F334E8"/>
    <w:rsid w:val="00F33B4D"/>
    <w:rsid w:val="00F367A8"/>
    <w:rsid w:val="00FE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F8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3F704B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FF8"/>
    <w:rPr>
      <w:color w:val="0000FF"/>
      <w:u w:val="single"/>
    </w:rPr>
  </w:style>
  <w:style w:type="table" w:styleId="a4">
    <w:name w:val="Table Grid"/>
    <w:basedOn w:val="a1"/>
    <w:uiPriority w:val="59"/>
    <w:rsid w:val="005B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2F5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F334E8"/>
    <w:pPr>
      <w:suppressAutoHyphens/>
      <w:spacing w:after="0" w:line="240" w:lineRule="auto"/>
    </w:pPr>
    <w:rPr>
      <w:rFonts w:ascii="Calibri" w:eastAsia="Calibri" w:hAnsi="Calibri" w:cs="font280"/>
      <w:kern w:val="1"/>
      <w:sz w:val="24"/>
    </w:rPr>
  </w:style>
  <w:style w:type="character" w:customStyle="1" w:styleId="40">
    <w:name w:val="Заголовок 4 Знак"/>
    <w:basedOn w:val="a0"/>
    <w:link w:val="4"/>
    <w:uiPriority w:val="99"/>
    <w:rsid w:val="003F704B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paragraph" w:styleId="a7">
    <w:name w:val="List Paragraph"/>
    <w:basedOn w:val="a"/>
    <w:uiPriority w:val="99"/>
    <w:qFormat/>
    <w:rsid w:val="003F70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.st-vyzhva@voldpss.gov.ua" TargetMode="External"/><Relationship Id="rId13" Type="http://schemas.openxmlformats.org/officeDocument/2006/relationships/hyperlink" Target="https://www.facebook.com/moz.ukr" TargetMode="External"/><Relationship Id="rId3" Type="http://schemas.openxmlformats.org/officeDocument/2006/relationships/styles" Target="styles.xml"/><Relationship Id="rId7" Type="http://schemas.openxmlformats.org/officeDocument/2006/relationships/hyperlink" Target="mailto:vet.st-vyzhva@voldpss.gov.ua" TargetMode="External"/><Relationship Id="rId12" Type="http://schemas.openxmlformats.org/officeDocument/2006/relationships/hyperlink" Target="https://www.facebook.com/phc.org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oz.gov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hc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health-topics/coronavi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87DB-BB03-4BC4-87B2-3FED06F2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20</cp:revision>
  <cp:lastPrinted>2020-03-05T06:41:00Z</cp:lastPrinted>
  <dcterms:created xsi:type="dcterms:W3CDTF">2020-02-27T08:17:00Z</dcterms:created>
  <dcterms:modified xsi:type="dcterms:W3CDTF">2020-03-16T13:15:00Z</dcterms:modified>
</cp:coreProperties>
</file>