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BB" w:rsidRPr="00D56ABB" w:rsidRDefault="00894673" w:rsidP="00894673">
      <w:pPr>
        <w:suppressAutoHyphens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ГОЛУБНІВСЬК</w:t>
      </w:r>
      <w:r w:rsidR="00D56ABB" w:rsidRPr="00D56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 ЛІЦЕЙ</w:t>
      </w:r>
      <w:r w:rsidRPr="00D56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БЕРЕЗНІВСЬКОЇ  МІСЬКОЇ РАДИ </w:t>
      </w:r>
    </w:p>
    <w:p w:rsidR="00894673" w:rsidRPr="00D56ABB" w:rsidRDefault="00894673" w:rsidP="00894673">
      <w:pPr>
        <w:suppressAutoHyphens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РІВНЕНСЬКОГО РАЙОНУ РІВНЕНСЬКОЇ ОБЛАСТІ</w:t>
      </w:r>
    </w:p>
    <w:p w:rsidR="00894673" w:rsidRPr="00894673" w:rsidRDefault="00894673" w:rsidP="00894673">
      <w:pPr>
        <w:keepNext/>
        <w:suppressAutoHyphens/>
        <w:autoSpaceDN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 А К А З</w:t>
      </w:r>
    </w:p>
    <w:p w:rsidR="00894673" w:rsidRPr="00894673" w:rsidRDefault="00D56ABB" w:rsidP="00894673">
      <w:pPr>
        <w:keepNext/>
        <w:suppressAutoHyphens/>
        <w:autoSpaceDN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</w:t>
      </w:r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</w:t>
      </w:r>
      <w:r w:rsid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</w:t>
      </w:r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</w:t>
      </w:r>
      <w:proofErr w:type="spellStart"/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с.Голубне</w:t>
      </w:r>
      <w:proofErr w:type="spellEnd"/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94673" w:rsidRP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№01-06/</w:t>
      </w:r>
      <w:r w:rsidR="008946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01</w:t>
      </w:r>
    </w:p>
    <w:p w:rsidR="00894673" w:rsidRPr="00D56ABB" w:rsidRDefault="00894673" w:rsidP="00D56ABB">
      <w:pPr>
        <w:widowControl w:val="0"/>
        <w:suppressAutoHyphens/>
        <w:autoSpaceDE w:val="0"/>
        <w:autoSpaceDN w:val="0"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4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5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щодо запобігання поширенню інфекції, спричиненої корона вірусом </w:t>
      </w:r>
      <w:r w:rsidRPr="00894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6ABB" w:rsidRPr="00D5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SARS-CoV-2</w:t>
      </w:r>
      <w:r w:rsidR="00D56ABB" w:rsidRPr="00D5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D5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Голубнівському</w:t>
      </w:r>
      <w:proofErr w:type="spellEnd"/>
      <w:r w:rsidR="00D5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ліцеї Березнівської міської ради</w:t>
      </w:r>
    </w:p>
    <w:p w:rsidR="00F54CE1" w:rsidRDefault="00D56ABB" w:rsidP="00F40FA6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ускладнення епідемічної ситуації та поширення на території обслуговування</w:t>
      </w:r>
      <w:r w:rsidR="000A4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Голубнівського ліцею Березнівської міської ради гострої респіраторної хвороби, спричиненої</w:t>
      </w:r>
      <w:r w:rsidR="000A49F1" w:rsidRPr="000A49F1">
        <w:rPr>
          <w:lang w:val="uk-UA"/>
        </w:rPr>
        <w:t xml:space="preserve"> </w:t>
      </w:r>
      <w:proofErr w:type="spellStart"/>
      <w:r w:rsidR="000A49F1" w:rsidRPr="000A4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="000A49F1" w:rsidRPr="000A4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SARS-CoV-2</w:t>
      </w:r>
      <w:r w:rsidR="000A4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виконання протоколу позачергового засідання Комісії з питань техногенно-екологічної безпеки та надзвичайних ситуацій Березнівської міської ради від 27.03.2021 №1, наказу відділу освіти, молоді та спорту Березнівської міської ради Рівненського району Рівненської області від 27.03.2021 №25 «</w:t>
      </w:r>
      <w:r w:rsidR="000A49F1" w:rsidRPr="000A4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заходи щодо запобігання поширенню інфекції, спричиненої корона вірусом  SARS-CoV-2 у</w:t>
      </w:r>
      <w:r w:rsidR="000A4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закладах загальної середньої та позашкільної освіти Березнівської міської територіальної громади»</w:t>
      </w:r>
    </w:p>
    <w:p w:rsidR="008521A3" w:rsidRDefault="008521A3" w:rsidP="008521A3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</w:p>
    <w:p w:rsidR="008521A3" w:rsidRPr="00F31447" w:rsidRDefault="000A49F1" w:rsidP="00F31447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Заборонити з 00.00 29 березня 2021 року:</w:t>
      </w:r>
    </w:p>
    <w:p w:rsidR="00F31447" w:rsidRDefault="000A49F1" w:rsidP="00F31447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ліцею учнями 5-11 класів</w:t>
      </w:r>
      <w:r w:rsidR="000C1F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1447" w:rsidRDefault="000C1F24" w:rsidP="00F31447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всіх масових(розважальних, спортивних та інших) заходів, крім заходів з оцінювання якості освіти;</w:t>
      </w:r>
    </w:p>
    <w:p w:rsidR="000C1F24" w:rsidRDefault="003A3526" w:rsidP="000C1F24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з</w:t>
      </w:r>
      <w:r w:rsidR="000C1F24">
        <w:rPr>
          <w:rFonts w:ascii="Times New Roman" w:hAnsi="Times New Roman" w:cs="Times New Roman"/>
          <w:sz w:val="28"/>
          <w:szCs w:val="28"/>
          <w:lang w:val="uk-UA"/>
        </w:rPr>
        <w:t>абезпечити організацію освітнього процесу у 5-11 класах за допомогою дистанційних технологій</w:t>
      </w:r>
    </w:p>
    <w:p w:rsidR="00F31447" w:rsidRDefault="00F31447" w:rsidP="00F31447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сайті закладу, у соціальних мережах попередити всіх учасників освітнього процесу про зміну формату та розкладу навчання.</w:t>
      </w:r>
      <w:r w:rsidR="006377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Н.</w:t>
      </w:r>
      <w:proofErr w:type="spellStart"/>
      <w:r w:rsidR="006377AB"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 w:rsidR="006377AB">
        <w:rPr>
          <w:rFonts w:ascii="Times New Roman" w:hAnsi="Times New Roman" w:cs="Times New Roman"/>
          <w:sz w:val="28"/>
          <w:szCs w:val="28"/>
          <w:lang w:val="uk-UA"/>
        </w:rPr>
        <w:t xml:space="preserve">, Л.Плескач, до </w:t>
      </w:r>
      <w:r w:rsidR="000C1F2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377A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C1F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7AB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</w:p>
    <w:p w:rsidR="006377AB" w:rsidRDefault="006377AB" w:rsidP="00F31447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можливість вчителям, які не мають технічного забезпечення для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проводити уроки з використанням наявних у закладі комп’ютерів,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інтернет-мереж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інтернетзвязку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3526" w:rsidRDefault="003A3526" w:rsidP="003A3526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Розмістити на офіційному сайті ліцею тематичні завдання за навчальними програмами відповідно до календарно-тематичного планування</w:t>
      </w:r>
    </w:p>
    <w:p w:rsidR="00B237AE" w:rsidRPr="003A3526" w:rsidRDefault="00B237AE" w:rsidP="003A3526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526">
        <w:rPr>
          <w:rFonts w:ascii="Times New Roman" w:hAnsi="Times New Roman" w:cs="Times New Roman"/>
          <w:sz w:val="28"/>
          <w:szCs w:val="28"/>
          <w:lang w:val="uk-UA"/>
        </w:rPr>
        <w:t xml:space="preserve">Завгоспу школи Мельнику В.С. забезпечити </w:t>
      </w:r>
      <w:r w:rsidR="003A352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протиепідемічних заходів, </w:t>
      </w:r>
      <w:r w:rsidRPr="003A352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комплексу робіт щодо підтримання функціонування інженерних споруд, мереж(освітлення, опалення, охорона, </w:t>
      </w:r>
      <w:r w:rsidR="003A3526">
        <w:rPr>
          <w:rFonts w:ascii="Times New Roman" w:hAnsi="Times New Roman" w:cs="Times New Roman"/>
          <w:sz w:val="28"/>
          <w:szCs w:val="28"/>
          <w:lang w:val="uk-UA"/>
        </w:rPr>
        <w:t xml:space="preserve">вологе </w:t>
      </w:r>
      <w:r w:rsidRPr="003A3526"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 приміщень </w:t>
      </w:r>
      <w:r w:rsidR="003A3526"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</w:t>
      </w:r>
      <w:r w:rsidR="003A3526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дезінфікуючих засобів, дотримання режиму провітрювання</w:t>
      </w:r>
      <w:r w:rsidRPr="003A3526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</w:p>
    <w:p w:rsidR="00B237AE" w:rsidRDefault="00B237AE" w:rsidP="00B237A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A3526" w:rsidRDefault="003A3526" w:rsidP="00B237AE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7AE" w:rsidRDefault="00B237AE" w:rsidP="00B237AE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Іван СЛАВИНСЬКИЙ</w:t>
      </w:r>
    </w:p>
    <w:p w:rsidR="00B237AE" w:rsidRDefault="00B23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237AE" w:rsidRPr="00B237AE" w:rsidRDefault="00B237AE" w:rsidP="00B237AE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</w:t>
      </w:r>
    </w:p>
    <w:sectPr w:rsidR="00B237AE" w:rsidRPr="00B237AE" w:rsidSect="008946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4A73"/>
    <w:multiLevelType w:val="multilevel"/>
    <w:tmpl w:val="5552A3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3"/>
    <w:rsid w:val="000117C3"/>
    <w:rsid w:val="000A49F1"/>
    <w:rsid w:val="000C1F24"/>
    <w:rsid w:val="003A3526"/>
    <w:rsid w:val="006377AB"/>
    <w:rsid w:val="008521A3"/>
    <w:rsid w:val="00894673"/>
    <w:rsid w:val="00B237AE"/>
    <w:rsid w:val="00D56ABB"/>
    <w:rsid w:val="00F31447"/>
    <w:rsid w:val="00F40FA6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17BC-403E-4A06-90F9-8E7FE796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2021-04-21T12:11:00Z</dcterms:created>
  <dcterms:modified xsi:type="dcterms:W3CDTF">2021-04-21T12:11:00Z</dcterms:modified>
</cp:coreProperties>
</file>