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C" w:rsidRPr="00876E3C" w:rsidRDefault="00876E3C" w:rsidP="00876E3C">
      <w:pPr>
        <w:spacing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876E3C">
        <w:rPr>
          <w:rFonts w:ascii="Times New Roman" w:hAnsi="Times New Roman" w:cs="Times New Roman"/>
          <w:b/>
          <w:bCs/>
          <w:lang w:val="uk-UA"/>
        </w:rPr>
        <w:t>Поради для батьків майбутнього першокласника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Не ставтеся до дитини як до маленької. Давайте їй посильну роботу вдома, визначт</w:t>
      </w:r>
      <w:bookmarkStart w:id="0" w:name="_GoBack"/>
      <w:bookmarkEnd w:id="0"/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 xml:space="preserve">е коло її обов’язків. Робіть це м’яко: </w:t>
      </w:r>
      <w:r w:rsidRPr="00876E3C">
        <w:rPr>
          <w:rFonts w:ascii="Cambria" w:hAnsi="Cambria" w:cs="Cambria"/>
          <w:i/>
          <w:color w:val="000000"/>
          <w:sz w:val="20"/>
          <w:szCs w:val="20"/>
          <w:lang w:val="uk-UA"/>
        </w:rPr>
        <w:t>«Ти в нас уже дорослий, ми можемо тобі довірити помити посуд»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Визначте загальні інтереси вашої сім’ї. Це може бути як спільний перегляд мультфільмів, так і розв’язання життєвих ситуацій, обговорення сімейних проблем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2"/>
          <w:sz w:val="20"/>
          <w:szCs w:val="20"/>
          <w:lang w:val="uk-UA"/>
        </w:rPr>
        <w:t>Залучайте дитину до економічних справ родини. Поступово привчайт</w:t>
      </w: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е її порівнювати ціни, орієнтуватися в сімейному бюджеті. Наприклад, дайте гроші на хліб і морозиво, коментуючи ціну на той і на той товар.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Не сваріть, а тим паче не ображайте дитину в присутності сторонніх осіб. На скарги на дитину інших у її присутності скажіть: «Дякую, ми обов’язково поговоримо на цю тему».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pacing w:val="-2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-2"/>
          <w:sz w:val="20"/>
          <w:szCs w:val="20"/>
          <w:lang w:val="uk-UA"/>
        </w:rPr>
        <w:t>Навчіть дитину ділитися своїми проблемами, обговорюйте з нею конфліктні ситуації, що виникли з однолітками та дорослими. Щиро цікавтеся думкою дитини — лише так ви зможете сформувати в неї правильну життєву позицію.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4"/>
          <w:sz w:val="20"/>
          <w:szCs w:val="20"/>
          <w:lang w:val="uk-UA"/>
        </w:rPr>
        <w:t>Намагайтеся якомога частіше говорити з дитиною, розвиток мовлення —</w:t>
      </w: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 xml:space="preserve"> це</w:t>
      </w:r>
      <w:r w:rsidRPr="00876E3C">
        <w:rPr>
          <w:rFonts w:ascii="Cambria" w:hAnsi="Cambria" w:cs="Cambria"/>
          <w:color w:val="000000"/>
          <w:spacing w:val="2"/>
          <w:sz w:val="20"/>
          <w:szCs w:val="20"/>
          <w:lang w:val="uk-UA"/>
        </w:rPr>
        <w:t xml:space="preserve"> запорука успішного навчання.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Відповідайте на кожне запитання дитини, лише так її пізнавальний інтерес ніколи не згасне.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Намагайтеся дивитися на світ очима вашої дитини, адже бачити світ очима іншого — основа взаєморозуміння.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Частіше хваліть вашу дитину. На скарги про те, що щось не виходить, скажіть: «Вийде обов’язково, потрібно лише ще раз спробувати. Якщо тобі буде потрібна моя допомога, я охоче тобі допоможу».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Формуйте високий рівень домагань. І вірте, що ваша дитина зможе все, потрібно лише їй допомогти. Хваліть малюка словом, усмішкою, ласкою.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Не будуйте ваші взаємини з дитиною на заборонах. Завжди пояснюйте причини своїх вимог, якщо можливо, запропонуйте альтернативу.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Любіть дитину, знаходьте радість у спілкуванні з нею.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2"/>
          <w:sz w:val="20"/>
          <w:szCs w:val="20"/>
          <w:lang w:val="uk-UA"/>
        </w:rPr>
        <w:t>Ваша повага до дитини — фундамент шанобливого ставлення дитини до вас</w:t>
      </w: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 xml:space="preserve"> у майбутньому.</w:t>
      </w:r>
    </w:p>
    <w:p w:rsidR="00876E3C" w:rsidRPr="00876E3C" w:rsidRDefault="00876E3C" w:rsidP="00876E3C">
      <w:pPr>
        <w:spacing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876E3C">
        <w:rPr>
          <w:rFonts w:ascii="Times New Roman" w:hAnsi="Times New Roman" w:cs="Times New Roman"/>
          <w:b/>
          <w:bCs/>
          <w:lang w:val="uk-UA"/>
        </w:rPr>
        <w:lastRenderedPageBreak/>
        <w:t>Поради для батьків майбутнього першокласника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 xml:space="preserve">Не ставтеся до дитини як до маленької. Давайте їй посильну роботу вдома, визначте коло її обов’язків. Робіть це м’яко: </w:t>
      </w:r>
      <w:r w:rsidRPr="00876E3C">
        <w:rPr>
          <w:rFonts w:ascii="Cambria" w:hAnsi="Cambria" w:cs="Cambria"/>
          <w:i/>
          <w:color w:val="000000"/>
          <w:sz w:val="20"/>
          <w:szCs w:val="20"/>
          <w:lang w:val="uk-UA"/>
        </w:rPr>
        <w:t>«Ти в нас уже дорослий, ми можемо тобі довірити помити посуд»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Визначте загальні інтереси вашої сім’ї. Це може бути як спільний перегляд мультфільмів, так і розв’язання життєвих ситуацій, обговорення сімейних проблем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2"/>
          <w:sz w:val="20"/>
          <w:szCs w:val="20"/>
          <w:lang w:val="uk-UA"/>
        </w:rPr>
        <w:t>Залучайте дитину до економічних справ родини. Поступово привчайт</w:t>
      </w: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е її порівнювати ціни, орієнтуватися в сімейному бюджеті. Наприклад, дайте гроші на хліб і морозиво, коментуючи ціну на той і на той товар.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Не сваріть, а тим паче не ображайте дитину в присутності сторонніх осіб. На скарги на дитину інших у її присутності скажіть: «Дякую, ми обов’язково поговоримо на цю тему».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pacing w:val="-2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-2"/>
          <w:sz w:val="20"/>
          <w:szCs w:val="20"/>
          <w:lang w:val="uk-UA"/>
        </w:rPr>
        <w:t>Навчіть дитину ділитися своїми проблемами, обговорюйте з нею конфліктні ситуації, що виникли з однолітками та дорослими. Щиро цікавтеся думкою дитини — лише так ви зможете сформувати в неї правильну життєву позицію.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pacing w:val="4"/>
          <w:sz w:val="20"/>
          <w:szCs w:val="20"/>
          <w:lang w:val="uk-UA"/>
        </w:rPr>
        <w:t>Намагайтеся якомога частіше говорити з дитиною, розвиток мовлення —</w:t>
      </w: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 xml:space="preserve"> це</w:t>
      </w:r>
      <w:r w:rsidRPr="00876E3C">
        <w:rPr>
          <w:rFonts w:ascii="Cambria" w:hAnsi="Cambria" w:cs="Cambria"/>
          <w:color w:val="000000"/>
          <w:spacing w:val="2"/>
          <w:sz w:val="20"/>
          <w:szCs w:val="20"/>
          <w:lang w:val="uk-UA"/>
        </w:rPr>
        <w:t xml:space="preserve"> запорука успішного навчання.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Відповідайте на кожне запитання дитини, лише так її пізнавальний інтерес ніколи не згасне.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Намагайтеся дивитися на світ очима вашої дитини, адже бачити світ очима іншого — основа взаєморозуміння.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Частіше хваліть вашу дитину. На скарги про те, що щось не виходить, скажіть: «Вийде обов’язково, потрібно лише ще раз спробувати. Якщо тобі буде потрібна моя допомога, я охоче тобі допоможу».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Формуйте високий рівень домагань. І вірте, що ваша дитина зможе все, потрібно лише їй допомогти. Хваліть малюка словом, усмішкою, ласкою.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Не будуйте ваші взаємини з дитиною на заборонах. Завжди пояснюйте причини своїх вимог, якщо можливо, запропонуйте альтернативу.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rFonts w:ascii="Cambria" w:hAnsi="Cambria" w:cs="Cambria"/>
          <w:color w:val="000000"/>
          <w:sz w:val="20"/>
          <w:szCs w:val="20"/>
          <w:lang w:val="uk-UA"/>
        </w:rPr>
      </w:pP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>Любіть дитину, знаходьте радість у спілкуванні з нею.</w:t>
      </w:r>
    </w:p>
    <w:p w:rsidR="00876E3C" w:rsidRPr="00876E3C" w:rsidRDefault="00876E3C" w:rsidP="00876E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40"/>
        <w:ind w:left="284" w:firstLine="142"/>
        <w:jc w:val="both"/>
        <w:textAlignment w:val="center"/>
        <w:rPr>
          <w:sz w:val="20"/>
        </w:rPr>
      </w:pPr>
      <w:r w:rsidRPr="00876E3C">
        <w:rPr>
          <w:rFonts w:ascii="Cambria" w:hAnsi="Cambria" w:cs="Cambria"/>
          <w:color w:val="000000"/>
          <w:spacing w:val="2"/>
          <w:sz w:val="20"/>
          <w:szCs w:val="20"/>
          <w:lang w:val="uk-UA"/>
        </w:rPr>
        <w:t>Ваша повага до дитини — фундамент шанобливого ставлення дитини до вас</w:t>
      </w:r>
      <w:r w:rsidRPr="00876E3C">
        <w:rPr>
          <w:rFonts w:ascii="Cambria" w:hAnsi="Cambria" w:cs="Cambria"/>
          <w:color w:val="000000"/>
          <w:sz w:val="20"/>
          <w:szCs w:val="20"/>
          <w:lang w:val="uk-UA"/>
        </w:rPr>
        <w:t xml:space="preserve"> у майбутньому.</w:t>
      </w:r>
    </w:p>
    <w:sectPr w:rsidR="00876E3C" w:rsidRPr="00876E3C" w:rsidSect="00876E3C">
      <w:pgSz w:w="16838" w:h="11906" w:orient="landscape"/>
      <w:pgMar w:top="720" w:right="962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DD0"/>
    <w:multiLevelType w:val="hybridMultilevel"/>
    <w:tmpl w:val="BB4249AC"/>
    <w:lvl w:ilvl="0" w:tplc="0422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E3C"/>
    <w:rsid w:val="0087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6E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3174</Characters>
  <Application>Microsoft Office Word</Application>
  <DocSecurity>0</DocSecurity>
  <Lines>26</Lines>
  <Paragraphs>7</Paragraphs>
  <ScaleCrop>false</ScaleCrop>
  <Company>Grizli777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2017-03-22T07:29:00Z</dcterms:created>
  <dcterms:modified xsi:type="dcterms:W3CDTF">2017-03-22T07:36:00Z</dcterms:modified>
</cp:coreProperties>
</file>