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95" w:rsidRPr="00824695" w:rsidRDefault="00824695" w:rsidP="00824695">
      <w:pPr>
        <w:spacing w:line="240" w:lineRule="auto"/>
        <w:ind w:left="720"/>
        <w:jc w:val="center"/>
        <w:rPr>
          <w:rFonts w:eastAsia="Times New Roman"/>
          <w:b/>
          <w:sz w:val="32"/>
          <w:szCs w:val="24"/>
          <w:lang w:val="ru-RU" w:eastAsia="ru-RU"/>
        </w:rPr>
      </w:pPr>
      <w:r w:rsidRPr="00824695">
        <w:rPr>
          <w:b/>
          <w:sz w:val="36"/>
        </w:rPr>
        <w:fldChar w:fldCharType="begin"/>
      </w:r>
      <w:r w:rsidRPr="00824695">
        <w:rPr>
          <w:b/>
          <w:sz w:val="36"/>
        </w:rPr>
        <w:instrText>HYPERLINK "http://www.pedrada.com.ua/article/207-zdysnyumo-vnutrshny-kontrol-za-organzatsyu-harchuvannya-uchnv-u-navchalnomu-zaklad" \t "_blank"</w:instrText>
      </w:r>
      <w:r w:rsidRPr="00824695">
        <w:rPr>
          <w:b/>
          <w:sz w:val="36"/>
        </w:rPr>
        <w:fldChar w:fldCharType="separate"/>
      </w:r>
      <w:proofErr w:type="spellStart"/>
      <w:r w:rsidRPr="00824695">
        <w:rPr>
          <w:rFonts w:eastAsia="Times New Roman"/>
          <w:b/>
          <w:color w:val="0000FF"/>
          <w:sz w:val="32"/>
          <w:szCs w:val="24"/>
          <w:u w:val="single"/>
          <w:lang w:val="ru-RU" w:eastAsia="ru-RU"/>
        </w:rPr>
        <w:t>Здійснюємо</w:t>
      </w:r>
      <w:proofErr w:type="spellEnd"/>
      <w:r w:rsidRPr="00824695">
        <w:rPr>
          <w:rFonts w:eastAsia="Times New Roman"/>
          <w:b/>
          <w:color w:val="0000FF"/>
          <w:sz w:val="32"/>
          <w:szCs w:val="24"/>
          <w:u w:val="single"/>
          <w:lang w:val="ru-RU" w:eastAsia="ru-RU"/>
        </w:rPr>
        <w:t xml:space="preserve"> </w:t>
      </w:r>
      <w:proofErr w:type="spellStart"/>
      <w:r w:rsidRPr="00824695">
        <w:rPr>
          <w:rFonts w:eastAsia="Times New Roman"/>
          <w:b/>
          <w:color w:val="0000FF"/>
          <w:sz w:val="32"/>
          <w:szCs w:val="24"/>
          <w:u w:val="single"/>
          <w:lang w:val="ru-RU" w:eastAsia="ru-RU"/>
        </w:rPr>
        <w:t>внутрішній</w:t>
      </w:r>
      <w:proofErr w:type="spellEnd"/>
      <w:r w:rsidRPr="00824695">
        <w:rPr>
          <w:rFonts w:eastAsia="Times New Roman"/>
          <w:b/>
          <w:color w:val="0000FF"/>
          <w:sz w:val="32"/>
          <w:szCs w:val="24"/>
          <w:u w:val="single"/>
          <w:lang w:val="ru-RU" w:eastAsia="ru-RU"/>
        </w:rPr>
        <w:t xml:space="preserve"> контроль за </w:t>
      </w:r>
      <w:proofErr w:type="spellStart"/>
      <w:r w:rsidRPr="00824695">
        <w:rPr>
          <w:rFonts w:eastAsia="Times New Roman"/>
          <w:b/>
          <w:color w:val="0000FF"/>
          <w:sz w:val="32"/>
          <w:szCs w:val="24"/>
          <w:u w:val="single"/>
          <w:lang w:val="ru-RU" w:eastAsia="ru-RU"/>
        </w:rPr>
        <w:t>організацією</w:t>
      </w:r>
      <w:proofErr w:type="spellEnd"/>
      <w:r w:rsidRPr="00824695">
        <w:rPr>
          <w:rFonts w:eastAsia="Times New Roman"/>
          <w:b/>
          <w:color w:val="0000FF"/>
          <w:sz w:val="32"/>
          <w:szCs w:val="24"/>
          <w:u w:val="single"/>
          <w:lang w:val="ru-RU" w:eastAsia="ru-RU"/>
        </w:rPr>
        <w:t xml:space="preserve"> </w:t>
      </w:r>
      <w:proofErr w:type="spellStart"/>
      <w:r w:rsidRPr="00824695">
        <w:rPr>
          <w:rFonts w:eastAsia="Times New Roman"/>
          <w:b/>
          <w:color w:val="0000FF"/>
          <w:sz w:val="32"/>
          <w:szCs w:val="24"/>
          <w:u w:val="single"/>
          <w:lang w:val="ru-RU" w:eastAsia="ru-RU"/>
        </w:rPr>
        <w:t>харчування</w:t>
      </w:r>
      <w:proofErr w:type="spellEnd"/>
      <w:r w:rsidRPr="00824695">
        <w:rPr>
          <w:rFonts w:eastAsia="Times New Roman"/>
          <w:b/>
          <w:color w:val="0000FF"/>
          <w:sz w:val="32"/>
          <w:szCs w:val="24"/>
          <w:u w:val="single"/>
          <w:lang w:val="ru-RU" w:eastAsia="ru-RU"/>
        </w:rPr>
        <w:t xml:space="preserve"> </w:t>
      </w:r>
      <w:proofErr w:type="spellStart"/>
      <w:r w:rsidRPr="00824695">
        <w:rPr>
          <w:rFonts w:eastAsia="Times New Roman"/>
          <w:b/>
          <w:color w:val="0000FF"/>
          <w:sz w:val="32"/>
          <w:szCs w:val="24"/>
          <w:u w:val="single"/>
          <w:lang w:val="ru-RU" w:eastAsia="ru-RU"/>
        </w:rPr>
        <w:t>учнів</w:t>
      </w:r>
      <w:proofErr w:type="spellEnd"/>
      <w:r w:rsidRPr="00824695">
        <w:rPr>
          <w:rFonts w:eastAsia="Times New Roman"/>
          <w:b/>
          <w:color w:val="0000FF"/>
          <w:sz w:val="32"/>
          <w:szCs w:val="24"/>
          <w:u w:val="single"/>
          <w:lang w:val="ru-RU" w:eastAsia="ru-RU"/>
        </w:rPr>
        <w:t xml:space="preserve"> у </w:t>
      </w:r>
      <w:proofErr w:type="spellStart"/>
      <w:r w:rsidRPr="00824695">
        <w:rPr>
          <w:rFonts w:eastAsia="Times New Roman"/>
          <w:b/>
          <w:color w:val="0000FF"/>
          <w:sz w:val="32"/>
          <w:szCs w:val="24"/>
          <w:u w:val="single"/>
          <w:lang w:val="ru-RU" w:eastAsia="ru-RU"/>
        </w:rPr>
        <w:t>навчальному</w:t>
      </w:r>
      <w:proofErr w:type="spellEnd"/>
      <w:r w:rsidRPr="00824695">
        <w:rPr>
          <w:rFonts w:eastAsia="Times New Roman"/>
          <w:b/>
          <w:color w:val="0000FF"/>
          <w:sz w:val="32"/>
          <w:szCs w:val="24"/>
          <w:u w:val="single"/>
          <w:lang w:val="ru-RU" w:eastAsia="ru-RU"/>
        </w:rPr>
        <w:t xml:space="preserve"> </w:t>
      </w:r>
      <w:proofErr w:type="spellStart"/>
      <w:r w:rsidRPr="00824695">
        <w:rPr>
          <w:rFonts w:eastAsia="Times New Roman"/>
          <w:b/>
          <w:color w:val="0000FF"/>
          <w:sz w:val="32"/>
          <w:szCs w:val="24"/>
          <w:u w:val="single"/>
          <w:lang w:val="ru-RU" w:eastAsia="ru-RU"/>
        </w:rPr>
        <w:t>закладі</w:t>
      </w:r>
      <w:proofErr w:type="spellEnd"/>
      <w:r w:rsidRPr="00824695">
        <w:rPr>
          <w:b/>
          <w:sz w:val="36"/>
        </w:rPr>
        <w:fldChar w:fldCharType="end"/>
      </w:r>
    </w:p>
    <w:p w:rsidR="00D63764" w:rsidRPr="00D63764" w:rsidRDefault="00D63764" w:rsidP="00D6376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ru-RU" w:eastAsia="ru-RU"/>
        </w:rPr>
      </w:pPr>
      <w:r w:rsidRPr="00D63764">
        <w:rPr>
          <w:rFonts w:eastAsia="Times New Roman"/>
          <w:sz w:val="24"/>
          <w:szCs w:val="24"/>
          <w:lang w:val="ru-RU" w:eastAsia="ru-RU"/>
        </w:rPr>
        <w:t xml:space="preserve">У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навчальному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закладі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необхідно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вивчати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як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загальний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стан, так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і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окремі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аспекти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організації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харчування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учнів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.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Розглянемо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,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хто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вивчає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ті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чи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ті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питання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за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внутрішнього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контролю за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організацією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харчування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учні</w:t>
      </w:r>
      <w:proofErr w:type="gramStart"/>
      <w:r w:rsidRPr="00D63764">
        <w:rPr>
          <w:rFonts w:eastAsia="Times New Roman"/>
          <w:sz w:val="24"/>
          <w:szCs w:val="24"/>
          <w:lang w:val="ru-RU" w:eastAsia="ru-RU"/>
        </w:rPr>
        <w:t>в</w:t>
      </w:r>
      <w:proofErr w:type="spellEnd"/>
      <w:proofErr w:type="gramEnd"/>
    </w:p>
    <w:p w:rsidR="00D63764" w:rsidRPr="00D63764" w:rsidRDefault="00D63764" w:rsidP="00D6376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ru-RU" w:eastAsia="ru-RU"/>
        </w:rPr>
      </w:pPr>
      <w:proofErr w:type="spellStart"/>
      <w:proofErr w:type="gramStart"/>
      <w:r w:rsidRPr="00D63764">
        <w:rPr>
          <w:rFonts w:eastAsia="Times New Roman"/>
          <w:sz w:val="24"/>
          <w:szCs w:val="24"/>
          <w:lang w:val="ru-RU" w:eastAsia="ru-RU"/>
        </w:rPr>
        <w:t>Статтею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 25 Закону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України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hyperlink r:id="rId5" w:tgtFrame="_blank" w:history="1">
        <w:r w:rsidRPr="00D63764">
          <w:rPr>
            <w:rFonts w:eastAsia="Times New Roman"/>
            <w:color w:val="0000FF"/>
            <w:sz w:val="24"/>
            <w:szCs w:val="24"/>
            <w:u w:val="single"/>
            <w:lang w:val="ru-RU" w:eastAsia="ru-RU"/>
          </w:rPr>
          <w:t xml:space="preserve">«Про </w:t>
        </w:r>
        <w:proofErr w:type="spellStart"/>
        <w:r w:rsidRPr="00D63764">
          <w:rPr>
            <w:rFonts w:eastAsia="Times New Roman"/>
            <w:color w:val="0000FF"/>
            <w:sz w:val="24"/>
            <w:szCs w:val="24"/>
            <w:u w:val="single"/>
            <w:lang w:val="ru-RU" w:eastAsia="ru-RU"/>
          </w:rPr>
          <w:t>освіту</w:t>
        </w:r>
        <w:proofErr w:type="spellEnd"/>
        <w:r w:rsidRPr="00D63764">
          <w:rPr>
            <w:rFonts w:eastAsia="Times New Roman"/>
            <w:color w:val="0000FF"/>
            <w:sz w:val="24"/>
            <w:szCs w:val="24"/>
            <w:u w:val="single"/>
            <w:lang w:val="ru-RU" w:eastAsia="ru-RU"/>
          </w:rPr>
          <w:t>»</w:t>
        </w:r>
      </w:hyperlink>
      <w:r w:rsidRPr="00D63764">
        <w:rPr>
          <w:rFonts w:eastAsia="Times New Roman"/>
          <w:sz w:val="24"/>
          <w:szCs w:val="24"/>
          <w:lang w:val="ru-RU" w:eastAsia="ru-RU"/>
        </w:rPr>
        <w:t xml:space="preserve"> від 23.05.1991 № 1060-XII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встановлено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,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що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b/>
          <w:bCs/>
          <w:sz w:val="24"/>
          <w:szCs w:val="24"/>
          <w:lang w:val="ru-RU" w:eastAsia="ru-RU"/>
        </w:rPr>
        <w:t>організація</w:t>
      </w:r>
      <w:proofErr w:type="spellEnd"/>
      <w:r w:rsidRPr="00D63764">
        <w:rPr>
          <w:rFonts w:eastAsia="Times New Roman"/>
          <w:b/>
          <w:bCs/>
          <w:sz w:val="24"/>
          <w:szCs w:val="24"/>
          <w:lang w:val="ru-RU" w:eastAsia="ru-RU"/>
        </w:rPr>
        <w:t xml:space="preserve"> та </w:t>
      </w:r>
      <w:proofErr w:type="spellStart"/>
      <w:r w:rsidRPr="00D63764">
        <w:rPr>
          <w:rFonts w:eastAsia="Times New Roman"/>
          <w:b/>
          <w:bCs/>
          <w:sz w:val="24"/>
          <w:szCs w:val="24"/>
          <w:lang w:val="ru-RU" w:eastAsia="ru-RU"/>
        </w:rPr>
        <w:t>відповідальність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за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харчування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в 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державних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навчальних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закладах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покладаються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на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місцеві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органи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виконавчої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влади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та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органи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місцевого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самоврядування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,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керівників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навчальних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закладів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і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здійснюються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за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рахунок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бюджетних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асигнувань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>.</w:t>
      </w:r>
      <w:proofErr w:type="gramEnd"/>
      <w:r w:rsidRPr="00D63764">
        <w:rPr>
          <w:rFonts w:eastAsia="Times New Roman"/>
          <w:sz w:val="24"/>
          <w:szCs w:val="24"/>
          <w:lang w:val="ru-RU" w:eastAsia="ru-RU"/>
        </w:rPr>
        <w:t xml:space="preserve"> Контроль та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державний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нагляд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gramStart"/>
      <w:r w:rsidRPr="00D63764">
        <w:rPr>
          <w:rFonts w:eastAsia="Times New Roman"/>
          <w:sz w:val="24"/>
          <w:szCs w:val="24"/>
          <w:lang w:val="ru-RU" w:eastAsia="ru-RU"/>
        </w:rPr>
        <w:t>за</w:t>
      </w:r>
      <w:proofErr w:type="gram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якістю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харчування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покладається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на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органи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охорони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здоров’я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>.</w:t>
      </w:r>
    </w:p>
    <w:p w:rsidR="00D63764" w:rsidRPr="00D63764" w:rsidRDefault="00D63764" w:rsidP="00D6376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ru-RU" w:eastAsia="ru-RU"/>
        </w:rPr>
      </w:pPr>
      <w:proofErr w:type="spellStart"/>
      <w:proofErr w:type="gramStart"/>
      <w:r w:rsidRPr="00D63764">
        <w:rPr>
          <w:rFonts w:eastAsia="Times New Roman"/>
          <w:sz w:val="24"/>
          <w:szCs w:val="24"/>
          <w:lang w:val="ru-RU" w:eastAsia="ru-RU"/>
        </w:rPr>
        <w:t>Внутрішній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контроль за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організацією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харчування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учнів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b/>
          <w:bCs/>
          <w:sz w:val="24"/>
          <w:szCs w:val="24"/>
          <w:lang w:val="ru-RU" w:eastAsia="ru-RU"/>
        </w:rPr>
        <w:t>здійснюють</w:t>
      </w:r>
      <w:proofErr w:type="spellEnd"/>
      <w:r w:rsidRPr="00D63764">
        <w:rPr>
          <w:rFonts w:eastAsia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b/>
          <w:bCs/>
          <w:sz w:val="24"/>
          <w:szCs w:val="24"/>
          <w:lang w:val="ru-RU" w:eastAsia="ru-RU"/>
        </w:rPr>
        <w:t>працівники</w:t>
      </w:r>
      <w:proofErr w:type="spellEnd"/>
      <w:r w:rsidRPr="00D63764">
        <w:rPr>
          <w:rFonts w:eastAsia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b/>
          <w:bCs/>
          <w:sz w:val="24"/>
          <w:szCs w:val="24"/>
          <w:lang w:val="ru-RU" w:eastAsia="ru-RU"/>
        </w:rPr>
        <w:t>навчального</w:t>
      </w:r>
      <w:proofErr w:type="spellEnd"/>
      <w:r w:rsidRPr="00D63764">
        <w:rPr>
          <w:rFonts w:eastAsia="Times New Roman"/>
          <w:b/>
          <w:bCs/>
          <w:sz w:val="24"/>
          <w:szCs w:val="24"/>
          <w:lang w:val="ru-RU" w:eastAsia="ru-RU"/>
        </w:rPr>
        <w:t xml:space="preserve"> закладу</w:t>
      </w:r>
      <w:r w:rsidRPr="00D63764">
        <w:rPr>
          <w:rFonts w:eastAsia="Times New Roman"/>
          <w:sz w:val="24"/>
          <w:szCs w:val="24"/>
          <w:lang w:val="ru-RU" w:eastAsia="ru-RU"/>
        </w:rPr>
        <w:t xml:space="preserve"> із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залученням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представників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організації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, яка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забезпечує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харчування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учнів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. До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внутрішнього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контро</w:t>
      </w:r>
      <w:r w:rsidRPr="00D63764">
        <w:rPr>
          <w:rFonts w:eastAsia="Times New Roman"/>
          <w:sz w:val="24"/>
          <w:szCs w:val="24"/>
          <w:lang w:val="ru-RU" w:eastAsia="ru-RU"/>
        </w:rPr>
        <w:softHyphen/>
        <w:t xml:space="preserve">лю за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організацією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харчування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учнів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варто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також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залучати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представників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батьківських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комітетів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.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Це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забезпечить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гласність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та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прозорість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вивчення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цього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питання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та</w:t>
      </w:r>
      <w:proofErr w:type="gram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дасть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змогу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уникнути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можливих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непорозумінь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>.</w:t>
      </w:r>
    </w:p>
    <w:p w:rsidR="00D63764" w:rsidRPr="00D63764" w:rsidRDefault="00D63764" w:rsidP="00D6376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ru-RU" w:eastAsia="ru-RU"/>
        </w:rPr>
      </w:pPr>
      <w:r w:rsidRPr="00D63764">
        <w:rPr>
          <w:rFonts w:eastAsia="Times New Roman"/>
          <w:sz w:val="24"/>
          <w:szCs w:val="24"/>
          <w:lang w:val="ru-RU" w:eastAsia="ru-RU"/>
        </w:rPr>
        <w:t xml:space="preserve">Заходи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внутрішнього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контролю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передбачені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посадовими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обов’язками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деяких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працівників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.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Окрім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того, для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виконання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gramStart"/>
      <w:r w:rsidRPr="00D63764">
        <w:rPr>
          <w:rFonts w:eastAsia="Times New Roman"/>
          <w:sz w:val="24"/>
          <w:szCs w:val="24"/>
          <w:lang w:val="ru-RU" w:eastAsia="ru-RU"/>
        </w:rPr>
        <w:t>таких</w:t>
      </w:r>
      <w:proofErr w:type="gram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заходів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у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навчальному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закладі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створюють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спеціальні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органи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>.</w:t>
      </w:r>
    </w:p>
    <w:p w:rsidR="00D63764" w:rsidRPr="00824695" w:rsidRDefault="00D63764" w:rsidP="00824695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sz w:val="32"/>
          <w:szCs w:val="36"/>
          <w:lang w:val="ru-RU" w:eastAsia="ru-RU"/>
        </w:rPr>
      </w:pPr>
      <w:r w:rsidRPr="00824695">
        <w:rPr>
          <w:rFonts w:eastAsia="Times New Roman"/>
          <w:b/>
          <w:bCs/>
          <w:sz w:val="32"/>
          <w:szCs w:val="36"/>
          <w:lang w:val="ru-RU" w:eastAsia="ru-RU"/>
        </w:rPr>
        <w:t xml:space="preserve">За </w:t>
      </w:r>
      <w:proofErr w:type="spellStart"/>
      <w:r w:rsidRPr="00824695">
        <w:rPr>
          <w:rFonts w:eastAsia="Times New Roman"/>
          <w:b/>
          <w:bCs/>
          <w:sz w:val="32"/>
          <w:szCs w:val="36"/>
          <w:lang w:val="ru-RU" w:eastAsia="ru-RU"/>
        </w:rPr>
        <w:t>посадовими</w:t>
      </w:r>
      <w:proofErr w:type="spellEnd"/>
      <w:r w:rsidRPr="00824695">
        <w:rPr>
          <w:rFonts w:eastAsia="Times New Roman"/>
          <w:b/>
          <w:bCs/>
          <w:sz w:val="32"/>
          <w:szCs w:val="36"/>
          <w:lang w:val="ru-RU" w:eastAsia="ru-RU"/>
        </w:rPr>
        <w:t xml:space="preserve"> </w:t>
      </w:r>
      <w:proofErr w:type="spellStart"/>
      <w:r w:rsidRPr="00824695">
        <w:rPr>
          <w:rFonts w:eastAsia="Times New Roman"/>
          <w:b/>
          <w:bCs/>
          <w:sz w:val="32"/>
          <w:szCs w:val="36"/>
          <w:lang w:val="ru-RU" w:eastAsia="ru-RU"/>
        </w:rPr>
        <w:t>обов’язками</w:t>
      </w:r>
      <w:proofErr w:type="spellEnd"/>
    </w:p>
    <w:p w:rsidR="00D63764" w:rsidRPr="00D63764" w:rsidRDefault="00D63764" w:rsidP="00D6376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ru-RU" w:eastAsia="ru-RU"/>
        </w:rPr>
      </w:pP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Кожен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b/>
          <w:bCs/>
          <w:sz w:val="24"/>
          <w:szCs w:val="24"/>
          <w:lang w:val="ru-RU" w:eastAsia="ru-RU"/>
        </w:rPr>
        <w:t>керівник</w:t>
      </w:r>
      <w:proofErr w:type="spellEnd"/>
      <w:r w:rsidRPr="00D63764">
        <w:rPr>
          <w:rFonts w:eastAsia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b/>
          <w:bCs/>
          <w:sz w:val="24"/>
          <w:szCs w:val="24"/>
          <w:lang w:val="ru-RU" w:eastAsia="ru-RU"/>
        </w:rPr>
        <w:t>навчального</w:t>
      </w:r>
      <w:proofErr w:type="spellEnd"/>
      <w:r w:rsidRPr="00D63764">
        <w:rPr>
          <w:rFonts w:eastAsia="Times New Roman"/>
          <w:b/>
          <w:bCs/>
          <w:sz w:val="24"/>
          <w:szCs w:val="24"/>
          <w:lang w:val="ru-RU" w:eastAsia="ru-RU"/>
        </w:rPr>
        <w:t xml:space="preserve"> закладу</w:t>
      </w:r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має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постійно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здійснювати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контроль,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оскільки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це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невід’ємна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частина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його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посадових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обов’язків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. Так,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згідно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з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пунктом 95 </w:t>
      </w:r>
      <w:hyperlink r:id="rId6" w:tgtFrame="_blank" w:history="1">
        <w:proofErr w:type="spellStart"/>
        <w:r w:rsidRPr="00D63764">
          <w:rPr>
            <w:rFonts w:eastAsia="Times New Roman"/>
            <w:color w:val="0000FF"/>
            <w:sz w:val="24"/>
            <w:szCs w:val="24"/>
            <w:u w:val="single"/>
            <w:lang w:val="ru-RU" w:eastAsia="ru-RU"/>
          </w:rPr>
          <w:t>Положення</w:t>
        </w:r>
        <w:proofErr w:type="spellEnd"/>
        <w:r w:rsidRPr="00D63764">
          <w:rPr>
            <w:rFonts w:eastAsia="Times New Roman"/>
            <w:color w:val="0000FF"/>
            <w:sz w:val="24"/>
            <w:szCs w:val="24"/>
            <w:u w:val="single"/>
            <w:lang w:val="ru-RU" w:eastAsia="ru-RU"/>
          </w:rPr>
          <w:t xml:space="preserve"> про </w:t>
        </w:r>
        <w:proofErr w:type="spellStart"/>
        <w:r w:rsidRPr="00D63764">
          <w:rPr>
            <w:rFonts w:eastAsia="Times New Roman"/>
            <w:color w:val="0000FF"/>
            <w:sz w:val="24"/>
            <w:szCs w:val="24"/>
            <w:u w:val="single"/>
            <w:lang w:val="ru-RU" w:eastAsia="ru-RU"/>
          </w:rPr>
          <w:t>загальноосвітній</w:t>
        </w:r>
        <w:proofErr w:type="spellEnd"/>
        <w:r w:rsidRPr="00D63764">
          <w:rPr>
            <w:rFonts w:eastAsia="Times New Roman"/>
            <w:color w:val="0000FF"/>
            <w:sz w:val="24"/>
            <w:szCs w:val="24"/>
            <w:u w:val="single"/>
            <w:lang w:val="ru-RU" w:eastAsia="ru-RU"/>
          </w:rPr>
          <w:t xml:space="preserve"> навчальний заклад</w:t>
        </w:r>
      </w:hyperlink>
      <w:r w:rsidRPr="00D63764">
        <w:rPr>
          <w:rFonts w:eastAsia="Times New Roman"/>
          <w:sz w:val="24"/>
          <w:szCs w:val="24"/>
          <w:lang w:val="ru-RU" w:eastAsia="ru-RU"/>
        </w:rPr>
        <w:t xml:space="preserve">,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затвердженого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постановою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Кабінету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Міні</w:t>
      </w:r>
      <w:proofErr w:type="gramStart"/>
      <w:r w:rsidRPr="00D63764">
        <w:rPr>
          <w:rFonts w:eastAsia="Times New Roman"/>
          <w:sz w:val="24"/>
          <w:szCs w:val="24"/>
          <w:lang w:val="ru-RU" w:eastAsia="ru-RU"/>
        </w:rPr>
        <w:t>стр</w:t>
      </w:r>
      <w:proofErr w:type="gramEnd"/>
      <w:r w:rsidRPr="00D63764">
        <w:rPr>
          <w:rFonts w:eastAsia="Times New Roman"/>
          <w:sz w:val="24"/>
          <w:szCs w:val="24"/>
          <w:lang w:val="ru-RU" w:eastAsia="ru-RU"/>
        </w:rPr>
        <w:t>ів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України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від 27.08.2010 № 778,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керівник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навчального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закладу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має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контролювати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організацію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харчування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учнів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у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загальноосвітніх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навчальних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закладах.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Він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може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це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здійснювати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D63764">
        <w:rPr>
          <w:rFonts w:eastAsia="Times New Roman"/>
          <w:b/>
          <w:bCs/>
          <w:sz w:val="24"/>
          <w:szCs w:val="24"/>
          <w:lang w:val="ru-RU" w:eastAsia="ru-RU"/>
        </w:rPr>
        <w:t>п</w:t>
      </w:r>
      <w:proofErr w:type="gramEnd"/>
      <w:r w:rsidRPr="00D63764">
        <w:rPr>
          <w:rFonts w:eastAsia="Times New Roman"/>
          <w:b/>
          <w:bCs/>
          <w:sz w:val="24"/>
          <w:szCs w:val="24"/>
          <w:lang w:val="ru-RU" w:eastAsia="ru-RU"/>
        </w:rPr>
        <w:t>ід</w:t>
      </w:r>
      <w:proofErr w:type="spellEnd"/>
      <w:r w:rsidRPr="00D63764">
        <w:rPr>
          <w:rFonts w:eastAsia="Times New Roman"/>
          <w:b/>
          <w:bCs/>
          <w:sz w:val="24"/>
          <w:szCs w:val="24"/>
          <w:lang w:val="ru-RU" w:eastAsia="ru-RU"/>
        </w:rPr>
        <w:t xml:space="preserve"> час оперативного контролю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різних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питань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організації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харчування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учнів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, а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також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у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ході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роботи в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комісії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(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робочій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групі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)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під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час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тематичного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чи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комплексного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вивчення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цього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питання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>.</w:t>
      </w:r>
    </w:p>
    <w:p w:rsidR="00D63764" w:rsidRPr="00D63764" w:rsidRDefault="00D63764" w:rsidP="00D6376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ru-RU" w:eastAsia="ru-RU"/>
        </w:rPr>
      </w:pPr>
      <w:proofErr w:type="spellStart"/>
      <w:proofErr w:type="gramStart"/>
      <w:r w:rsidRPr="00D63764">
        <w:rPr>
          <w:rFonts w:eastAsia="Times New Roman"/>
          <w:sz w:val="24"/>
          <w:szCs w:val="24"/>
          <w:lang w:val="ru-RU" w:eastAsia="ru-RU"/>
        </w:rPr>
        <w:t>Відповідно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до пункту 20 </w:t>
      </w:r>
      <w:hyperlink r:id="rId7" w:tgtFrame="_blank" w:history="1">
        <w:r w:rsidRPr="00D63764">
          <w:rPr>
            <w:rFonts w:eastAsia="Times New Roman"/>
            <w:color w:val="0000FF"/>
            <w:sz w:val="24"/>
            <w:szCs w:val="24"/>
            <w:u w:val="single"/>
            <w:lang w:val="ru-RU" w:eastAsia="ru-RU"/>
          </w:rPr>
          <w:t xml:space="preserve">Порядку </w:t>
        </w:r>
        <w:proofErr w:type="spellStart"/>
        <w:r w:rsidRPr="00D63764">
          <w:rPr>
            <w:rFonts w:eastAsia="Times New Roman"/>
            <w:color w:val="0000FF"/>
            <w:sz w:val="24"/>
            <w:szCs w:val="24"/>
            <w:u w:val="single"/>
            <w:lang w:val="ru-RU" w:eastAsia="ru-RU"/>
          </w:rPr>
          <w:t>організації</w:t>
        </w:r>
        <w:proofErr w:type="spellEnd"/>
        <w:r w:rsidRPr="00D63764">
          <w:rPr>
            <w:rFonts w:eastAsia="Times New Roman"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D63764">
          <w:rPr>
            <w:rFonts w:eastAsia="Times New Roman"/>
            <w:color w:val="0000FF"/>
            <w:sz w:val="24"/>
            <w:szCs w:val="24"/>
            <w:u w:val="single"/>
            <w:lang w:val="ru-RU" w:eastAsia="ru-RU"/>
          </w:rPr>
          <w:t>харчування</w:t>
        </w:r>
        <w:proofErr w:type="spellEnd"/>
        <w:r w:rsidRPr="00D63764">
          <w:rPr>
            <w:rFonts w:eastAsia="Times New Roman"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D63764">
          <w:rPr>
            <w:rFonts w:eastAsia="Times New Roman"/>
            <w:color w:val="0000FF"/>
            <w:sz w:val="24"/>
            <w:szCs w:val="24"/>
            <w:u w:val="single"/>
            <w:lang w:val="ru-RU" w:eastAsia="ru-RU"/>
          </w:rPr>
          <w:t>дітей</w:t>
        </w:r>
        <w:proofErr w:type="spellEnd"/>
        <w:r w:rsidRPr="00D63764">
          <w:rPr>
            <w:rFonts w:eastAsia="Times New Roman"/>
            <w:color w:val="0000FF"/>
            <w:sz w:val="24"/>
            <w:szCs w:val="24"/>
            <w:u w:val="single"/>
            <w:lang w:val="ru-RU" w:eastAsia="ru-RU"/>
          </w:rPr>
          <w:t xml:space="preserve"> у </w:t>
        </w:r>
        <w:proofErr w:type="spellStart"/>
        <w:r w:rsidRPr="00D63764">
          <w:rPr>
            <w:rFonts w:eastAsia="Times New Roman"/>
            <w:color w:val="0000FF"/>
            <w:sz w:val="24"/>
            <w:szCs w:val="24"/>
            <w:u w:val="single"/>
            <w:lang w:val="ru-RU" w:eastAsia="ru-RU"/>
          </w:rPr>
          <w:t>навчальних</w:t>
        </w:r>
        <w:proofErr w:type="spellEnd"/>
        <w:r w:rsidRPr="00D63764">
          <w:rPr>
            <w:rFonts w:eastAsia="Times New Roman"/>
            <w:color w:val="0000FF"/>
            <w:sz w:val="24"/>
            <w:szCs w:val="24"/>
            <w:u w:val="single"/>
            <w:lang w:val="ru-RU" w:eastAsia="ru-RU"/>
          </w:rPr>
          <w:t xml:space="preserve"> та </w:t>
        </w:r>
        <w:proofErr w:type="spellStart"/>
        <w:r w:rsidRPr="00D63764">
          <w:rPr>
            <w:rFonts w:eastAsia="Times New Roman"/>
            <w:color w:val="0000FF"/>
            <w:sz w:val="24"/>
            <w:szCs w:val="24"/>
            <w:u w:val="single"/>
            <w:lang w:val="ru-RU" w:eastAsia="ru-RU"/>
          </w:rPr>
          <w:t>оздоровчих</w:t>
        </w:r>
        <w:proofErr w:type="spellEnd"/>
        <w:r w:rsidRPr="00D63764">
          <w:rPr>
            <w:rFonts w:eastAsia="Times New Roman"/>
            <w:color w:val="0000FF"/>
            <w:sz w:val="24"/>
            <w:szCs w:val="24"/>
            <w:u w:val="single"/>
            <w:lang w:val="ru-RU" w:eastAsia="ru-RU"/>
          </w:rPr>
          <w:t xml:space="preserve"> закладах</w:t>
        </w:r>
      </w:hyperlink>
      <w:r w:rsidRPr="00D63764">
        <w:rPr>
          <w:rFonts w:eastAsia="Times New Roman"/>
          <w:sz w:val="24"/>
          <w:szCs w:val="24"/>
          <w:lang w:val="ru-RU" w:eastAsia="ru-RU"/>
        </w:rPr>
        <w:t xml:space="preserve">,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затвердженого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наказом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Міністерства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освіти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і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науки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України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,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Міністерства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охорони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здоров’я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України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від 01.06.2005 № 242/329, наказом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керівника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закладу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призначається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особа,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відповідальна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за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організацію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харчування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дітей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>.</w:t>
      </w:r>
      <w:proofErr w:type="gram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Тож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gramStart"/>
      <w:r w:rsidRPr="00D63764">
        <w:rPr>
          <w:rFonts w:eastAsia="Times New Roman"/>
          <w:sz w:val="24"/>
          <w:szCs w:val="24"/>
          <w:lang w:val="ru-RU" w:eastAsia="ru-RU"/>
        </w:rPr>
        <w:t>на</w:t>
      </w:r>
      <w:proofErr w:type="gram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gramStart"/>
      <w:r w:rsidRPr="00D63764">
        <w:rPr>
          <w:rFonts w:eastAsia="Times New Roman"/>
          <w:sz w:val="24"/>
          <w:szCs w:val="24"/>
          <w:lang w:val="ru-RU" w:eastAsia="ru-RU"/>
        </w:rPr>
        <w:t>початку</w:t>
      </w:r>
      <w:proofErr w:type="gram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навчального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року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керівник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навчального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закладу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має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b/>
          <w:bCs/>
          <w:sz w:val="24"/>
          <w:szCs w:val="24"/>
          <w:lang w:val="ru-RU" w:eastAsia="ru-RU"/>
        </w:rPr>
        <w:t>видати</w:t>
      </w:r>
      <w:proofErr w:type="spellEnd"/>
      <w:r w:rsidRPr="00D63764">
        <w:rPr>
          <w:rFonts w:eastAsia="Times New Roman"/>
          <w:b/>
          <w:bCs/>
          <w:sz w:val="24"/>
          <w:szCs w:val="24"/>
          <w:lang w:val="ru-RU" w:eastAsia="ru-RU"/>
        </w:rPr>
        <w:t xml:space="preserve"> наказ</w:t>
      </w:r>
      <w:r w:rsidRPr="00D63764">
        <w:rPr>
          <w:rFonts w:eastAsia="Times New Roman"/>
          <w:sz w:val="24"/>
          <w:szCs w:val="24"/>
          <w:lang w:val="ru-RU" w:eastAsia="ru-RU"/>
        </w:rPr>
        <w:t xml:space="preserve"> про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організацію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харчування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учнів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і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 призначити особу,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відповідальну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за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проведення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цієї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роботи.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Зазвичай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це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 заступник директора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з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навчально-виховної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роботи.</w:t>
      </w:r>
    </w:p>
    <w:p w:rsidR="00D63764" w:rsidRPr="00D63764" w:rsidRDefault="00D63764" w:rsidP="00D6376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ru-RU" w:eastAsia="ru-RU"/>
        </w:rPr>
      </w:pPr>
      <w:r w:rsidRPr="00D63764">
        <w:rPr>
          <w:rFonts w:eastAsia="Times New Roman"/>
          <w:sz w:val="24"/>
          <w:szCs w:val="24"/>
          <w:lang w:val="ru-RU" w:eastAsia="ru-RU"/>
        </w:rPr>
        <w:t xml:space="preserve">До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обов’язків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r w:rsidRPr="00D63764">
        <w:rPr>
          <w:rFonts w:eastAsia="Times New Roman"/>
          <w:b/>
          <w:bCs/>
          <w:sz w:val="24"/>
          <w:szCs w:val="24"/>
          <w:lang w:val="ru-RU" w:eastAsia="ru-RU"/>
        </w:rPr>
        <w:t xml:space="preserve">особи, </w:t>
      </w:r>
      <w:proofErr w:type="spellStart"/>
      <w:r w:rsidRPr="00D63764">
        <w:rPr>
          <w:rFonts w:eastAsia="Times New Roman"/>
          <w:b/>
          <w:bCs/>
          <w:sz w:val="24"/>
          <w:szCs w:val="24"/>
          <w:lang w:val="ru-RU" w:eastAsia="ru-RU"/>
        </w:rPr>
        <w:t>відповідальної</w:t>
      </w:r>
      <w:proofErr w:type="spellEnd"/>
      <w:r w:rsidRPr="00D63764">
        <w:rPr>
          <w:rFonts w:eastAsia="Times New Roman"/>
          <w:b/>
          <w:bCs/>
          <w:sz w:val="24"/>
          <w:szCs w:val="24"/>
          <w:lang w:val="ru-RU" w:eastAsia="ru-RU"/>
        </w:rPr>
        <w:t xml:space="preserve"> за </w:t>
      </w:r>
      <w:proofErr w:type="spellStart"/>
      <w:r w:rsidRPr="00D63764">
        <w:rPr>
          <w:rFonts w:eastAsia="Times New Roman"/>
          <w:b/>
          <w:bCs/>
          <w:sz w:val="24"/>
          <w:szCs w:val="24"/>
          <w:lang w:val="ru-RU" w:eastAsia="ru-RU"/>
        </w:rPr>
        <w:t>організацію</w:t>
      </w:r>
      <w:proofErr w:type="spellEnd"/>
      <w:r w:rsidRPr="00D63764">
        <w:rPr>
          <w:rFonts w:eastAsia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b/>
          <w:bCs/>
          <w:sz w:val="24"/>
          <w:szCs w:val="24"/>
          <w:lang w:val="ru-RU" w:eastAsia="ru-RU"/>
        </w:rPr>
        <w:t>харчування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учнів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,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входять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такі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>:</w:t>
      </w:r>
    </w:p>
    <w:p w:rsidR="00D63764" w:rsidRPr="00D63764" w:rsidRDefault="00D63764" w:rsidP="00D637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ru-RU" w:eastAsia="ru-RU"/>
        </w:rPr>
      </w:pP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координація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роботи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медичного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персоналу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стосовно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харчування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учні</w:t>
      </w:r>
      <w:proofErr w:type="gramStart"/>
      <w:r w:rsidRPr="00D63764">
        <w:rPr>
          <w:rFonts w:eastAsia="Times New Roman"/>
          <w:sz w:val="24"/>
          <w:szCs w:val="24"/>
          <w:lang w:val="ru-RU" w:eastAsia="ru-RU"/>
        </w:rPr>
        <w:t>в</w:t>
      </w:r>
      <w:proofErr w:type="spellEnd"/>
      <w:proofErr w:type="gramEnd"/>
    </w:p>
    <w:p w:rsidR="00D63764" w:rsidRPr="00D63764" w:rsidRDefault="00D63764" w:rsidP="00D637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ru-RU" w:eastAsia="ru-RU"/>
        </w:rPr>
      </w:pP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відпрацювання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графіка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харчування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учні</w:t>
      </w:r>
      <w:proofErr w:type="gramStart"/>
      <w:r w:rsidRPr="00D63764">
        <w:rPr>
          <w:rFonts w:eastAsia="Times New Roman"/>
          <w:sz w:val="24"/>
          <w:szCs w:val="24"/>
          <w:lang w:val="ru-RU" w:eastAsia="ru-RU"/>
        </w:rPr>
        <w:t>в</w:t>
      </w:r>
      <w:proofErr w:type="spellEnd"/>
      <w:proofErr w:type="gramEnd"/>
    </w:p>
    <w:p w:rsidR="00D63764" w:rsidRPr="00D63764" w:rsidRDefault="00D63764" w:rsidP="00D637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ru-RU" w:eastAsia="ru-RU"/>
        </w:rPr>
      </w:pP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визначення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кількості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учні</w:t>
      </w:r>
      <w:proofErr w:type="gramStart"/>
      <w:r w:rsidRPr="00D63764">
        <w:rPr>
          <w:rFonts w:eastAsia="Times New Roman"/>
          <w:sz w:val="24"/>
          <w:szCs w:val="24"/>
          <w:lang w:val="ru-RU" w:eastAsia="ru-RU"/>
        </w:rPr>
        <w:t>в</w:t>
      </w:r>
      <w:proofErr w:type="spellEnd"/>
      <w:proofErr w:type="gramEnd"/>
      <w:r w:rsidRPr="00D63764">
        <w:rPr>
          <w:rFonts w:eastAsia="Times New Roman"/>
          <w:sz w:val="24"/>
          <w:szCs w:val="24"/>
          <w:lang w:val="ru-RU" w:eastAsia="ru-RU"/>
        </w:rPr>
        <w:t xml:space="preserve">,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які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потребують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гарячого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харчування</w:t>
      </w:r>
      <w:proofErr w:type="spellEnd"/>
    </w:p>
    <w:p w:rsidR="00D63764" w:rsidRPr="00D63764" w:rsidRDefault="00D63764" w:rsidP="00D637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ru-RU" w:eastAsia="ru-RU"/>
        </w:rPr>
      </w:pPr>
      <w:r w:rsidRPr="00D63764">
        <w:rPr>
          <w:rFonts w:eastAsia="Times New Roman"/>
          <w:sz w:val="24"/>
          <w:szCs w:val="24"/>
          <w:lang w:val="ru-RU" w:eastAsia="ru-RU"/>
        </w:rPr>
        <w:t xml:space="preserve">участь </w:t>
      </w:r>
      <w:proofErr w:type="gramStart"/>
      <w:r w:rsidRPr="00D63764">
        <w:rPr>
          <w:rFonts w:eastAsia="Times New Roman"/>
          <w:sz w:val="24"/>
          <w:szCs w:val="24"/>
          <w:lang w:val="ru-RU" w:eastAsia="ru-RU"/>
        </w:rPr>
        <w:t>у</w:t>
      </w:r>
      <w:proofErr w:type="gram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бракеражі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готової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продукції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(за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відсутності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медичного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працівника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>)</w:t>
      </w:r>
    </w:p>
    <w:p w:rsidR="00D63764" w:rsidRPr="00D63764" w:rsidRDefault="00D63764" w:rsidP="00D637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ru-RU" w:eastAsia="ru-RU"/>
        </w:rPr>
      </w:pPr>
      <w:r w:rsidRPr="00D63764">
        <w:rPr>
          <w:rFonts w:eastAsia="Times New Roman"/>
          <w:sz w:val="24"/>
          <w:szCs w:val="24"/>
          <w:lang w:val="ru-RU" w:eastAsia="ru-RU"/>
        </w:rPr>
        <w:t xml:space="preserve">контроль за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додержанням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учнями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правил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особистої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гі</w:t>
      </w:r>
      <w:proofErr w:type="gramStart"/>
      <w:r w:rsidRPr="00D63764">
        <w:rPr>
          <w:rFonts w:eastAsia="Times New Roman"/>
          <w:sz w:val="24"/>
          <w:szCs w:val="24"/>
          <w:lang w:val="ru-RU" w:eastAsia="ru-RU"/>
        </w:rPr>
        <w:t>г</w:t>
      </w:r>
      <w:proofErr w:type="gramEnd"/>
      <w:r w:rsidRPr="00D63764">
        <w:rPr>
          <w:rFonts w:eastAsia="Times New Roman"/>
          <w:sz w:val="24"/>
          <w:szCs w:val="24"/>
          <w:lang w:val="ru-RU" w:eastAsia="ru-RU"/>
        </w:rPr>
        <w:t>ієни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і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вживанням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рекомендованих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страв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тощо</w:t>
      </w:r>
      <w:proofErr w:type="spellEnd"/>
    </w:p>
    <w:p w:rsidR="00D63764" w:rsidRPr="00D63764" w:rsidRDefault="00D63764" w:rsidP="00D637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ru-RU" w:eastAsia="ru-RU"/>
        </w:rPr>
      </w:pPr>
      <w:r w:rsidRPr="00D63764">
        <w:rPr>
          <w:rFonts w:eastAsia="Times New Roman"/>
          <w:sz w:val="24"/>
          <w:szCs w:val="24"/>
          <w:lang w:val="ru-RU" w:eastAsia="ru-RU"/>
        </w:rPr>
        <w:t xml:space="preserve">контроль за закладкою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продукті</w:t>
      </w:r>
      <w:proofErr w:type="gramStart"/>
      <w:r w:rsidRPr="00D63764">
        <w:rPr>
          <w:rFonts w:eastAsia="Times New Roman"/>
          <w:sz w:val="24"/>
          <w:szCs w:val="24"/>
          <w:lang w:val="ru-RU" w:eastAsia="ru-RU"/>
        </w:rPr>
        <w:t>в</w:t>
      </w:r>
      <w:proofErr w:type="spellEnd"/>
      <w:proofErr w:type="gramEnd"/>
    </w:p>
    <w:p w:rsidR="00D63764" w:rsidRPr="00D63764" w:rsidRDefault="00D63764" w:rsidP="00D6376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ru-RU" w:eastAsia="ru-RU"/>
        </w:rPr>
      </w:pP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Важливу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роль в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організації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контролю за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харчуванням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учнів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D63764">
        <w:rPr>
          <w:rFonts w:eastAsia="Times New Roman"/>
          <w:sz w:val="24"/>
          <w:szCs w:val="24"/>
          <w:lang w:val="ru-RU" w:eastAsia="ru-RU"/>
        </w:rPr>
        <w:t>в</w:t>
      </w:r>
      <w:proofErr w:type="gramEnd"/>
      <w:r w:rsidRPr="00D63764">
        <w:rPr>
          <w:rFonts w:eastAsia="Times New Roman"/>
          <w:sz w:val="24"/>
          <w:szCs w:val="24"/>
          <w:lang w:val="ru-RU" w:eastAsia="ru-RU"/>
        </w:rPr>
        <w:t>ідіграє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b/>
          <w:bCs/>
          <w:sz w:val="24"/>
          <w:szCs w:val="24"/>
          <w:lang w:val="ru-RU" w:eastAsia="ru-RU"/>
        </w:rPr>
        <w:t>медичний</w:t>
      </w:r>
      <w:proofErr w:type="spellEnd"/>
      <w:r w:rsidRPr="00D63764">
        <w:rPr>
          <w:rFonts w:eastAsia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b/>
          <w:bCs/>
          <w:sz w:val="24"/>
          <w:szCs w:val="24"/>
          <w:lang w:val="ru-RU" w:eastAsia="ru-RU"/>
        </w:rPr>
        <w:t>працівник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(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інспектор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з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харчування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). </w:t>
      </w:r>
      <w:proofErr w:type="spellStart"/>
      <w:proofErr w:type="gramStart"/>
      <w:r w:rsidRPr="00D63764">
        <w:rPr>
          <w:rFonts w:eastAsia="Times New Roman"/>
          <w:sz w:val="24"/>
          <w:szCs w:val="24"/>
          <w:lang w:val="ru-RU" w:eastAsia="ru-RU"/>
        </w:rPr>
        <w:t>Він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зазвичай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бере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> участь у 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роботі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бракеражної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комісії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,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lastRenderedPageBreak/>
        <w:t>контролюючи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> 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якість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їжі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, а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також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продовольчої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сировини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та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продуктів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харчування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,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що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надходять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до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навчального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закладу,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стежити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за 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дотриманням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санітарних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правил та норм у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їдальні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навчального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закладу,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проводити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огляд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учнів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для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виявлення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тих,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що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потребують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дієтичного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харчування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тощо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>.</w:t>
      </w:r>
      <w:proofErr w:type="gramEnd"/>
    </w:p>
    <w:p w:rsidR="00D63764" w:rsidRPr="00D63764" w:rsidRDefault="00D63764" w:rsidP="00D63764">
      <w:pPr>
        <w:spacing w:beforeAutospacing="1" w:after="100" w:afterAutospacing="1" w:line="240" w:lineRule="auto"/>
        <w:rPr>
          <w:rFonts w:eastAsia="Times New Roman"/>
          <w:sz w:val="24"/>
          <w:szCs w:val="24"/>
          <w:lang w:val="ru-RU" w:eastAsia="ru-RU"/>
        </w:rPr>
      </w:pP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Окрім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того,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медичний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працівник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(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інспектор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з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харчування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)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може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контролювати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й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інші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питання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,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зокрема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такі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, як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обробка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сирих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і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> 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готових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продуктів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,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поточність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виробничого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процесу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,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дотримання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персоналом правил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особистої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гі</w:t>
      </w:r>
      <w:proofErr w:type="gramStart"/>
      <w:r w:rsidRPr="00D63764">
        <w:rPr>
          <w:rFonts w:eastAsia="Times New Roman"/>
          <w:sz w:val="24"/>
          <w:szCs w:val="24"/>
          <w:lang w:val="ru-RU" w:eastAsia="ru-RU"/>
        </w:rPr>
        <w:t>г</w:t>
      </w:r>
      <w:proofErr w:type="gramEnd"/>
      <w:r w:rsidRPr="00D63764">
        <w:rPr>
          <w:rFonts w:eastAsia="Times New Roman"/>
          <w:sz w:val="24"/>
          <w:szCs w:val="24"/>
          <w:lang w:val="ru-RU" w:eastAsia="ru-RU"/>
        </w:rPr>
        <w:t>ієни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>.</w:t>
      </w:r>
    </w:p>
    <w:p w:rsidR="00D63764" w:rsidRPr="00824695" w:rsidRDefault="00D63764" w:rsidP="00824695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sz w:val="32"/>
          <w:szCs w:val="36"/>
          <w:lang w:val="ru-RU" w:eastAsia="ru-RU"/>
        </w:rPr>
      </w:pPr>
      <w:proofErr w:type="spellStart"/>
      <w:proofErr w:type="gramStart"/>
      <w:r w:rsidRPr="00824695">
        <w:rPr>
          <w:rFonts w:eastAsia="Times New Roman"/>
          <w:b/>
          <w:bCs/>
          <w:sz w:val="32"/>
          <w:szCs w:val="36"/>
          <w:lang w:val="ru-RU" w:eastAsia="ru-RU"/>
        </w:rPr>
        <w:t>Спец</w:t>
      </w:r>
      <w:proofErr w:type="gramEnd"/>
      <w:r w:rsidRPr="00824695">
        <w:rPr>
          <w:rFonts w:eastAsia="Times New Roman"/>
          <w:b/>
          <w:bCs/>
          <w:sz w:val="32"/>
          <w:szCs w:val="36"/>
          <w:lang w:val="ru-RU" w:eastAsia="ru-RU"/>
        </w:rPr>
        <w:t>іально</w:t>
      </w:r>
      <w:proofErr w:type="spellEnd"/>
      <w:r w:rsidRPr="00824695">
        <w:rPr>
          <w:rFonts w:eastAsia="Times New Roman"/>
          <w:b/>
          <w:bCs/>
          <w:sz w:val="32"/>
          <w:szCs w:val="36"/>
          <w:lang w:val="ru-RU" w:eastAsia="ru-RU"/>
        </w:rPr>
        <w:t xml:space="preserve"> </w:t>
      </w:r>
      <w:proofErr w:type="spellStart"/>
      <w:r w:rsidRPr="00824695">
        <w:rPr>
          <w:rFonts w:eastAsia="Times New Roman"/>
          <w:b/>
          <w:bCs/>
          <w:sz w:val="32"/>
          <w:szCs w:val="36"/>
          <w:lang w:val="ru-RU" w:eastAsia="ru-RU"/>
        </w:rPr>
        <w:t>створені</w:t>
      </w:r>
      <w:proofErr w:type="spellEnd"/>
      <w:r w:rsidRPr="00824695">
        <w:rPr>
          <w:rFonts w:eastAsia="Times New Roman"/>
          <w:b/>
          <w:bCs/>
          <w:sz w:val="32"/>
          <w:szCs w:val="36"/>
          <w:lang w:val="ru-RU" w:eastAsia="ru-RU"/>
        </w:rPr>
        <w:t xml:space="preserve"> </w:t>
      </w:r>
      <w:proofErr w:type="spellStart"/>
      <w:r w:rsidRPr="00824695">
        <w:rPr>
          <w:rFonts w:eastAsia="Times New Roman"/>
          <w:b/>
          <w:bCs/>
          <w:sz w:val="32"/>
          <w:szCs w:val="36"/>
          <w:lang w:val="ru-RU" w:eastAsia="ru-RU"/>
        </w:rPr>
        <w:t>органи</w:t>
      </w:r>
      <w:proofErr w:type="spellEnd"/>
    </w:p>
    <w:p w:rsidR="00D63764" w:rsidRPr="00D63764" w:rsidRDefault="00D63764" w:rsidP="00D6376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ru-RU" w:eastAsia="ru-RU"/>
        </w:rPr>
      </w:pP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Щоденний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контроль за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якістю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готових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страв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> 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здійснює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b/>
          <w:bCs/>
          <w:sz w:val="24"/>
          <w:szCs w:val="24"/>
          <w:lang w:val="ru-RU" w:eastAsia="ru-RU"/>
        </w:rPr>
        <w:t>бракеражна</w:t>
      </w:r>
      <w:proofErr w:type="spellEnd"/>
      <w:r w:rsidRPr="00D63764">
        <w:rPr>
          <w:rFonts w:eastAsia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b/>
          <w:bCs/>
          <w:sz w:val="24"/>
          <w:szCs w:val="24"/>
          <w:lang w:val="ru-RU" w:eastAsia="ru-RU"/>
        </w:rPr>
        <w:t>комі</w:t>
      </w:r>
      <w:proofErr w:type="gramStart"/>
      <w:r w:rsidRPr="00D63764">
        <w:rPr>
          <w:rFonts w:eastAsia="Times New Roman"/>
          <w:b/>
          <w:bCs/>
          <w:sz w:val="24"/>
          <w:szCs w:val="24"/>
          <w:lang w:val="ru-RU" w:eastAsia="ru-RU"/>
        </w:rPr>
        <w:t>с</w:t>
      </w:r>
      <w:proofErr w:type="gramEnd"/>
      <w:r w:rsidRPr="00D63764">
        <w:rPr>
          <w:rFonts w:eastAsia="Times New Roman"/>
          <w:b/>
          <w:bCs/>
          <w:sz w:val="24"/>
          <w:szCs w:val="24"/>
          <w:lang w:val="ru-RU" w:eastAsia="ru-RU"/>
        </w:rPr>
        <w:t>ія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. До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її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складу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можуть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входити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>:</w:t>
      </w:r>
    </w:p>
    <w:p w:rsidR="00D63764" w:rsidRPr="00D63764" w:rsidRDefault="00D63764" w:rsidP="00D637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ru-RU" w:eastAsia="ru-RU"/>
        </w:rPr>
      </w:pP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завідувач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виробництва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(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кухар-бригадир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)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їдальні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навчального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закладу (закладу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харчування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>)</w:t>
      </w:r>
    </w:p>
    <w:p w:rsidR="00D63764" w:rsidRPr="00D63764" w:rsidRDefault="00D63764" w:rsidP="00D637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ru-RU" w:eastAsia="ru-RU"/>
        </w:rPr>
      </w:pP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медичний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працівник</w:t>
      </w:r>
      <w:proofErr w:type="spellEnd"/>
    </w:p>
    <w:p w:rsidR="00D63764" w:rsidRPr="00D63764" w:rsidRDefault="00D63764" w:rsidP="00D637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ru-RU" w:eastAsia="ru-RU"/>
        </w:rPr>
      </w:pPr>
      <w:r w:rsidRPr="00D63764">
        <w:rPr>
          <w:rFonts w:eastAsia="Times New Roman"/>
          <w:sz w:val="24"/>
          <w:szCs w:val="24"/>
          <w:lang w:val="ru-RU" w:eastAsia="ru-RU"/>
        </w:rPr>
        <w:t xml:space="preserve">особа,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відповідальна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за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організацію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харчування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учні</w:t>
      </w:r>
      <w:proofErr w:type="gramStart"/>
      <w:r w:rsidRPr="00D63764">
        <w:rPr>
          <w:rFonts w:eastAsia="Times New Roman"/>
          <w:sz w:val="24"/>
          <w:szCs w:val="24"/>
          <w:lang w:val="ru-RU" w:eastAsia="ru-RU"/>
        </w:rPr>
        <w:t>в</w:t>
      </w:r>
      <w:proofErr w:type="spellEnd"/>
      <w:proofErr w:type="gramEnd"/>
    </w:p>
    <w:p w:rsidR="00D63764" w:rsidRPr="00D63764" w:rsidRDefault="00D63764" w:rsidP="00D637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ru-RU" w:eastAsia="ru-RU"/>
        </w:rPr>
      </w:pP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представники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батьківської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громадськості</w:t>
      </w:r>
      <w:proofErr w:type="spellEnd"/>
    </w:p>
    <w:p w:rsidR="00D63764" w:rsidRPr="00D63764" w:rsidRDefault="00D63764" w:rsidP="00D6376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ru-RU" w:eastAsia="ru-RU"/>
        </w:rPr>
      </w:pP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Слід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проводити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бракераж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кожної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партії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приготовлених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страв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і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напоїв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.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Запис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про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перевірку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готової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продукції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вносять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до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бракеражного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журналу, а за потреби — до журналу </w:t>
      </w:r>
      <w:proofErr w:type="spellStart"/>
      <w:proofErr w:type="gramStart"/>
      <w:r w:rsidRPr="00D63764">
        <w:rPr>
          <w:rFonts w:eastAsia="Times New Roman"/>
          <w:sz w:val="24"/>
          <w:szCs w:val="24"/>
          <w:lang w:val="ru-RU" w:eastAsia="ru-RU"/>
        </w:rPr>
        <w:t>обл</w:t>
      </w:r>
      <w:proofErr w:type="gramEnd"/>
      <w:r w:rsidRPr="00D63764">
        <w:rPr>
          <w:rFonts w:eastAsia="Times New Roman"/>
          <w:sz w:val="24"/>
          <w:szCs w:val="24"/>
          <w:lang w:val="ru-RU" w:eastAsia="ru-RU"/>
        </w:rPr>
        <w:t>іку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випадків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поставки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недоброякісної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сировини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>.</w:t>
      </w:r>
    </w:p>
    <w:p w:rsidR="00D63764" w:rsidRPr="00D63764" w:rsidRDefault="00D63764" w:rsidP="00D63764">
      <w:pPr>
        <w:spacing w:beforeAutospacing="1" w:after="100" w:afterAutospacing="1" w:line="240" w:lineRule="auto"/>
        <w:rPr>
          <w:rFonts w:eastAsia="Times New Roman"/>
          <w:sz w:val="24"/>
          <w:szCs w:val="24"/>
          <w:lang w:val="ru-RU" w:eastAsia="ru-RU"/>
        </w:rPr>
      </w:pPr>
      <w:r w:rsidRPr="00D63764">
        <w:rPr>
          <w:rFonts w:eastAsia="Times New Roman"/>
          <w:b/>
          <w:bCs/>
          <w:sz w:val="24"/>
          <w:szCs w:val="24"/>
          <w:lang w:val="ru-RU" w:eastAsia="ru-RU"/>
        </w:rPr>
        <w:t xml:space="preserve">Бракераж </w:t>
      </w:r>
      <w:proofErr w:type="spellStart"/>
      <w:r w:rsidRPr="00D63764">
        <w:rPr>
          <w:rFonts w:eastAsia="Times New Roman"/>
          <w:b/>
          <w:bCs/>
          <w:sz w:val="24"/>
          <w:szCs w:val="24"/>
          <w:lang w:val="ru-RU" w:eastAsia="ru-RU"/>
        </w:rPr>
        <w:t>сирої</w:t>
      </w:r>
      <w:proofErr w:type="spellEnd"/>
      <w:r w:rsidRPr="00D63764">
        <w:rPr>
          <w:rFonts w:eastAsia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b/>
          <w:bCs/>
          <w:sz w:val="24"/>
          <w:szCs w:val="24"/>
          <w:lang w:val="ru-RU" w:eastAsia="ru-RU"/>
        </w:rPr>
        <w:t>продукції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> 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здійснюють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комірник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,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завідувач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виробництва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(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кухар-бригадир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)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їдальні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навчального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закладу (закладу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харчування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),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кухар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із 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залученням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медичного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працівника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навчального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закладу.</w:t>
      </w:r>
    </w:p>
    <w:p w:rsidR="00D63764" w:rsidRPr="00D63764" w:rsidRDefault="00D63764" w:rsidP="00D6376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ru-RU" w:eastAsia="ru-RU"/>
        </w:rPr>
      </w:pPr>
      <w:r w:rsidRPr="00D63764">
        <w:rPr>
          <w:rFonts w:eastAsia="Times New Roman"/>
          <w:sz w:val="24"/>
          <w:szCs w:val="24"/>
          <w:lang w:val="ru-RU" w:eastAsia="ru-RU"/>
        </w:rPr>
        <w:t xml:space="preserve">У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навчальному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закладі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можна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створити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r w:rsidRPr="00D63764">
        <w:rPr>
          <w:rFonts w:eastAsia="Times New Roman"/>
          <w:b/>
          <w:bCs/>
          <w:sz w:val="24"/>
          <w:szCs w:val="24"/>
          <w:lang w:val="ru-RU" w:eastAsia="ru-RU"/>
        </w:rPr>
        <w:t xml:space="preserve">раду </w:t>
      </w:r>
      <w:proofErr w:type="spellStart"/>
      <w:r w:rsidRPr="00D63764">
        <w:rPr>
          <w:rFonts w:eastAsia="Times New Roman"/>
          <w:b/>
          <w:bCs/>
          <w:sz w:val="24"/>
          <w:szCs w:val="24"/>
          <w:lang w:val="ru-RU" w:eastAsia="ru-RU"/>
        </w:rPr>
        <w:t>з</w:t>
      </w:r>
      <w:proofErr w:type="spellEnd"/>
      <w:r w:rsidRPr="00D63764">
        <w:rPr>
          <w:rFonts w:eastAsia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b/>
          <w:bCs/>
          <w:sz w:val="24"/>
          <w:szCs w:val="24"/>
          <w:lang w:val="ru-RU" w:eastAsia="ru-RU"/>
        </w:rPr>
        <w:t>харчування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, яку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зазвичай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очолює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керівник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навчального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закладу. </w:t>
      </w:r>
      <w:proofErr w:type="gramStart"/>
      <w:r w:rsidRPr="00D63764">
        <w:rPr>
          <w:rFonts w:eastAsia="Times New Roman"/>
          <w:sz w:val="24"/>
          <w:szCs w:val="24"/>
          <w:lang w:val="ru-RU" w:eastAsia="ru-RU"/>
        </w:rPr>
        <w:t>До</w:t>
      </w:r>
      <w:proofErr w:type="gram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її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складу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можуть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входити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>:</w:t>
      </w:r>
    </w:p>
    <w:p w:rsidR="00D63764" w:rsidRPr="00D63764" w:rsidRDefault="00D63764" w:rsidP="00D637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ru-RU" w:eastAsia="ru-RU"/>
        </w:rPr>
      </w:pPr>
      <w:r w:rsidRPr="00D63764">
        <w:rPr>
          <w:rFonts w:eastAsia="Times New Roman"/>
          <w:sz w:val="24"/>
          <w:szCs w:val="24"/>
          <w:lang w:val="ru-RU" w:eastAsia="ru-RU"/>
        </w:rPr>
        <w:t xml:space="preserve">особа,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відповідальна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за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організацію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харчування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учні</w:t>
      </w:r>
      <w:proofErr w:type="gramStart"/>
      <w:r w:rsidRPr="00D63764">
        <w:rPr>
          <w:rFonts w:eastAsia="Times New Roman"/>
          <w:sz w:val="24"/>
          <w:szCs w:val="24"/>
          <w:lang w:val="ru-RU" w:eastAsia="ru-RU"/>
        </w:rPr>
        <w:t>в</w:t>
      </w:r>
      <w:proofErr w:type="spellEnd"/>
      <w:proofErr w:type="gramEnd"/>
    </w:p>
    <w:p w:rsidR="00D63764" w:rsidRPr="00D63764" w:rsidRDefault="00D63764" w:rsidP="00D637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ru-RU" w:eastAsia="ru-RU"/>
        </w:rPr>
      </w:pP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медична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сестра</w:t>
      </w:r>
    </w:p>
    <w:p w:rsidR="00D63764" w:rsidRPr="00D63764" w:rsidRDefault="00D63764" w:rsidP="00D637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ru-RU" w:eastAsia="ru-RU"/>
        </w:rPr>
      </w:pP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представник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організації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, яка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забезпечує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харчування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учні</w:t>
      </w:r>
      <w:proofErr w:type="gramStart"/>
      <w:r w:rsidRPr="00D63764">
        <w:rPr>
          <w:rFonts w:eastAsia="Times New Roman"/>
          <w:sz w:val="24"/>
          <w:szCs w:val="24"/>
          <w:lang w:val="ru-RU" w:eastAsia="ru-RU"/>
        </w:rPr>
        <w:t>в</w:t>
      </w:r>
      <w:proofErr w:type="spellEnd"/>
      <w:proofErr w:type="gramEnd"/>
    </w:p>
    <w:p w:rsidR="00D63764" w:rsidRPr="00D63764" w:rsidRDefault="00D63764" w:rsidP="00D637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ru-RU" w:eastAsia="ru-RU"/>
        </w:rPr>
      </w:pP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представники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батьківського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комітету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, </w:t>
      </w:r>
      <w:proofErr w:type="spellStart"/>
      <w:proofErr w:type="gramStart"/>
      <w:r w:rsidRPr="00D63764">
        <w:rPr>
          <w:rFonts w:eastAsia="Times New Roman"/>
          <w:sz w:val="24"/>
          <w:szCs w:val="24"/>
          <w:lang w:val="ru-RU" w:eastAsia="ru-RU"/>
        </w:rPr>
        <w:t>п</w:t>
      </w:r>
      <w:proofErr w:type="gramEnd"/>
      <w:r w:rsidRPr="00D63764">
        <w:rPr>
          <w:rFonts w:eastAsia="Times New Roman"/>
          <w:sz w:val="24"/>
          <w:szCs w:val="24"/>
          <w:lang w:val="ru-RU" w:eastAsia="ru-RU"/>
        </w:rPr>
        <w:t>іклувальної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ради,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учнівського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самоврядування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тощо</w:t>
      </w:r>
      <w:proofErr w:type="spellEnd"/>
    </w:p>
    <w:p w:rsidR="00D63764" w:rsidRPr="00D63764" w:rsidRDefault="00D63764" w:rsidP="00D6376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ru-RU" w:eastAsia="ru-RU"/>
        </w:rPr>
      </w:pPr>
      <w:r w:rsidRPr="00D63764">
        <w:rPr>
          <w:rFonts w:eastAsia="Times New Roman"/>
          <w:sz w:val="24"/>
          <w:szCs w:val="24"/>
          <w:lang w:val="ru-RU" w:eastAsia="ru-RU"/>
        </w:rPr>
        <w:t xml:space="preserve">Рада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з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харчування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також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може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контролювати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D63764">
        <w:rPr>
          <w:rFonts w:eastAsia="Times New Roman"/>
          <w:sz w:val="24"/>
          <w:szCs w:val="24"/>
          <w:lang w:val="ru-RU" w:eastAsia="ru-RU"/>
        </w:rPr>
        <w:t>р</w:t>
      </w:r>
      <w:proofErr w:type="gramEnd"/>
      <w:r w:rsidRPr="00D63764">
        <w:rPr>
          <w:rFonts w:eastAsia="Times New Roman"/>
          <w:sz w:val="24"/>
          <w:szCs w:val="24"/>
          <w:lang w:val="ru-RU" w:eastAsia="ru-RU"/>
        </w:rPr>
        <w:t>ізні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питання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організації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харчування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учнів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.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Основну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увагу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вона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приділяє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контролю таких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питань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>, як:</w:t>
      </w:r>
    </w:p>
    <w:p w:rsidR="00D63764" w:rsidRPr="00D63764" w:rsidRDefault="00D63764" w:rsidP="00D637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ru-RU" w:eastAsia="ru-RU"/>
        </w:rPr>
      </w:pP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норми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закладки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продуктів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харчування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і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продовольчої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сировини</w:t>
      </w:r>
      <w:proofErr w:type="spellEnd"/>
    </w:p>
    <w:p w:rsidR="00D63764" w:rsidRPr="00D63764" w:rsidRDefault="00D63764" w:rsidP="00D637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ru-RU" w:eastAsia="ru-RU"/>
        </w:rPr>
      </w:pP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вихід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готової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продукції</w:t>
      </w:r>
      <w:proofErr w:type="spellEnd"/>
    </w:p>
    <w:p w:rsidR="00D63764" w:rsidRPr="00D63764" w:rsidRDefault="00D63764" w:rsidP="00D637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ru-RU" w:eastAsia="ru-RU"/>
        </w:rPr>
      </w:pPr>
      <w:r w:rsidRPr="00D63764">
        <w:rPr>
          <w:rFonts w:eastAsia="Times New Roman"/>
          <w:sz w:val="24"/>
          <w:szCs w:val="24"/>
          <w:lang w:val="ru-RU" w:eastAsia="ru-RU"/>
        </w:rPr>
        <w:t xml:space="preserve">строки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зберіганні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і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реалізації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продукції</w:t>
      </w:r>
      <w:proofErr w:type="spellEnd"/>
    </w:p>
    <w:p w:rsidR="00D63764" w:rsidRPr="00D63764" w:rsidRDefault="00D63764" w:rsidP="00D637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ru-RU" w:eastAsia="ru-RU"/>
        </w:rPr>
      </w:pP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сервірування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столі</w:t>
      </w:r>
      <w:proofErr w:type="gramStart"/>
      <w:r w:rsidRPr="00D63764">
        <w:rPr>
          <w:rFonts w:eastAsia="Times New Roman"/>
          <w:sz w:val="24"/>
          <w:szCs w:val="24"/>
          <w:lang w:val="ru-RU" w:eastAsia="ru-RU"/>
        </w:rPr>
        <w:t>в</w:t>
      </w:r>
      <w:proofErr w:type="spellEnd"/>
      <w:proofErr w:type="gramEnd"/>
    </w:p>
    <w:p w:rsidR="00D63764" w:rsidRPr="00D63764" w:rsidRDefault="00D63764" w:rsidP="00D637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ru-RU" w:eastAsia="ru-RU"/>
        </w:rPr>
      </w:pP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графік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харчування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учні</w:t>
      </w:r>
      <w:proofErr w:type="gramStart"/>
      <w:r w:rsidRPr="00D63764">
        <w:rPr>
          <w:rFonts w:eastAsia="Times New Roman"/>
          <w:sz w:val="24"/>
          <w:szCs w:val="24"/>
          <w:lang w:val="ru-RU" w:eastAsia="ru-RU"/>
        </w:rPr>
        <w:t>в</w:t>
      </w:r>
      <w:proofErr w:type="spellEnd"/>
      <w:proofErr w:type="gramEnd"/>
    </w:p>
    <w:p w:rsidR="00D63764" w:rsidRPr="00D63764" w:rsidRDefault="00D63764" w:rsidP="00D637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ru-RU" w:eastAsia="ru-RU"/>
        </w:rPr>
      </w:pPr>
      <w:r w:rsidRPr="00D63764">
        <w:rPr>
          <w:rFonts w:eastAsia="Times New Roman"/>
          <w:sz w:val="24"/>
          <w:szCs w:val="24"/>
          <w:lang w:val="ru-RU" w:eastAsia="ru-RU"/>
        </w:rPr>
        <w:t xml:space="preserve">культура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харчування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учні</w:t>
      </w:r>
      <w:proofErr w:type="gramStart"/>
      <w:r w:rsidRPr="00D63764">
        <w:rPr>
          <w:rFonts w:eastAsia="Times New Roman"/>
          <w:sz w:val="24"/>
          <w:szCs w:val="24"/>
          <w:lang w:val="ru-RU" w:eastAsia="ru-RU"/>
        </w:rPr>
        <w:t>в</w:t>
      </w:r>
      <w:proofErr w:type="spellEnd"/>
      <w:proofErr w:type="gramEnd"/>
    </w:p>
    <w:p w:rsidR="00D63764" w:rsidRPr="00D63764" w:rsidRDefault="00D63764" w:rsidP="00D637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ru-RU" w:eastAsia="ru-RU"/>
        </w:rPr>
      </w:pP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обсяг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відході</w:t>
      </w:r>
      <w:proofErr w:type="gramStart"/>
      <w:r w:rsidRPr="00D63764">
        <w:rPr>
          <w:rFonts w:eastAsia="Times New Roman"/>
          <w:sz w:val="24"/>
          <w:szCs w:val="24"/>
          <w:lang w:val="ru-RU" w:eastAsia="ru-RU"/>
        </w:rPr>
        <w:t>в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їж</w:t>
      </w:r>
      <w:proofErr w:type="gramEnd"/>
      <w:r w:rsidRPr="00D63764">
        <w:rPr>
          <w:rFonts w:eastAsia="Times New Roman"/>
          <w:sz w:val="24"/>
          <w:szCs w:val="24"/>
          <w:lang w:val="ru-RU" w:eastAsia="ru-RU"/>
        </w:rPr>
        <w:t>і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63764">
        <w:rPr>
          <w:rFonts w:eastAsia="Times New Roman"/>
          <w:sz w:val="24"/>
          <w:szCs w:val="24"/>
          <w:lang w:val="ru-RU" w:eastAsia="ru-RU"/>
        </w:rPr>
        <w:t>тощо</w:t>
      </w:r>
      <w:proofErr w:type="spellEnd"/>
      <w:r w:rsidRPr="00D63764">
        <w:rPr>
          <w:rFonts w:eastAsia="Times New Roman"/>
          <w:sz w:val="24"/>
          <w:szCs w:val="24"/>
          <w:lang w:val="ru-RU" w:eastAsia="ru-RU"/>
        </w:rPr>
        <w:t>.</w:t>
      </w:r>
    </w:p>
    <w:p w:rsidR="00D63764" w:rsidRPr="00D63764" w:rsidRDefault="00BF7869" w:rsidP="00D63764">
      <w:pPr>
        <w:spacing w:after="0" w:line="240" w:lineRule="auto"/>
        <w:rPr>
          <w:rFonts w:eastAsia="Times New Roman"/>
          <w:sz w:val="24"/>
          <w:szCs w:val="24"/>
          <w:lang w:val="ru-RU" w:eastAsia="ru-RU"/>
        </w:rPr>
      </w:pPr>
      <w:r w:rsidRPr="00BF7869">
        <w:rPr>
          <w:rFonts w:eastAsia="Times New Roman"/>
          <w:sz w:val="24"/>
          <w:szCs w:val="24"/>
          <w:lang w:val="ru-RU" w:eastAsia="ru-RU"/>
        </w:rPr>
        <w:pict>
          <v:rect id="_x0000_i1025" style="width:0;height:1.5pt" o:hralign="center" o:hrstd="t" o:hr="t" fillcolor="#a0a0a0" stroked="f"/>
        </w:pict>
      </w:r>
    </w:p>
    <w:sectPr w:rsidR="00D63764" w:rsidRPr="00D63764" w:rsidSect="0082469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A66FC"/>
    <w:multiLevelType w:val="multilevel"/>
    <w:tmpl w:val="3ACA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E552A3"/>
    <w:multiLevelType w:val="multilevel"/>
    <w:tmpl w:val="FCEE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E6161F"/>
    <w:multiLevelType w:val="multilevel"/>
    <w:tmpl w:val="8FDE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5F7257"/>
    <w:multiLevelType w:val="multilevel"/>
    <w:tmpl w:val="0556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3764"/>
    <w:rsid w:val="002573FE"/>
    <w:rsid w:val="00261C3D"/>
    <w:rsid w:val="002D1CFF"/>
    <w:rsid w:val="003D503D"/>
    <w:rsid w:val="00514038"/>
    <w:rsid w:val="00742F4B"/>
    <w:rsid w:val="00824695"/>
    <w:rsid w:val="008E5475"/>
    <w:rsid w:val="00BF7869"/>
    <w:rsid w:val="00C66DD5"/>
    <w:rsid w:val="00D50605"/>
    <w:rsid w:val="00D63764"/>
    <w:rsid w:val="00D84245"/>
    <w:rsid w:val="00F8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45"/>
    <w:rPr>
      <w:lang w:val="uk-UA"/>
    </w:rPr>
  </w:style>
  <w:style w:type="paragraph" w:styleId="1">
    <w:name w:val="heading 1"/>
    <w:basedOn w:val="a"/>
    <w:link w:val="10"/>
    <w:uiPriority w:val="9"/>
    <w:qFormat/>
    <w:rsid w:val="00D6376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D6376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764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3764"/>
    <w:rPr>
      <w:rFonts w:eastAsia="Times New Roman"/>
      <w:b/>
      <w:bCs/>
      <w:sz w:val="36"/>
      <w:szCs w:val="36"/>
      <w:lang w:eastAsia="ru-RU"/>
    </w:rPr>
  </w:style>
  <w:style w:type="paragraph" w:customStyle="1" w:styleId="lead">
    <w:name w:val="lead"/>
    <w:basedOn w:val="a"/>
    <w:rsid w:val="00D6376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D6376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D63764"/>
    <w:rPr>
      <w:color w:val="0000FF"/>
      <w:u w:val="single"/>
    </w:rPr>
  </w:style>
  <w:style w:type="character" w:styleId="a5">
    <w:name w:val="Strong"/>
    <w:basedOn w:val="a0"/>
    <w:uiPriority w:val="22"/>
    <w:qFormat/>
    <w:rsid w:val="00D637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1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116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60336">
          <w:marLeft w:val="0"/>
          <w:marRight w:val="0"/>
          <w:marTop w:val="300"/>
          <w:marBottom w:val="300"/>
          <w:divBdr>
            <w:top w:val="single" w:sz="18" w:space="14" w:color="F7DF0C"/>
            <w:left w:val="single" w:sz="18" w:space="11" w:color="F7DF0C"/>
            <w:bottom w:val="single" w:sz="18" w:space="11" w:color="F7DF0C"/>
            <w:right w:val="single" w:sz="18" w:space="11" w:color="F7DF0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pedrada.com.ua/regulations/1521/8456/10575/4694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pedrada.com.ua/regulations/8451/467649" TargetMode="External"/><Relationship Id="rId5" Type="http://schemas.openxmlformats.org/officeDocument/2006/relationships/hyperlink" Target="http://zakon.pedrada.com.ua/regulations/8186/8191/4607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3449</Words>
  <Characters>1966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2016-12-13T13:49:00Z</dcterms:created>
  <dcterms:modified xsi:type="dcterms:W3CDTF">2017-11-24T10:08:00Z</dcterms:modified>
</cp:coreProperties>
</file>