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15" w:rsidRDefault="00EA6AD4" w:rsidP="00AB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Фізичний та</w:t>
      </w:r>
      <w:r w:rsidR="00EA4F15" w:rsidRPr="00EA4F15">
        <w:rPr>
          <w:rFonts w:ascii="Times New Roman" w:hAnsi="Times New Roman"/>
          <w:b/>
          <w:sz w:val="28"/>
          <w:szCs w:val="28"/>
          <w:lang w:val="uk-UA"/>
        </w:rPr>
        <w:t xml:space="preserve"> духовний розвиток учнів на заняттях шкільного гуртка спортивного спрямування «Нить Аріадни» </w:t>
      </w:r>
    </w:p>
    <w:p w:rsidR="00EA4F15" w:rsidRPr="00EA4F15" w:rsidRDefault="00EA4F15" w:rsidP="00AB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4F15">
        <w:rPr>
          <w:rFonts w:ascii="Times New Roman" w:hAnsi="Times New Roman"/>
          <w:b/>
          <w:sz w:val="28"/>
          <w:szCs w:val="28"/>
          <w:lang w:val="uk-UA"/>
        </w:rPr>
        <w:t>(соціальна художня гімнастика)</w:t>
      </w:r>
    </w:p>
    <w:p w:rsidR="00EA4F15" w:rsidRPr="00EA4F15" w:rsidRDefault="00EA4F15" w:rsidP="00EA4F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F15" w:rsidRDefault="00EA4F15" w:rsidP="00EA4F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3FE" w:rsidRPr="00D265CF" w:rsidRDefault="00EA33FE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Pr="00D265CF" w:rsidRDefault="00D265CF" w:rsidP="00D265CF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265C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</w:t>
      </w:r>
      <w:r w:rsidR="00EA4F1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ЗМІСТ</w:t>
      </w:r>
    </w:p>
    <w:p w:rsidR="00D265CF" w:rsidRPr="00574167" w:rsidRDefault="00D265CF" w:rsidP="00D265CF">
      <w:pPr>
        <w:pStyle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65CF">
        <w:rPr>
          <w:rFonts w:ascii="Times New Roman" w:hAnsi="Times New Roman"/>
          <w:sz w:val="28"/>
          <w:szCs w:val="28"/>
          <w:lang w:val="uk-UA"/>
        </w:rPr>
        <w:t>Обґрунтування та опис досвіду</w:t>
      </w:r>
      <w:r w:rsidRPr="00D265CF"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Pr="00D265CF">
        <w:rPr>
          <w:rFonts w:ascii="Times New Roman" w:hAnsi="Times New Roman"/>
          <w:color w:val="000000"/>
          <w:sz w:val="28"/>
          <w:szCs w:val="28"/>
          <w:lang w:val="uk-UA"/>
        </w:rPr>
        <w:t>.................</w:t>
      </w:r>
      <w:r w:rsidR="005741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A748D">
        <w:rPr>
          <w:rFonts w:ascii="Times New Roman" w:hAnsi="Times New Roman"/>
          <w:color w:val="000000"/>
          <w:sz w:val="28"/>
          <w:szCs w:val="28"/>
          <w:lang w:val="uk-UA"/>
        </w:rPr>
        <w:t>..</w:t>
      </w:r>
      <w:r w:rsidR="006102C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7416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102C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74167">
        <w:rPr>
          <w:rFonts w:ascii="Times New Roman" w:hAnsi="Times New Roman"/>
          <w:color w:val="000000"/>
          <w:sz w:val="28"/>
          <w:szCs w:val="28"/>
          <w:lang w:val="uk-UA"/>
        </w:rPr>
        <w:t>2-16</w:t>
      </w:r>
    </w:p>
    <w:p w:rsidR="00D265CF" w:rsidRPr="00D265CF" w:rsidRDefault="00D265CF" w:rsidP="00D265CF">
      <w:pPr>
        <w:pStyle w:val="2"/>
        <w:rPr>
          <w:rFonts w:ascii="Times New Roman" w:hAnsi="Times New Roman"/>
          <w:sz w:val="28"/>
          <w:szCs w:val="28"/>
          <w:lang w:val="uk-UA"/>
        </w:rPr>
      </w:pPr>
    </w:p>
    <w:p w:rsidR="00E7559C" w:rsidRDefault="00574167" w:rsidP="00E7559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І. </w:t>
      </w:r>
      <w:r w:rsidR="00D265CF" w:rsidRPr="00D265CF">
        <w:rPr>
          <w:rFonts w:ascii="Times New Roman" w:hAnsi="Times New Roman"/>
          <w:color w:val="000000"/>
          <w:sz w:val="28"/>
          <w:szCs w:val="28"/>
          <w:lang w:val="uk-UA"/>
        </w:rPr>
        <w:t>Вступ</w:t>
      </w:r>
      <w:r w:rsidR="00D265CF">
        <w:rPr>
          <w:rFonts w:ascii="Times New Roman" w:hAnsi="Times New Roman"/>
          <w:color w:val="000000"/>
          <w:sz w:val="28"/>
          <w:szCs w:val="28"/>
        </w:rPr>
        <w:t>…………………………………………</w:t>
      </w:r>
      <w:r w:rsidR="00E7559C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……………………….</w:t>
      </w:r>
      <w:r w:rsidR="006102CC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EA748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D265CF" w:rsidRPr="00D265CF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7559C">
        <w:rPr>
          <w:rFonts w:ascii="Times New Roman" w:hAnsi="Times New Roman"/>
          <w:color w:val="000000"/>
          <w:sz w:val="28"/>
          <w:szCs w:val="28"/>
          <w:lang w:val="uk-UA"/>
        </w:rPr>
        <w:t>-5</w:t>
      </w:r>
    </w:p>
    <w:p w:rsidR="00DD00BA" w:rsidRDefault="00E7559C" w:rsidP="00E755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="00EA4F15" w:rsidRPr="00E755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фізичного  та духовного розвит</w:t>
      </w:r>
      <w:r w:rsidR="00EA4F15" w:rsidRPr="00EA4F1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4F15" w:rsidRPr="00EA4F15">
        <w:rPr>
          <w:rFonts w:ascii="Times New Roman" w:hAnsi="Times New Roman" w:cs="Times New Roman"/>
          <w:sz w:val="28"/>
          <w:szCs w:val="28"/>
          <w:lang w:val="uk-UA"/>
        </w:rPr>
        <w:t xml:space="preserve"> учнів на заняттях </w:t>
      </w:r>
      <w:r w:rsidR="00EA4F15" w:rsidRPr="00EE3AB7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 w:rsidR="00EA4F15" w:rsidRPr="00EA4F15">
        <w:rPr>
          <w:rFonts w:ascii="Times New Roman" w:hAnsi="Times New Roman" w:cs="Times New Roman"/>
          <w:sz w:val="28"/>
          <w:szCs w:val="28"/>
          <w:lang w:val="uk-UA"/>
        </w:rPr>
        <w:t xml:space="preserve"> гуртка спортивного спрямування «Нить Аріадни» </w:t>
      </w:r>
      <w:r w:rsidR="00EA4F15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6102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74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5-16</w:t>
      </w:r>
      <w:r w:rsidR="00D265CF" w:rsidRPr="00EA4F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5CF" w:rsidRPr="00EE3AB7" w:rsidRDefault="00D265CF" w:rsidP="00E7559C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E3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D00BA" w:rsidRPr="00EE3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EE3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D00BA" w:rsidRPr="00EE3AB7">
        <w:rPr>
          <w:rFonts w:ascii="Times New Roman" w:hAnsi="Times New Roman"/>
          <w:i/>
          <w:sz w:val="28"/>
          <w:szCs w:val="28"/>
          <w:lang w:val="uk-UA"/>
        </w:rPr>
        <w:t>Методичні аспекти побудови гурткової роботи</w:t>
      </w:r>
    </w:p>
    <w:p w:rsidR="00E7559C" w:rsidRDefault="00EA748D" w:rsidP="00EA748D">
      <w:pPr>
        <w:pStyle w:val="a3"/>
        <w:tabs>
          <w:tab w:val="left" w:pos="2410"/>
        </w:tabs>
        <w:spacing w:line="360" w:lineRule="auto"/>
        <w:rPr>
          <w:i/>
          <w:lang w:val="uk-UA"/>
        </w:rPr>
      </w:pPr>
      <w:r>
        <w:rPr>
          <w:i/>
          <w:lang w:val="uk-UA"/>
        </w:rPr>
        <w:t>1.</w:t>
      </w:r>
      <w:r w:rsidR="00E7559C" w:rsidRPr="00BA753D">
        <w:rPr>
          <w:i/>
          <w:lang w:val="uk-UA"/>
        </w:rPr>
        <w:t>Підгот</w:t>
      </w:r>
      <w:r w:rsidR="00E7559C">
        <w:rPr>
          <w:i/>
          <w:lang w:val="uk-UA"/>
        </w:rPr>
        <w:t>овча організаційна</w:t>
      </w:r>
      <w:r w:rsidR="00E7559C" w:rsidRPr="00BA753D">
        <w:rPr>
          <w:i/>
          <w:lang w:val="uk-UA"/>
        </w:rPr>
        <w:t xml:space="preserve"> робота  та старт (запуск) роботи </w:t>
      </w:r>
    </w:p>
    <w:p w:rsidR="00E7559C" w:rsidRPr="00DD00BA" w:rsidRDefault="00E7559C" w:rsidP="00E7559C">
      <w:pPr>
        <w:pStyle w:val="a3"/>
        <w:tabs>
          <w:tab w:val="left" w:pos="2410"/>
        </w:tabs>
        <w:spacing w:line="360" w:lineRule="auto"/>
        <w:rPr>
          <w:lang w:val="uk-UA"/>
        </w:rPr>
      </w:pPr>
      <w:r w:rsidRPr="00BA753D">
        <w:rPr>
          <w:i/>
          <w:lang w:val="uk-UA"/>
        </w:rPr>
        <w:t xml:space="preserve">гуртка </w:t>
      </w:r>
      <w:r w:rsidRPr="00DD00BA">
        <w:rPr>
          <w:lang w:val="uk-UA"/>
        </w:rPr>
        <w:t>…………………………………………………………………</w:t>
      </w:r>
      <w:r w:rsidR="00EA748D">
        <w:rPr>
          <w:lang w:val="uk-UA"/>
        </w:rPr>
        <w:t xml:space="preserve">… </w:t>
      </w:r>
      <w:r w:rsidR="006102CC">
        <w:rPr>
          <w:lang w:val="uk-UA"/>
        </w:rPr>
        <w:t xml:space="preserve">  </w:t>
      </w:r>
      <w:r w:rsidR="00DD00BA" w:rsidRPr="00DD00BA">
        <w:rPr>
          <w:lang w:val="uk-UA"/>
        </w:rPr>
        <w:t>5-7</w:t>
      </w:r>
      <w:r w:rsidRPr="00DD00BA">
        <w:rPr>
          <w:lang w:val="uk-UA"/>
        </w:rPr>
        <w:t xml:space="preserve">  </w:t>
      </w:r>
    </w:p>
    <w:p w:rsidR="00EA748D" w:rsidRPr="006A50AA" w:rsidRDefault="00E7559C" w:rsidP="006A5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D00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74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D00BA" w:rsidRPr="00DD00BA">
        <w:rPr>
          <w:rFonts w:ascii="Times New Roman" w:hAnsi="Times New Roman" w:cs="Times New Roman"/>
          <w:i/>
          <w:sz w:val="28"/>
          <w:szCs w:val="28"/>
          <w:lang w:val="uk-UA"/>
        </w:rPr>
        <w:t>Виховання і розвиток гуртківців  у дії……………………………</w:t>
      </w:r>
      <w:r w:rsidR="00DD00BA">
        <w:rPr>
          <w:rFonts w:ascii="Times New Roman" w:hAnsi="Times New Roman" w:cs="Times New Roman"/>
          <w:i/>
          <w:sz w:val="28"/>
          <w:szCs w:val="28"/>
          <w:lang w:val="uk-UA"/>
        </w:rPr>
        <w:t>.....</w:t>
      </w:r>
      <w:r w:rsidR="00EA74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.... </w:t>
      </w:r>
      <w:r w:rsidR="006102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D00BA" w:rsidRPr="00DD00BA">
        <w:rPr>
          <w:rFonts w:ascii="Times New Roman" w:hAnsi="Times New Roman" w:cs="Times New Roman"/>
          <w:sz w:val="28"/>
          <w:szCs w:val="28"/>
          <w:lang w:val="uk-UA"/>
        </w:rPr>
        <w:t>7-8</w:t>
      </w:r>
    </w:p>
    <w:p w:rsidR="00EA748D" w:rsidRPr="00EA748D" w:rsidRDefault="00EA748D" w:rsidP="00EA748D">
      <w:pPr>
        <w:tabs>
          <w:tab w:val="left" w:pos="708"/>
          <w:tab w:val="left" w:pos="14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A748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E3AB7" w:rsidRPr="00EA748D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структури та змісту занять.</w:t>
      </w:r>
      <w:r w:rsidRPr="00EA74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AB7" w:rsidRPr="00EA74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Тренерські резерви </w:t>
      </w:r>
    </w:p>
    <w:p w:rsidR="00D265CF" w:rsidRPr="00EA748D" w:rsidRDefault="00EE3AB7" w:rsidP="00EA748D">
      <w:pPr>
        <w:tabs>
          <w:tab w:val="left" w:pos="708"/>
          <w:tab w:val="left" w:pos="14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A74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  їх поступове подолання……………………</w:t>
      </w:r>
      <w:r w:rsidR="00EA74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……………………………</w:t>
      </w:r>
      <w:r w:rsidR="00CA312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…</w:t>
      </w:r>
      <w:r w:rsidR="00EA74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6102C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A748D" w:rsidRPr="00EA748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A748D">
        <w:rPr>
          <w:rFonts w:ascii="Times New Roman" w:eastAsia="Times New Roman" w:hAnsi="Times New Roman" w:cs="Times New Roman"/>
          <w:sz w:val="28"/>
          <w:szCs w:val="28"/>
          <w:lang w:val="uk-UA"/>
        </w:rPr>
        <w:t>-1</w:t>
      </w:r>
      <w:r w:rsidR="00EA748D" w:rsidRPr="00EA748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D265CF" w:rsidRDefault="00EA748D" w:rsidP="00D265CF">
      <w:pPr>
        <w:pStyle w:val="a3"/>
        <w:rPr>
          <w:lang w:val="uk-UA"/>
        </w:rPr>
      </w:pPr>
      <w:r>
        <w:rPr>
          <w:lang w:val="uk-UA"/>
        </w:rPr>
        <w:t>ІІІ. П</w:t>
      </w:r>
      <w:r w:rsidR="00741ECE">
        <w:rPr>
          <w:lang w:val="uk-UA"/>
        </w:rPr>
        <w:t>ерші п</w:t>
      </w:r>
      <w:r>
        <w:rPr>
          <w:lang w:val="uk-UA"/>
        </w:rPr>
        <w:t>едагогічн</w:t>
      </w:r>
      <w:r w:rsidR="00741ECE">
        <w:rPr>
          <w:lang w:val="uk-UA"/>
        </w:rPr>
        <w:t>і підсумки</w:t>
      </w:r>
      <w:r w:rsidR="006102CC">
        <w:rPr>
          <w:lang w:val="uk-UA"/>
        </w:rPr>
        <w:t xml:space="preserve">, роздуми і </w:t>
      </w:r>
      <w:r w:rsidR="00741ECE">
        <w:rPr>
          <w:lang w:val="uk-UA"/>
        </w:rPr>
        <w:t>п</w:t>
      </w:r>
      <w:r w:rsidR="006102CC">
        <w:rPr>
          <w:lang w:val="uk-UA"/>
        </w:rPr>
        <w:t>лани</w:t>
      </w:r>
      <w:r>
        <w:rPr>
          <w:lang w:val="uk-UA"/>
        </w:rPr>
        <w:t xml:space="preserve"> …………………</w:t>
      </w:r>
      <w:r w:rsidR="006102CC">
        <w:rPr>
          <w:lang w:val="uk-UA"/>
        </w:rPr>
        <w:t>....</w:t>
      </w:r>
      <w:r w:rsidR="00CA3128">
        <w:rPr>
          <w:lang w:val="uk-UA"/>
        </w:rPr>
        <w:t>.</w:t>
      </w:r>
      <w:r>
        <w:rPr>
          <w:lang w:val="uk-UA"/>
        </w:rPr>
        <w:t xml:space="preserve"> </w:t>
      </w:r>
      <w:r w:rsidR="006102CC">
        <w:rPr>
          <w:lang w:val="uk-UA"/>
        </w:rPr>
        <w:t xml:space="preserve"> </w:t>
      </w:r>
      <w:r>
        <w:rPr>
          <w:lang w:val="uk-UA"/>
        </w:rPr>
        <w:t xml:space="preserve">13-16                                                                    </w:t>
      </w:r>
    </w:p>
    <w:p w:rsidR="00574167" w:rsidRDefault="00574167" w:rsidP="00D265CF">
      <w:pPr>
        <w:pStyle w:val="a3"/>
        <w:rPr>
          <w:lang w:val="uk-UA"/>
        </w:rPr>
      </w:pPr>
    </w:p>
    <w:p w:rsidR="00574167" w:rsidRDefault="00574167" w:rsidP="00D265CF">
      <w:pPr>
        <w:pStyle w:val="a3"/>
        <w:rPr>
          <w:lang w:val="uk-UA"/>
        </w:rPr>
      </w:pPr>
      <w:r>
        <w:rPr>
          <w:lang w:val="uk-UA"/>
        </w:rPr>
        <w:t>Використані джерела…………………………………………………</w:t>
      </w:r>
      <w:r w:rsidR="006102CC">
        <w:rPr>
          <w:lang w:val="uk-UA"/>
        </w:rPr>
        <w:t>….</w:t>
      </w:r>
      <w:r w:rsidR="00CA3128">
        <w:rPr>
          <w:lang w:val="uk-UA"/>
        </w:rPr>
        <w:t>.</w:t>
      </w:r>
      <w:r w:rsidR="00EA748D">
        <w:rPr>
          <w:lang w:val="uk-UA"/>
        </w:rPr>
        <w:t xml:space="preserve"> </w:t>
      </w:r>
      <w:r>
        <w:rPr>
          <w:lang w:val="uk-UA"/>
        </w:rPr>
        <w:t>17-18</w:t>
      </w:r>
    </w:p>
    <w:p w:rsidR="00CA3128" w:rsidRPr="00D265CF" w:rsidRDefault="00CA3128" w:rsidP="00D265CF">
      <w:pPr>
        <w:pStyle w:val="a3"/>
        <w:rPr>
          <w:lang w:val="uk-UA"/>
        </w:rPr>
      </w:pPr>
    </w:p>
    <w:p w:rsidR="00D265CF" w:rsidRPr="00D265CF" w:rsidRDefault="00CA3128" w:rsidP="00D265CF">
      <w:pPr>
        <w:pStyle w:val="a3"/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 w:rsidR="00EA4F15">
        <w:rPr>
          <w:lang w:val="uk-UA"/>
        </w:rPr>
        <w:t>. Додатки (фото з коментарем</w:t>
      </w:r>
      <w:r w:rsidR="006102CC">
        <w:rPr>
          <w:lang w:val="uk-UA"/>
        </w:rPr>
        <w:t>, план заняття</w:t>
      </w:r>
      <w:r w:rsidR="00EA4F15">
        <w:rPr>
          <w:lang w:val="uk-UA"/>
        </w:rPr>
        <w:t>)</w:t>
      </w:r>
      <w:r w:rsidR="006102CC">
        <w:rPr>
          <w:lang w:val="uk-UA"/>
        </w:rPr>
        <w:t>………………………</w:t>
      </w:r>
      <w:r>
        <w:rPr>
          <w:lang w:val="uk-UA"/>
        </w:rPr>
        <w:t xml:space="preserve">... </w:t>
      </w:r>
      <w:r w:rsidR="00574167">
        <w:rPr>
          <w:lang w:val="uk-UA"/>
        </w:rPr>
        <w:t>19-22</w:t>
      </w:r>
    </w:p>
    <w:p w:rsidR="00D265CF" w:rsidRPr="00D265CF" w:rsidRDefault="00D265CF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Pr="00D265CF" w:rsidRDefault="00D265CF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59C" w:rsidRDefault="00E7559C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59C" w:rsidRDefault="00E7559C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7F62" w:rsidRPr="003F743F" w:rsidRDefault="00D77F62" w:rsidP="00F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33FE" w:rsidRPr="00134D28" w:rsidRDefault="00EA33FE" w:rsidP="00EA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34D2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Я бачив ангела в шматку мармуру.</w:t>
      </w:r>
    </w:p>
    <w:p w:rsidR="00EA33FE" w:rsidRPr="00134D28" w:rsidRDefault="00EA33FE" w:rsidP="00EA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34D2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різав камінь. Поки не звільнив його.</w:t>
      </w:r>
    </w:p>
    <w:p w:rsidR="0053492D" w:rsidRDefault="00EA33FE" w:rsidP="0053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Мікеланджело 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нарроті</w:t>
      </w:r>
    </w:p>
    <w:p w:rsidR="000D6FD4" w:rsidRDefault="000D6FD4" w:rsidP="000D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ADE" w:rsidRDefault="00D265CF" w:rsidP="00A41ADE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rFonts w:ascii="Arial" w:hAnsi="Arial" w:cs="Arial"/>
          <w:color w:val="000000"/>
          <w:sz w:val="17"/>
          <w:szCs w:val="17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F691C" w:rsidRPr="0053492D">
        <w:rPr>
          <w:sz w:val="28"/>
          <w:szCs w:val="28"/>
          <w:lang w:val="uk-UA"/>
        </w:rPr>
        <w:t>Позашкільна освіта є складовою системи безперервної освіти, визначеної Конституцією України, Законом України «Про освіту», Законом України «Про позашкільну освіту» (стаття 4. Позашкільна освіта). Вона спрямована на розвиток здібностей та обдарувань вихованців, учнів і слухачів, задоволення їх інтересів, духовних запитів і потреб у професійному визначенні.</w:t>
      </w:r>
      <w:r w:rsidR="002E5DD2">
        <w:rPr>
          <w:sz w:val="28"/>
          <w:szCs w:val="28"/>
          <w:lang w:val="uk-UA"/>
        </w:rPr>
        <w:t xml:space="preserve"> В умовах реформування освіти, згідно з Концепцією Нової української школи, питання виховання, розвитку д</w:t>
      </w:r>
      <w:r w:rsidR="00134D28">
        <w:rPr>
          <w:sz w:val="28"/>
          <w:szCs w:val="28"/>
          <w:lang w:val="uk-UA"/>
        </w:rPr>
        <w:t xml:space="preserve">итини, взаємодії  всіх освітніх і </w:t>
      </w:r>
      <w:r w:rsidR="002E5DD2">
        <w:rPr>
          <w:sz w:val="28"/>
          <w:szCs w:val="28"/>
          <w:lang w:val="uk-UA"/>
        </w:rPr>
        <w:t>виховних структур, спрямованих на розвиток дитячої особистості, набувають особливого значення</w:t>
      </w:r>
      <w:r w:rsidR="00A41ADE">
        <w:rPr>
          <w:sz w:val="28"/>
          <w:szCs w:val="28"/>
          <w:lang w:val="uk-UA"/>
        </w:rPr>
        <w:t xml:space="preserve"> та забезпечують:</w:t>
      </w:r>
      <w:r w:rsidR="00A41ADE" w:rsidRPr="00A41ADE">
        <w:rPr>
          <w:rFonts w:ascii="Arial" w:hAnsi="Arial" w:cs="Arial"/>
          <w:color w:val="000000"/>
          <w:sz w:val="17"/>
          <w:szCs w:val="17"/>
          <w:lang w:val="uk-UA"/>
        </w:rPr>
        <w:t xml:space="preserve"> </w:t>
      </w:r>
    </w:p>
    <w:p w:rsidR="00A41ADE" w:rsidRPr="00A41ADE" w:rsidRDefault="00A41ADE" w:rsidP="00A41ADE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 xml:space="preserve">- особистісно-орієнтований </w:t>
      </w:r>
      <w:r w:rsidR="00134D28">
        <w:rPr>
          <w:color w:val="000000"/>
          <w:sz w:val="28"/>
          <w:szCs w:val="28"/>
          <w:lang w:val="uk-UA"/>
        </w:rPr>
        <w:t>підхід до навчання та виховання;</w:t>
      </w:r>
      <w:r w:rsidRPr="00A41ADE">
        <w:rPr>
          <w:color w:val="000000"/>
          <w:sz w:val="28"/>
          <w:szCs w:val="28"/>
          <w:lang w:val="uk-UA"/>
        </w:rPr>
        <w:t xml:space="preserve"> </w:t>
      </w:r>
    </w:p>
    <w:p w:rsidR="00A41ADE" w:rsidRPr="00A41ADE" w:rsidRDefault="00A41ADE" w:rsidP="00A41ADE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>- врахування вікових особливосте</w:t>
      </w:r>
      <w:r w:rsidR="00134D28">
        <w:rPr>
          <w:color w:val="000000"/>
          <w:sz w:val="28"/>
          <w:szCs w:val="28"/>
          <w:lang w:val="uk-UA"/>
        </w:rPr>
        <w:t>й психофізичного розвитку учнів;</w:t>
      </w:r>
      <w:r w:rsidRPr="00A41ADE">
        <w:rPr>
          <w:color w:val="000000"/>
          <w:sz w:val="28"/>
          <w:szCs w:val="28"/>
          <w:lang w:val="uk-UA"/>
        </w:rPr>
        <w:t xml:space="preserve"> </w:t>
      </w:r>
    </w:p>
    <w:p w:rsidR="00A41ADE" w:rsidRPr="00A41ADE" w:rsidRDefault="00A41ADE" w:rsidP="00A41ADE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 xml:space="preserve">- передбачення здобуття ними умінь і навичок, необхідних для успішної самореалізації в майбутній </w:t>
      </w:r>
      <w:r w:rsidRPr="00A41ADE">
        <w:rPr>
          <w:color w:val="000000"/>
          <w:sz w:val="28"/>
          <w:szCs w:val="28"/>
          <w:u w:val="single"/>
          <w:lang w:val="uk-UA"/>
        </w:rPr>
        <w:t>професійній діяльності,</w:t>
      </w:r>
      <w:r w:rsidRPr="00A41ADE">
        <w:rPr>
          <w:color w:val="000000"/>
          <w:sz w:val="28"/>
          <w:szCs w:val="28"/>
          <w:lang w:val="uk-UA"/>
        </w:rPr>
        <w:t xml:space="preserve"> </w:t>
      </w:r>
      <w:r w:rsidRPr="00A41ADE">
        <w:rPr>
          <w:color w:val="000000"/>
          <w:sz w:val="28"/>
          <w:szCs w:val="28"/>
          <w:u w:val="single"/>
          <w:lang w:val="uk-UA"/>
        </w:rPr>
        <w:t>особистому житті, громадській активності</w:t>
      </w:r>
      <w:r w:rsidRPr="00A41ADE">
        <w:rPr>
          <w:color w:val="000000"/>
          <w:sz w:val="28"/>
          <w:szCs w:val="28"/>
          <w:lang w:val="uk-UA"/>
        </w:rPr>
        <w:t>.</w:t>
      </w:r>
    </w:p>
    <w:p w:rsidR="00A41ADE" w:rsidRPr="00A41ADE" w:rsidRDefault="00A41ADE" w:rsidP="00A41ADE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A41ADE">
        <w:rPr>
          <w:color w:val="000000"/>
          <w:sz w:val="28"/>
          <w:szCs w:val="28"/>
          <w:lang w:val="uk-UA"/>
        </w:rPr>
        <w:t xml:space="preserve">            </w:t>
      </w:r>
      <w:r w:rsidRPr="00A41ADE">
        <w:rPr>
          <w:color w:val="000000"/>
          <w:sz w:val="28"/>
          <w:szCs w:val="28"/>
        </w:rPr>
        <w:t>Зазначені стандарти повинні також ґрунтуватися на Рекомендаціях Європейського Парламен</w:t>
      </w:r>
      <w:r>
        <w:rPr>
          <w:color w:val="000000"/>
          <w:sz w:val="28"/>
          <w:szCs w:val="28"/>
        </w:rPr>
        <w:t xml:space="preserve">ту та Ради Європейського Союзу </w:t>
      </w:r>
      <w:r>
        <w:rPr>
          <w:color w:val="000000"/>
          <w:sz w:val="28"/>
          <w:szCs w:val="28"/>
          <w:lang w:val="uk-UA"/>
        </w:rPr>
        <w:t>«</w:t>
      </w:r>
      <w:r w:rsidRPr="00A41ADE">
        <w:rPr>
          <w:color w:val="000000"/>
          <w:sz w:val="28"/>
          <w:szCs w:val="28"/>
        </w:rPr>
        <w:t>Про основні компетентності для</w:t>
      </w:r>
      <w:r>
        <w:rPr>
          <w:color w:val="000000"/>
          <w:sz w:val="28"/>
          <w:szCs w:val="28"/>
        </w:rPr>
        <w:t xml:space="preserve"> навчання протягом усього життя</w:t>
      </w:r>
      <w:r>
        <w:rPr>
          <w:color w:val="000000"/>
          <w:sz w:val="28"/>
          <w:szCs w:val="28"/>
          <w:lang w:val="uk-UA"/>
        </w:rPr>
        <w:t>»</w:t>
      </w:r>
      <w:r w:rsidRPr="00A41ADE">
        <w:rPr>
          <w:color w:val="000000"/>
          <w:sz w:val="28"/>
          <w:szCs w:val="28"/>
        </w:rPr>
        <w:t>.</w:t>
      </w:r>
    </w:p>
    <w:p w:rsidR="00A41ADE" w:rsidRPr="00A41ADE" w:rsidRDefault="00A41ADE" w:rsidP="00A41ADE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 xml:space="preserve">             Стосовно здійснення гурткової роботи з розвитку учнів слід виокремити</w:t>
      </w:r>
      <w:r w:rsidR="00134D28">
        <w:rPr>
          <w:color w:val="000000"/>
          <w:sz w:val="28"/>
          <w:szCs w:val="28"/>
          <w:lang w:val="uk-UA"/>
        </w:rPr>
        <w:t>:</w:t>
      </w:r>
      <w:r w:rsidRPr="00A41ADE">
        <w:rPr>
          <w:color w:val="000000"/>
          <w:sz w:val="28"/>
          <w:szCs w:val="28"/>
          <w:lang w:val="uk-UA"/>
        </w:rPr>
        <w:t xml:space="preserve"> </w:t>
      </w:r>
    </w:p>
    <w:p w:rsidR="00A41ADE" w:rsidRPr="00A41ADE" w:rsidRDefault="00A41ADE" w:rsidP="00A41ADE">
      <w:pPr>
        <w:pStyle w:val="a6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 xml:space="preserve">уміння навчатися впродовж життя, </w:t>
      </w:r>
    </w:p>
    <w:p w:rsidR="00A41ADE" w:rsidRPr="00A41ADE" w:rsidRDefault="00A41ADE" w:rsidP="00A41ADE">
      <w:pPr>
        <w:pStyle w:val="a6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>соціальні і громадянські компетентності,</w:t>
      </w:r>
    </w:p>
    <w:p w:rsidR="00A41ADE" w:rsidRPr="00A41ADE" w:rsidRDefault="00134D28" w:rsidP="00A41ADE">
      <w:pPr>
        <w:pStyle w:val="a6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загальнокультурну</w:t>
      </w:r>
      <w:r w:rsidR="00A41ADE" w:rsidRPr="00A41ADE">
        <w:rPr>
          <w:color w:val="000000"/>
          <w:sz w:val="28"/>
          <w:szCs w:val="28"/>
          <w:lang w:val="uk-UA"/>
        </w:rPr>
        <w:t xml:space="preserve"> грамотність</w:t>
      </w:r>
      <w:r>
        <w:rPr>
          <w:color w:val="000000"/>
          <w:sz w:val="28"/>
          <w:szCs w:val="28"/>
          <w:lang w:val="uk-UA"/>
        </w:rPr>
        <w:t xml:space="preserve"> і вихованість;</w:t>
      </w:r>
      <w:r w:rsidR="00A41ADE" w:rsidRPr="00A41ADE">
        <w:rPr>
          <w:color w:val="000000"/>
          <w:sz w:val="28"/>
          <w:szCs w:val="28"/>
          <w:lang w:val="uk-UA"/>
        </w:rPr>
        <w:t xml:space="preserve"> </w:t>
      </w:r>
    </w:p>
    <w:p w:rsidR="00A41ADE" w:rsidRPr="00C43B9F" w:rsidRDefault="00134D28" w:rsidP="00A41ADE">
      <w:pPr>
        <w:pStyle w:val="a6"/>
        <w:numPr>
          <w:ilvl w:val="0"/>
          <w:numId w:val="6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екологічну</w:t>
      </w:r>
      <w:r w:rsidR="00A41ADE" w:rsidRPr="00A41ADE">
        <w:rPr>
          <w:color w:val="000000"/>
          <w:sz w:val="28"/>
          <w:szCs w:val="28"/>
          <w:lang w:val="uk-UA"/>
        </w:rPr>
        <w:t xml:space="preserve"> грамотність і ведення здорового способу життя</w:t>
      </w:r>
      <w:r w:rsidR="00C43B9F">
        <w:rPr>
          <w:color w:val="000000"/>
          <w:sz w:val="28"/>
          <w:szCs w:val="28"/>
          <w:lang w:val="uk-UA"/>
        </w:rPr>
        <w:t>.</w:t>
      </w:r>
    </w:p>
    <w:p w:rsidR="004F691C" w:rsidRPr="00C43B9F" w:rsidRDefault="00134D28" w:rsidP="00C43B9F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A41ADE" w:rsidRPr="00C43B9F">
        <w:rPr>
          <w:color w:val="000000"/>
          <w:sz w:val="28"/>
          <w:szCs w:val="28"/>
          <w:lang w:val="uk-UA"/>
        </w:rPr>
        <w:t>Наголошується, що реформування педагогіки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</w:t>
      </w:r>
      <w:r w:rsidR="00A41ADE" w:rsidRPr="00C43B9F">
        <w:rPr>
          <w:color w:val="000000"/>
          <w:sz w:val="28"/>
          <w:szCs w:val="28"/>
          <w:lang w:val="uk-UA"/>
        </w:rPr>
        <w:t xml:space="preserve"> </w:t>
      </w:r>
      <w:r w:rsidR="00C43B9F" w:rsidRPr="008D27EB">
        <w:rPr>
          <w:color w:val="000000"/>
          <w:sz w:val="28"/>
          <w:szCs w:val="28"/>
          <w:lang w:val="uk-UA"/>
        </w:rPr>
        <w:t>«</w:t>
      </w:r>
      <w:r w:rsidR="00A41ADE" w:rsidRPr="008D27EB">
        <w:rPr>
          <w:color w:val="000000"/>
          <w:sz w:val="28"/>
          <w:szCs w:val="28"/>
          <w:lang w:val="uk-UA"/>
        </w:rPr>
        <w:t xml:space="preserve">передбачає перехід до педагогіки </w:t>
      </w:r>
      <w:r w:rsidRPr="008D27EB">
        <w:rPr>
          <w:color w:val="000000"/>
          <w:sz w:val="28"/>
          <w:szCs w:val="28"/>
          <w:lang w:val="uk-UA"/>
        </w:rPr>
        <w:t xml:space="preserve">партнерства між учнем, вчителем </w:t>
      </w:r>
      <w:r w:rsidR="00A41ADE" w:rsidRPr="008D27EB">
        <w:rPr>
          <w:color w:val="000000"/>
          <w:sz w:val="28"/>
          <w:szCs w:val="28"/>
          <w:lang w:val="uk-UA"/>
        </w:rPr>
        <w:t>і батьками,</w:t>
      </w:r>
      <w:r w:rsidR="00A41ADE" w:rsidRPr="00C43B9F">
        <w:rPr>
          <w:color w:val="000000"/>
          <w:sz w:val="28"/>
          <w:szCs w:val="28"/>
          <w:lang w:val="uk-UA"/>
        </w:rPr>
        <w:t xml:space="preserve"> що потребує ґрунтовної підготовки </w:t>
      </w:r>
      <w:r>
        <w:rPr>
          <w:color w:val="000000"/>
          <w:sz w:val="28"/>
          <w:szCs w:val="28"/>
          <w:lang w:val="uk-UA"/>
        </w:rPr>
        <w:t xml:space="preserve">вчителів за новими методиками і </w:t>
      </w:r>
      <w:r w:rsidR="00A41ADE" w:rsidRPr="00C43B9F">
        <w:rPr>
          <w:color w:val="000000"/>
          <w:sz w:val="28"/>
          <w:szCs w:val="28"/>
          <w:lang w:val="uk-UA"/>
        </w:rPr>
        <w:t>технологіями навчання</w:t>
      </w:r>
      <w:r>
        <w:rPr>
          <w:color w:val="000000"/>
          <w:sz w:val="28"/>
          <w:szCs w:val="28"/>
          <w:lang w:val="uk-UA"/>
        </w:rPr>
        <w:t xml:space="preserve">, </w:t>
      </w:r>
      <w:r w:rsidR="00C43B9F" w:rsidRPr="00C43B9F">
        <w:rPr>
          <w:color w:val="000000"/>
          <w:sz w:val="28"/>
          <w:szCs w:val="28"/>
          <w:lang w:val="uk-UA"/>
        </w:rPr>
        <w:t>зокрема інформаційно-комунікативними технологіями</w:t>
      </w:r>
      <w:r w:rsidR="00C43B9F">
        <w:rPr>
          <w:color w:val="000000"/>
          <w:sz w:val="28"/>
          <w:szCs w:val="28"/>
          <w:lang w:val="uk-UA"/>
        </w:rPr>
        <w:t>…»</w:t>
      </w:r>
      <w:r>
        <w:rPr>
          <w:color w:val="000000"/>
          <w:sz w:val="28"/>
          <w:szCs w:val="28"/>
          <w:lang w:val="uk-UA"/>
        </w:rPr>
        <w:t>. Першочерговим стає  дотримання педагогами принципу детиноцентризму.</w:t>
      </w:r>
    </w:p>
    <w:p w:rsidR="005810D0" w:rsidRPr="00BA753D" w:rsidRDefault="0053492D" w:rsidP="005810D0">
      <w:pPr>
        <w:pStyle w:val="a3"/>
        <w:spacing w:line="360" w:lineRule="auto"/>
        <w:ind w:left="-567"/>
        <w:jc w:val="both"/>
        <w:rPr>
          <w:rFonts w:eastAsia="Times New Roman"/>
          <w:i/>
          <w:lang w:val="uk-UA" w:eastAsia="uk-UA"/>
        </w:rPr>
      </w:pPr>
      <w:r w:rsidRPr="000579BD">
        <w:rPr>
          <w:lang w:val="uk-UA"/>
        </w:rPr>
        <w:t xml:space="preserve">     </w:t>
      </w:r>
      <w:r>
        <w:rPr>
          <w:lang w:val="uk-UA"/>
        </w:rPr>
        <w:t xml:space="preserve">            </w:t>
      </w:r>
      <w:r w:rsidRPr="0053492D">
        <w:rPr>
          <w:lang w:val="uk-UA"/>
        </w:rPr>
        <w:t xml:space="preserve">Структуру позашкільної освіти </w:t>
      </w:r>
      <w:r w:rsidR="00F006F5">
        <w:rPr>
          <w:lang w:val="uk-UA"/>
        </w:rPr>
        <w:t xml:space="preserve">(далі – позашкілля) </w:t>
      </w:r>
      <w:r w:rsidRPr="0053492D">
        <w:rPr>
          <w:lang w:val="uk-UA"/>
        </w:rPr>
        <w:t xml:space="preserve">становлять </w:t>
      </w:r>
      <w:r w:rsidR="00F006F5">
        <w:rPr>
          <w:lang w:val="uk-UA"/>
        </w:rPr>
        <w:t>позашкільні навчальні заклади,</w:t>
      </w:r>
      <w:r>
        <w:rPr>
          <w:lang w:val="uk-UA"/>
        </w:rPr>
        <w:t xml:space="preserve"> </w:t>
      </w:r>
      <w:r w:rsidRPr="0053492D">
        <w:rPr>
          <w:lang w:val="uk-UA"/>
        </w:rPr>
        <w:t>школи соціальної реабілітації, міжшкільні навчально-виробничі комбінати, професійно-технічн</w:t>
      </w:r>
      <w:r w:rsidR="000D6FD4">
        <w:rPr>
          <w:lang w:val="uk-UA"/>
        </w:rPr>
        <w:t>і та вищі навчальні заклади І-</w:t>
      </w:r>
      <w:r w:rsidRPr="0053492D">
        <w:rPr>
          <w:lang w:val="uk-UA"/>
        </w:rPr>
        <w:t>II рівнів акредитації; гуртки, секції, клуби, культурно-освітні, спортивно</w:t>
      </w:r>
      <w:r w:rsidR="002E5DD2">
        <w:rPr>
          <w:lang w:val="uk-UA"/>
        </w:rPr>
        <w:t xml:space="preserve">-оздоровчі, </w:t>
      </w:r>
      <w:r w:rsidRPr="0053492D">
        <w:rPr>
          <w:lang w:val="uk-UA"/>
        </w:rPr>
        <w:t>науково-пошукові об'єднання на базі загальноосвітніх навчальних закладів, міжшкільних навчально-виробничих комбінатів, професійно-технічних та вищих навчальних закладів І-ІІ рівнів акредитації;</w:t>
      </w:r>
      <w:r>
        <w:rPr>
          <w:lang w:val="uk-UA"/>
        </w:rPr>
        <w:t xml:space="preserve"> </w:t>
      </w:r>
      <w:r w:rsidRPr="0053492D">
        <w:rPr>
          <w:lang w:val="uk-UA"/>
        </w:rPr>
        <w:t>клуби та об'єднання за місцем проживання незалежно від підпорядкування, типів і форм власності;</w:t>
      </w:r>
      <w:r>
        <w:rPr>
          <w:lang w:val="uk-UA"/>
        </w:rPr>
        <w:t xml:space="preserve"> </w:t>
      </w:r>
      <w:r w:rsidRPr="0053492D">
        <w:rPr>
          <w:lang w:val="uk-UA"/>
        </w:rPr>
        <w:t>культурно-освітні, фізкультурно-оздоровчі, спортивні та інші навчальні заклади, установи;</w:t>
      </w:r>
      <w:r>
        <w:rPr>
          <w:lang w:val="uk-UA"/>
        </w:rPr>
        <w:t xml:space="preserve"> </w:t>
      </w:r>
      <w:r w:rsidRPr="0053492D">
        <w:rPr>
          <w:lang w:val="uk-UA"/>
        </w:rPr>
        <w:t>фонди, асоціації, діяльність яких пов'язана із функ</w:t>
      </w:r>
      <w:r>
        <w:rPr>
          <w:lang w:val="uk-UA"/>
        </w:rPr>
        <w:t xml:space="preserve">ціонуванням позашкільної освіти а також </w:t>
      </w:r>
      <w:r w:rsidRPr="0053492D">
        <w:rPr>
          <w:lang w:val="uk-UA"/>
        </w:rPr>
        <w:t>інші навчальні заклади як центри позашкільної освіти у позаурочний та позанавчальний час, до ч</w:t>
      </w:r>
      <w:r>
        <w:rPr>
          <w:lang w:val="uk-UA"/>
        </w:rPr>
        <w:t xml:space="preserve">исла яких </w:t>
      </w:r>
      <w:r w:rsidRPr="00BA753D">
        <w:rPr>
          <w:i/>
          <w:lang w:val="uk-UA"/>
        </w:rPr>
        <w:t>належать і загальноосвітні навчальні заклади незалежно від підпорядкування, типів і форм власності.</w:t>
      </w:r>
      <w:r w:rsidR="005810D0" w:rsidRPr="00BA753D">
        <w:rPr>
          <w:rFonts w:eastAsia="Times New Roman"/>
          <w:i/>
          <w:lang w:val="uk-UA" w:eastAsia="uk-UA"/>
        </w:rPr>
        <w:t xml:space="preserve">     </w:t>
      </w:r>
    </w:p>
    <w:p w:rsidR="00E74F5D" w:rsidRDefault="009C6234" w:rsidP="00E74F5D">
      <w:pPr>
        <w:pStyle w:val="a3"/>
        <w:spacing w:line="360" w:lineRule="auto"/>
        <w:ind w:left="-567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          </w:t>
      </w:r>
      <w:r w:rsidR="005810D0" w:rsidRPr="005810D0">
        <w:rPr>
          <w:rFonts w:eastAsia="Times New Roman"/>
          <w:lang w:val="uk-UA" w:eastAsia="uk-UA"/>
        </w:rPr>
        <w:t xml:space="preserve"> У своїй діяльності керівник гуртка керується Конституцією України, Законами України «Про освіту», «Про позашкільну освіту», «Про загальну середню освіту», наказами органів управління освітою всіх рівнів з питань освіти й виховання учнів, правилами й нормами охорони праці, техніки безпеки, а також Статутом та локальними правовими актами школи</w:t>
      </w:r>
      <w:r w:rsidR="005810D0">
        <w:rPr>
          <w:b/>
          <w:lang w:val="uk-UA"/>
        </w:rPr>
        <w:t xml:space="preserve"> </w:t>
      </w:r>
      <w:r w:rsidR="005810D0" w:rsidRPr="005810D0">
        <w:rPr>
          <w:sz w:val="24"/>
          <w:szCs w:val="24"/>
          <w:lang w:val="uk-UA"/>
        </w:rPr>
        <w:t>(</w:t>
      </w:r>
      <w:r w:rsidR="00574167" w:rsidRPr="00D77F62">
        <w:rPr>
          <w:rFonts w:eastAsia="Times New Roman"/>
          <w:i/>
          <w:lang w:val="uk-UA" w:eastAsia="uk-UA"/>
        </w:rPr>
        <w:t>Посадова</w:t>
      </w:r>
      <w:r w:rsidR="005810D0" w:rsidRPr="00D77F62">
        <w:rPr>
          <w:rFonts w:eastAsia="Times New Roman"/>
          <w:i/>
          <w:lang w:val="uk-UA" w:eastAsia="uk-UA"/>
        </w:rPr>
        <w:t xml:space="preserve"> І</w:t>
      </w:r>
      <w:r w:rsidR="00574167" w:rsidRPr="00D77F62">
        <w:rPr>
          <w:rFonts w:eastAsia="Times New Roman"/>
          <w:i/>
          <w:lang w:val="uk-UA" w:eastAsia="uk-UA"/>
        </w:rPr>
        <w:t>нструкція керівника гуртка</w:t>
      </w:r>
      <w:r w:rsidR="005810D0" w:rsidRPr="005810D0">
        <w:rPr>
          <w:rFonts w:eastAsia="Times New Roman"/>
          <w:sz w:val="24"/>
          <w:szCs w:val="24"/>
          <w:lang w:val="uk-UA" w:eastAsia="uk-UA"/>
        </w:rPr>
        <w:t>)</w:t>
      </w:r>
      <w:r w:rsidR="00E74F5D">
        <w:rPr>
          <w:rFonts w:eastAsia="Times New Roman"/>
          <w:sz w:val="24"/>
          <w:szCs w:val="24"/>
          <w:lang w:val="uk-UA" w:eastAsia="uk-UA"/>
        </w:rPr>
        <w:t>.</w:t>
      </w:r>
    </w:p>
    <w:p w:rsidR="000D6FD4" w:rsidRDefault="00E74F5D" w:rsidP="000D6FD4">
      <w:pPr>
        <w:pStyle w:val="a3"/>
        <w:spacing w:line="360" w:lineRule="auto"/>
        <w:ind w:left="-567"/>
        <w:jc w:val="both"/>
        <w:rPr>
          <w:rFonts w:eastAsia="Times New Roman"/>
          <w:lang w:val="uk-UA" w:eastAsia="uk-UA"/>
        </w:rPr>
      </w:pPr>
      <w:r>
        <w:rPr>
          <w:sz w:val="32"/>
          <w:szCs w:val="32"/>
          <w:lang w:val="uk-UA"/>
        </w:rPr>
        <w:t xml:space="preserve">              </w:t>
      </w:r>
      <w:r w:rsidRPr="00BA753D">
        <w:rPr>
          <w:i/>
          <w:lang w:val="uk-UA"/>
        </w:rPr>
        <w:t>Керівником гуртка</w:t>
      </w:r>
      <w:r w:rsidRPr="00E74F5D">
        <w:rPr>
          <w:sz w:val="32"/>
          <w:szCs w:val="32"/>
          <w:lang w:val="uk-UA"/>
        </w:rPr>
        <w:t xml:space="preserve"> </w:t>
      </w:r>
      <w:r w:rsidRPr="00E7559C">
        <w:rPr>
          <w:lang w:val="uk-UA"/>
        </w:rPr>
        <w:t>приділяється</w:t>
      </w:r>
      <w:r w:rsidRPr="00E7559C">
        <w:rPr>
          <w:b/>
          <w:lang w:val="uk-UA"/>
        </w:rPr>
        <w:t xml:space="preserve"> </w:t>
      </w:r>
      <w:r w:rsidRPr="00BA753D">
        <w:rPr>
          <w:i/>
          <w:lang w:val="uk-UA"/>
        </w:rPr>
        <w:t>першочергова увага</w:t>
      </w:r>
      <w:r w:rsidRPr="00BA753D">
        <w:rPr>
          <w:lang w:val="uk-UA"/>
        </w:rPr>
        <w:t xml:space="preserve"> </w:t>
      </w:r>
      <w:r w:rsidR="00BA753D">
        <w:rPr>
          <w:lang w:val="uk-UA"/>
        </w:rPr>
        <w:t xml:space="preserve">й </w:t>
      </w:r>
      <w:r w:rsidRPr="00E74F5D">
        <w:rPr>
          <w:lang w:val="uk-UA"/>
        </w:rPr>
        <w:t xml:space="preserve">дотриманню </w:t>
      </w:r>
      <w:r>
        <w:rPr>
          <w:lang w:val="uk-UA"/>
        </w:rPr>
        <w:t>вимог Положення</w:t>
      </w:r>
      <w:r w:rsidRPr="00E74F5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74F5D">
        <w:rPr>
          <w:lang w:val="uk-UA"/>
        </w:rPr>
        <w:t xml:space="preserve">про організацію роботи з охорони праці учасників </w:t>
      </w:r>
      <w:r w:rsidRPr="00E74F5D">
        <w:rPr>
          <w:lang w:val="uk-UA"/>
        </w:rPr>
        <w:lastRenderedPageBreak/>
        <w:t xml:space="preserve">навчально-виховного процесу в установах і закладах освіти </w:t>
      </w:r>
      <w:r w:rsidRPr="00E74F5D">
        <w:rPr>
          <w:i/>
          <w:lang w:val="uk-UA"/>
        </w:rPr>
        <w:t>(Затверджено наказом МОН України 01.08.2001 №</w:t>
      </w:r>
      <w:r>
        <w:rPr>
          <w:i/>
          <w:lang w:val="uk-UA"/>
        </w:rPr>
        <w:t xml:space="preserve"> </w:t>
      </w:r>
      <w:r w:rsidRPr="00E74F5D">
        <w:rPr>
          <w:i/>
          <w:lang w:val="uk-UA"/>
        </w:rPr>
        <w:t>563)</w:t>
      </w:r>
      <w:r w:rsidRPr="00E74F5D">
        <w:rPr>
          <w:lang w:val="uk-UA"/>
        </w:rPr>
        <w:t xml:space="preserve">, зокрема порядку проведення та реєстрації інструктажів </w:t>
      </w:r>
      <w:r w:rsidRPr="00BA753D">
        <w:rPr>
          <w:i/>
          <w:lang w:val="uk-UA"/>
        </w:rPr>
        <w:t>(вступний, первинний, позаплановий, цільовий)</w:t>
      </w:r>
      <w:r>
        <w:rPr>
          <w:lang w:val="uk-UA"/>
        </w:rPr>
        <w:t xml:space="preserve"> </w:t>
      </w:r>
      <w:r w:rsidRPr="00E74F5D">
        <w:rPr>
          <w:lang w:val="uk-UA"/>
        </w:rPr>
        <w:t>з безпеки життєдіяльності</w:t>
      </w:r>
      <w:r>
        <w:rPr>
          <w:lang w:val="uk-UA"/>
        </w:rPr>
        <w:t xml:space="preserve"> (містять питання охорони здоров’я, пожежної, радіаційної безпеки</w:t>
      </w:r>
      <w:r w:rsidR="00BA753D">
        <w:rPr>
          <w:lang w:val="uk-UA"/>
        </w:rPr>
        <w:t>,</w:t>
      </w:r>
      <w:r>
        <w:rPr>
          <w:lang w:val="uk-UA"/>
        </w:rPr>
        <w:t xml:space="preserve"> дорожнього руху, реагування на надзвичайні ситу</w:t>
      </w:r>
      <w:r w:rsidR="000D6FD4">
        <w:rPr>
          <w:lang w:val="uk-UA"/>
        </w:rPr>
        <w:t>ації, безпеки побуту тощо</w:t>
      </w:r>
      <w:r w:rsidR="000D6FD4">
        <w:rPr>
          <w:rFonts w:eastAsia="Times New Roman"/>
          <w:lang w:val="uk-UA" w:eastAsia="uk-UA"/>
        </w:rPr>
        <w:t>).</w:t>
      </w:r>
    </w:p>
    <w:p w:rsidR="00D36D09" w:rsidRPr="00C43B9F" w:rsidRDefault="00F006F5" w:rsidP="00DF4FA9">
      <w:pPr>
        <w:pStyle w:val="a3"/>
        <w:spacing w:line="360" w:lineRule="auto"/>
        <w:ind w:left="-567"/>
        <w:jc w:val="both"/>
        <w:rPr>
          <w:rFonts w:eastAsia="Times New Roman"/>
          <w:lang w:val="uk-UA" w:eastAsia="uk-UA"/>
        </w:rPr>
      </w:pPr>
      <w:r w:rsidRPr="00C43B9F">
        <w:rPr>
          <w:lang w:val="uk-UA"/>
        </w:rPr>
        <w:t xml:space="preserve">             Методично організована навчально-виховна р</w:t>
      </w:r>
      <w:r w:rsidR="000D6FD4" w:rsidRPr="00C43B9F">
        <w:rPr>
          <w:lang w:val="uk-UA"/>
        </w:rPr>
        <w:t xml:space="preserve">обота гуртка здійснюється згідно з Типовими </w:t>
      </w:r>
      <w:r w:rsidR="00ED2523">
        <w:rPr>
          <w:lang w:val="uk-UA"/>
        </w:rPr>
        <w:t xml:space="preserve">комплексними </w:t>
      </w:r>
      <w:r w:rsidR="000D6FD4" w:rsidRPr="00C43B9F">
        <w:rPr>
          <w:lang w:val="uk-UA"/>
        </w:rPr>
        <w:t xml:space="preserve">навчальними планами </w:t>
      </w:r>
      <w:r w:rsidR="00E74F5D" w:rsidRPr="00C43B9F">
        <w:rPr>
          <w:lang w:val="uk-UA"/>
        </w:rPr>
        <w:t>для організації навчально-виховного процесу в позашкільних навчальних закладах системи Міністерства освіти і науки України</w:t>
      </w:r>
      <w:r w:rsidRPr="00C43B9F">
        <w:rPr>
          <w:lang w:val="uk-UA"/>
        </w:rPr>
        <w:t xml:space="preserve"> </w:t>
      </w:r>
      <w:r w:rsidR="000D6FD4" w:rsidRPr="00C43B9F">
        <w:rPr>
          <w:lang w:val="uk-UA"/>
        </w:rPr>
        <w:t>(</w:t>
      </w:r>
      <w:r w:rsidR="00E74F5D" w:rsidRPr="00C43B9F">
        <w:rPr>
          <w:lang w:val="uk-UA"/>
        </w:rPr>
        <w:t xml:space="preserve">затверджені наказом МОН України 22.07.2008 </w:t>
      </w:r>
      <w:r w:rsidR="000D6FD4" w:rsidRPr="00C43B9F">
        <w:rPr>
          <w:lang w:val="uk-UA"/>
        </w:rPr>
        <w:t xml:space="preserve"> </w:t>
      </w:r>
      <w:r w:rsidR="00E74F5D" w:rsidRPr="00C43B9F">
        <w:rPr>
          <w:lang w:val="uk-UA"/>
        </w:rPr>
        <w:t>№ 676)</w:t>
      </w:r>
      <w:r w:rsidR="000D6FD4" w:rsidRPr="00C43B9F">
        <w:rPr>
          <w:lang w:val="uk-UA"/>
        </w:rPr>
        <w:t xml:space="preserve"> і проводиться у формі</w:t>
      </w:r>
      <w:r w:rsidR="00C43B9F">
        <w:rPr>
          <w:lang w:val="uk-UA"/>
        </w:rPr>
        <w:t xml:space="preserve"> (тут і далі виокремлюються методи, форми, підходи, що стосуються гурткової роботи фізкультурно-оздоровчого та спортивного напрямків)</w:t>
      </w:r>
      <w:r w:rsidR="00D36D09" w:rsidRPr="00C43B9F">
        <w:rPr>
          <w:lang w:val="uk-UA"/>
        </w:rPr>
        <w:t>:</w:t>
      </w:r>
    </w:p>
    <w:p w:rsidR="00E74F5D" w:rsidRPr="000D6FD4" w:rsidRDefault="000D6FD4" w:rsidP="006F24E9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C43B9F">
        <w:rPr>
          <w:i/>
          <w:sz w:val="32"/>
          <w:szCs w:val="32"/>
          <w:lang w:val="uk-UA"/>
        </w:rPr>
        <w:t>групових</w:t>
      </w:r>
      <w:r w:rsidR="00E74F5D" w:rsidRPr="00C43B9F">
        <w:rPr>
          <w:i/>
          <w:sz w:val="32"/>
          <w:szCs w:val="32"/>
          <w:lang w:val="uk-UA"/>
        </w:rPr>
        <w:t xml:space="preserve"> занят</w:t>
      </w:r>
      <w:r w:rsidRPr="00C43B9F">
        <w:rPr>
          <w:i/>
          <w:sz w:val="32"/>
          <w:szCs w:val="32"/>
          <w:lang w:val="uk-UA"/>
        </w:rPr>
        <w:t>ь</w:t>
      </w:r>
      <w:r w:rsidR="00E74F5D" w:rsidRPr="00C43B9F">
        <w:rPr>
          <w:i/>
          <w:lang w:val="uk-UA"/>
        </w:rPr>
        <w:t>:</w:t>
      </w:r>
      <w:r w:rsidR="00E74F5D" w:rsidRPr="00BF7DFC">
        <w:rPr>
          <w:lang w:val="uk-UA"/>
        </w:rPr>
        <w:t xml:space="preserve"> </w:t>
      </w:r>
      <w:r w:rsidR="00D36D09" w:rsidRPr="00C43B9F">
        <w:rPr>
          <w:i/>
          <w:lang w:val="uk-UA"/>
        </w:rPr>
        <w:t>тренування,</w:t>
      </w:r>
      <w:r w:rsidR="00D36D09">
        <w:rPr>
          <w:i/>
          <w:lang w:val="uk-UA"/>
        </w:rPr>
        <w:t xml:space="preserve"> репетиції</w:t>
      </w:r>
      <w:r w:rsidR="00E74F5D" w:rsidRPr="00BF7DFC">
        <w:rPr>
          <w:i/>
          <w:lang w:val="uk-UA"/>
        </w:rPr>
        <w:t xml:space="preserve">, </w:t>
      </w:r>
      <w:r w:rsidR="00D36D09" w:rsidRPr="00BA753D">
        <w:rPr>
          <w:i/>
          <w:lang w:val="uk-UA"/>
        </w:rPr>
        <w:t>спортивні,</w:t>
      </w:r>
      <w:r w:rsidR="00D36D09">
        <w:rPr>
          <w:lang w:val="uk-UA"/>
        </w:rPr>
        <w:t xml:space="preserve"> </w:t>
      </w:r>
      <w:r w:rsidR="00F006F5">
        <w:rPr>
          <w:lang w:val="uk-UA"/>
        </w:rPr>
        <w:t xml:space="preserve">спортивно-технічні </w:t>
      </w:r>
      <w:r w:rsidR="00C43B9F">
        <w:rPr>
          <w:lang w:val="uk-UA"/>
        </w:rPr>
        <w:t xml:space="preserve"> змагання, конкурси</w:t>
      </w:r>
      <w:r w:rsidR="00D36D09">
        <w:rPr>
          <w:lang w:val="uk-UA"/>
        </w:rPr>
        <w:t xml:space="preserve"> та ін</w:t>
      </w:r>
      <w:r w:rsidR="00E74F5D" w:rsidRPr="00BF7DFC">
        <w:rPr>
          <w:lang w:val="uk-UA"/>
        </w:rPr>
        <w:t>.</w:t>
      </w:r>
      <w:r w:rsidR="00D36D09">
        <w:rPr>
          <w:sz w:val="32"/>
          <w:szCs w:val="32"/>
          <w:lang w:val="uk-UA"/>
        </w:rPr>
        <w:t>;</w:t>
      </w:r>
    </w:p>
    <w:p w:rsidR="00C43B9F" w:rsidRPr="00C43B9F" w:rsidRDefault="00D36D09" w:rsidP="006F24E9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C43B9F">
        <w:rPr>
          <w:i/>
          <w:sz w:val="32"/>
          <w:szCs w:val="32"/>
          <w:lang w:val="uk-UA"/>
        </w:rPr>
        <w:t>індивідуальних</w:t>
      </w:r>
      <w:r w:rsidR="00E74F5D" w:rsidRPr="00C43B9F">
        <w:rPr>
          <w:i/>
          <w:sz w:val="32"/>
          <w:szCs w:val="32"/>
          <w:lang w:val="uk-UA"/>
        </w:rPr>
        <w:t xml:space="preserve"> занят</w:t>
      </w:r>
      <w:r w:rsidRPr="00C43B9F">
        <w:rPr>
          <w:i/>
          <w:sz w:val="32"/>
          <w:szCs w:val="32"/>
          <w:lang w:val="uk-UA"/>
        </w:rPr>
        <w:t>ь</w:t>
      </w:r>
      <w:r w:rsidR="00E74F5D" w:rsidRPr="00BF7DFC">
        <w:rPr>
          <w:lang w:val="uk-UA"/>
        </w:rPr>
        <w:t xml:space="preserve">: </w:t>
      </w:r>
      <w:r w:rsidR="00C43B9F" w:rsidRPr="00C43B9F">
        <w:rPr>
          <w:i/>
          <w:lang w:val="uk-UA"/>
        </w:rPr>
        <w:t>відпрацювання техніки виконання вправ,</w:t>
      </w:r>
      <w:r w:rsidR="00C43B9F">
        <w:rPr>
          <w:lang w:val="uk-UA"/>
        </w:rPr>
        <w:t xml:space="preserve"> </w:t>
      </w:r>
      <w:r w:rsidR="00C43B9F" w:rsidRPr="00C43B9F">
        <w:rPr>
          <w:i/>
          <w:lang w:val="uk-UA"/>
        </w:rPr>
        <w:t>індивідуальна тренувальна підготовка</w:t>
      </w:r>
      <w:r w:rsidR="00C43B9F" w:rsidRPr="00C43B9F">
        <w:rPr>
          <w:lang w:val="uk-UA"/>
        </w:rPr>
        <w:t xml:space="preserve"> до участі в конкурсах,  змаганнях спортивного, художньо-спортивного спрямування</w:t>
      </w:r>
      <w:r w:rsidR="00C43B9F">
        <w:rPr>
          <w:lang w:val="uk-UA"/>
        </w:rPr>
        <w:t>;</w:t>
      </w:r>
    </w:p>
    <w:p w:rsidR="00C43B9F" w:rsidRPr="00C43B9F" w:rsidRDefault="00C43B9F" w:rsidP="00C43B9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за потреби </w:t>
      </w:r>
      <w:r w:rsidRPr="00BF7DFC">
        <w:rPr>
          <w:lang w:val="uk-UA"/>
        </w:rPr>
        <w:t>ко</w:t>
      </w:r>
      <w:r>
        <w:rPr>
          <w:lang w:val="uk-UA"/>
        </w:rPr>
        <w:t>мп’ютерна обробка спостережень.</w:t>
      </w:r>
    </w:p>
    <w:p w:rsidR="00E74F5D" w:rsidRPr="00F006F5" w:rsidRDefault="00D36D09" w:rsidP="006F24E9">
      <w:pPr>
        <w:pStyle w:val="a3"/>
        <w:spacing w:line="360" w:lineRule="auto"/>
        <w:ind w:left="-567"/>
        <w:jc w:val="both"/>
        <w:rPr>
          <w:i/>
          <w:lang w:val="uk-UA"/>
        </w:rPr>
      </w:pPr>
      <w:r>
        <w:rPr>
          <w:b/>
          <w:lang w:val="uk-UA"/>
        </w:rPr>
        <w:t xml:space="preserve">             </w:t>
      </w:r>
      <w:r w:rsidR="00C43B9F" w:rsidRPr="000C5845">
        <w:rPr>
          <w:i/>
          <w:lang w:val="uk-UA"/>
        </w:rPr>
        <w:t>І</w:t>
      </w:r>
      <w:r w:rsidR="00E74F5D" w:rsidRPr="000C5845">
        <w:rPr>
          <w:i/>
          <w:lang w:val="uk-UA"/>
        </w:rPr>
        <w:t>ндивідуальна</w:t>
      </w:r>
      <w:r w:rsidR="00E74F5D" w:rsidRPr="00BF7DFC">
        <w:rPr>
          <w:lang w:val="uk-UA"/>
        </w:rPr>
        <w:t xml:space="preserve"> робота</w:t>
      </w:r>
      <w:r>
        <w:rPr>
          <w:lang w:val="uk-UA"/>
        </w:rPr>
        <w:t xml:space="preserve"> організовується з вихованцем</w:t>
      </w:r>
      <w:r w:rsidR="00E74F5D" w:rsidRPr="00BF7DFC">
        <w:rPr>
          <w:lang w:val="uk-UA"/>
        </w:rPr>
        <w:t xml:space="preserve"> </w:t>
      </w:r>
      <w:r w:rsidR="00E74F5D" w:rsidRPr="00C43B9F">
        <w:rPr>
          <w:i/>
          <w:lang w:val="uk-UA"/>
        </w:rPr>
        <w:t>відповідно до можливостей, інтересів, нахилів, здібностей з</w:t>
      </w:r>
      <w:r w:rsidR="00E74F5D" w:rsidRPr="00BF7DFC">
        <w:rPr>
          <w:lang w:val="uk-UA"/>
        </w:rPr>
        <w:t xml:space="preserve"> урахуванням його </w:t>
      </w:r>
      <w:r w:rsidR="00E74F5D" w:rsidRPr="00F006F5">
        <w:rPr>
          <w:i/>
          <w:lang w:val="uk-UA"/>
        </w:rPr>
        <w:t>бажань, віку, психофізичних особливостей, стану здоров’я.</w:t>
      </w:r>
    </w:p>
    <w:p w:rsidR="00E74F5D" w:rsidRDefault="006B3305" w:rsidP="006F24E9">
      <w:pPr>
        <w:pStyle w:val="a3"/>
        <w:spacing w:line="360" w:lineRule="auto"/>
        <w:ind w:left="-567"/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E74F5D" w:rsidRPr="000C5845">
        <w:rPr>
          <w:i/>
          <w:lang w:val="uk-UA"/>
        </w:rPr>
        <w:t>Групова</w:t>
      </w:r>
      <w:r w:rsidR="00E74F5D" w:rsidRPr="00BF7DFC">
        <w:rPr>
          <w:b/>
          <w:lang w:val="uk-UA"/>
        </w:rPr>
        <w:t xml:space="preserve"> </w:t>
      </w:r>
      <w:r w:rsidR="00E74F5D" w:rsidRPr="00BF7DFC">
        <w:rPr>
          <w:lang w:val="uk-UA"/>
        </w:rPr>
        <w:t>робота організовується у разі здійсн</w:t>
      </w:r>
      <w:r w:rsidR="00D36D09">
        <w:rPr>
          <w:lang w:val="uk-UA"/>
        </w:rPr>
        <w:t>ення навчання</w:t>
      </w:r>
      <w:r w:rsidR="00C43B9F">
        <w:rPr>
          <w:lang w:val="uk-UA"/>
        </w:rPr>
        <w:t xml:space="preserve"> та виховного розвитку вихованців</w:t>
      </w:r>
      <w:r w:rsidR="00D36D09">
        <w:rPr>
          <w:lang w:val="uk-UA"/>
        </w:rPr>
        <w:t xml:space="preserve"> </w:t>
      </w:r>
      <w:r w:rsidR="00E74F5D" w:rsidRPr="00BF7DFC">
        <w:rPr>
          <w:lang w:val="uk-UA"/>
        </w:rPr>
        <w:t xml:space="preserve">за </w:t>
      </w:r>
      <w:r w:rsidR="00E74F5D" w:rsidRPr="00C43B9F">
        <w:rPr>
          <w:i/>
          <w:lang w:val="uk-UA"/>
        </w:rPr>
        <w:t>однопрофільними або комплексними програмами</w:t>
      </w:r>
      <w:r w:rsidR="00C43B9F">
        <w:rPr>
          <w:lang w:val="uk-UA"/>
        </w:rPr>
        <w:t xml:space="preserve"> (зокрема Державною програмою занять з художньої гімнастики</w:t>
      </w:r>
      <w:r>
        <w:rPr>
          <w:lang w:val="uk-UA"/>
        </w:rPr>
        <w:t>)</w:t>
      </w:r>
      <w:r w:rsidR="00E74F5D" w:rsidRPr="00BF7DFC">
        <w:rPr>
          <w:lang w:val="uk-UA"/>
        </w:rPr>
        <w:t>.</w:t>
      </w:r>
    </w:p>
    <w:p w:rsidR="00D36D09" w:rsidRDefault="00D36D09" w:rsidP="006F24E9">
      <w:pPr>
        <w:pStyle w:val="a3"/>
        <w:spacing w:line="360" w:lineRule="auto"/>
        <w:ind w:left="-567"/>
        <w:jc w:val="both"/>
        <w:rPr>
          <w:lang w:val="uk-UA"/>
        </w:rPr>
      </w:pPr>
      <w:r>
        <w:rPr>
          <w:lang w:val="uk-UA"/>
        </w:rPr>
        <w:t xml:space="preserve">              Проведена робота</w:t>
      </w:r>
      <w:r w:rsidR="00E74F5D" w:rsidRPr="00512D44">
        <w:rPr>
          <w:lang w:val="uk-UA"/>
        </w:rPr>
        <w:t xml:space="preserve"> </w:t>
      </w:r>
      <w:r>
        <w:rPr>
          <w:lang w:val="uk-UA"/>
        </w:rPr>
        <w:t>систематично фіксується</w:t>
      </w:r>
      <w:r w:rsidR="00E74F5D" w:rsidRPr="00512D44">
        <w:rPr>
          <w:lang w:val="uk-UA"/>
        </w:rPr>
        <w:t xml:space="preserve"> в журналах </w:t>
      </w:r>
      <w:r w:rsidR="00E74F5D" w:rsidRPr="000C5845">
        <w:rPr>
          <w:i/>
          <w:lang w:val="uk-UA"/>
        </w:rPr>
        <w:t>індивідуальних і групових</w:t>
      </w:r>
      <w:r>
        <w:rPr>
          <w:lang w:val="uk-UA"/>
        </w:rPr>
        <w:t xml:space="preserve"> занять гуртка.</w:t>
      </w:r>
      <w:r w:rsidR="00E74F5D" w:rsidRPr="00512D44">
        <w:rPr>
          <w:lang w:val="uk-UA"/>
        </w:rPr>
        <w:t xml:space="preserve"> </w:t>
      </w:r>
    </w:p>
    <w:p w:rsidR="00D36D09" w:rsidRPr="00F006F5" w:rsidRDefault="00D36D09" w:rsidP="006F24E9">
      <w:pPr>
        <w:pStyle w:val="a3"/>
        <w:spacing w:line="360" w:lineRule="auto"/>
        <w:ind w:left="-567"/>
        <w:jc w:val="both"/>
        <w:rPr>
          <w:b/>
          <w:lang w:val="uk-UA"/>
        </w:rPr>
      </w:pPr>
      <w:r>
        <w:rPr>
          <w:lang w:val="uk-UA"/>
        </w:rPr>
        <w:t xml:space="preserve">               Наприклад, в журналах гуртків </w:t>
      </w:r>
      <w:r w:rsidRPr="000C5845">
        <w:rPr>
          <w:i/>
          <w:lang w:val="uk-UA"/>
        </w:rPr>
        <w:t xml:space="preserve">спортивного, </w:t>
      </w:r>
      <w:r w:rsidR="000C5845" w:rsidRPr="000C5845">
        <w:rPr>
          <w:i/>
          <w:lang w:val="uk-UA"/>
        </w:rPr>
        <w:t>художньо-спортивного,</w:t>
      </w:r>
      <w:r w:rsidRPr="000C5845">
        <w:rPr>
          <w:i/>
          <w:lang w:val="uk-UA"/>
        </w:rPr>
        <w:t xml:space="preserve"> спортивно-технічного</w:t>
      </w:r>
      <w:r w:rsidR="00E74F5D" w:rsidRPr="000C5845">
        <w:rPr>
          <w:i/>
          <w:lang w:val="uk-UA"/>
        </w:rPr>
        <w:t xml:space="preserve"> </w:t>
      </w:r>
      <w:r w:rsidR="00E74F5D" w:rsidRPr="000C5845">
        <w:rPr>
          <w:lang w:val="uk-UA"/>
        </w:rPr>
        <w:t>с</w:t>
      </w:r>
      <w:r w:rsidR="00E74F5D">
        <w:rPr>
          <w:lang w:val="uk-UA"/>
        </w:rPr>
        <w:t>прямува</w:t>
      </w:r>
      <w:r w:rsidR="00E74F5D" w:rsidRPr="00512D44">
        <w:rPr>
          <w:lang w:val="uk-UA"/>
        </w:rPr>
        <w:t xml:space="preserve">ння </w:t>
      </w:r>
      <w:r>
        <w:rPr>
          <w:lang w:val="uk-UA"/>
        </w:rPr>
        <w:t xml:space="preserve"> слід </w:t>
      </w:r>
      <w:r w:rsidR="003470B4">
        <w:rPr>
          <w:lang w:val="uk-UA"/>
        </w:rPr>
        <w:t xml:space="preserve"> фіксувати записи таким чином:</w:t>
      </w:r>
    </w:p>
    <w:p w:rsidR="00E74F5D" w:rsidRPr="00512D44" w:rsidRDefault="003D71BA" w:rsidP="006F24E9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0C5845">
        <w:rPr>
          <w:u w:val="single"/>
          <w:lang w:val="uk-UA"/>
        </w:rPr>
        <w:lastRenderedPageBreak/>
        <w:t>і</w:t>
      </w:r>
      <w:r w:rsidR="00E74F5D" w:rsidRPr="000C5845">
        <w:rPr>
          <w:u w:val="single"/>
          <w:lang w:val="uk-UA"/>
        </w:rPr>
        <w:t>ндивідуальні</w:t>
      </w:r>
      <w:r w:rsidR="00E74F5D" w:rsidRPr="00512D44">
        <w:rPr>
          <w:lang w:val="uk-UA"/>
        </w:rPr>
        <w:t xml:space="preserve"> заняття:</w:t>
      </w:r>
    </w:p>
    <w:p w:rsidR="00E74F5D" w:rsidRPr="000C5845" w:rsidRDefault="003470B4" w:rsidP="006F24E9">
      <w:pPr>
        <w:pStyle w:val="a3"/>
        <w:numPr>
          <w:ilvl w:val="0"/>
          <w:numId w:val="1"/>
        </w:numPr>
        <w:spacing w:line="360" w:lineRule="auto"/>
        <w:ind w:left="-567" w:firstLine="425"/>
        <w:jc w:val="both"/>
        <w:rPr>
          <w:i/>
          <w:lang w:val="uk-UA"/>
        </w:rPr>
      </w:pPr>
      <w:r>
        <w:rPr>
          <w:lang w:val="uk-UA"/>
        </w:rPr>
        <w:t xml:space="preserve"> п</w:t>
      </w:r>
      <w:r w:rsidR="00E74F5D" w:rsidRPr="00512D44">
        <w:rPr>
          <w:lang w:val="uk-UA"/>
        </w:rPr>
        <w:t xml:space="preserve">ідготовка </w:t>
      </w:r>
      <w:r w:rsidR="00E74F5D" w:rsidRPr="000C5845">
        <w:rPr>
          <w:i/>
          <w:lang w:val="uk-UA"/>
        </w:rPr>
        <w:t xml:space="preserve">до участі </w:t>
      </w:r>
      <w:r w:rsidR="00E74F5D" w:rsidRPr="00512D44">
        <w:rPr>
          <w:lang w:val="uk-UA"/>
        </w:rPr>
        <w:t>в (</w:t>
      </w:r>
      <w:r w:rsidR="00E74F5D" w:rsidRPr="00512D44">
        <w:rPr>
          <w:i/>
          <w:lang w:val="uk-UA"/>
        </w:rPr>
        <w:t>вказати яких: обласних чи</w:t>
      </w:r>
      <w:r w:rsidR="00E74F5D" w:rsidRPr="00512D44">
        <w:rPr>
          <w:lang w:val="uk-UA"/>
        </w:rPr>
        <w:t xml:space="preserve"> </w:t>
      </w:r>
      <w:r w:rsidR="00E74F5D" w:rsidRPr="00512D44">
        <w:rPr>
          <w:i/>
          <w:lang w:val="uk-UA"/>
        </w:rPr>
        <w:t>Всеукраїнських тощо</w:t>
      </w:r>
      <w:r>
        <w:rPr>
          <w:lang w:val="uk-UA"/>
        </w:rPr>
        <w:t xml:space="preserve">) </w:t>
      </w:r>
      <w:r w:rsidRPr="000C5845">
        <w:rPr>
          <w:i/>
          <w:lang w:val="uk-UA"/>
        </w:rPr>
        <w:t>змаганнях;</w:t>
      </w:r>
    </w:p>
    <w:p w:rsidR="00E74F5D" w:rsidRPr="00512D44" w:rsidRDefault="003470B4" w:rsidP="006F24E9">
      <w:pPr>
        <w:pStyle w:val="a3"/>
        <w:numPr>
          <w:ilvl w:val="0"/>
          <w:numId w:val="1"/>
        </w:numPr>
        <w:spacing w:line="360" w:lineRule="auto"/>
        <w:ind w:left="-567" w:firstLine="425"/>
        <w:jc w:val="both"/>
        <w:rPr>
          <w:lang w:val="uk-UA"/>
        </w:rPr>
      </w:pPr>
      <w:r>
        <w:rPr>
          <w:lang w:val="uk-UA"/>
        </w:rPr>
        <w:t xml:space="preserve"> в</w:t>
      </w:r>
      <w:r w:rsidR="00F006F5">
        <w:rPr>
          <w:lang w:val="uk-UA"/>
        </w:rPr>
        <w:t xml:space="preserve">ідпрацювання </w:t>
      </w:r>
      <w:r w:rsidR="00F006F5" w:rsidRPr="000C5845">
        <w:rPr>
          <w:i/>
          <w:lang w:val="uk-UA"/>
        </w:rPr>
        <w:t>техніки</w:t>
      </w:r>
      <w:r w:rsidR="00E74F5D" w:rsidRPr="000C5845">
        <w:rPr>
          <w:i/>
          <w:lang w:val="uk-UA"/>
        </w:rPr>
        <w:t xml:space="preserve"> </w:t>
      </w:r>
      <w:r w:rsidRPr="000C5845">
        <w:rPr>
          <w:i/>
          <w:lang w:val="uk-UA"/>
        </w:rPr>
        <w:t>виконання вправ,</w:t>
      </w:r>
      <w:r w:rsidR="00F006F5" w:rsidRPr="000C5845">
        <w:rPr>
          <w:i/>
          <w:lang w:val="uk-UA"/>
        </w:rPr>
        <w:t xml:space="preserve"> опрацювання підготовлених композицій</w:t>
      </w:r>
      <w:r w:rsidR="000C5845">
        <w:rPr>
          <w:i/>
          <w:lang w:val="uk-UA"/>
        </w:rPr>
        <w:t xml:space="preserve"> тощо</w:t>
      </w:r>
      <w:r>
        <w:rPr>
          <w:lang w:val="uk-UA"/>
        </w:rPr>
        <w:t>;</w:t>
      </w:r>
    </w:p>
    <w:p w:rsidR="00E74F5D" w:rsidRPr="00512D44" w:rsidRDefault="003470B4" w:rsidP="006F24E9">
      <w:pPr>
        <w:pStyle w:val="a3"/>
        <w:numPr>
          <w:ilvl w:val="0"/>
          <w:numId w:val="1"/>
        </w:numPr>
        <w:spacing w:line="360" w:lineRule="auto"/>
        <w:ind w:left="-567" w:firstLine="425"/>
        <w:jc w:val="both"/>
        <w:rPr>
          <w:lang w:val="uk-UA"/>
        </w:rPr>
      </w:pPr>
      <w:r>
        <w:rPr>
          <w:lang w:val="uk-UA"/>
        </w:rPr>
        <w:t xml:space="preserve"> п</w:t>
      </w:r>
      <w:r w:rsidR="00E74F5D" w:rsidRPr="00512D44">
        <w:rPr>
          <w:lang w:val="uk-UA"/>
        </w:rPr>
        <w:t>роведення</w:t>
      </w:r>
      <w:r>
        <w:rPr>
          <w:lang w:val="uk-UA"/>
        </w:rPr>
        <w:t xml:space="preserve"> </w:t>
      </w:r>
      <w:r w:rsidRPr="000C5845">
        <w:rPr>
          <w:i/>
          <w:lang w:val="uk-UA"/>
        </w:rPr>
        <w:t>навчальних тренувань</w:t>
      </w:r>
      <w:r>
        <w:rPr>
          <w:lang w:val="uk-UA"/>
        </w:rPr>
        <w:t>,</w:t>
      </w:r>
      <w:r w:rsidR="00E74F5D" w:rsidRPr="00512D44">
        <w:rPr>
          <w:lang w:val="uk-UA"/>
        </w:rPr>
        <w:t xml:space="preserve"> </w:t>
      </w:r>
      <w:r w:rsidR="000C5845">
        <w:rPr>
          <w:lang w:val="uk-UA"/>
        </w:rPr>
        <w:t>тренінгів-заліків тощо</w:t>
      </w:r>
      <w:r>
        <w:rPr>
          <w:lang w:val="uk-UA"/>
        </w:rPr>
        <w:t>;</w:t>
      </w:r>
    </w:p>
    <w:p w:rsidR="003470B4" w:rsidRDefault="003470B4" w:rsidP="006F24E9">
      <w:pPr>
        <w:pStyle w:val="a3"/>
        <w:numPr>
          <w:ilvl w:val="0"/>
          <w:numId w:val="1"/>
        </w:numPr>
        <w:spacing w:line="360" w:lineRule="auto"/>
        <w:ind w:left="-567" w:firstLine="425"/>
        <w:jc w:val="both"/>
        <w:rPr>
          <w:lang w:val="uk-UA"/>
        </w:rPr>
      </w:pPr>
      <w:r>
        <w:rPr>
          <w:lang w:val="uk-UA"/>
        </w:rPr>
        <w:t xml:space="preserve"> </w:t>
      </w:r>
      <w:r w:rsidR="000C5845">
        <w:rPr>
          <w:lang w:val="uk-UA"/>
        </w:rPr>
        <w:t xml:space="preserve">фіксація </w:t>
      </w:r>
      <w:r w:rsidR="000C5845" w:rsidRPr="00BF7DFC">
        <w:rPr>
          <w:lang w:val="uk-UA"/>
        </w:rPr>
        <w:t>ко</w:t>
      </w:r>
      <w:r w:rsidR="000C5845">
        <w:rPr>
          <w:lang w:val="uk-UA"/>
        </w:rPr>
        <w:t>мп’ютерної обробки спостережень за розвитком учнів-гуртківців (послідовних спостережень за показниками технічного, фізичного, психологічного розвитку дітей</w:t>
      </w:r>
      <w:r>
        <w:rPr>
          <w:lang w:val="uk-UA"/>
        </w:rPr>
        <w:t xml:space="preserve"> тощо</w:t>
      </w:r>
      <w:r w:rsidR="000C5845">
        <w:rPr>
          <w:lang w:val="uk-UA"/>
        </w:rPr>
        <w:t>)</w:t>
      </w:r>
      <w:r w:rsidR="00E74F5D" w:rsidRPr="00512D44">
        <w:rPr>
          <w:lang w:val="uk-UA"/>
        </w:rPr>
        <w:t>.</w:t>
      </w:r>
    </w:p>
    <w:p w:rsidR="00E74F5D" w:rsidRPr="003470B4" w:rsidRDefault="00E74F5D" w:rsidP="006F24E9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0C5845">
        <w:rPr>
          <w:i/>
          <w:lang w:val="uk-UA"/>
        </w:rPr>
        <w:t>Групові</w:t>
      </w:r>
      <w:r w:rsidRPr="00AA0646">
        <w:rPr>
          <w:b/>
          <w:lang w:val="uk-UA"/>
        </w:rPr>
        <w:t xml:space="preserve"> </w:t>
      </w:r>
      <w:r w:rsidRPr="003470B4">
        <w:rPr>
          <w:lang w:val="uk-UA"/>
        </w:rPr>
        <w:t>заняття:</w:t>
      </w:r>
    </w:p>
    <w:p w:rsidR="00E74F5D" w:rsidRPr="00E84F8D" w:rsidRDefault="00AA0646" w:rsidP="006F24E9">
      <w:pPr>
        <w:pStyle w:val="a3"/>
        <w:numPr>
          <w:ilvl w:val="0"/>
          <w:numId w:val="1"/>
        </w:numPr>
        <w:spacing w:line="360" w:lineRule="auto"/>
        <w:ind w:left="-567" w:firstLine="425"/>
        <w:jc w:val="both"/>
        <w:rPr>
          <w:lang w:val="uk-UA"/>
        </w:rPr>
      </w:pPr>
      <w:r>
        <w:rPr>
          <w:lang w:val="uk-UA"/>
        </w:rPr>
        <w:t xml:space="preserve"> </w:t>
      </w:r>
      <w:r w:rsidRPr="000C5845">
        <w:rPr>
          <w:i/>
          <w:lang w:val="uk-UA"/>
        </w:rPr>
        <w:t>с</w:t>
      </w:r>
      <w:r w:rsidR="006F24E9" w:rsidRPr="000C5845">
        <w:rPr>
          <w:i/>
          <w:lang w:val="uk-UA"/>
        </w:rPr>
        <w:t>портивні,</w:t>
      </w:r>
      <w:r w:rsidRPr="000C5845">
        <w:rPr>
          <w:i/>
          <w:lang w:val="uk-UA"/>
        </w:rPr>
        <w:t xml:space="preserve"> художньо-спортивні</w:t>
      </w:r>
      <w:r>
        <w:rPr>
          <w:lang w:val="uk-UA"/>
        </w:rPr>
        <w:t>,</w:t>
      </w:r>
      <w:r w:rsidR="006F24E9">
        <w:rPr>
          <w:lang w:val="uk-UA"/>
        </w:rPr>
        <w:t xml:space="preserve"> спортивно-технічні </w:t>
      </w:r>
      <w:r w:rsidR="00E74F5D" w:rsidRPr="00512D44">
        <w:rPr>
          <w:lang w:val="uk-UA"/>
        </w:rPr>
        <w:t xml:space="preserve"> </w:t>
      </w:r>
      <w:r w:rsidR="000C5845">
        <w:rPr>
          <w:i/>
          <w:lang w:val="uk-UA"/>
        </w:rPr>
        <w:t>(конкретизація</w:t>
      </w:r>
      <w:r w:rsidR="00E74F5D" w:rsidRPr="00512D44">
        <w:rPr>
          <w:i/>
          <w:lang w:val="uk-UA"/>
        </w:rPr>
        <w:t xml:space="preserve"> – які</w:t>
      </w:r>
      <w:r w:rsidR="000C5845">
        <w:rPr>
          <w:i/>
          <w:lang w:val="uk-UA"/>
        </w:rPr>
        <w:t xml:space="preserve"> саме</w:t>
      </w:r>
      <w:r w:rsidR="00E74F5D" w:rsidRPr="00512D44">
        <w:rPr>
          <w:i/>
          <w:lang w:val="uk-UA"/>
        </w:rPr>
        <w:t>?)</w:t>
      </w:r>
      <w:r w:rsidR="00E74F5D" w:rsidRPr="00512D44">
        <w:rPr>
          <w:lang w:val="uk-UA"/>
        </w:rPr>
        <w:t xml:space="preserve"> змагання.</w:t>
      </w:r>
    </w:p>
    <w:p w:rsidR="00ED2523" w:rsidRDefault="000C5845" w:rsidP="00ED2523">
      <w:pPr>
        <w:pStyle w:val="a3"/>
        <w:spacing w:line="360" w:lineRule="auto"/>
        <w:ind w:left="-567" w:firstLine="425"/>
        <w:jc w:val="both"/>
        <w:rPr>
          <w:lang w:val="uk-UA"/>
        </w:rPr>
      </w:pPr>
      <w:r>
        <w:rPr>
          <w:lang w:val="uk-UA"/>
        </w:rPr>
        <w:t>Оформлюються такі заняття</w:t>
      </w:r>
      <w:r w:rsidR="00E74F5D" w:rsidRPr="00512D44">
        <w:rPr>
          <w:lang w:val="uk-UA"/>
        </w:rPr>
        <w:t xml:space="preserve"> на окремих сторінках журнал</w:t>
      </w:r>
      <w:r>
        <w:rPr>
          <w:lang w:val="uk-UA"/>
        </w:rPr>
        <w:t>у того гуртка, в якому визначені для фіксації</w:t>
      </w:r>
      <w:r w:rsidR="00E74F5D" w:rsidRPr="00512D44">
        <w:rPr>
          <w:lang w:val="uk-UA"/>
        </w:rPr>
        <w:t xml:space="preserve"> індивідуальні або групові заняття (в кінці журналу, перед сторінками «Прове</w:t>
      </w:r>
      <w:r w:rsidR="00E74F5D">
        <w:rPr>
          <w:lang w:val="uk-UA"/>
        </w:rPr>
        <w:t>дення занять з техніки безпеки</w:t>
      </w:r>
      <w:r w:rsidR="006F24E9">
        <w:rPr>
          <w:lang w:val="uk-UA"/>
        </w:rPr>
        <w:t>»)</w:t>
      </w:r>
      <w:r w:rsidR="00E74F5D">
        <w:rPr>
          <w:lang w:val="uk-UA"/>
        </w:rPr>
        <w:t>.</w:t>
      </w:r>
    </w:p>
    <w:p w:rsidR="00ED2523" w:rsidRDefault="00ED2523" w:rsidP="00ED2523">
      <w:pPr>
        <w:pStyle w:val="a3"/>
        <w:spacing w:line="360" w:lineRule="auto"/>
        <w:ind w:left="-567" w:firstLine="425"/>
        <w:jc w:val="both"/>
        <w:rPr>
          <w:lang w:val="uk-UA"/>
        </w:rPr>
      </w:pPr>
      <w:r>
        <w:rPr>
          <w:lang w:val="uk-UA"/>
        </w:rPr>
        <w:t xml:space="preserve">   </w:t>
      </w:r>
      <w:r w:rsidR="00E7559C">
        <w:rPr>
          <w:lang w:val="uk-UA"/>
        </w:rPr>
        <w:t xml:space="preserve">  </w:t>
      </w:r>
    </w:p>
    <w:p w:rsidR="00E7559C" w:rsidRPr="00E7559C" w:rsidRDefault="00E7559C" w:rsidP="00E7559C">
      <w:pPr>
        <w:pStyle w:val="a3"/>
        <w:spacing w:line="360" w:lineRule="auto"/>
        <w:ind w:left="-567" w:firstLine="425"/>
        <w:jc w:val="both"/>
        <w:rPr>
          <w:lang w:val="uk-UA"/>
        </w:rPr>
      </w:pPr>
    </w:p>
    <w:p w:rsidR="00E7559C" w:rsidRPr="00E7559C" w:rsidRDefault="009A4F1A" w:rsidP="00E7559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559C">
        <w:rPr>
          <w:i/>
          <w:lang w:val="uk-UA"/>
        </w:rPr>
        <w:t xml:space="preserve"> </w:t>
      </w:r>
      <w:r w:rsidR="00E7559C">
        <w:rPr>
          <w:i/>
          <w:lang w:val="uk-UA"/>
        </w:rPr>
        <w:t xml:space="preserve">             </w:t>
      </w:r>
      <w:r w:rsidR="00E7559C" w:rsidRPr="00E755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Фізичний  і духовний розвиток учнів на заняттях шкільного </w:t>
      </w:r>
    </w:p>
    <w:p w:rsidR="000C5845" w:rsidRDefault="00E7559C" w:rsidP="00E7559C">
      <w:pPr>
        <w:pStyle w:val="a3"/>
        <w:tabs>
          <w:tab w:val="left" w:pos="6228"/>
        </w:tabs>
        <w:spacing w:line="360" w:lineRule="auto"/>
        <w:ind w:left="-567" w:firstLine="425"/>
        <w:jc w:val="both"/>
        <w:rPr>
          <w:i/>
          <w:lang w:val="uk-UA"/>
        </w:rPr>
      </w:pPr>
      <w:r>
        <w:rPr>
          <w:i/>
          <w:lang w:val="uk-UA"/>
        </w:rPr>
        <w:t xml:space="preserve">                 </w:t>
      </w:r>
      <w:r w:rsidRPr="00E7559C">
        <w:rPr>
          <w:i/>
          <w:lang w:val="uk-UA"/>
        </w:rPr>
        <w:t>гуртка спортивного спрямування «Нить Аріадни»</w:t>
      </w:r>
      <w:r w:rsidRPr="00E7559C">
        <w:rPr>
          <w:i/>
          <w:lang w:val="uk-UA"/>
        </w:rPr>
        <w:tab/>
      </w:r>
    </w:p>
    <w:p w:rsidR="00ED2523" w:rsidRDefault="00ED2523" w:rsidP="00ED2523">
      <w:pPr>
        <w:pStyle w:val="a3"/>
        <w:spacing w:line="360" w:lineRule="auto"/>
        <w:ind w:left="-567" w:firstLine="425"/>
        <w:jc w:val="both"/>
        <w:rPr>
          <w:lang w:val="uk-UA"/>
        </w:rPr>
      </w:pPr>
      <w:r>
        <w:rPr>
          <w:i/>
          <w:lang w:val="uk-UA"/>
        </w:rPr>
        <w:tab/>
      </w:r>
      <w:r>
        <w:rPr>
          <w:lang w:val="uk-UA"/>
        </w:rPr>
        <w:t xml:space="preserve">   За положенням о</w:t>
      </w:r>
      <w:r>
        <w:t>сновне завдання</w:t>
      </w:r>
      <w:r>
        <w:rPr>
          <w:lang w:val="uk-UA"/>
        </w:rPr>
        <w:t xml:space="preserve">  г</w:t>
      </w:r>
      <w:r>
        <w:t>уртк</w:t>
      </w:r>
      <w:r>
        <w:rPr>
          <w:lang w:val="uk-UA"/>
        </w:rPr>
        <w:t>ів</w:t>
      </w:r>
      <w:r>
        <w:t xml:space="preserve"> фізичної культури –</w:t>
      </w:r>
      <w:r>
        <w:rPr>
          <w:lang w:val="uk-UA"/>
        </w:rPr>
        <w:t xml:space="preserve"> </w:t>
      </w:r>
      <w:r>
        <w:t xml:space="preserve"> залучити дітей 1-4</w:t>
      </w:r>
      <w:r>
        <w:rPr>
          <w:lang w:val="uk-UA"/>
        </w:rPr>
        <w:t>, 5-6</w:t>
      </w:r>
      <w:r>
        <w:t xml:space="preserve"> класів до систематичних занять фізичним виховання</w:t>
      </w:r>
      <w:r>
        <w:rPr>
          <w:lang w:val="uk-UA"/>
        </w:rPr>
        <w:t xml:space="preserve">м </w:t>
      </w:r>
      <w:r>
        <w:t xml:space="preserve"> і спортом. Заняття </w:t>
      </w:r>
      <w:r>
        <w:rPr>
          <w:lang w:val="uk-UA"/>
        </w:rPr>
        <w:t xml:space="preserve">в них </w:t>
      </w:r>
      <w:r>
        <w:t xml:space="preserve">проводяться 2 рази </w:t>
      </w:r>
      <w:r>
        <w:rPr>
          <w:lang w:val="uk-UA"/>
        </w:rPr>
        <w:t>(</w:t>
      </w:r>
      <w:r>
        <w:t>62</w:t>
      </w:r>
      <w:r>
        <w:rPr>
          <w:lang w:val="uk-UA"/>
        </w:rPr>
        <w:t>-70 годин на рік)</w:t>
      </w:r>
      <w:r>
        <w:t xml:space="preserve"> на тиждень по 45-60 хв</w:t>
      </w:r>
      <w:r>
        <w:rPr>
          <w:lang w:val="uk-UA"/>
        </w:rPr>
        <w:t>илин.</w:t>
      </w:r>
      <w:r>
        <w:t xml:space="preserve"> Розподіл годин: ЗФП –</w:t>
      </w:r>
      <w:r>
        <w:rPr>
          <w:lang w:val="uk-UA"/>
        </w:rPr>
        <w:t xml:space="preserve"> </w:t>
      </w:r>
      <w:r>
        <w:t xml:space="preserve">60%, СФП – 40%. </w:t>
      </w:r>
    </w:p>
    <w:p w:rsidR="00E7559C" w:rsidRPr="005E4001" w:rsidRDefault="00ED2523" w:rsidP="005E4001">
      <w:pPr>
        <w:pStyle w:val="a3"/>
        <w:spacing w:line="360" w:lineRule="auto"/>
        <w:ind w:left="-567" w:firstLine="425"/>
        <w:jc w:val="both"/>
        <w:rPr>
          <w:lang w:val="uk-UA"/>
        </w:rPr>
      </w:pPr>
      <w:r>
        <w:rPr>
          <w:lang w:val="uk-UA"/>
        </w:rPr>
        <w:t xml:space="preserve">     </w:t>
      </w:r>
      <w:r>
        <w:t xml:space="preserve">Групи початкової підготовки ДЮСШ організуються з виду спорту з послідовною передачею дітей до ДЮСШ. Заняття проводять 1-3 рази на тиждень. Розподіл годин: ЗФП - 60%, СФП - 40%. Заняття проходять за участі тренера-викладача ДЮСШ. </w:t>
      </w:r>
    </w:p>
    <w:p w:rsidR="005E4001" w:rsidRPr="00BA753D" w:rsidRDefault="000C5845" w:rsidP="005E4001">
      <w:pPr>
        <w:pStyle w:val="a3"/>
        <w:spacing w:line="360" w:lineRule="auto"/>
        <w:ind w:left="-567" w:firstLine="425"/>
        <w:jc w:val="both"/>
        <w:rPr>
          <w:i/>
          <w:lang w:val="uk-UA"/>
        </w:rPr>
      </w:pPr>
      <w:r>
        <w:rPr>
          <w:lang w:val="uk-UA"/>
        </w:rPr>
        <w:t xml:space="preserve">      </w:t>
      </w:r>
      <w:r w:rsidR="005E4001">
        <w:rPr>
          <w:lang w:val="uk-UA"/>
        </w:rPr>
        <w:t>Враховуючи вищезазначене, ш</w:t>
      </w:r>
      <w:r w:rsidR="005340EE">
        <w:rPr>
          <w:lang w:val="uk-UA"/>
        </w:rPr>
        <w:t>кільний гурток фізичної</w:t>
      </w:r>
      <w:r w:rsidR="009A4F1A">
        <w:rPr>
          <w:lang w:val="uk-UA"/>
        </w:rPr>
        <w:t xml:space="preserve"> </w:t>
      </w:r>
      <w:r w:rsidR="005E4001">
        <w:rPr>
          <w:lang w:val="uk-UA"/>
        </w:rPr>
        <w:t>культури і</w:t>
      </w:r>
      <w:r w:rsidR="005340EE">
        <w:rPr>
          <w:lang w:val="uk-UA"/>
        </w:rPr>
        <w:t xml:space="preserve"> </w:t>
      </w:r>
      <w:r w:rsidR="009A4F1A">
        <w:rPr>
          <w:lang w:val="uk-UA"/>
        </w:rPr>
        <w:t xml:space="preserve">спортивного спрямування </w:t>
      </w:r>
      <w:r w:rsidR="00ED2523">
        <w:rPr>
          <w:lang w:val="uk-UA"/>
        </w:rPr>
        <w:t>«Нит</w:t>
      </w:r>
      <w:r w:rsidR="005E4001">
        <w:rPr>
          <w:lang w:val="uk-UA"/>
        </w:rPr>
        <w:t>ь</w:t>
      </w:r>
      <w:r w:rsidR="00ED2523">
        <w:rPr>
          <w:lang w:val="uk-UA"/>
        </w:rPr>
        <w:t xml:space="preserve"> Аріадни» в школі № 37 </w:t>
      </w:r>
      <w:r w:rsidR="009A4F1A">
        <w:rPr>
          <w:lang w:val="uk-UA"/>
        </w:rPr>
        <w:t xml:space="preserve">має </w:t>
      </w:r>
      <w:r w:rsidR="005E4001">
        <w:rPr>
          <w:lang w:val="uk-UA"/>
        </w:rPr>
        <w:t>певні особливості.</w:t>
      </w:r>
      <w:r w:rsidR="009A4F1A">
        <w:rPr>
          <w:lang w:val="uk-UA"/>
        </w:rPr>
        <w:t xml:space="preserve"> </w:t>
      </w:r>
      <w:r w:rsidR="005E4001">
        <w:rPr>
          <w:lang w:val="uk-UA"/>
        </w:rPr>
        <w:t>Особливість його в тому, що він поєднав завдання і структурні елементи г</w:t>
      </w:r>
      <w:r w:rsidR="005E4001" w:rsidRPr="00ED2523">
        <w:rPr>
          <w:lang w:val="uk-UA"/>
        </w:rPr>
        <w:t>уртк</w:t>
      </w:r>
      <w:r w:rsidR="005E4001">
        <w:rPr>
          <w:lang w:val="uk-UA"/>
        </w:rPr>
        <w:t>а</w:t>
      </w:r>
      <w:r w:rsidR="005E4001" w:rsidRPr="00ED2523">
        <w:rPr>
          <w:lang w:val="uk-UA"/>
        </w:rPr>
        <w:t xml:space="preserve"> </w:t>
      </w:r>
      <w:r w:rsidR="005E4001" w:rsidRPr="00ED2523">
        <w:rPr>
          <w:lang w:val="uk-UA"/>
        </w:rPr>
        <w:lastRenderedPageBreak/>
        <w:t xml:space="preserve">фізичної культури </w:t>
      </w:r>
      <w:r w:rsidR="005E4001">
        <w:rPr>
          <w:lang w:val="uk-UA"/>
        </w:rPr>
        <w:t xml:space="preserve"> зі структурою та завданнями  г</w:t>
      </w:r>
      <w:r w:rsidR="005E4001" w:rsidRPr="00ED2523">
        <w:rPr>
          <w:lang w:val="uk-UA"/>
        </w:rPr>
        <w:t>рупи початкової підготовки ДЮСШ</w:t>
      </w:r>
      <w:r w:rsidR="005E4001">
        <w:rPr>
          <w:lang w:val="uk-UA"/>
        </w:rPr>
        <w:t>,  яка  організує</w:t>
      </w:r>
      <w:r w:rsidR="005E4001" w:rsidRPr="00ED2523">
        <w:rPr>
          <w:lang w:val="uk-UA"/>
        </w:rPr>
        <w:t xml:space="preserve">ться з </w:t>
      </w:r>
      <w:r w:rsidR="005E4001">
        <w:rPr>
          <w:lang w:val="uk-UA"/>
        </w:rPr>
        <w:t xml:space="preserve">певного </w:t>
      </w:r>
      <w:r w:rsidR="005E4001" w:rsidRPr="00ED2523">
        <w:rPr>
          <w:lang w:val="uk-UA"/>
        </w:rPr>
        <w:t>виду спорту</w:t>
      </w:r>
      <w:r w:rsidR="005E4001">
        <w:rPr>
          <w:lang w:val="uk-UA"/>
        </w:rPr>
        <w:t>.</w:t>
      </w:r>
      <w:r w:rsidR="005E4001" w:rsidRPr="00ED2523">
        <w:rPr>
          <w:lang w:val="uk-UA"/>
        </w:rPr>
        <w:t xml:space="preserve"> </w:t>
      </w:r>
    </w:p>
    <w:p w:rsidR="009A4F1A" w:rsidRPr="00BA753D" w:rsidRDefault="005E4001" w:rsidP="006F24E9">
      <w:pPr>
        <w:pStyle w:val="a3"/>
        <w:spacing w:line="360" w:lineRule="auto"/>
        <w:ind w:left="-567" w:firstLine="425"/>
        <w:jc w:val="both"/>
        <w:rPr>
          <w:i/>
          <w:lang w:val="uk-UA"/>
        </w:rPr>
      </w:pPr>
      <w:r>
        <w:rPr>
          <w:lang w:val="uk-UA"/>
        </w:rPr>
        <w:t xml:space="preserve">    Напрям гуртка – </w:t>
      </w:r>
      <w:r w:rsidR="005340EE" w:rsidRPr="005340EE">
        <w:rPr>
          <w:i/>
          <w:lang w:val="uk-UA"/>
        </w:rPr>
        <w:t>соціальна</w:t>
      </w:r>
      <w:r w:rsidR="005340EE">
        <w:rPr>
          <w:b/>
          <w:lang w:val="uk-UA"/>
        </w:rPr>
        <w:t xml:space="preserve"> </w:t>
      </w:r>
      <w:r w:rsidR="005340EE" w:rsidRPr="005340EE">
        <w:rPr>
          <w:lang w:val="uk-UA"/>
        </w:rPr>
        <w:t>х</w:t>
      </w:r>
      <w:r w:rsidR="009A4F1A" w:rsidRPr="005340EE">
        <w:rPr>
          <w:lang w:val="uk-UA"/>
        </w:rPr>
        <w:t>удожня гімнастика</w:t>
      </w:r>
      <w:r w:rsidR="00AA0646">
        <w:rPr>
          <w:lang w:val="uk-UA"/>
        </w:rPr>
        <w:t xml:space="preserve">, </w:t>
      </w:r>
      <w:r w:rsidR="005340EE">
        <w:rPr>
          <w:lang w:val="uk-UA"/>
        </w:rPr>
        <w:t xml:space="preserve">тобто </w:t>
      </w:r>
      <w:r>
        <w:rPr>
          <w:lang w:val="uk-UA"/>
        </w:rPr>
        <w:t xml:space="preserve">заняття в ньому відкривають </w:t>
      </w:r>
      <w:r w:rsidR="005340EE">
        <w:rPr>
          <w:lang w:val="uk-UA"/>
        </w:rPr>
        <w:t xml:space="preserve"> доступ до фізичного  розвитку та особистісного вдосконалення широкому загалу учнів школи без жорсткого врахуванн</w:t>
      </w:r>
      <w:r>
        <w:rPr>
          <w:lang w:val="uk-UA"/>
        </w:rPr>
        <w:t xml:space="preserve">я природних даних, віку, при цьому вони фінансово доступні. </w:t>
      </w:r>
    </w:p>
    <w:p w:rsidR="00476570" w:rsidRPr="00BA753D" w:rsidRDefault="00E7559C" w:rsidP="00E7559C">
      <w:pPr>
        <w:pStyle w:val="a3"/>
        <w:tabs>
          <w:tab w:val="left" w:pos="2410"/>
        </w:tabs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 xml:space="preserve">ІІ.1 </w:t>
      </w:r>
      <w:r w:rsidR="006F24E9" w:rsidRPr="00BA753D">
        <w:rPr>
          <w:i/>
          <w:lang w:val="uk-UA"/>
        </w:rPr>
        <w:t>Підготовча організаційно-документальна робота</w:t>
      </w:r>
      <w:r w:rsidR="009A4F1A" w:rsidRPr="00BA753D">
        <w:rPr>
          <w:i/>
          <w:lang w:val="uk-UA"/>
        </w:rPr>
        <w:t xml:space="preserve"> </w:t>
      </w:r>
    </w:p>
    <w:p w:rsidR="009A4F1A" w:rsidRPr="00BA753D" w:rsidRDefault="00476570" w:rsidP="00476570">
      <w:pPr>
        <w:pStyle w:val="a3"/>
        <w:tabs>
          <w:tab w:val="left" w:pos="2410"/>
        </w:tabs>
        <w:spacing w:line="360" w:lineRule="auto"/>
        <w:ind w:left="360"/>
        <w:rPr>
          <w:i/>
          <w:lang w:val="uk-UA"/>
        </w:rPr>
      </w:pPr>
      <w:r w:rsidRPr="00BA753D">
        <w:rPr>
          <w:i/>
          <w:lang w:val="uk-UA"/>
        </w:rPr>
        <w:t xml:space="preserve">                                </w:t>
      </w:r>
      <w:r w:rsidR="009A4F1A" w:rsidRPr="00BA753D">
        <w:rPr>
          <w:i/>
          <w:lang w:val="uk-UA"/>
        </w:rPr>
        <w:t>та старт (запуск) роботи гуртка</w:t>
      </w:r>
      <w:r w:rsidR="006F24E9" w:rsidRPr="00BA753D">
        <w:rPr>
          <w:i/>
          <w:lang w:val="uk-UA"/>
        </w:rPr>
        <w:t xml:space="preserve">  </w:t>
      </w:r>
      <w:r w:rsidR="00DF4FA9" w:rsidRPr="00BA753D">
        <w:rPr>
          <w:i/>
          <w:lang w:val="uk-UA"/>
        </w:rPr>
        <w:t xml:space="preserve"> </w:t>
      </w:r>
    </w:p>
    <w:p w:rsidR="00DF4FA9" w:rsidRPr="005340EE" w:rsidRDefault="00DF4FA9" w:rsidP="005231FB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rPr>
          <w:u w:val="single"/>
          <w:lang w:val="uk-UA"/>
        </w:rPr>
      </w:pPr>
      <w:r w:rsidRPr="005340EE">
        <w:rPr>
          <w:u w:val="single"/>
          <w:lang w:val="uk-UA"/>
        </w:rPr>
        <w:t>Дії щодо здійснення набору учнів</w:t>
      </w:r>
      <w:r w:rsidR="005340EE" w:rsidRPr="005340EE">
        <w:rPr>
          <w:u w:val="single"/>
          <w:lang w:val="uk-UA"/>
        </w:rPr>
        <w:t>:</w:t>
      </w:r>
    </w:p>
    <w:p w:rsidR="005231FB" w:rsidRDefault="005340EE" w:rsidP="005231FB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>п</w:t>
      </w:r>
      <w:r w:rsidR="00DF4FA9" w:rsidRPr="00DF4FA9">
        <w:rPr>
          <w:lang w:val="uk-UA"/>
        </w:rPr>
        <w:t>ідготовка та розповсюдження оголошень щодо набору  до шкільного гуртка художньої гімнастики (</w:t>
      </w:r>
      <w:r w:rsidR="00F006F5">
        <w:rPr>
          <w:lang w:val="uk-UA"/>
        </w:rPr>
        <w:t xml:space="preserve">т. </w:t>
      </w:r>
      <w:r w:rsidR="00DF4FA9" w:rsidRPr="00DF4FA9">
        <w:rPr>
          <w:lang w:val="uk-UA"/>
        </w:rPr>
        <w:t>зв. соціальна гімнастика для учнів 1-5 (6) класів  школи);</w:t>
      </w:r>
    </w:p>
    <w:p w:rsidR="005231FB" w:rsidRDefault="005231FB" w:rsidP="005231FB">
      <w:pPr>
        <w:pStyle w:val="a3"/>
        <w:tabs>
          <w:tab w:val="left" w:pos="2410"/>
        </w:tabs>
        <w:spacing w:line="360" w:lineRule="auto"/>
        <w:ind w:left="-207"/>
        <w:jc w:val="both"/>
        <w:rPr>
          <w:lang w:val="uk-UA"/>
        </w:rPr>
      </w:pPr>
      <w:r>
        <w:rPr>
          <w:lang w:val="uk-UA"/>
        </w:rPr>
        <w:t xml:space="preserve">-  </w:t>
      </w:r>
      <w:r w:rsidR="00DF4FA9" w:rsidRPr="005231FB">
        <w:rPr>
          <w:lang w:val="uk-UA"/>
        </w:rPr>
        <w:t>підготовка бланків заяв від батьків;</w:t>
      </w:r>
    </w:p>
    <w:p w:rsidR="005231FB" w:rsidRDefault="005231FB" w:rsidP="005231FB">
      <w:pPr>
        <w:pStyle w:val="a3"/>
        <w:tabs>
          <w:tab w:val="left" w:pos="2410"/>
        </w:tabs>
        <w:spacing w:line="360" w:lineRule="auto"/>
        <w:ind w:left="-207"/>
        <w:jc w:val="both"/>
        <w:rPr>
          <w:lang w:val="uk-UA"/>
        </w:rPr>
      </w:pPr>
      <w:r>
        <w:rPr>
          <w:lang w:val="uk-UA"/>
        </w:rPr>
        <w:t xml:space="preserve">-  </w:t>
      </w:r>
      <w:r w:rsidR="00DF4FA9">
        <w:rPr>
          <w:lang w:val="uk-UA"/>
        </w:rPr>
        <w:t>у</w:t>
      </w:r>
      <w:r w:rsidR="00DF4FA9" w:rsidRPr="00DF4FA9">
        <w:rPr>
          <w:lang w:val="uk-UA"/>
        </w:rPr>
        <w:t>часть у проведенні батьківських класних зборів</w:t>
      </w:r>
      <w:r w:rsidR="00DF4FA9">
        <w:rPr>
          <w:lang w:val="uk-UA"/>
        </w:rPr>
        <w:t>;</w:t>
      </w:r>
    </w:p>
    <w:p w:rsidR="005231FB" w:rsidRDefault="005231FB" w:rsidP="005231FB">
      <w:pPr>
        <w:pStyle w:val="a3"/>
        <w:tabs>
          <w:tab w:val="left" w:pos="2410"/>
        </w:tabs>
        <w:spacing w:line="360" w:lineRule="auto"/>
        <w:ind w:left="-207"/>
        <w:jc w:val="both"/>
        <w:rPr>
          <w:lang w:val="uk-UA"/>
        </w:rPr>
      </w:pPr>
      <w:r>
        <w:rPr>
          <w:lang w:val="uk-UA"/>
        </w:rPr>
        <w:t xml:space="preserve">-  </w:t>
      </w:r>
      <w:r w:rsidR="00DF4FA9">
        <w:rPr>
          <w:lang w:val="uk-UA"/>
        </w:rPr>
        <w:t>збір заяв;</w:t>
      </w:r>
    </w:p>
    <w:p w:rsidR="005231FB" w:rsidRDefault="00DF4FA9" w:rsidP="005231FB">
      <w:pPr>
        <w:pStyle w:val="a3"/>
        <w:tabs>
          <w:tab w:val="left" w:pos="2410"/>
        </w:tabs>
        <w:spacing w:line="360" w:lineRule="auto"/>
        <w:ind w:left="-207"/>
        <w:jc w:val="both"/>
        <w:rPr>
          <w:lang w:val="uk-UA"/>
        </w:rPr>
      </w:pPr>
      <w:r>
        <w:rPr>
          <w:lang w:val="uk-UA"/>
        </w:rPr>
        <w:t>- проведення перших організаційних зборів для учнів і батьків</w:t>
      </w:r>
      <w:r w:rsidR="005918A4">
        <w:rPr>
          <w:lang w:val="uk-UA"/>
        </w:rPr>
        <w:t xml:space="preserve"> (визначення стану здоров'я бажаючих займатися в гуртку (обов’язкова наявність медичної довідки визначеної форми про групу здоров'я та групу з фізичної культури);</w:t>
      </w:r>
    </w:p>
    <w:p w:rsidR="00DF4FA9" w:rsidRDefault="005918A4" w:rsidP="005231FB">
      <w:pPr>
        <w:pStyle w:val="a3"/>
        <w:tabs>
          <w:tab w:val="left" w:pos="2410"/>
        </w:tabs>
        <w:spacing w:line="360" w:lineRule="auto"/>
        <w:ind w:left="-207"/>
        <w:jc w:val="both"/>
        <w:rPr>
          <w:lang w:val="uk-UA"/>
        </w:rPr>
      </w:pPr>
      <w:r>
        <w:rPr>
          <w:lang w:val="uk-UA"/>
        </w:rPr>
        <w:t>- два-три перші організаційні заняття з дітьми (знайомство, створення  позитивної аури сп</w:t>
      </w:r>
      <w:r w:rsidR="005340EE">
        <w:rPr>
          <w:lang w:val="uk-UA"/>
        </w:rPr>
        <w:t xml:space="preserve">ілкування за допомогою ігрових форм діяльності та </w:t>
      </w:r>
      <w:r>
        <w:rPr>
          <w:lang w:val="uk-UA"/>
        </w:rPr>
        <w:t>загальних розвивальних вправ; оголошення конкурсу на кращу назву для гуртка;</w:t>
      </w:r>
      <w:r w:rsidRPr="005918A4">
        <w:rPr>
          <w:i/>
          <w:lang w:val="uk-UA"/>
        </w:rPr>
        <w:t xml:space="preserve"> </w:t>
      </w:r>
      <w:r>
        <w:rPr>
          <w:lang w:val="uk-UA"/>
        </w:rPr>
        <w:t>обрання</w:t>
      </w:r>
      <w:r w:rsidR="009A4F1A">
        <w:rPr>
          <w:lang w:val="uk-UA"/>
        </w:rPr>
        <w:t xml:space="preserve"> назви гуртка</w:t>
      </w:r>
      <w:r w:rsidR="005340EE">
        <w:rPr>
          <w:lang w:val="uk-UA"/>
        </w:rPr>
        <w:t>)</w:t>
      </w:r>
      <w:r w:rsidR="009A4F1A">
        <w:rPr>
          <w:lang w:val="uk-UA"/>
        </w:rPr>
        <w:t>.</w:t>
      </w:r>
    </w:p>
    <w:p w:rsidR="005231FB" w:rsidRDefault="009A4F1A" w:rsidP="005231FB">
      <w:pPr>
        <w:pStyle w:val="a3"/>
        <w:numPr>
          <w:ilvl w:val="0"/>
          <w:numId w:val="4"/>
        </w:numPr>
        <w:tabs>
          <w:tab w:val="left" w:pos="2410"/>
        </w:tabs>
        <w:spacing w:line="360" w:lineRule="auto"/>
        <w:rPr>
          <w:i/>
          <w:u w:val="single"/>
          <w:lang w:val="uk-UA"/>
        </w:rPr>
      </w:pPr>
      <w:r w:rsidRPr="00BA753D">
        <w:rPr>
          <w:i/>
          <w:u w:val="single"/>
          <w:lang w:val="uk-UA"/>
        </w:rPr>
        <w:t>Старт (запуск) роботи гуртка</w:t>
      </w:r>
      <w:r w:rsidR="005340EE" w:rsidRPr="00BA753D">
        <w:rPr>
          <w:i/>
          <w:u w:val="single"/>
          <w:lang w:val="uk-UA"/>
        </w:rPr>
        <w:t>:</w:t>
      </w:r>
      <w:r w:rsidRPr="00BA753D">
        <w:rPr>
          <w:i/>
          <w:u w:val="single"/>
          <w:lang w:val="uk-UA"/>
        </w:rPr>
        <w:t xml:space="preserve"> </w:t>
      </w:r>
    </w:p>
    <w:p w:rsidR="005231FB" w:rsidRDefault="009A4F1A" w:rsidP="005231FB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rPr>
          <w:i/>
          <w:u w:val="single"/>
          <w:lang w:val="uk-UA"/>
        </w:rPr>
      </w:pPr>
      <w:r w:rsidRPr="005231FB">
        <w:rPr>
          <w:lang w:val="uk-UA"/>
        </w:rPr>
        <w:t>визначення кількості занять на тиждень (за Положенням – 2  години на тиждень; виділено для роботи шкільного гуртка – 4,5 години на тиждень (0,25 ставки);</w:t>
      </w:r>
    </w:p>
    <w:p w:rsidR="005231FB" w:rsidRDefault="009A4F1A" w:rsidP="005231FB">
      <w:pPr>
        <w:pStyle w:val="a3"/>
        <w:numPr>
          <w:ilvl w:val="0"/>
          <w:numId w:val="2"/>
        </w:numPr>
        <w:tabs>
          <w:tab w:val="left" w:pos="2410"/>
        </w:tabs>
        <w:spacing w:line="360" w:lineRule="auto"/>
        <w:rPr>
          <w:i/>
          <w:u w:val="single"/>
          <w:lang w:val="uk-UA"/>
        </w:rPr>
      </w:pPr>
      <w:r w:rsidRPr="005231FB">
        <w:rPr>
          <w:lang w:val="uk-UA"/>
        </w:rPr>
        <w:t>складання графіку</w:t>
      </w:r>
      <w:r w:rsidR="008E7994" w:rsidRPr="005231FB">
        <w:rPr>
          <w:lang w:val="uk-UA"/>
        </w:rPr>
        <w:t>-</w:t>
      </w:r>
      <w:r w:rsidRPr="005231FB">
        <w:rPr>
          <w:lang w:val="uk-UA"/>
        </w:rPr>
        <w:t xml:space="preserve">розкладу роботи гуртка (1 тиждень – 4 </w:t>
      </w:r>
      <w:r w:rsidR="008E7994" w:rsidRPr="005231FB">
        <w:rPr>
          <w:lang w:val="uk-UA"/>
        </w:rPr>
        <w:t>години</w:t>
      </w:r>
      <w:r w:rsidRPr="005231FB">
        <w:rPr>
          <w:lang w:val="uk-UA"/>
        </w:rPr>
        <w:t>; 2 тиждень – 5 годин, і далі – за схемою)</w:t>
      </w:r>
      <w:r w:rsidR="008E7994" w:rsidRPr="005231FB">
        <w:rPr>
          <w:lang w:val="uk-UA"/>
        </w:rPr>
        <w:t>.</w:t>
      </w:r>
    </w:p>
    <w:p w:rsidR="008E7994" w:rsidRPr="005231FB" w:rsidRDefault="008E7994" w:rsidP="005231FB">
      <w:pPr>
        <w:pStyle w:val="a3"/>
        <w:tabs>
          <w:tab w:val="left" w:pos="2410"/>
        </w:tabs>
        <w:spacing w:line="360" w:lineRule="auto"/>
        <w:ind w:left="-207"/>
        <w:rPr>
          <w:i/>
          <w:u w:val="single"/>
          <w:lang w:val="uk-UA"/>
        </w:rPr>
      </w:pPr>
      <w:r w:rsidRPr="005231FB">
        <w:rPr>
          <w:lang w:val="uk-UA"/>
        </w:rPr>
        <w:lastRenderedPageBreak/>
        <w:t xml:space="preserve">Тренування через день (понеділок – середа – п’ятниця, або: вівторок – четвер – субота). Тривалість у часі одного заняття та фізичні навантаження на ньому </w:t>
      </w:r>
      <w:r w:rsidRPr="005231FB">
        <w:rPr>
          <w:i/>
          <w:lang w:val="uk-UA"/>
        </w:rPr>
        <w:t>збільшуються  поступово</w:t>
      </w:r>
      <w:r w:rsidRPr="005231FB">
        <w:rPr>
          <w:lang w:val="uk-UA"/>
        </w:rPr>
        <w:t>.</w:t>
      </w:r>
      <w:r w:rsidRPr="005231FB">
        <w:rPr>
          <w:b/>
          <w:lang w:val="uk-UA"/>
        </w:rPr>
        <w:t xml:space="preserve"> </w:t>
      </w:r>
    </w:p>
    <w:p w:rsidR="008E7994" w:rsidRDefault="001A639B" w:rsidP="008E7994">
      <w:pPr>
        <w:pStyle w:val="a3"/>
        <w:tabs>
          <w:tab w:val="left" w:pos="2410"/>
        </w:tabs>
        <w:spacing w:line="360" w:lineRule="auto"/>
        <w:jc w:val="both"/>
        <w:rPr>
          <w:i/>
          <w:lang w:val="uk-UA"/>
        </w:rPr>
      </w:pPr>
      <w:r>
        <w:rPr>
          <w:lang w:val="uk-UA"/>
        </w:rPr>
        <w:t xml:space="preserve">          </w:t>
      </w:r>
      <w:r w:rsidR="008E7994">
        <w:rPr>
          <w:lang w:val="uk-UA"/>
        </w:rPr>
        <w:t xml:space="preserve">Пріоритетними в  перші місяці занять є </w:t>
      </w:r>
      <w:r w:rsidR="008E7994" w:rsidRPr="00AA0646">
        <w:rPr>
          <w:i/>
          <w:lang w:val="uk-UA"/>
        </w:rPr>
        <w:t>загальн</w:t>
      </w:r>
      <w:r w:rsidR="00F006F5" w:rsidRPr="00AA0646">
        <w:rPr>
          <w:i/>
          <w:lang w:val="uk-UA"/>
        </w:rPr>
        <w:t xml:space="preserve">і </w:t>
      </w:r>
      <w:r w:rsidR="008E7994" w:rsidRPr="00AA0646">
        <w:rPr>
          <w:i/>
          <w:lang w:val="uk-UA"/>
        </w:rPr>
        <w:t>фізичні та спеціальні вправи на розвиток музичного слуху, розвиток і вдосконалення координації рухів, гнучкості, стрибучості, фізичної витривалості та ін.</w:t>
      </w:r>
    </w:p>
    <w:p w:rsidR="005918A4" w:rsidRDefault="005918A4" w:rsidP="008E7994">
      <w:pPr>
        <w:pStyle w:val="a3"/>
        <w:tabs>
          <w:tab w:val="left" w:pos="2410"/>
        </w:tabs>
        <w:spacing w:line="360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AA0646">
        <w:rPr>
          <w:i/>
          <w:lang w:val="uk-UA"/>
        </w:rPr>
        <w:t xml:space="preserve">Кількісний склад набору </w:t>
      </w:r>
      <w:r w:rsidR="005340EE">
        <w:rPr>
          <w:i/>
          <w:lang w:val="uk-UA"/>
        </w:rPr>
        <w:t>дітей (особливо в перші місяці)</w:t>
      </w:r>
      <w:r w:rsidR="00AA0646">
        <w:rPr>
          <w:i/>
          <w:lang w:val="uk-UA"/>
        </w:rPr>
        <w:t xml:space="preserve"> буде варіюватися. </w:t>
      </w:r>
    </w:p>
    <w:p w:rsidR="00AA0646" w:rsidRPr="00AA0646" w:rsidRDefault="005918A4" w:rsidP="008E7994">
      <w:pPr>
        <w:pStyle w:val="a3"/>
        <w:tabs>
          <w:tab w:val="left" w:pos="2410"/>
        </w:tabs>
        <w:spacing w:line="360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Взято </w:t>
      </w:r>
      <w:r w:rsidR="00AA0646">
        <w:rPr>
          <w:i/>
          <w:lang w:val="uk-UA"/>
        </w:rPr>
        <w:t>перший рік роботи гуртка, перший рік тренувань</w:t>
      </w:r>
      <w:r>
        <w:rPr>
          <w:i/>
          <w:lang w:val="uk-UA"/>
        </w:rPr>
        <w:t xml:space="preserve"> – орієнтовно:</w:t>
      </w:r>
    </w:p>
    <w:tbl>
      <w:tblPr>
        <w:tblStyle w:val="a5"/>
        <w:tblW w:w="9498" w:type="dxa"/>
        <w:tblInd w:w="-176" w:type="dxa"/>
        <w:tblLook w:val="04A0"/>
      </w:tblPr>
      <w:tblGrid>
        <w:gridCol w:w="2127"/>
        <w:gridCol w:w="2268"/>
        <w:gridCol w:w="2410"/>
        <w:gridCol w:w="2693"/>
      </w:tblGrid>
      <w:tr w:rsidR="00AA0646" w:rsidTr="00AA0646">
        <w:tc>
          <w:tcPr>
            <w:tcW w:w="2127" w:type="dxa"/>
          </w:tcPr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 xml:space="preserve">Кількість заяв і членів гуртка на початок занять </w:t>
            </w:r>
          </w:p>
          <w:p w:rsidR="00AA0646" w:rsidRPr="00E7559C" w:rsidRDefault="005918A4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( з 20.</w:t>
            </w:r>
            <w:r w:rsidR="00AA0646" w:rsidRPr="00E7559C">
              <w:rPr>
                <w:sz w:val="24"/>
                <w:szCs w:val="24"/>
                <w:lang w:val="uk-UA"/>
              </w:rPr>
              <w:t xml:space="preserve">09.) </w:t>
            </w:r>
          </w:p>
        </w:tc>
        <w:tc>
          <w:tcPr>
            <w:tcW w:w="2268" w:type="dxa"/>
          </w:tcPr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Кількість заяв і членів гуртка на кінець грудня</w:t>
            </w:r>
          </w:p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</w:p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(</w:t>
            </w:r>
            <w:r w:rsidR="005918A4" w:rsidRPr="00E7559C">
              <w:rPr>
                <w:sz w:val="24"/>
                <w:szCs w:val="24"/>
                <w:lang w:val="uk-UA"/>
              </w:rPr>
              <w:t>25.</w:t>
            </w:r>
            <w:r w:rsidRPr="00E7559C">
              <w:rPr>
                <w:sz w:val="24"/>
                <w:szCs w:val="24"/>
                <w:lang w:val="uk-UA"/>
              </w:rPr>
              <w:t>12.)</w:t>
            </w:r>
          </w:p>
        </w:tc>
        <w:tc>
          <w:tcPr>
            <w:tcW w:w="2410" w:type="dxa"/>
          </w:tcPr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Кількість заяв і членів гуртка на кінець березня</w:t>
            </w:r>
          </w:p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</w:p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(</w:t>
            </w:r>
            <w:r w:rsidR="005918A4" w:rsidRPr="00E7559C">
              <w:rPr>
                <w:sz w:val="24"/>
                <w:szCs w:val="24"/>
                <w:lang w:val="uk-UA"/>
              </w:rPr>
              <w:t>25.</w:t>
            </w:r>
            <w:r w:rsidRPr="00E7559C">
              <w:rPr>
                <w:sz w:val="24"/>
                <w:szCs w:val="24"/>
                <w:lang w:val="uk-UA"/>
              </w:rPr>
              <w:t>03.)</w:t>
            </w:r>
          </w:p>
        </w:tc>
        <w:tc>
          <w:tcPr>
            <w:tcW w:w="2693" w:type="dxa"/>
          </w:tcPr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Кількість заяв і членів гуртка на кінець навчального року</w:t>
            </w:r>
          </w:p>
          <w:p w:rsidR="00AA0646" w:rsidRPr="00E7559C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(</w:t>
            </w:r>
            <w:r w:rsidR="005918A4" w:rsidRPr="00E7559C">
              <w:rPr>
                <w:sz w:val="24"/>
                <w:szCs w:val="24"/>
                <w:lang w:val="uk-UA"/>
              </w:rPr>
              <w:t>25.</w:t>
            </w:r>
            <w:r w:rsidRPr="00E7559C">
              <w:rPr>
                <w:sz w:val="24"/>
                <w:szCs w:val="24"/>
                <w:lang w:val="uk-UA"/>
              </w:rPr>
              <w:t>05.-26.05.)</w:t>
            </w:r>
          </w:p>
        </w:tc>
      </w:tr>
      <w:tr w:rsidR="00AA0646" w:rsidTr="00AA0646">
        <w:tc>
          <w:tcPr>
            <w:tcW w:w="2127" w:type="dxa"/>
          </w:tcPr>
          <w:p w:rsidR="00AA0646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28-30</w:t>
            </w:r>
          </w:p>
        </w:tc>
        <w:tc>
          <w:tcPr>
            <w:tcW w:w="2268" w:type="dxa"/>
          </w:tcPr>
          <w:p w:rsidR="00AA0646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23-25</w:t>
            </w:r>
          </w:p>
        </w:tc>
        <w:tc>
          <w:tcPr>
            <w:tcW w:w="2410" w:type="dxa"/>
          </w:tcPr>
          <w:p w:rsidR="00AA0646" w:rsidRDefault="00AA0646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21-23</w:t>
            </w:r>
          </w:p>
        </w:tc>
        <w:tc>
          <w:tcPr>
            <w:tcW w:w="2693" w:type="dxa"/>
          </w:tcPr>
          <w:p w:rsidR="00AA0646" w:rsidRDefault="00425E27" w:rsidP="005918A4">
            <w:pPr>
              <w:pStyle w:val="a3"/>
              <w:tabs>
                <w:tab w:val="left" w:pos="241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A0646">
              <w:rPr>
                <w:lang w:val="uk-UA"/>
              </w:rPr>
              <w:t>-2</w:t>
            </w:r>
            <w:r w:rsidR="008135CF">
              <w:rPr>
                <w:lang w:val="uk-UA"/>
              </w:rPr>
              <w:t>0</w:t>
            </w:r>
          </w:p>
        </w:tc>
      </w:tr>
    </w:tbl>
    <w:p w:rsidR="005918A4" w:rsidRDefault="004B2A8F" w:rsidP="004B2A8F">
      <w:pPr>
        <w:pStyle w:val="a3"/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r w:rsidR="005918A4">
        <w:rPr>
          <w:lang w:val="uk-UA"/>
        </w:rPr>
        <w:t xml:space="preserve">Цей процес </w:t>
      </w:r>
      <w:r w:rsidR="00425E27">
        <w:rPr>
          <w:lang w:val="uk-UA"/>
        </w:rPr>
        <w:t xml:space="preserve">був передбачуваним </w:t>
      </w:r>
      <w:r w:rsidR="005918A4">
        <w:rPr>
          <w:lang w:val="uk-UA"/>
        </w:rPr>
        <w:t xml:space="preserve"> </w:t>
      </w:r>
      <w:r w:rsidR="00425E27">
        <w:rPr>
          <w:lang w:val="uk-UA"/>
        </w:rPr>
        <w:t>і</w:t>
      </w:r>
      <w:r w:rsidR="005918A4">
        <w:rPr>
          <w:lang w:val="uk-UA"/>
        </w:rPr>
        <w:t>з ряду причин:</w:t>
      </w:r>
    </w:p>
    <w:p w:rsidR="005918A4" w:rsidRDefault="005918A4" w:rsidP="005918A4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>недостатня фізична готовність</w:t>
      </w:r>
      <w:r w:rsidR="001A639B">
        <w:rPr>
          <w:lang w:val="uk-UA"/>
        </w:rPr>
        <w:t xml:space="preserve"> дітей </w:t>
      </w:r>
      <w:r>
        <w:rPr>
          <w:lang w:val="uk-UA"/>
        </w:rPr>
        <w:t xml:space="preserve"> до тренувань</w:t>
      </w:r>
      <w:r w:rsidR="001A639B">
        <w:rPr>
          <w:lang w:val="uk-UA"/>
        </w:rPr>
        <w:t>;</w:t>
      </w:r>
    </w:p>
    <w:p w:rsidR="008E7994" w:rsidRDefault="005340EE" w:rsidP="005918A4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емоційно-психологічна </w:t>
      </w:r>
      <w:r w:rsidR="005918A4">
        <w:rPr>
          <w:lang w:val="uk-UA"/>
        </w:rPr>
        <w:t>налаштованість</w:t>
      </w:r>
      <w:r w:rsidR="002E5DD2">
        <w:rPr>
          <w:lang w:val="uk-UA"/>
        </w:rPr>
        <w:t xml:space="preserve"> </w:t>
      </w:r>
      <w:r w:rsidR="005918A4">
        <w:rPr>
          <w:lang w:val="uk-UA"/>
        </w:rPr>
        <w:t xml:space="preserve"> дітей тільки на веселу гру; </w:t>
      </w:r>
    </w:p>
    <w:p w:rsidR="001A639B" w:rsidRDefault="008135CF" w:rsidP="005918A4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>не</w:t>
      </w:r>
      <w:r w:rsidR="002E5DD2">
        <w:rPr>
          <w:lang w:val="uk-UA"/>
        </w:rPr>
        <w:t xml:space="preserve">достатня </w:t>
      </w:r>
      <w:r>
        <w:rPr>
          <w:lang w:val="uk-UA"/>
        </w:rPr>
        <w:t>сформова</w:t>
      </w:r>
      <w:r w:rsidR="001A639B">
        <w:rPr>
          <w:lang w:val="uk-UA"/>
        </w:rPr>
        <w:t>ність внутрішньої дисциплінованості</w:t>
      </w:r>
      <w:r>
        <w:rPr>
          <w:lang w:val="uk-UA"/>
        </w:rPr>
        <w:t>, зібраності;</w:t>
      </w:r>
    </w:p>
    <w:p w:rsidR="008135CF" w:rsidRDefault="008135CF" w:rsidP="005918A4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>недостатність вольових якостей (наполегливості, працелюбності, стійкості, психологічної витривалості);</w:t>
      </w:r>
    </w:p>
    <w:p w:rsidR="008135CF" w:rsidRDefault="008135CF" w:rsidP="005918A4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порушення систематичності (регулярності) відвідування  тренувань;</w:t>
      </w:r>
    </w:p>
    <w:p w:rsidR="00DD00BA" w:rsidRPr="00DD00BA" w:rsidRDefault="008135CF" w:rsidP="00DD00BA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jc w:val="both"/>
        <w:rPr>
          <w:lang w:val="uk-UA"/>
        </w:rPr>
      </w:pPr>
      <w:r>
        <w:rPr>
          <w:lang w:val="uk-UA"/>
        </w:rPr>
        <w:t>індивідуальні психологічні особливост</w:t>
      </w:r>
      <w:r w:rsidR="000D768C">
        <w:rPr>
          <w:lang w:val="uk-UA"/>
        </w:rPr>
        <w:t xml:space="preserve">і </w:t>
      </w:r>
      <w:r>
        <w:rPr>
          <w:lang w:val="uk-UA"/>
        </w:rPr>
        <w:t>(внутрішня скутість, заглибленість у себе, надмірна сором’язливість і нерішучість, невіра у власні сили, труднощі у спілкуванні з керівником гуртка, іншими дітьми</w:t>
      </w:r>
      <w:r w:rsidR="00425E27">
        <w:rPr>
          <w:lang w:val="uk-UA"/>
        </w:rPr>
        <w:t>-членами гуртка), які потребували (і потребують</w:t>
      </w:r>
      <w:r w:rsidR="005340EE">
        <w:rPr>
          <w:lang w:val="uk-UA"/>
        </w:rPr>
        <w:t xml:space="preserve"> впродовж всієї роботи з дітьми </w:t>
      </w:r>
      <w:r w:rsidR="00425E27">
        <w:rPr>
          <w:lang w:val="uk-UA"/>
        </w:rPr>
        <w:t>)</w:t>
      </w:r>
      <w:r w:rsidR="000D768C">
        <w:rPr>
          <w:lang w:val="uk-UA"/>
        </w:rPr>
        <w:t xml:space="preserve"> </w:t>
      </w:r>
      <w:r w:rsidR="005340EE">
        <w:rPr>
          <w:lang w:val="uk-UA"/>
        </w:rPr>
        <w:t>постійної</w:t>
      </w:r>
      <w:r w:rsidR="000D768C">
        <w:rPr>
          <w:lang w:val="uk-UA"/>
        </w:rPr>
        <w:t xml:space="preserve"> </w:t>
      </w:r>
      <w:r w:rsidR="00B54958">
        <w:rPr>
          <w:lang w:val="uk-UA"/>
        </w:rPr>
        <w:t>та систематичної</w:t>
      </w:r>
      <w:r w:rsidR="000D768C">
        <w:rPr>
          <w:lang w:val="uk-UA"/>
        </w:rPr>
        <w:t xml:space="preserve"> педагогічної уваги та корекції.</w:t>
      </w:r>
    </w:p>
    <w:p w:rsidR="00BA753D" w:rsidRPr="00BA753D" w:rsidRDefault="00B54958" w:rsidP="00DD00BA">
      <w:pPr>
        <w:pStyle w:val="a3"/>
        <w:tabs>
          <w:tab w:val="left" w:pos="2410"/>
        </w:tabs>
        <w:spacing w:line="360" w:lineRule="auto"/>
        <w:ind w:left="360"/>
        <w:jc w:val="both"/>
        <w:rPr>
          <w:i/>
          <w:lang w:val="uk-UA"/>
        </w:rPr>
      </w:pPr>
      <w:r w:rsidRPr="00BA753D">
        <w:rPr>
          <w:i/>
          <w:lang w:val="uk-UA"/>
        </w:rPr>
        <w:t xml:space="preserve">   </w:t>
      </w:r>
      <w:r w:rsidR="00DD00BA">
        <w:rPr>
          <w:i/>
          <w:lang w:val="uk-UA"/>
        </w:rPr>
        <w:t xml:space="preserve">               </w:t>
      </w:r>
      <w:r w:rsidRPr="00BA753D">
        <w:rPr>
          <w:i/>
          <w:lang w:val="uk-UA"/>
        </w:rPr>
        <w:t xml:space="preserve"> </w:t>
      </w:r>
      <w:r w:rsidR="00DD00BA">
        <w:rPr>
          <w:i/>
          <w:lang w:val="uk-UA"/>
        </w:rPr>
        <w:t xml:space="preserve">   Виховання і розвиток гуртківців </w:t>
      </w:r>
      <w:r w:rsidRPr="00BA753D">
        <w:rPr>
          <w:i/>
          <w:lang w:val="uk-UA"/>
        </w:rPr>
        <w:t xml:space="preserve"> у дії</w:t>
      </w:r>
    </w:p>
    <w:p w:rsidR="0096259F" w:rsidRDefault="000D768C" w:rsidP="0053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Прийшовши працювати в загальноосвітню школу керівнико</w:t>
      </w:r>
      <w:r w:rsidR="00E22CA3">
        <w:rPr>
          <w:rFonts w:ascii="Times New Roman" w:eastAsia="Times New Roman" w:hAnsi="Times New Roman" w:cs="Times New Roman"/>
          <w:sz w:val="28"/>
          <w:szCs w:val="28"/>
          <w:lang w:val="uk-UA"/>
        </w:rPr>
        <w:t>м гуртка худож</w:t>
      </w:r>
      <w:r w:rsidR="0096259F">
        <w:rPr>
          <w:rFonts w:ascii="Times New Roman" w:eastAsia="Times New Roman" w:hAnsi="Times New Roman" w:cs="Times New Roman"/>
          <w:sz w:val="28"/>
          <w:szCs w:val="28"/>
          <w:lang w:val="uk-UA"/>
        </w:rPr>
        <w:t>ньої гімнастики, починаєш бачити, розуміти й відчувати дещо п</w:t>
      </w:r>
      <w:r w:rsidR="00E22CA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6259F">
        <w:rPr>
          <w:rFonts w:ascii="Times New Roman" w:eastAsia="Times New Roman" w:hAnsi="Times New Roman" w:cs="Times New Roman"/>
          <w:sz w:val="28"/>
          <w:szCs w:val="28"/>
          <w:lang w:val="uk-UA"/>
        </w:rPr>
        <w:t>-новому і в собі, і в дітях, і в батьках.</w:t>
      </w:r>
      <w:r w:rsidR="00E22C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5972" w:rsidRDefault="0096259F" w:rsidP="0053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Важливо відчути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таких </w:t>
      </w:r>
      <w:r w:rsidR="00425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зовнішньо і внутрішньо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різних маленьких і трошки старших дівчатках майбутніх граційних лебідок, красу і довершеність яких так хочеться розкрити, звільнити від пут невпевненості й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випустити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назовні. Тому на кожному занятті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, немов Роден, «відтина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ємо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зайве»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ідточуємо техніку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рухів, вчимо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дівчат</w:t>
      </w:r>
      <w:r w:rsidR="00B54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 відчувати в собі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пісенну гармонію душі і тіла, не шкодуючи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свого особистого часу </w:t>
      </w:r>
      <w:r w:rsidR="006B29A4">
        <w:rPr>
          <w:rFonts w:ascii="Times New Roman" w:eastAsia="Times New Roman" w:hAnsi="Times New Roman" w:cs="Times New Roman"/>
          <w:sz w:val="28"/>
          <w:szCs w:val="28"/>
          <w:lang w:val="uk-UA"/>
        </w:rPr>
        <w:t>і сил.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29A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 з самого початку, даючи їм ус</w:t>
      </w:r>
      <w:r w:rsidR="00B54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тановку на послідовний невпинний розвиток,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налаштовуємо їх на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4958">
        <w:rPr>
          <w:rFonts w:ascii="Times New Roman" w:eastAsia="Times New Roman" w:hAnsi="Times New Roman" w:cs="Times New Roman"/>
          <w:sz w:val="28"/>
          <w:szCs w:val="28"/>
          <w:lang w:val="uk-UA"/>
        </w:rPr>
        <w:t>саморозвиток, само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і хорош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B54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(сталі)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над собою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B29A4" w:rsidRDefault="000D768C" w:rsidP="0053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54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діти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, подібно алм</w:t>
      </w:r>
      <w:r w:rsidR="006B29A4">
        <w:rPr>
          <w:rFonts w:ascii="Times New Roman" w:eastAsia="Times New Roman" w:hAnsi="Times New Roman" w:cs="Times New Roman"/>
          <w:sz w:val="28"/>
          <w:szCs w:val="28"/>
          <w:lang w:val="uk-UA"/>
        </w:rPr>
        <w:t>азу, піддаючись тренерському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4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психологічному стимулюванню, фізичному і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технічному </w:t>
      </w:r>
      <w:r w:rsidR="00B5495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огранюванню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перетворювалися 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(і продовжують перетворюватися)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на очах.</w:t>
      </w:r>
    </w:p>
    <w:p w:rsidR="0008021F" w:rsidRDefault="00B54958" w:rsidP="00E3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B29A4">
        <w:rPr>
          <w:rFonts w:ascii="Times New Roman" w:eastAsia="Times New Roman" w:hAnsi="Times New Roman" w:cs="Times New Roman"/>
          <w:sz w:val="28"/>
          <w:szCs w:val="28"/>
          <w:lang w:val="uk-UA"/>
        </w:rPr>
        <w:t>Уже наприкінці першого року роботи  виділилася група учениць, природні нахили і дані яких щасливо поєдналися з наполегливістю і працелюбністю.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A753D" w:rsidRDefault="00B54958" w:rsidP="00DD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>Але, навіть за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>явності такої групи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 w:rsidR="000D76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н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>ій плинності не було)</w:t>
      </w:r>
      <w:r w:rsidR="002E5DD2"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достатньо швидко досягли і фізичної форми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 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технічного рівня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відточених фізичних умінь і навичок,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перші два роки молодому керівнику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0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вдалося 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уникнути помилок. </w:t>
      </w:r>
    </w:p>
    <w:p w:rsidR="00EA748D" w:rsidRDefault="00EA748D" w:rsidP="00EA748D">
      <w:pPr>
        <w:tabs>
          <w:tab w:val="left" w:pos="708"/>
          <w:tab w:val="left" w:pos="1416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48D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структури та змісту занять.</w:t>
      </w:r>
    </w:p>
    <w:p w:rsidR="00BA753D" w:rsidRPr="00B54958" w:rsidRDefault="00B54958" w:rsidP="00EA748D">
      <w:pPr>
        <w:tabs>
          <w:tab w:val="left" w:pos="708"/>
          <w:tab w:val="left" w:pos="141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B5495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Тренерські помилки й їх подолання</w:t>
      </w:r>
    </w:p>
    <w:p w:rsidR="00EA33FE" w:rsidRPr="003F743F" w:rsidRDefault="00B54958" w:rsidP="00E3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Вольовою установкою керівника-тренера свідомість дітей ми дещо скували, перетворили в «птаха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крил». Чому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ж у тричі дипломованого фахівця відбув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такий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збій, п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родовжився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відсів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гуртківців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иникли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певні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непорозуміння з ученицями і батьками? Адже,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495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випускник з відзнакою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керівник-тренер апріорі повинен був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іти мистецтвом організації  тренуваль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виховних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процесів.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Однак, теорія і пра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ктика в цьому випадку спочатку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не набули гармонійного поєднання. Й розв'язання цієї проблеми відбувалося (і відбувається) поступово, вже на третьому та четвертому році роботи.</w:t>
      </w:r>
    </w:p>
    <w:p w:rsidR="00EA33FE" w:rsidRPr="00E350E5" w:rsidRDefault="00EA33FE" w:rsidP="0006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Навчити</w:t>
      </w:r>
      <w:r w:rsidR="00065972"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ся можна тільки тому, що любиш.</w:t>
      </w:r>
    </w:p>
    <w:p w:rsidR="00EA33FE" w:rsidRPr="00E350E5" w:rsidRDefault="00EA33FE" w:rsidP="0006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Гете Йоганн.</w:t>
      </w:r>
    </w:p>
    <w:p w:rsidR="00EA33FE" w:rsidRPr="00EA33FE" w:rsidRDefault="00B54958" w:rsidP="00EA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даний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час  вже бачимо, в чому корі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нилася </w:t>
      </w:r>
      <w:r w:rsidR="00F22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виникла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проблема:</w:t>
      </w:r>
    </w:p>
    <w:p w:rsidR="009D7165" w:rsidRDefault="00F223D3" w:rsidP="005C77F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зробивши з учнями-вихованцями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>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 гуртка </w:t>
      </w:r>
      <w:r w:rsidR="002E5DD2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дещо запишався й захопив</w:t>
      </w:r>
      <w:r w:rsidR="005C77F0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ся</w:t>
      </w:r>
      <w:r w:rsidR="00EA33FE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своєю мале</w:t>
      </w:r>
      <w:r w:rsidR="002E5DD2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нькою, але все ж владою, </w:t>
      </w:r>
      <w:r w:rsidR="002E5DD2">
        <w:rPr>
          <w:rFonts w:ascii="Times New Roman" w:eastAsia="Times New Roman" w:hAnsi="Times New Roman" w:cs="Times New Roman"/>
          <w:sz w:val="28"/>
          <w:szCs w:val="28"/>
          <w:lang w:val="uk-UA"/>
        </w:rPr>
        <w:t>забув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E5D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складно йшов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цих 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реальних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</w:t>
      </w:r>
      <w:r w:rsidR="005C7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відкриття  шкільного гуртка </w:t>
      </w:r>
      <w:r w:rsidR="009D7165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 (доступного багатьом) спортивного спрямування;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D7165" w:rsidRPr="002E5DD2" w:rsidRDefault="00EA33FE" w:rsidP="005C77F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любов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7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і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своєї</w:t>
      </w:r>
      <w:r w:rsidR="009D7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7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певний час </w:t>
      </w:r>
      <w:r w:rsidR="009D7165" w:rsidRP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накрив </w:t>
      </w:r>
      <w:r w:rsidR="00F223D3" w:rsidRP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 w:rsidR="009D7165" w:rsidRP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психологічно закрив</w:t>
      </w:r>
      <w:r w:rsidR="00F223D3" w:rsidRP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="00F22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5D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D7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звичайної педагогічної уважності </w:t>
      </w:r>
      <w:r w:rsidR="00F223D3" w:rsidRP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тільки </w:t>
      </w:r>
      <w:r w:rsidR="009D7165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більший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обсяг </w:t>
      </w:r>
      <w:r w:rsidR="009D7165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тренувальної 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роботи</w:t>
      </w:r>
      <w:r w:rsid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дітьми</w:t>
      </w:r>
      <w:r w:rsidR="009D7165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65972" w:rsidRDefault="009D7165" w:rsidP="005C77F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</w:t>
      </w:r>
      <w:r w:rsidR="002E5DD2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трен</w:t>
      </w:r>
      <w:r w:rsidR="00936C05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ерські амбіції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робили дітей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певний час </w:t>
      </w:r>
      <w:r w:rsidR="00EA33F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бранцями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спортивному залі: захоплення технічним боком справи, застосування більш жорстких методів роботи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сформували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дітей </w:t>
      </w:r>
      <w:r w:rsidRP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«стереотип робота»</w:t>
      </w:r>
      <w:r w:rsidR="00F725C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всі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дівчат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сприйняли такий  стиль і такі підходи, що </w:t>
      </w:r>
      <w:r w:rsidR="00936C05">
        <w:rPr>
          <w:rFonts w:ascii="Times New Roman" w:eastAsia="Times New Roman" w:hAnsi="Times New Roman" w:cs="Times New Roman"/>
          <w:sz w:val="28"/>
          <w:szCs w:val="28"/>
          <w:lang w:val="uk-UA"/>
        </w:rPr>
        <w:t>призвел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до додаткового відсіву гуртківців</w:t>
      </w:r>
      <w:r w:rsidR="00936C05">
        <w:rPr>
          <w:rFonts w:ascii="Times New Roman" w:eastAsia="Times New Roman" w:hAnsi="Times New Roman" w:cs="Times New Roman"/>
          <w:sz w:val="28"/>
          <w:szCs w:val="28"/>
          <w:lang w:val="uk-UA"/>
        </w:rPr>
        <w:t>. Діти  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C05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погодилися з тим, що з них намагали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зробити 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36C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тих, хто 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ніколи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936C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втомлюється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A33FE" w:rsidRDefault="00936C05" w:rsidP="00EE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молодому </w:t>
      </w:r>
      <w:r w:rsidR="009D7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тренерові, 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фахівцю,</w:t>
      </w:r>
      <w:r w:rsidR="009D7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який по суті прагнув кращого, </w:t>
      </w:r>
      <w:r w:rsidR="009D7165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знадобився певний час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щоб відбулося посвячення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таку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специфічну галузь як загальноосвітн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шкільна </w:t>
      </w:r>
      <w:r w:rsidR="00F72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і виховна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ряд свої</w:t>
      </w:r>
      <w:r w:rsidR="00065972">
        <w:rPr>
          <w:rFonts w:ascii="Times New Roman" w:eastAsia="Times New Roman" w:hAnsi="Times New Roman" w:cs="Times New Roman"/>
          <w:sz w:val="28"/>
          <w:szCs w:val="28"/>
          <w:lang w:val="uk-UA"/>
        </w:rPr>
        <w:t>х ос</w:t>
      </w:r>
      <w:r w:rsidR="00F725CA">
        <w:rPr>
          <w:rFonts w:ascii="Times New Roman" w:eastAsia="Times New Roman" w:hAnsi="Times New Roman" w:cs="Times New Roman"/>
          <w:sz w:val="28"/>
          <w:szCs w:val="28"/>
          <w:lang w:val="uk-UA"/>
        </w:rPr>
        <w:t>обливостей.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25C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F725CA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 в умовах навчального закладу слід зберегти баланс інтелектуального розвитку та навчання з послідовним фізичним розвитком і вдосконаленням</w:t>
      </w:r>
      <w:r w:rsidR="00F72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при цьому </w:t>
      </w:r>
      <w:r w:rsidRPr="00F725C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не порушивши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а навпаки </w:t>
      </w:r>
      <w:r w:rsidRPr="00F725C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зміцнивши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психологічну  «</w:t>
      </w:r>
      <w:r w:rsidR="00E350E5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хвильову узгодже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ність»  </w:t>
      </w:r>
      <w:r w:rsidR="00F725C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дії і взаємодії 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дітей і дорослих</w:t>
      </w:r>
      <w:r w:rsidR="00EA33FE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EE3AB7" w:rsidRPr="00EE3AB7" w:rsidRDefault="00EE3AB7" w:rsidP="00EE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A33FE" w:rsidRPr="00E350E5" w:rsidRDefault="00EA33FE" w:rsidP="00DB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Все, що з тобою відбувається, є наслідком однієї причини,</w:t>
      </w:r>
    </w:p>
    <w:p w:rsidR="00EA33FE" w:rsidRPr="00E350E5" w:rsidRDefault="00EA33FE" w:rsidP="00DB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цією прич</w:t>
      </w:r>
      <w:r w:rsidR="00DB4074"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иною всього являєшся тільки ти.</w:t>
      </w:r>
    </w:p>
    <w:p w:rsidR="00EA33FE" w:rsidRPr="00EE3AB7" w:rsidRDefault="00EA33FE" w:rsidP="00EE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Джонатан Закарін</w:t>
      </w:r>
    </w:p>
    <w:p w:rsidR="005825A4" w:rsidRDefault="00E350E5" w:rsidP="005825A4">
      <w:pPr>
        <w:pStyle w:val="HTM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аналізу ситуації, що виникла два роки тому,  було виявлено, що саме керівник-тренер через </w:t>
      </w:r>
      <w:r w:rsidRPr="00F725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«поспішність взятого темпу»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причиною надколу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керованого до того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процесу. Адже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імперативна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атмосфера, якої  він став дотримуватися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стала більш подібна до діяльності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ряду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тячих юнацьких спортивних шкіл, 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 олімпійського резерву т</w:t>
      </w:r>
      <w:r w:rsidR="0058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вищих досягнень. Х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олодна, амбітна тренерська методика значно відрізнялася регламентом та вимогами</w:t>
      </w:r>
      <w:r w:rsidR="0058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тих цілей і завдань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висуває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загальноосвітня</w:t>
      </w:r>
      <w:r w:rsidR="00996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</w:t>
      </w:r>
      <w:r w:rsidR="00996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виховання і розвитку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 гуртка повинен 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бачити та 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зрозуміти, що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переважна більшість сучасних батьків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віддають дітей в спортивні гуртки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(спортивні секції тощо) 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для досягнення високих спортивних результ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атів, а для того, щоб </w:t>
      </w:r>
      <w:r w:rsidR="00EA33FE" w:rsidRP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дитина була задіяна</w:t>
      </w:r>
      <w:r w:rsidR="00996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(залучена до цікавої і корисної для всебічного розвитку діяльності)</w:t>
      </w:r>
      <w:r w:rsidR="00EA33FE" w:rsidRP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інтелектуально, </w:t>
      </w:r>
      <w:r w:rsidR="00996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психологічно</w:t>
      </w:r>
      <w:r w:rsidR="00EA33FE" w:rsidRP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 фізично гармонійно розвивала</w:t>
      </w:r>
      <w:r w:rsid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ся, мала змогу знайти себе, </w:t>
      </w:r>
      <w:r w:rsidR="00996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обрати </w:t>
      </w:r>
      <w:r w:rsid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заняття до душі, зміцнила здоров'я, набула впевненості та розкутості в хорошому розумінні, відчувала гармонію тіла</w:t>
      </w:r>
      <w:r w:rsidR="00996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 духу. Саме на цьому наголошував </w:t>
      </w:r>
      <w:r w:rsid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</w:t>
      </w:r>
      <w:r w:rsidR="00996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нещодавній</w:t>
      </w:r>
      <w:r w:rsid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зу</w:t>
      </w:r>
      <w:r w:rsidR="00BB1E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стрічі з батьками в м. Запоріжжі</w:t>
      </w:r>
      <w:r w:rsidR="005825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09.12.2017 лікар Комаровський.</w:t>
      </w:r>
    </w:p>
    <w:p w:rsidR="005825A4" w:rsidRPr="005825A4" w:rsidRDefault="005825A4" w:rsidP="00E350E5">
      <w:pPr>
        <w:pStyle w:val="HTM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350E5" w:rsidRPr="00E350E5" w:rsidRDefault="00EA33FE" w:rsidP="00E3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Щоб бути хорошим викладачем, потрібно любити те, </w:t>
      </w:r>
    </w:p>
    <w:p w:rsidR="00EA33FE" w:rsidRPr="00E350E5" w:rsidRDefault="00E350E5" w:rsidP="00E3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</w:t>
      </w:r>
      <w:r w:rsidR="00EA33FE"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</w:t>
      </w: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A33FE"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викладає</w:t>
      </w: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ш, і любити тих, кому викладаєш.</w:t>
      </w:r>
    </w:p>
    <w:p w:rsidR="00EA33FE" w:rsidRPr="0056773F" w:rsidRDefault="00EA33FE" w:rsidP="00EE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Василь Ключевський</w:t>
      </w:r>
    </w:p>
    <w:p w:rsidR="00EA33FE" w:rsidRPr="00560F4B" w:rsidRDefault="004B1F2C" w:rsidP="00EA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Побачене на практиці та відчута різниця</w:t>
      </w:r>
      <w:r w:rsidR="005825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цих 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підходів спонукала звернут</w:t>
      </w:r>
      <w:r w:rsidR="005825A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до переконань легендарного тренера з художньої гімнастики Ірини Вінер, яка завжди </w:t>
      </w:r>
      <w:r w:rsidR="00EA33FE" w:rsidRPr="004B1F2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догматично</w:t>
      </w:r>
      <w:r w:rsidR="005825A4" w:rsidRPr="004B1F2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послідовно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 хорошому розумінні)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стверджувала про те, що в будь-якому процесі, який стосується дітей, </w:t>
      </w:r>
      <w:r w:rsidR="00EA33FE" w:rsidRPr="005825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повинна бути тільки любов.</w:t>
      </w:r>
      <w:r w:rsidR="005825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Дійсно: категорія і звання, які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5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 отримує на професійному шляху, вирішують не все.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Важлива</w:t>
      </w:r>
      <w:r w:rsidR="005825A4" w:rsidRPr="004B1F2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любов,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важливі любов</w:t>
      </w:r>
      <w:r w:rsidR="005825A4" w:rsidRPr="004B1F2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і розуміння дитини</w:t>
      </w:r>
      <w:r w:rsidR="00560F4B" w:rsidRPr="004B1F2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6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 </w:t>
      </w:r>
      <w:r w:rsidR="005825A4">
        <w:rPr>
          <w:rFonts w:ascii="Times New Roman" w:eastAsia="Times New Roman" w:hAnsi="Times New Roman" w:cs="Times New Roman"/>
          <w:sz w:val="28"/>
          <w:szCs w:val="28"/>
          <w:lang w:val="uk-UA"/>
        </w:rPr>
        <w:t>любов або є, або її немає. Ч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можливо навчитися цієї любові? </w:t>
      </w:r>
      <w:r w:rsidR="00560F4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Можливо, якщо ти </w:t>
      </w:r>
      <w:r w:rsidR="0056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цю необхідність  усвідомлюєш і 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щиро цього </w:t>
      </w:r>
      <w:r w:rsidR="0056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прагнеш. </w:t>
      </w:r>
    </w:p>
    <w:p w:rsidR="006F6535" w:rsidRDefault="001D7D4E" w:rsidP="001D7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 ті діти, які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залишилися </w:t>
      </w:r>
      <w:r w:rsidR="004B1F2C">
        <w:rPr>
          <w:rFonts w:ascii="Times New Roman" w:eastAsia="Times New Roman" w:hAnsi="Times New Roman" w:cs="Times New Roman"/>
          <w:sz w:val="28"/>
          <w:szCs w:val="28"/>
          <w:lang w:val="uk-UA"/>
        </w:rPr>
        <w:t>з керівником-тренером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</w:t>
      </w:r>
      <w:r w:rsidR="004B1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1F2C">
        <w:rPr>
          <w:rFonts w:ascii="Times New Roman" w:eastAsia="Times New Roman" w:hAnsi="Times New Roman" w:cs="Times New Roman"/>
          <w:sz w:val="28"/>
          <w:szCs w:val="28"/>
          <w:lang w:val="uk-UA"/>
        </w:rPr>
        <w:t>достатньо жорсткої спортивн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методики, дали йому свого роду </w:t>
      </w:r>
      <w:r w:rsidRPr="004B1F2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гандикап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якому керівник повинен був довести дітям своє щире і добре ставлення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 них,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виправдати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їхню довіру. Взялися до справи: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ніяких методів і дій, які принижують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пригнічують особистість дитини</w:t>
      </w:r>
      <w:r w:rsidR="006F6535">
        <w:rPr>
          <w:rFonts w:ascii="Times New Roman" w:eastAsia="Times New Roman" w:hAnsi="Times New Roman" w:cs="Times New Roman"/>
          <w:sz w:val="28"/>
          <w:szCs w:val="28"/>
          <w:lang w:val="uk-UA"/>
        </w:rPr>
        <w:t>. Стали робити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можливе, щоб заслужити повагу і усунути ст</w:t>
      </w:r>
      <w:r w:rsidR="006F6535">
        <w:rPr>
          <w:rFonts w:ascii="Times New Roman" w:eastAsia="Times New Roman" w:hAnsi="Times New Roman" w:cs="Times New Roman"/>
          <w:sz w:val="28"/>
          <w:szCs w:val="28"/>
          <w:lang w:val="uk-UA"/>
        </w:rPr>
        <w:t>рах дітей по відношенню до керівника-тренера, звести нанівець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небажання </w:t>
      </w:r>
      <w:r w:rsidR="006F6535">
        <w:rPr>
          <w:rFonts w:ascii="Times New Roman" w:eastAsia="Times New Roman" w:hAnsi="Times New Roman" w:cs="Times New Roman"/>
          <w:sz w:val="28"/>
          <w:szCs w:val="28"/>
          <w:lang w:val="uk-UA"/>
        </w:rPr>
        <w:t>деяких дівчаток відвідувати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заняття</w:t>
      </w:r>
      <w:r w:rsidR="006F6535">
        <w:rPr>
          <w:rFonts w:ascii="Times New Roman" w:eastAsia="Times New Roman" w:hAnsi="Times New Roman" w:cs="Times New Roman"/>
          <w:sz w:val="28"/>
          <w:szCs w:val="28"/>
          <w:lang w:val="uk-UA"/>
        </w:rPr>
        <w:t>-тренування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74FE8" w:rsidRDefault="006F6535" w:rsidP="001D7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Визнавши і прийнявши той факт,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практичного досвіду не вистачає, звернулися за порадою та допомогою до більш досвідчених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в, за плечима яких був вже чималий практичний досвід, які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щиро люблять сво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справу і дітей, яких навчають. </w:t>
      </w:r>
      <w:r w:rsidR="004B1F2C">
        <w:rPr>
          <w:rFonts w:ascii="Times New Roman" w:eastAsia="Times New Roman" w:hAnsi="Times New Roman" w:cs="Times New Roman"/>
          <w:sz w:val="28"/>
          <w:szCs w:val="28"/>
          <w:lang w:val="uk-UA"/>
        </w:rPr>
        <w:t>Саме тоді відбулися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ерші зустрічі, семінар у школі, який організував молодий керівник гуртка спеціально з метою  встановити  виробничі і творчі контакти з компет</w:t>
      </w:r>
      <w:r w:rsidR="00F74FE8">
        <w:rPr>
          <w:rFonts w:ascii="Times New Roman" w:eastAsia="Times New Roman" w:hAnsi="Times New Roman" w:cs="Times New Roman"/>
          <w:sz w:val="28"/>
          <w:szCs w:val="28"/>
          <w:lang w:val="uk-UA"/>
        </w:rPr>
        <w:t>ентними професіоналами. Залучення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фахівців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діяльності</w:t>
      </w:r>
      <w:r w:rsidR="004B1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керівника-тренера шкільного гуртка</w:t>
      </w:r>
      <w:r w:rsidR="00F74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надало реальну змогу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4FE8">
        <w:rPr>
          <w:rFonts w:ascii="Times New Roman" w:eastAsia="Times New Roman" w:hAnsi="Times New Roman" w:cs="Times New Roman"/>
          <w:sz w:val="28"/>
          <w:szCs w:val="28"/>
          <w:lang w:val="uk-UA"/>
        </w:rPr>
        <w:t>повчитися у цих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обдарованих від природи тонким відчуттям психологічного настрою дитини,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досві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дом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діяльності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F74FE8">
        <w:rPr>
          <w:rFonts w:ascii="Times New Roman" w:eastAsia="Times New Roman" w:hAnsi="Times New Roman" w:cs="Times New Roman"/>
          <w:sz w:val="28"/>
          <w:szCs w:val="28"/>
          <w:lang w:val="uk-UA"/>
        </w:rPr>
        <w:t>коли не припин</w:t>
      </w:r>
      <w:r w:rsidR="00BA753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розвиватися та навчатися. </w:t>
      </w:r>
    </w:p>
    <w:p w:rsidR="00EA33FE" w:rsidRPr="0056773F" w:rsidRDefault="00F74FE8" w:rsidP="001D7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Переглянувши монот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онні рутинні тренування, ввели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класичну і танцювальну хореографію,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адже вона є невід'ємною частиною художньої гімнастики. М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ісцем проведення призначили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тільки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спор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тивний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 школи,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де постійно проводилися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(і проводяться</w:t>
      </w:r>
      <w:r w:rsidR="00F444B4">
        <w:rPr>
          <w:rFonts w:ascii="Times New Roman" w:eastAsia="Times New Roman" w:hAnsi="Times New Roman" w:cs="Times New Roman"/>
          <w:sz w:val="28"/>
          <w:szCs w:val="28"/>
          <w:lang w:val="uk-UA"/>
        </w:rPr>
        <w:t>) тренування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ле й домовилися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про дозвіл тренуватися у великій і світлій актовій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школи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з красивими вікнами і фортепіано, де молоді хор</w:t>
      </w:r>
      <w:r w:rsidR="00F444B4">
        <w:rPr>
          <w:rFonts w:ascii="Times New Roman" w:eastAsia="Times New Roman" w:hAnsi="Times New Roman" w:cs="Times New Roman"/>
          <w:sz w:val="28"/>
          <w:szCs w:val="28"/>
          <w:lang w:val="uk-UA"/>
        </w:rPr>
        <w:t>еографи (студенти ЗНТУ, КПУ)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почали задавати потрібний «темп» в г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рупі</w:t>
      </w:r>
      <w:r w:rsidR="00F444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вихованців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, він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послужив для дівчат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додатковою мотиваційною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адовою. </w:t>
      </w:r>
    </w:p>
    <w:p w:rsidR="00EA33FE" w:rsidRDefault="00F444B4" w:rsidP="00EA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Один раз на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день ми міняємо місце занять, тренуємось у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великому спортивному залі університету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, в якому попросили допомоги з пошуку і залучення до занять з дітьми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студентів-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молодих гімнасток, які люблять дітей і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високі спортивні розряди. Ця практика виявилася корисною і для молодих майбутніх тренерів, і для наших учениць. 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Упровадження таки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підходів до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ого тренувального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</w:t>
      </w:r>
      <w:r w:rsidR="006C71E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зробило його більш цікавим і продуктивним.</w:t>
      </w:r>
    </w:p>
    <w:p w:rsidR="00F444B4" w:rsidRDefault="00F444B4" w:rsidP="00EA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Схематична орієнтовна таблиця тренувань</w:t>
      </w:r>
      <w:r w:rsidR="00BA75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- вихованців гуртка</w:t>
      </w:r>
    </w:p>
    <w:tbl>
      <w:tblPr>
        <w:tblStyle w:val="a5"/>
        <w:tblW w:w="9782" w:type="dxa"/>
        <w:tblInd w:w="-176" w:type="dxa"/>
        <w:tblLook w:val="04A0"/>
      </w:tblPr>
      <w:tblGrid>
        <w:gridCol w:w="1271"/>
        <w:gridCol w:w="1110"/>
        <w:gridCol w:w="1330"/>
        <w:gridCol w:w="684"/>
        <w:gridCol w:w="1074"/>
        <w:gridCol w:w="880"/>
        <w:gridCol w:w="932"/>
        <w:gridCol w:w="834"/>
        <w:gridCol w:w="674"/>
        <w:gridCol w:w="993"/>
      </w:tblGrid>
      <w:tr w:rsidR="00BA753D" w:rsidRPr="00BA753D" w:rsidTr="003E265F">
        <w:trPr>
          <w:cantSplit/>
          <w:trHeight w:val="1833"/>
        </w:trPr>
        <w:tc>
          <w:tcPr>
            <w:tcW w:w="1271" w:type="dxa"/>
          </w:tcPr>
          <w:p w:rsidR="00BA753D" w:rsidRPr="00BA4AC5" w:rsidRDefault="00BA753D" w:rsidP="00EA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lang w:val="uk-UA"/>
              </w:rPr>
              <w:t>Дні тижня</w:t>
            </w:r>
          </w:p>
        </w:tc>
        <w:tc>
          <w:tcPr>
            <w:tcW w:w="1110" w:type="dxa"/>
            <w:textDirection w:val="btLr"/>
          </w:tcPr>
          <w:p w:rsidR="00BA753D" w:rsidRPr="00BA4AC5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Розминка</w:t>
            </w:r>
          </w:p>
          <w:p w:rsidR="00BA753D" w:rsidRPr="00BA4AC5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(ігри)</w:t>
            </w:r>
          </w:p>
        </w:tc>
        <w:tc>
          <w:tcPr>
            <w:tcW w:w="1330" w:type="dxa"/>
            <w:textDirection w:val="btLr"/>
          </w:tcPr>
          <w:p w:rsidR="00BA753D" w:rsidRPr="00BA4AC5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Розвиток спеціальних якостей</w:t>
            </w:r>
          </w:p>
        </w:tc>
        <w:tc>
          <w:tcPr>
            <w:tcW w:w="684" w:type="dxa"/>
            <w:textDirection w:val="btLr"/>
          </w:tcPr>
          <w:p w:rsidR="00BA753D" w:rsidRPr="00BA4AC5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Хореографія  (а/з)</w:t>
            </w:r>
          </w:p>
        </w:tc>
        <w:tc>
          <w:tcPr>
            <w:tcW w:w="1074" w:type="dxa"/>
            <w:textDirection w:val="btLr"/>
          </w:tcPr>
          <w:p w:rsidR="00BA753D" w:rsidRPr="00BA4AC5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Техніка   </w:t>
            </w:r>
            <w:r w:rsidR="003E2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роботи  </w:t>
            </w:r>
            <w:r w:rsidRPr="00BA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без</w:t>
            </w:r>
          </w:p>
          <w:p w:rsidR="00BA753D" w:rsidRPr="00BA4AC5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предмета</w:t>
            </w:r>
          </w:p>
        </w:tc>
        <w:tc>
          <w:tcPr>
            <w:tcW w:w="880" w:type="dxa"/>
            <w:textDirection w:val="btLr"/>
          </w:tcPr>
          <w:p w:rsidR="00BA753D" w:rsidRPr="003E265F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Техніка роботи з предметом</w:t>
            </w:r>
          </w:p>
        </w:tc>
        <w:tc>
          <w:tcPr>
            <w:tcW w:w="932" w:type="dxa"/>
            <w:textDirection w:val="btLr"/>
          </w:tcPr>
          <w:p w:rsidR="00BA753D" w:rsidRPr="003E265F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Внутрішні</w:t>
            </w:r>
          </w:p>
          <w:p w:rsidR="00BA753D" w:rsidRPr="003E265F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змагання</w:t>
            </w:r>
          </w:p>
        </w:tc>
        <w:tc>
          <w:tcPr>
            <w:tcW w:w="834" w:type="dxa"/>
            <w:textDirection w:val="btLr"/>
          </w:tcPr>
          <w:p w:rsidR="00BA753D" w:rsidRPr="003E265F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Заняття в залі Вузу</w:t>
            </w:r>
          </w:p>
        </w:tc>
        <w:tc>
          <w:tcPr>
            <w:tcW w:w="674" w:type="dxa"/>
            <w:textDirection w:val="btLr"/>
          </w:tcPr>
          <w:p w:rsidR="00BA753D" w:rsidRPr="003E265F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Індивідуальні </w:t>
            </w:r>
            <w:r w:rsid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заняття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BA753D" w:rsidRPr="003E265F" w:rsidRDefault="00BA753D" w:rsidP="00BA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E265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Підготовка до змагань, конкурсів, свят </w:t>
            </w:r>
          </w:p>
        </w:tc>
      </w:tr>
      <w:tr w:rsidR="00BA753D" w:rsidTr="003E265F">
        <w:tc>
          <w:tcPr>
            <w:tcW w:w="1271" w:type="dxa"/>
          </w:tcPr>
          <w:p w:rsidR="00BA753D" w:rsidRPr="00F444B4" w:rsidRDefault="00BA753D" w:rsidP="00EA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вівторк</w:t>
            </w:r>
          </w:p>
        </w:tc>
        <w:tc>
          <w:tcPr>
            <w:tcW w:w="1110" w:type="dxa"/>
          </w:tcPr>
          <w:p w:rsidR="00BA753D" w:rsidRPr="00F444B4" w:rsidRDefault="003E265F" w:rsidP="003E26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3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84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74" w:type="dxa"/>
          </w:tcPr>
          <w:p w:rsidR="00BA753D" w:rsidRPr="00BA4AC5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32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753D" w:rsidTr="003E265F">
        <w:tc>
          <w:tcPr>
            <w:tcW w:w="1271" w:type="dxa"/>
          </w:tcPr>
          <w:p w:rsidR="00BA753D" w:rsidRPr="00F444B4" w:rsidRDefault="00BA753D" w:rsidP="00EA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11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3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84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74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32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753D" w:rsidTr="003E265F">
        <w:tc>
          <w:tcPr>
            <w:tcW w:w="1271" w:type="dxa"/>
          </w:tcPr>
          <w:p w:rsidR="00BA753D" w:rsidRPr="00F444B4" w:rsidRDefault="00BA753D" w:rsidP="00EA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4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110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A753D" w:rsidTr="003E265F">
        <w:tc>
          <w:tcPr>
            <w:tcW w:w="1271" w:type="dxa"/>
          </w:tcPr>
          <w:p w:rsidR="00BA753D" w:rsidRPr="00F444B4" w:rsidRDefault="00BA753D" w:rsidP="00EA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1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3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8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32" w:type="dxa"/>
          </w:tcPr>
          <w:p w:rsidR="00BA753D" w:rsidRPr="00F444B4" w:rsidRDefault="003E265F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4" w:type="dxa"/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53D" w:rsidRPr="00F444B4" w:rsidRDefault="00BA753D" w:rsidP="003E2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396F" w:rsidRDefault="00E00E3C" w:rsidP="0078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 </w:t>
      </w:r>
      <w:r w:rsidR="007839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метою  створення  зовнішньої мотивації:</w:t>
      </w:r>
    </w:p>
    <w:p w:rsidR="00F444B4" w:rsidRDefault="0078396F" w:rsidP="0078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підібрані і придбані (виготовлені) костюми для виступів;</w:t>
      </w:r>
    </w:p>
    <w:p w:rsidR="00E00E3C" w:rsidRDefault="0078396F" w:rsidP="0078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 нагородження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наполегливість і старання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гімнастичними предметами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8396F" w:rsidRPr="0078396F" w:rsidRDefault="00E00E3C" w:rsidP="0078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 організується відпочинок вихідного дня тощо.</w:t>
      </w:r>
    </w:p>
    <w:p w:rsidR="0078396F" w:rsidRDefault="00E00E3C" w:rsidP="00E00E3C">
      <w:pPr>
        <w:pStyle w:val="HTM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метою  вироблення стійкої внутрішньої мотивації  запроваджено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8396F" w:rsidRDefault="0078396F" w:rsidP="0078396F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навча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льно-тренувальних зборів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червні на базі школи;</w:t>
      </w:r>
    </w:p>
    <w:p w:rsidR="0078396F" w:rsidRDefault="0078396F" w:rsidP="0078396F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навча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льно-тренувальних зборів 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серпні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96F" w:rsidRDefault="00EA33FE" w:rsidP="0078396F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святкування Нового Ро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інших свят у гуртку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396F" w:rsidRDefault="00EA33FE" w:rsidP="0078396F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успішн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Всеукраїнських 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аматорських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змаганнях</w:t>
      </w:r>
      <w:r w:rsid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художньої гімнастики;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396F" w:rsidRDefault="00EA33FE" w:rsidP="0078396F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батьків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гурткового життя</w:t>
      </w:r>
      <w:r w:rsid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їх позитивних відгуків і побажань</w:t>
      </w:r>
      <w:r w:rsid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396F" w:rsidRDefault="00EA33FE" w:rsidP="0078396F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співпраця із засобами масової інформації, </w:t>
      </w:r>
      <w:r w:rsidR="00EB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</w:t>
      </w:r>
      <w:r w:rsid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дставниками спортивних установ тощо.</w:t>
      </w:r>
    </w:p>
    <w:p w:rsidR="00EB4FA6" w:rsidRPr="0078396F" w:rsidRDefault="0078396F" w:rsidP="0078396F">
      <w:pPr>
        <w:pStyle w:val="HTM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B4FA6" w:rsidRP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 це зміцнило позиції керівника гуртка</w:t>
      </w:r>
      <w:r w:rsidR="00EA33FE" w:rsidRP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4FA6" w:rsidRP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позитивно відбилося на практичній діяльності, збагатило досвід. </w:t>
      </w:r>
    </w:p>
    <w:p w:rsidR="00D40AC0" w:rsidRDefault="00EB4FA6" w:rsidP="00EA33FE">
      <w:pPr>
        <w:pStyle w:val="HTM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гуртка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аспірантури</w:t>
      </w:r>
      <w:r w:rsidR="0089666F" w:rsidRPr="0089666F">
        <w:rPr>
          <w:rFonts w:ascii="Arial" w:hAnsi="Arial" w:cs="Arial"/>
          <w:color w:val="000000"/>
          <w:sz w:val="17"/>
          <w:szCs w:val="17"/>
          <w:lang w:val="uk-UA"/>
        </w:rPr>
        <w:t xml:space="preserve"> </w:t>
      </w:r>
      <w:r w:rsidR="0089666F" w:rsidRPr="00896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(це саме прагнення до особистого і професійного зростання та надання академічної свободи за </w:t>
      </w:r>
      <w:r w:rsidR="0089666F" w:rsidRPr="0089666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Концепцією</w:t>
      </w:r>
      <w:r w:rsidR="0089666F">
        <w:rPr>
          <w:rFonts w:ascii="Arial" w:hAnsi="Arial" w:cs="Arial"/>
          <w:color w:val="000000"/>
          <w:sz w:val="17"/>
          <w:szCs w:val="17"/>
          <w:lang w:val="uk-UA"/>
        </w:rPr>
        <w:t>)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6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початок розробки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фізичного розвитку, духовного і спортивного вдосконалення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і підлітків засобами шкільного гуртка, 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вирішено присвятити чи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 років професійного життя, – 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також складова,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завдяки які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є  змога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ділитися зі світом своїми знаннями 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здобутками, порівнюючи і співвідносячи їх із надбанням інших професіоналів.</w:t>
      </w:r>
    </w:p>
    <w:p w:rsidR="00E00E3C" w:rsidRDefault="00D40AC0" w:rsidP="00EA33FE">
      <w:pPr>
        <w:pStyle w:val="HTM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п’ятому році педагогічної діяльності 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роблені 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реалізовані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педагогічні і методичні кроки принесли свої плоди:  </w:t>
      </w:r>
    </w:p>
    <w:p w:rsidR="00E00E3C" w:rsidRDefault="00D40AC0" w:rsidP="00E00E3C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спостерігається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приріст дітей в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ших групах, 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E00E3C" w:rsidRDefault="00E00E3C" w:rsidP="00E00E3C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перші нагороди (дипломи, 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медалі,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подяки),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привезені з перших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змагань,</w:t>
      </w:r>
    </w:p>
    <w:p w:rsidR="00E00E3C" w:rsidRDefault="00EA33FE" w:rsidP="00E00E3C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щирі обійми і квіти від гімнасток,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позитивні відгуки батьків, з якими свого часу м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були по різні боки барикад, </w:t>
      </w:r>
    </w:p>
    <w:p w:rsidR="00E00E3C" w:rsidRDefault="00E00E3C" w:rsidP="00E00E3C">
      <w:pPr>
        <w:pStyle w:val="HTM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керівнику-тренеру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Департаменту освіти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4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батьківської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ініціативи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ін.</w:t>
      </w:r>
    </w:p>
    <w:p w:rsidR="00D40AC0" w:rsidRDefault="00E00E3C" w:rsidP="00E00E3C">
      <w:pPr>
        <w:pStyle w:val="HTM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лише початок наших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дівчатками Красивих, Добр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Корисних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звершень.                     </w:t>
      </w:r>
    </w:p>
    <w:p w:rsidR="00EE3AB7" w:rsidRDefault="00D40AC0" w:rsidP="00EA748D">
      <w:pPr>
        <w:pStyle w:val="HTM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Змінився настрій, оптимістичне налаштування душі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знову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гадало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те,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ми, як 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раніше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прагнемо зробити цей світ кращим, зокрема 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наполегливих одухотворених тренувань. І  тепер ми не проживаємо день, а щоденно живемо 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своєю улюбленою діяльністю, в якій йде постійний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 у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прогресуючій позитивній динаміці</w:t>
      </w:r>
      <w:r w:rsidR="00EA33FE"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Ми на вірному шляху.</w:t>
      </w:r>
      <w:r w:rsidR="00512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2905" w:rsidRPr="0051290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права навчальним закладам</w:t>
      </w:r>
      <w:r w:rsidR="00512905" w:rsidRPr="00512905">
        <w:rPr>
          <w:rFonts w:ascii="Times New Roman" w:hAnsi="Times New Roman" w:cs="Times New Roman"/>
          <w:color w:val="000000"/>
          <w:sz w:val="28"/>
          <w:szCs w:val="28"/>
        </w:rPr>
        <w:t xml:space="preserve"> розробляти і впроваджувати власні освітні програми</w:t>
      </w:r>
      <w:r w:rsidR="00512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концепцією Нової української школи впевненість), маємо надію і</w:t>
      </w:r>
      <w:r w:rsidR="00512905" w:rsidRPr="00512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29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впевненість, зробить просування по цьому шляху ще успішнішим.</w:t>
      </w:r>
    </w:p>
    <w:p w:rsidR="00EA748D" w:rsidRDefault="00EA748D" w:rsidP="00EA748D">
      <w:pPr>
        <w:pStyle w:val="HTM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4418" w:rsidRPr="00EA748D" w:rsidRDefault="008F4418" w:rsidP="00EA748D">
      <w:pPr>
        <w:pStyle w:val="HTM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33FE" w:rsidRPr="00D40AC0" w:rsidRDefault="00DB4074" w:rsidP="00DB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40A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A33FE" w:rsidRPr="00D40A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Виховат</w:t>
      </w:r>
      <w:r w:rsidRPr="00D40A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ель сам повинен бути вихований</w:t>
      </w:r>
      <w:r w:rsidR="00D40AC0" w:rsidRPr="00D40A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EA33FE" w:rsidRPr="000D1449" w:rsidRDefault="00EA33FE" w:rsidP="000D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40A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Карл Маркс</w:t>
      </w:r>
    </w:p>
    <w:p w:rsidR="00B4396D" w:rsidRDefault="000D1449" w:rsidP="000D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</w:t>
      </w:r>
      <w:r w:rsidR="00EA33FE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стільки і не скільки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недостатньому фінансуванні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вона в кадровому питанні.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роботі з дітьми</w:t>
      </w:r>
      <w:r w:rsidR="00512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на уроці, так і в позашкільній діяльності</w:t>
      </w:r>
      <w:r w:rsidR="0051290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потрібен той, хто вдячний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долі за те, що займає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теся тією діяльністю, до якої  прагнув!</w:t>
      </w:r>
      <w:r w:rsidR="00512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Адже про таку можливість, яка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випадає такій людині,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інші люди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тільки мріють все життя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12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Спілкування з дітьми,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розвиток і становлення </w:t>
      </w:r>
      <w:r w:rsidR="00512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юної особистості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 робіть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улюбленим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хобі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</w:t>
      </w:r>
      <w:r w:rsidR="00B4396D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своїм життям. </w:t>
      </w:r>
    </w:p>
    <w:p w:rsidR="00B4396D" w:rsidRDefault="000D1449" w:rsidP="000D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іншому </w:t>
      </w:r>
      <w:r w:rsidR="00B4396D">
        <w:rPr>
          <w:rFonts w:ascii="Times New Roman" w:eastAsia="Times New Roman" w:hAnsi="Times New Roman" w:cs="Times New Roman"/>
          <w:sz w:val="28"/>
          <w:szCs w:val="28"/>
          <w:lang w:val="uk-UA"/>
        </w:rPr>
        <w:t>ж випадку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шукати ту діяльність, яка буде більш</w:t>
      </w:r>
      <w:r w:rsidR="00B4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прийнятна і допоможе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духовному і професійному розвитку</w:t>
      </w:r>
      <w:r w:rsidR="00B4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 (але це буде не педагогічне спрямування)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A33FE" w:rsidRPr="000D1449" w:rsidRDefault="00EA33FE" w:rsidP="000D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Не думайте про висок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 матеріальне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якщо хочете, щоб у Вас була </w:t>
      </w:r>
      <w:r w:rsidR="00B4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висока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духовна складова.</w:t>
      </w:r>
      <w:r w:rsidR="000D1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постулат педагогів і медиків усіх часів.</w:t>
      </w:r>
    </w:p>
    <w:p w:rsidR="00EA33FE" w:rsidRPr="0056773F" w:rsidRDefault="00EA33FE" w:rsidP="000C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Любіть дітей,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першій-ліпшій можливості хваліть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, обіймайте. Замислюйтесь іноді, хот</w:t>
      </w:r>
      <w:r w:rsidR="000D1449">
        <w:rPr>
          <w:rFonts w:ascii="Times New Roman" w:eastAsia="Times New Roman" w:hAnsi="Times New Roman" w:cs="Times New Roman"/>
          <w:sz w:val="28"/>
          <w:szCs w:val="28"/>
          <w:lang w:val="uk-UA"/>
        </w:rPr>
        <w:t>іли б Ви довірити свою дитину  такому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педагогу</w:t>
      </w:r>
      <w:r w:rsidR="000D14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Ви самі. Шукайте підходи не </w:t>
      </w:r>
      <w:r w:rsidR="000D1449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 до дітей, але й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батьків, адже сучасні батьки зараз</w:t>
      </w:r>
      <w:r w:rsidR="000D1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теж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диктують свої умови</w:t>
      </w:r>
      <w:r w:rsidR="000D1449">
        <w:rPr>
          <w:rFonts w:ascii="Times New Roman" w:eastAsia="Times New Roman" w:hAnsi="Times New Roman" w:cs="Times New Roman"/>
          <w:sz w:val="28"/>
          <w:szCs w:val="28"/>
          <w:lang w:val="uk-UA"/>
        </w:rPr>
        <w:t>, мають свою думку і право її доводити і висловлювати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1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… Прислухаймося до їхньої думки, радьмося, допомагаймо один одному – адже </w:t>
      </w:r>
      <w:r w:rsidR="000C34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в нас єдина: розвиток і щасливе майбутнє наших дітей. </w:t>
      </w:r>
    </w:p>
    <w:p w:rsidR="00EA33FE" w:rsidRPr="000C3423" w:rsidRDefault="00EA33FE" w:rsidP="00DB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C34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</w:t>
      </w:r>
      <w:r w:rsidR="00DB4074" w:rsidRPr="000C34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 бійся виправляти свої помилки</w:t>
      </w:r>
      <w:r w:rsidRPr="000C34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EA33FE" w:rsidRPr="00824F1A" w:rsidRDefault="00EA33FE" w:rsidP="0082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C34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Конфуцій</w:t>
      </w:r>
    </w:p>
    <w:p w:rsidR="00B4396D" w:rsidRDefault="00096988" w:rsidP="0009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Сучасний педагогічний процес досяг того моменту, коли в ньому  назріли кардинальні зміни. У Концепції Нової української школи йдеться саме </w:t>
      </w:r>
      <w:r w:rsidR="00CB70BD">
        <w:rPr>
          <w:rFonts w:ascii="Times New Roman" w:eastAsia="Times New Roman" w:hAnsi="Times New Roman" w:cs="Times New Roman"/>
          <w:sz w:val="28"/>
          <w:szCs w:val="28"/>
          <w:lang w:val="uk-UA"/>
        </w:rPr>
        <w:t>про це, нею проголошений дитино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центризм. Настає час практичних змін. </w:t>
      </w:r>
    </w:p>
    <w:p w:rsidR="00096988" w:rsidRDefault="00B4396D" w:rsidP="0082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 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практико-психологічний  і методико-педагогічний екскурс у невеликий досвід керівника-тренера шкільного гуртка свідчить саме про це. Країні і освіті потрібні </w:t>
      </w:r>
      <w:r w:rsidR="00096988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 амбіційні фахівці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>, які</w:t>
      </w:r>
      <w:r w:rsidR="00096988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готові докласти максимум зусиль для розвитку загальноосвітньої системи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96988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не тільки. </w:t>
      </w:r>
    </w:p>
    <w:p w:rsidR="00EE20B3" w:rsidRPr="00EE20B3" w:rsidRDefault="00EE20B3" w:rsidP="00824F1A">
      <w:pPr>
        <w:shd w:val="clear" w:color="auto" w:fill="FFFFFF"/>
        <w:spacing w:before="24" w:after="120" w:line="360" w:lineRule="auto"/>
        <w:jc w:val="both"/>
        <w:rPr>
          <w:rFonts w:ascii="Arial" w:hAnsi="Arial" w:cs="Arial"/>
          <w:color w:val="000000"/>
          <w:sz w:val="17"/>
          <w:szCs w:val="1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CB70BD">
        <w:rPr>
          <w:rFonts w:ascii="Times New Roman" w:eastAsia="Times New Roman" w:hAnsi="Times New Roman" w:cs="Times New Roman"/>
          <w:sz w:val="28"/>
          <w:szCs w:val="28"/>
          <w:lang w:val="uk-UA"/>
        </w:rPr>
        <w:t>Дійсно</w:t>
      </w:r>
      <w:r w:rsidR="00B4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 це  проголошено </w:t>
      </w:r>
      <w:r w:rsidR="00B4396D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Концепцією) назріли і</w:t>
      </w:r>
      <w:r w:rsidR="00CB70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7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дуже </w:t>
      </w:r>
      <w:r w:rsidR="00CB70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потрібні зміни у 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фаховому післядипломному навчанн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і, потрібні сучасні якісні кроки з цього напрямку, як то:</w:t>
      </w:r>
      <w:r w:rsidR="00CB70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20B3" w:rsidRDefault="00EE20B3" w:rsidP="00824F1A">
      <w:pPr>
        <w:numPr>
          <w:ilvl w:val="0"/>
          <w:numId w:val="7"/>
        </w:numPr>
        <w:shd w:val="clear" w:color="auto" w:fill="FFFFFF"/>
        <w:spacing w:before="24" w:after="12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20B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курси дистанційного навчання за навчальними програмами, система дистанційного навчання для підвищення кваліфікації вчителів, вихователів, керівників гуртків, студій, секцій;</w:t>
      </w:r>
    </w:p>
    <w:p w:rsidR="00096988" w:rsidRPr="00B057D2" w:rsidRDefault="00EE20B3" w:rsidP="00B057D2">
      <w:pPr>
        <w:numPr>
          <w:ilvl w:val="0"/>
          <w:numId w:val="7"/>
        </w:numPr>
        <w:shd w:val="clear" w:color="auto" w:fill="FFFFFF"/>
        <w:spacing w:before="24" w:after="12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57D2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у вузах (чи</w:t>
      </w:r>
      <w:r w:rsid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70BD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інших </w:t>
      </w:r>
      <w:r w:rsid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освітніх </w:t>
      </w:r>
      <w:r w:rsidR="00763C1D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установах</w:t>
      </w:r>
      <w:r w:rsid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різного рівня підпорядкування</w:t>
      </w:r>
      <w:r w:rsidR="006A7A0F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 </w:t>
      </w:r>
      <w:r w:rsidR="00096988" w:rsidRPr="00EE20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фахівців саме з гурткової роботи</w:t>
      </w:r>
      <w:r w:rsidR="00096988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>, з позашкілля. Це не просте питання і не проста діяльність. Метод спроб і помилок не завжди є найкращим. Адже це і згаяний час, і дитячі долі.</w:t>
      </w:r>
      <w:r w:rsidR="00A65A36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6988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>Ось чому очікуємо  нових підходів у діяльності інститутів післядипломної педагогічної освіти</w:t>
      </w:r>
      <w:r w:rsidR="00A65A36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Конче потрібні спеціальні курси для молодих керівників шкільних гуртків.  Вони повинні проходити </w:t>
      </w:r>
      <w:r w:rsid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</w:t>
      </w:r>
      <w:r w:rsidR="00A65A36" w:rsidRP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A65A36" w:rsidRPr="00EE20B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початку працевлаштування</w:t>
      </w:r>
      <w:r w:rsidR="00A65A36" w:rsidRPr="00824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(або перед працевлаштуванням)</w:t>
      </w:r>
      <w:r w:rsidR="00A65A36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школу, адже у новоприбулого </w:t>
      </w:r>
      <w:r w:rsid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молодого </w:t>
      </w:r>
      <w:r w:rsidR="00A65A36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фахівця-керівника гуртка це буде перший запис у трудовій книжці і перша спроба у діяльності, якої </w:t>
      </w:r>
      <w:r w:rsid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</w:t>
      </w:r>
      <w:r w:rsidR="00A65A36"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вчать у вузі. </w:t>
      </w:r>
      <w:r w:rsidR="00A65A36" w:rsidRP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Керівник-тренер отримав направлення на такі курси трохи із запізненням – </w:t>
      </w:r>
      <w:r w:rsidR="00CB70BD" w:rsidRP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майже </w:t>
      </w:r>
      <w:r w:rsidR="00A65A36" w:rsidRPr="00B057D2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три роки роботи в школі. А скількох помилок можна було б уникнути, якби курсова перепідготовка була своєчасною.</w:t>
      </w:r>
    </w:p>
    <w:p w:rsidR="00763C1D" w:rsidRPr="00824F1A" w:rsidRDefault="00B057D2" w:rsidP="0082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>Нам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вистачило два роки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того, щоб</w:t>
      </w:r>
      <w:r w:rsidR="00A65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треті</w:t>
      </w:r>
      <w:r w:rsidR="00096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рік 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проаналізувати св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 методику, змінити її</w:t>
      </w:r>
      <w:r w:rsidR="00EA33FE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домогтися</w:t>
      </w:r>
      <w:r w:rsidR="00DB4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позитивного результату. </w:t>
      </w:r>
    </w:p>
    <w:p w:rsidR="00E350E5" w:rsidRPr="00763C1D" w:rsidRDefault="00763C1D" w:rsidP="00824F1A">
      <w:pPr>
        <w:shd w:val="clear" w:color="auto" w:fill="FFFFFF"/>
        <w:spacing w:before="24" w:after="120" w:line="360" w:lineRule="auto"/>
        <w:jc w:val="both"/>
        <w:rPr>
          <w:rFonts w:ascii="Arial" w:hAnsi="Arial" w:cs="Arial"/>
          <w:color w:val="000000"/>
          <w:sz w:val="17"/>
          <w:szCs w:val="1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A65A36">
        <w:rPr>
          <w:rFonts w:ascii="Times New Roman" w:eastAsia="Times New Roman" w:hAnsi="Times New Roman" w:cs="Times New Roman"/>
          <w:sz w:val="28"/>
          <w:szCs w:val="28"/>
          <w:lang w:val="uk-UA"/>
        </w:rPr>
        <w:t>Маємо надію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переконання</w:t>
      </w:r>
      <w:r w:rsidR="00A65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65A36"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763C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відбитий у Концепції Нової української школи підхід до стимулювання мотивації вчителя шляхом підвищення рівня оплати праці та надання академічної свободи у  професійному зростанні – різноманітне</w:t>
      </w:r>
      <w:r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5A36"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якісне фахове навчання</w:t>
      </w:r>
      <w:r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63C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нової системи підвищення кваліфікації вчителів і керівників шкіл</w:t>
      </w:r>
      <w:r>
        <w:rPr>
          <w:rFonts w:ascii="Arial" w:hAnsi="Arial" w:cs="Arial"/>
          <w:color w:val="000000"/>
          <w:sz w:val="17"/>
          <w:szCs w:val="17"/>
          <w:lang w:val="uk-UA"/>
        </w:rPr>
        <w:t xml:space="preserve"> </w:t>
      </w:r>
      <w:r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допоможе у близькому майбутньому </w:t>
      </w:r>
      <w:r w:rsidR="00A65A36"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уникати прикрих педагогічних і методичних помилок.</w:t>
      </w:r>
    </w:p>
    <w:p w:rsidR="00AC4116" w:rsidRDefault="00FE5874" w:rsidP="00824F1A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="00D511C4">
        <w:rPr>
          <w:sz w:val="28"/>
          <w:szCs w:val="28"/>
          <w:lang w:val="uk-UA"/>
        </w:rPr>
        <w:t>Практика роботи переконала,  що Педагог</w:t>
      </w:r>
      <w:r w:rsidR="00B057D2">
        <w:rPr>
          <w:sz w:val="28"/>
          <w:szCs w:val="28"/>
          <w:lang w:val="uk-UA"/>
        </w:rPr>
        <w:t xml:space="preserve"> (</w:t>
      </w:r>
      <w:r w:rsidR="00EA33FE" w:rsidRPr="0056773F">
        <w:rPr>
          <w:sz w:val="28"/>
          <w:szCs w:val="28"/>
          <w:lang w:val="uk-UA"/>
        </w:rPr>
        <w:t>учитель, наставник</w:t>
      </w:r>
      <w:r w:rsidR="00B057D2">
        <w:rPr>
          <w:sz w:val="28"/>
          <w:szCs w:val="28"/>
          <w:lang w:val="uk-UA"/>
        </w:rPr>
        <w:t>-вихователь, керівник гуртка, тренер тощо)</w:t>
      </w:r>
      <w:r w:rsidR="00EA33FE" w:rsidRPr="0056773F">
        <w:rPr>
          <w:sz w:val="28"/>
          <w:szCs w:val="28"/>
          <w:lang w:val="uk-UA"/>
        </w:rPr>
        <w:t xml:space="preserve"> в першу чергу</w:t>
      </w:r>
      <w:r w:rsidR="00EA33FE">
        <w:rPr>
          <w:sz w:val="28"/>
          <w:szCs w:val="28"/>
          <w:lang w:val="uk-UA"/>
        </w:rPr>
        <w:t xml:space="preserve"> повинен мати повагу до себе, адже </w:t>
      </w:r>
      <w:r w:rsidR="00EA33FE" w:rsidRPr="0056773F">
        <w:rPr>
          <w:sz w:val="28"/>
          <w:szCs w:val="28"/>
          <w:lang w:val="uk-UA"/>
        </w:rPr>
        <w:t>попит з нас</w:t>
      </w:r>
      <w:r w:rsidR="00D511C4">
        <w:rPr>
          <w:sz w:val="28"/>
          <w:szCs w:val="28"/>
          <w:lang w:val="uk-UA"/>
        </w:rPr>
        <w:t xml:space="preserve"> </w:t>
      </w:r>
      <w:r w:rsidR="00DB4074">
        <w:rPr>
          <w:sz w:val="28"/>
          <w:szCs w:val="28"/>
          <w:lang w:val="uk-UA"/>
        </w:rPr>
        <w:t>подвійний,</w:t>
      </w:r>
      <w:r w:rsidR="00EA33FE">
        <w:rPr>
          <w:sz w:val="28"/>
          <w:szCs w:val="28"/>
          <w:lang w:val="uk-UA"/>
        </w:rPr>
        <w:t xml:space="preserve"> оскільки</w:t>
      </w:r>
      <w:r w:rsidR="00EA33FE" w:rsidRPr="0056773F">
        <w:rPr>
          <w:sz w:val="28"/>
          <w:szCs w:val="28"/>
          <w:lang w:val="uk-UA"/>
        </w:rPr>
        <w:t xml:space="preserve"> ми є відповідальними за того, з ким ділимося своїми знаннями</w:t>
      </w:r>
      <w:r w:rsidR="00DB4074">
        <w:rPr>
          <w:sz w:val="28"/>
          <w:szCs w:val="28"/>
          <w:lang w:val="uk-UA"/>
        </w:rPr>
        <w:t xml:space="preserve"> і вміннями</w:t>
      </w:r>
      <w:r w:rsidR="00936C05">
        <w:rPr>
          <w:sz w:val="28"/>
          <w:szCs w:val="28"/>
          <w:lang w:val="uk-UA"/>
        </w:rPr>
        <w:t>, кого спонукаємо до самовдосконалення власним прикладом, хто йде за нами, сповнений довіри, поваги і любові</w:t>
      </w:r>
      <w:r w:rsidR="00EA33FE" w:rsidRPr="0056773F">
        <w:rPr>
          <w:sz w:val="28"/>
          <w:szCs w:val="28"/>
          <w:lang w:val="uk-UA"/>
        </w:rPr>
        <w:t xml:space="preserve">. </w:t>
      </w:r>
      <w:r w:rsidR="00BD5E2C">
        <w:rPr>
          <w:sz w:val="28"/>
          <w:szCs w:val="28"/>
          <w:lang w:val="uk-UA"/>
        </w:rPr>
        <w:t xml:space="preserve">Адже вантаж відповідальності </w:t>
      </w:r>
      <w:r w:rsidR="00B057D2">
        <w:rPr>
          <w:sz w:val="28"/>
          <w:szCs w:val="28"/>
          <w:lang w:val="uk-UA"/>
        </w:rPr>
        <w:t xml:space="preserve">достатньо </w:t>
      </w:r>
      <w:r w:rsidR="00BD5E2C">
        <w:rPr>
          <w:sz w:val="28"/>
          <w:szCs w:val="28"/>
          <w:lang w:val="uk-UA"/>
        </w:rPr>
        <w:t>зна</w:t>
      </w:r>
      <w:r>
        <w:rPr>
          <w:sz w:val="28"/>
          <w:szCs w:val="28"/>
          <w:lang w:val="uk-UA"/>
        </w:rPr>
        <w:t>ч</w:t>
      </w:r>
      <w:r w:rsidR="00BD5E2C">
        <w:rPr>
          <w:sz w:val="28"/>
          <w:szCs w:val="28"/>
          <w:lang w:val="uk-UA"/>
        </w:rPr>
        <w:t>ний</w:t>
      </w:r>
      <w:r>
        <w:rPr>
          <w:sz w:val="28"/>
          <w:szCs w:val="28"/>
          <w:lang w:val="uk-UA"/>
        </w:rPr>
        <w:t>, до нього педагоги повинні бути готовими</w:t>
      </w:r>
      <w:r w:rsidR="00BD5E2C"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з</w:t>
      </w:r>
      <w:r w:rsidR="00BD5E2C" w:rsidRPr="00BD5E2C">
        <w:rPr>
          <w:color w:val="000000"/>
          <w:sz w:val="28"/>
          <w:szCs w:val="28"/>
          <w:lang w:val="uk-UA"/>
        </w:rPr>
        <w:t xml:space="preserve">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</w:t>
      </w:r>
      <w:r w:rsidR="00BD5E2C" w:rsidRPr="00BD5E2C">
        <w:rPr>
          <w:color w:val="000000"/>
          <w:sz w:val="28"/>
          <w:szCs w:val="28"/>
          <w:u w:val="single"/>
          <w:lang w:val="uk-UA"/>
        </w:rPr>
        <w:t>володіють іншими уміннями</w:t>
      </w:r>
      <w:r w:rsidR="00AC4116">
        <w:rPr>
          <w:color w:val="000000"/>
          <w:sz w:val="28"/>
          <w:szCs w:val="28"/>
          <w:lang w:val="uk-UA"/>
        </w:rPr>
        <w:t xml:space="preserve"> </w:t>
      </w:r>
      <w:r w:rsidR="00185B1B" w:rsidRPr="00AC4116">
        <w:rPr>
          <w:color w:val="000000"/>
          <w:sz w:val="28"/>
          <w:szCs w:val="28"/>
          <w:lang w:val="uk-UA"/>
        </w:rPr>
        <w:t xml:space="preserve">(які надаються </w:t>
      </w:r>
      <w:r w:rsidR="00AC4116">
        <w:rPr>
          <w:color w:val="000000"/>
          <w:sz w:val="28"/>
          <w:szCs w:val="28"/>
          <w:lang w:val="uk-UA"/>
        </w:rPr>
        <w:t>саме</w:t>
      </w:r>
      <w:r w:rsidR="00185B1B" w:rsidRPr="00AC4116">
        <w:rPr>
          <w:color w:val="000000"/>
          <w:sz w:val="28"/>
          <w:szCs w:val="28"/>
          <w:lang w:val="uk-UA"/>
        </w:rPr>
        <w:t xml:space="preserve"> систем</w:t>
      </w:r>
      <w:r w:rsidR="00AC4116">
        <w:rPr>
          <w:color w:val="000000"/>
          <w:sz w:val="28"/>
          <w:szCs w:val="28"/>
          <w:lang w:val="uk-UA"/>
        </w:rPr>
        <w:t>ою</w:t>
      </w:r>
      <w:r w:rsidR="00185B1B" w:rsidRPr="00AC4116">
        <w:rPr>
          <w:color w:val="000000"/>
          <w:sz w:val="28"/>
          <w:szCs w:val="28"/>
          <w:lang w:val="uk-UA"/>
        </w:rPr>
        <w:t xml:space="preserve"> гурткової</w:t>
      </w:r>
      <w:r w:rsidR="00AC4116">
        <w:rPr>
          <w:color w:val="000000"/>
          <w:sz w:val="28"/>
          <w:szCs w:val="28"/>
          <w:lang w:val="uk-UA"/>
        </w:rPr>
        <w:t>, секційної, студійної роботи)</w:t>
      </w:r>
      <w:r w:rsidRPr="00AC411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057D2">
        <w:rPr>
          <w:color w:val="000000"/>
          <w:sz w:val="28"/>
          <w:szCs w:val="28"/>
          <w:lang w:val="uk-UA"/>
        </w:rPr>
        <w:t>Тому</w:t>
      </w:r>
      <w:r w:rsidR="00763C1D" w:rsidRPr="002B759E">
        <w:rPr>
          <w:sz w:val="28"/>
          <w:szCs w:val="28"/>
          <w:lang w:val="uk-UA"/>
        </w:rPr>
        <w:t xml:space="preserve"> </w:t>
      </w:r>
      <w:r w:rsidR="00B057D2">
        <w:rPr>
          <w:sz w:val="28"/>
          <w:szCs w:val="28"/>
          <w:lang w:val="uk-UA"/>
        </w:rPr>
        <w:t>н</w:t>
      </w:r>
      <w:r w:rsidR="00EA33FE" w:rsidRPr="002B759E">
        <w:rPr>
          <w:sz w:val="28"/>
          <w:szCs w:val="28"/>
          <w:lang w:val="uk-UA"/>
        </w:rPr>
        <w:t>евірно навчений</w:t>
      </w:r>
      <w:r w:rsidR="00DB4074" w:rsidRPr="002B759E">
        <w:rPr>
          <w:sz w:val="28"/>
          <w:szCs w:val="28"/>
          <w:lang w:val="uk-UA"/>
        </w:rPr>
        <w:t xml:space="preserve"> </w:t>
      </w:r>
      <w:r w:rsidR="00EA33FE" w:rsidRPr="002B759E">
        <w:rPr>
          <w:sz w:val="28"/>
          <w:szCs w:val="28"/>
          <w:lang w:val="uk-UA"/>
        </w:rPr>
        <w:t xml:space="preserve">нами </w:t>
      </w:r>
      <w:r w:rsidR="00DB4074" w:rsidRPr="002B759E">
        <w:rPr>
          <w:sz w:val="28"/>
          <w:szCs w:val="28"/>
          <w:lang w:val="uk-UA"/>
        </w:rPr>
        <w:t>учень</w:t>
      </w:r>
      <w:r w:rsidR="00E350E5" w:rsidRPr="002B759E">
        <w:rPr>
          <w:sz w:val="28"/>
          <w:szCs w:val="28"/>
          <w:lang w:val="uk-UA"/>
        </w:rPr>
        <w:t xml:space="preserve"> </w:t>
      </w:r>
      <w:r w:rsidR="00B057D2">
        <w:rPr>
          <w:sz w:val="28"/>
          <w:szCs w:val="28"/>
          <w:lang w:val="uk-UA"/>
        </w:rPr>
        <w:t>(вихованець-гуртківець,</w:t>
      </w:r>
      <w:r w:rsidR="00AC4116">
        <w:rPr>
          <w:sz w:val="28"/>
          <w:szCs w:val="28"/>
          <w:lang w:val="uk-UA"/>
        </w:rPr>
        <w:t xml:space="preserve"> </w:t>
      </w:r>
      <w:r w:rsidR="00B057D2">
        <w:rPr>
          <w:sz w:val="28"/>
          <w:szCs w:val="28"/>
          <w:lang w:val="uk-UA"/>
        </w:rPr>
        <w:t xml:space="preserve">студієць), </w:t>
      </w:r>
      <w:r w:rsidR="00E350E5" w:rsidRPr="002B759E">
        <w:rPr>
          <w:sz w:val="28"/>
          <w:szCs w:val="28"/>
          <w:lang w:val="uk-UA"/>
        </w:rPr>
        <w:t>що втратив довіру до нас,</w:t>
      </w:r>
      <w:r w:rsidR="00DB4074" w:rsidRPr="002B759E">
        <w:rPr>
          <w:sz w:val="28"/>
          <w:szCs w:val="28"/>
          <w:lang w:val="uk-UA"/>
        </w:rPr>
        <w:t xml:space="preserve"> </w:t>
      </w:r>
      <w:r w:rsidR="00EA33FE" w:rsidRPr="002B759E">
        <w:rPr>
          <w:sz w:val="28"/>
          <w:szCs w:val="28"/>
          <w:lang w:val="uk-UA"/>
        </w:rPr>
        <w:t xml:space="preserve">може спричинити </w:t>
      </w:r>
      <w:r w:rsidR="0027121D" w:rsidRPr="002B759E">
        <w:rPr>
          <w:sz w:val="28"/>
          <w:szCs w:val="28"/>
          <w:lang w:val="uk-UA"/>
        </w:rPr>
        <w:t>появу цілої</w:t>
      </w:r>
      <w:r w:rsidR="00EA33FE" w:rsidRPr="002B759E">
        <w:rPr>
          <w:sz w:val="28"/>
          <w:szCs w:val="28"/>
          <w:lang w:val="uk-UA"/>
        </w:rPr>
        <w:t xml:space="preserve"> «</w:t>
      </w:r>
      <w:r w:rsidR="0027121D" w:rsidRPr="002B759E">
        <w:rPr>
          <w:sz w:val="28"/>
          <w:szCs w:val="28"/>
          <w:lang w:val="uk-UA"/>
        </w:rPr>
        <w:t>анти</w:t>
      </w:r>
      <w:r w:rsidR="00BD5E2C" w:rsidRPr="002B759E">
        <w:rPr>
          <w:sz w:val="28"/>
          <w:szCs w:val="28"/>
          <w:lang w:val="uk-UA"/>
        </w:rPr>
        <w:t>-</w:t>
      </w:r>
      <w:r w:rsidR="0027121D" w:rsidRPr="002B759E">
        <w:rPr>
          <w:sz w:val="28"/>
          <w:szCs w:val="28"/>
          <w:lang w:val="uk-UA"/>
        </w:rPr>
        <w:t>плеяди» подібних собі особистостей</w:t>
      </w:r>
      <w:r w:rsidR="00EA33FE" w:rsidRPr="002B759E">
        <w:rPr>
          <w:sz w:val="28"/>
          <w:szCs w:val="28"/>
          <w:lang w:val="uk-UA"/>
        </w:rPr>
        <w:t xml:space="preserve">, що </w:t>
      </w:r>
      <w:r w:rsidR="00AC4116">
        <w:rPr>
          <w:sz w:val="28"/>
          <w:szCs w:val="28"/>
          <w:lang w:val="uk-UA"/>
        </w:rPr>
        <w:t xml:space="preserve">можуть </w:t>
      </w:r>
      <w:r w:rsidR="00BD5E2C" w:rsidRPr="002B759E">
        <w:rPr>
          <w:sz w:val="28"/>
          <w:szCs w:val="28"/>
          <w:lang w:val="uk-UA"/>
        </w:rPr>
        <w:t>з</w:t>
      </w:r>
      <w:r w:rsidR="00AC4116">
        <w:rPr>
          <w:sz w:val="28"/>
          <w:szCs w:val="28"/>
          <w:lang w:val="uk-UA"/>
        </w:rPr>
        <w:t>руйнувати</w:t>
      </w:r>
      <w:r w:rsidR="00EA33FE" w:rsidRPr="002B759E">
        <w:rPr>
          <w:sz w:val="28"/>
          <w:szCs w:val="28"/>
          <w:lang w:val="uk-UA"/>
        </w:rPr>
        <w:t xml:space="preserve"> наш</w:t>
      </w:r>
      <w:r w:rsidR="00BD5E2C" w:rsidRPr="002B759E">
        <w:rPr>
          <w:sz w:val="28"/>
          <w:szCs w:val="28"/>
          <w:lang w:val="uk-UA"/>
        </w:rPr>
        <w:t xml:space="preserve">і  плани щодо </w:t>
      </w:r>
      <w:r w:rsidR="00BD5E2C" w:rsidRPr="002B759E">
        <w:rPr>
          <w:color w:val="000000"/>
          <w:sz w:val="28"/>
          <w:szCs w:val="28"/>
          <w:lang w:val="uk-UA"/>
        </w:rPr>
        <w:t xml:space="preserve">створення сучасного освітнього середовища, яке </w:t>
      </w:r>
      <w:r w:rsidR="00B057D2">
        <w:rPr>
          <w:color w:val="000000"/>
          <w:sz w:val="28"/>
          <w:szCs w:val="28"/>
          <w:lang w:val="uk-UA"/>
        </w:rPr>
        <w:t>покликане забезпечити</w:t>
      </w:r>
      <w:r w:rsidR="00BD5E2C" w:rsidRPr="002B759E">
        <w:rPr>
          <w:color w:val="000000"/>
          <w:sz w:val="28"/>
          <w:szCs w:val="28"/>
          <w:lang w:val="uk-UA"/>
        </w:rPr>
        <w:t xml:space="preserve"> необхідні умови, засоби і технології для навчання</w:t>
      </w:r>
      <w:r w:rsidR="002B759E" w:rsidRPr="002B759E">
        <w:rPr>
          <w:color w:val="000000"/>
          <w:sz w:val="28"/>
          <w:szCs w:val="28"/>
          <w:lang w:val="uk-UA"/>
        </w:rPr>
        <w:t xml:space="preserve"> учнів, вчителів</w:t>
      </w:r>
      <w:r w:rsidR="00AC4116">
        <w:rPr>
          <w:color w:val="000000"/>
          <w:sz w:val="28"/>
          <w:szCs w:val="28"/>
          <w:lang w:val="uk-UA"/>
        </w:rPr>
        <w:t>, батьків.</w:t>
      </w:r>
    </w:p>
    <w:p w:rsidR="00BD5E2C" w:rsidRPr="00BD5E2C" w:rsidRDefault="00AC4116" w:rsidP="00824F1A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Отже,</w:t>
      </w:r>
      <w:r w:rsidR="00763C1D" w:rsidRPr="002B759E">
        <w:rPr>
          <w:rFonts w:ascii="Arial" w:hAnsi="Arial" w:cs="Arial"/>
          <w:color w:val="000000"/>
          <w:sz w:val="17"/>
          <w:szCs w:val="17"/>
          <w:lang w:val="uk-UA"/>
        </w:rPr>
        <w:t xml:space="preserve"> </w:t>
      </w:r>
      <w:r w:rsidR="00763C1D" w:rsidRPr="002B759E">
        <w:rPr>
          <w:color w:val="000000"/>
          <w:sz w:val="28"/>
          <w:szCs w:val="28"/>
          <w:lang w:val="uk-UA"/>
        </w:rPr>
        <w:t>запровадження нового принципу педагогіки партнерства, що ґрунтується на сп</w:t>
      </w:r>
      <w:r w:rsidR="002B759E">
        <w:rPr>
          <w:color w:val="000000"/>
          <w:sz w:val="28"/>
          <w:szCs w:val="28"/>
          <w:lang w:val="uk-UA"/>
        </w:rPr>
        <w:t>івпраці учня, вчителя і батьків</w:t>
      </w:r>
      <w:r>
        <w:rPr>
          <w:color w:val="000000"/>
          <w:sz w:val="28"/>
          <w:szCs w:val="28"/>
          <w:lang w:val="uk-UA"/>
        </w:rPr>
        <w:t>, залежить від натхненної праці кожного педагога.</w:t>
      </w:r>
      <w:r w:rsidR="002B759E" w:rsidRPr="002B759E">
        <w:rPr>
          <w:color w:val="000000"/>
          <w:sz w:val="28"/>
          <w:szCs w:val="28"/>
          <w:lang w:val="uk-UA"/>
        </w:rPr>
        <w:t xml:space="preserve"> </w:t>
      </w:r>
    </w:p>
    <w:p w:rsidR="002B759E" w:rsidRDefault="002B759E" w:rsidP="00824F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rFonts w:ascii="Arial" w:hAnsi="Arial" w:cs="Arial"/>
          <w:color w:val="000000"/>
          <w:sz w:val="17"/>
          <w:szCs w:val="17"/>
          <w:lang w:val="uk-UA"/>
        </w:rPr>
      </w:pPr>
    </w:p>
    <w:p w:rsidR="002B759E" w:rsidRDefault="002B759E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rFonts w:ascii="Arial" w:hAnsi="Arial" w:cs="Arial"/>
          <w:color w:val="000000"/>
          <w:sz w:val="17"/>
          <w:szCs w:val="17"/>
          <w:lang w:val="uk-UA"/>
        </w:rPr>
      </w:pPr>
    </w:p>
    <w:p w:rsidR="002B759E" w:rsidRDefault="002B759E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rFonts w:ascii="Arial" w:hAnsi="Arial" w:cs="Arial"/>
          <w:color w:val="000000"/>
          <w:sz w:val="17"/>
          <w:szCs w:val="17"/>
          <w:lang w:val="uk-UA"/>
        </w:rPr>
      </w:pPr>
    </w:p>
    <w:p w:rsidR="002B759E" w:rsidRDefault="002B759E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824F1A" w:rsidRDefault="00824F1A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824F1A" w:rsidRDefault="00824F1A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824F1A" w:rsidRDefault="00824F1A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824F1A" w:rsidRDefault="00824F1A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824F1A" w:rsidRDefault="00824F1A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824F1A" w:rsidRDefault="00824F1A" w:rsidP="00BD5E2C">
      <w:pPr>
        <w:pStyle w:val="a6"/>
        <w:shd w:val="clear" w:color="auto" w:fill="FFFFFF"/>
        <w:spacing w:before="0" w:beforeAutospacing="0" w:after="168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824F1A" w:rsidRDefault="00824F1A" w:rsidP="00D04C25">
      <w:pPr>
        <w:pStyle w:val="a6"/>
        <w:shd w:val="clear" w:color="auto" w:fill="FFFFFF"/>
        <w:spacing w:before="0" w:beforeAutospacing="0" w:after="168" w:afterAutospacing="0"/>
        <w:jc w:val="both"/>
        <w:rPr>
          <w:color w:val="000000"/>
          <w:sz w:val="28"/>
          <w:szCs w:val="28"/>
          <w:lang w:val="uk-UA"/>
        </w:rPr>
      </w:pPr>
    </w:p>
    <w:p w:rsidR="00D04C25" w:rsidRDefault="00D04C25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574167" w:rsidRDefault="00574167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574167" w:rsidRDefault="00574167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574167" w:rsidRDefault="00574167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574167" w:rsidRDefault="00574167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574167" w:rsidRDefault="00574167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574167" w:rsidRDefault="00574167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EA748D" w:rsidRDefault="00EA748D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F6391A" w:rsidRPr="002B759E" w:rsidRDefault="002B759E" w:rsidP="00F6391A">
      <w:pPr>
        <w:pStyle w:val="a6"/>
        <w:shd w:val="clear" w:color="auto" w:fill="FFFFFF"/>
        <w:spacing w:before="0" w:beforeAutospacing="0" w:after="168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2B759E">
        <w:rPr>
          <w:color w:val="000000"/>
          <w:sz w:val="28"/>
          <w:szCs w:val="28"/>
          <w:lang w:val="uk-UA"/>
        </w:rPr>
        <w:t>ВИКОРИСТАНІ ДЖЕРЕЛА:</w:t>
      </w:r>
    </w:p>
    <w:p w:rsidR="00574167" w:rsidRDefault="002B759E" w:rsidP="00574167">
      <w:pPr>
        <w:pStyle w:val="a6"/>
        <w:numPr>
          <w:ilvl w:val="1"/>
          <w:numId w:val="9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74167">
        <w:rPr>
          <w:color w:val="000000"/>
          <w:sz w:val="28"/>
          <w:szCs w:val="28"/>
          <w:lang w:val="uk-UA"/>
        </w:rPr>
        <w:t xml:space="preserve">Конституція </w:t>
      </w:r>
      <w:r w:rsidR="006C395F">
        <w:rPr>
          <w:color w:val="000000"/>
          <w:sz w:val="28"/>
          <w:szCs w:val="28"/>
          <w:lang w:val="uk-UA"/>
        </w:rPr>
        <w:t>України</w:t>
      </w:r>
    </w:p>
    <w:p w:rsidR="00574167" w:rsidRPr="00574167" w:rsidRDefault="00574167" w:rsidP="00574167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sz w:val="28"/>
          <w:szCs w:val="28"/>
          <w:lang w:val="uk-UA"/>
        </w:rPr>
      </w:pPr>
      <w:r w:rsidRPr="00574167">
        <w:rPr>
          <w:sz w:val="28"/>
          <w:szCs w:val="28"/>
          <w:shd w:val="clear" w:color="auto" w:fill="FFFFFF"/>
        </w:rPr>
        <w:t>www</w:t>
      </w:r>
      <w:r w:rsidRPr="00574167">
        <w:rPr>
          <w:sz w:val="28"/>
          <w:szCs w:val="28"/>
          <w:shd w:val="clear" w:color="auto" w:fill="FFFFFF"/>
          <w:lang w:val="uk-UA"/>
        </w:rPr>
        <w:t>.</w:t>
      </w:r>
      <w:r w:rsidRPr="00574167">
        <w:rPr>
          <w:sz w:val="28"/>
          <w:szCs w:val="28"/>
          <w:shd w:val="clear" w:color="auto" w:fill="FFFFFF"/>
        </w:rPr>
        <w:t>president</w:t>
      </w:r>
      <w:r w:rsidRPr="00574167">
        <w:rPr>
          <w:sz w:val="28"/>
          <w:szCs w:val="28"/>
          <w:shd w:val="clear" w:color="auto" w:fill="FFFFFF"/>
          <w:lang w:val="uk-UA"/>
        </w:rPr>
        <w:t>.</w:t>
      </w:r>
      <w:r w:rsidRPr="00574167">
        <w:rPr>
          <w:sz w:val="28"/>
          <w:szCs w:val="28"/>
          <w:shd w:val="clear" w:color="auto" w:fill="FFFFFF"/>
        </w:rPr>
        <w:t>gov</w:t>
      </w:r>
      <w:r w:rsidRPr="00574167">
        <w:rPr>
          <w:sz w:val="28"/>
          <w:szCs w:val="28"/>
          <w:shd w:val="clear" w:color="auto" w:fill="FFFFFF"/>
          <w:lang w:val="uk-UA"/>
        </w:rPr>
        <w:t>.</w:t>
      </w:r>
      <w:r w:rsidRPr="00574167">
        <w:rPr>
          <w:sz w:val="28"/>
          <w:szCs w:val="28"/>
          <w:shd w:val="clear" w:color="auto" w:fill="FFFFFF"/>
        </w:rPr>
        <w:t>ua</w:t>
      </w:r>
      <w:r w:rsidRPr="00574167">
        <w:rPr>
          <w:sz w:val="28"/>
          <w:szCs w:val="28"/>
          <w:shd w:val="clear" w:color="auto" w:fill="FFFFFF"/>
          <w:lang w:val="uk-UA"/>
        </w:rPr>
        <w:t>/</w:t>
      </w:r>
      <w:r w:rsidRPr="00574167">
        <w:rPr>
          <w:sz w:val="28"/>
          <w:szCs w:val="28"/>
          <w:shd w:val="clear" w:color="auto" w:fill="FFFFFF"/>
        </w:rPr>
        <w:t>documents</w:t>
      </w:r>
      <w:r w:rsidRPr="00574167">
        <w:rPr>
          <w:sz w:val="28"/>
          <w:szCs w:val="28"/>
          <w:shd w:val="clear" w:color="auto" w:fill="FFFFFF"/>
          <w:lang w:val="uk-UA"/>
        </w:rPr>
        <w:t>/</w:t>
      </w:r>
      <w:r w:rsidRPr="00574167">
        <w:rPr>
          <w:sz w:val="28"/>
          <w:szCs w:val="28"/>
          <w:shd w:val="clear" w:color="auto" w:fill="FFFFFF"/>
        </w:rPr>
        <w:t>constitution</w:t>
      </w:r>
    </w:p>
    <w:p w:rsidR="002B759E" w:rsidRPr="00F6391A" w:rsidRDefault="002B759E" w:rsidP="00F6391A">
      <w:pPr>
        <w:pStyle w:val="a6"/>
        <w:numPr>
          <w:ilvl w:val="1"/>
          <w:numId w:val="9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Закон України «Про</w:t>
      </w:r>
      <w:r w:rsidR="00A06B70">
        <w:rPr>
          <w:color w:val="000000"/>
          <w:sz w:val="28"/>
          <w:szCs w:val="28"/>
          <w:lang w:val="uk-UA"/>
        </w:rPr>
        <w:t xml:space="preserve"> загальну</w:t>
      </w:r>
      <w:r>
        <w:rPr>
          <w:color w:val="000000"/>
          <w:sz w:val="28"/>
          <w:szCs w:val="28"/>
          <w:lang w:val="uk-UA"/>
        </w:rPr>
        <w:t xml:space="preserve"> середню освіту»</w:t>
      </w:r>
      <w:r w:rsidR="00A06B70">
        <w:rPr>
          <w:color w:val="000000"/>
          <w:sz w:val="28"/>
          <w:szCs w:val="28"/>
          <w:lang w:val="uk-UA"/>
        </w:rPr>
        <w:t xml:space="preserve"> </w:t>
      </w:r>
      <w:r w:rsidR="00A06B70" w:rsidRPr="00A06B70">
        <w:rPr>
          <w:color w:val="000000"/>
          <w:sz w:val="28"/>
          <w:szCs w:val="28"/>
          <w:lang w:val="uk-UA"/>
        </w:rPr>
        <w:t>(13.05.1999 № 651-XIV)</w:t>
      </w:r>
    </w:p>
    <w:p w:rsidR="002B759E" w:rsidRPr="00FB1349" w:rsidRDefault="002B759E" w:rsidP="00F6391A">
      <w:pPr>
        <w:pStyle w:val="a6"/>
        <w:numPr>
          <w:ilvl w:val="1"/>
          <w:numId w:val="9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Закон України «Про освіту»</w:t>
      </w:r>
      <w:r w:rsidR="00FB1349" w:rsidRPr="00FB134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FB1349" w:rsidRPr="00FB1349">
        <w:rPr>
          <w:color w:val="000000"/>
          <w:sz w:val="28"/>
          <w:szCs w:val="28"/>
          <w:shd w:val="clear" w:color="auto" w:fill="FFFFFF"/>
        </w:rPr>
        <w:t>(Прийняття від 05.09.2017. Набрання чинності 28.09.2017)</w:t>
      </w:r>
    </w:p>
    <w:p w:rsidR="00FB1349" w:rsidRDefault="00FB1349" w:rsidP="006C395F">
      <w:pPr>
        <w:pStyle w:val="a6"/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FB1349">
        <w:rPr>
          <w:color w:val="000000"/>
          <w:sz w:val="28"/>
          <w:szCs w:val="28"/>
          <w:lang w:val="uk-UA"/>
        </w:rPr>
        <w:t>http://osvita.ua/legislation/law/2231/</w:t>
      </w:r>
    </w:p>
    <w:p w:rsidR="00430A77" w:rsidRDefault="00430A77" w:rsidP="00F6391A">
      <w:pPr>
        <w:pStyle w:val="a6"/>
        <w:numPr>
          <w:ilvl w:val="1"/>
          <w:numId w:val="9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Закон </w:t>
      </w:r>
      <w:r>
        <w:rPr>
          <w:color w:val="000000"/>
          <w:sz w:val="28"/>
          <w:szCs w:val="28"/>
        </w:rPr>
        <w:t>Укра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>ни «Про позашк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льну осв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ту»</w:t>
      </w:r>
      <w:r w:rsidR="00A06B70" w:rsidRPr="00A06B70">
        <w:t xml:space="preserve"> </w:t>
      </w:r>
      <w:r w:rsidR="00A06B70" w:rsidRPr="00A06B70">
        <w:rPr>
          <w:color w:val="000000"/>
          <w:sz w:val="28"/>
          <w:szCs w:val="28"/>
        </w:rPr>
        <w:t>(від 22.06.2000 № 1841-ІІІ)</w:t>
      </w:r>
    </w:p>
    <w:p w:rsidR="00FB1349" w:rsidRPr="00FB1349" w:rsidRDefault="00FB1349" w:rsidP="00FB1349">
      <w:pPr>
        <w:pStyle w:val="a6"/>
        <w:numPr>
          <w:ilvl w:val="1"/>
          <w:numId w:val="9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FC17D4">
        <w:rPr>
          <w:color w:val="000000"/>
          <w:sz w:val="28"/>
          <w:szCs w:val="28"/>
          <w:lang w:val="uk-UA"/>
        </w:rPr>
        <w:t>Концепція</w:t>
      </w:r>
      <w:r w:rsidR="006C395F" w:rsidRPr="006C395F"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  <w:lang w:val="uk-UA"/>
        </w:rPr>
        <w:t xml:space="preserve"> </w:t>
      </w:r>
      <w:r w:rsidR="006C395F" w:rsidRPr="006C395F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реалізації державної політики у сфері реформування</w:t>
      </w:r>
      <w:r w:rsidR="006C395F" w:rsidRPr="006C395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6C395F" w:rsidRPr="006C395F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загальної середньої освіти</w:t>
      </w:r>
      <w:r w:rsidRPr="00FC17D4">
        <w:rPr>
          <w:color w:val="000000"/>
          <w:sz w:val="28"/>
          <w:szCs w:val="28"/>
          <w:lang w:val="uk-UA"/>
        </w:rPr>
        <w:t xml:space="preserve"> 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«Нова українська школа»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 період до 2029 року </w:t>
      </w:r>
      <w:r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(р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озпорядження Кабінету Міністрів України  </w:t>
      </w:r>
      <w:r>
        <w:rPr>
          <w:color w:val="000000"/>
          <w:sz w:val="28"/>
          <w:szCs w:val="28"/>
          <w:lang w:val="uk-UA"/>
        </w:rPr>
        <w:t>№ 988-р від 14 грудня 2016 року «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схвалення Концепції реалізації державної політики у сфері реформування загальної середньої освіти</w:t>
      </w:r>
      <w:r w:rsidRPr="00FC17D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«Нова українська школа»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на період до 2029 року</w:t>
      </w:r>
      <w:r>
        <w:rPr>
          <w:color w:val="000000"/>
          <w:sz w:val="28"/>
          <w:szCs w:val="28"/>
          <w:lang w:val="uk-UA"/>
        </w:rPr>
        <w:t>»)</w:t>
      </w:r>
      <w:r w:rsidRPr="00027BA1">
        <w:rPr>
          <w:color w:val="000000"/>
          <w:sz w:val="28"/>
          <w:szCs w:val="28"/>
          <w:lang w:val="uk-UA"/>
        </w:rPr>
        <w:t xml:space="preserve"> </w:t>
      </w:r>
    </w:p>
    <w:p w:rsidR="00FC17D4" w:rsidRDefault="00FC17D4" w:rsidP="00F6391A">
      <w:pPr>
        <w:pStyle w:val="a6"/>
        <w:numPr>
          <w:ilvl w:val="1"/>
          <w:numId w:val="9"/>
        </w:numPr>
        <w:shd w:val="clear" w:color="auto" w:fill="FFFFFF"/>
        <w:spacing w:before="0" w:beforeAutospacing="0" w:after="168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Накази Міністерства освіти  і науки</w:t>
      </w:r>
    </w:p>
    <w:p w:rsidR="00A06B70" w:rsidRPr="00FC17D4" w:rsidRDefault="00FB1349" w:rsidP="00FB134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6.1 </w:t>
      </w:r>
      <w:r w:rsidR="00FC17D4">
        <w:rPr>
          <w:sz w:val="28"/>
          <w:szCs w:val="28"/>
          <w:lang w:val="uk-UA"/>
        </w:rPr>
        <w:t>«</w:t>
      </w:r>
      <w:r w:rsidR="00A06B70" w:rsidRPr="00FC17D4">
        <w:rPr>
          <w:sz w:val="28"/>
          <w:szCs w:val="28"/>
          <w:lang w:val="uk-UA"/>
        </w:rPr>
        <w:t>Про</w:t>
      </w:r>
      <w:hyperlink r:id="rId8" w:history="1">
        <w:r w:rsidR="00A06B70" w:rsidRPr="00FC17D4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A06B70" w:rsidRPr="00FC17D4">
          <w:rPr>
            <w:rStyle w:val="ad"/>
            <w:color w:val="auto"/>
            <w:sz w:val="28"/>
            <w:szCs w:val="28"/>
            <w:u w:val="none"/>
            <w:lang w:val="uk-UA"/>
          </w:rPr>
          <w:t xml:space="preserve">затвердження </w:t>
        </w:r>
        <w:r w:rsidR="00A06B70" w:rsidRPr="00FC17D4">
          <w:rPr>
            <w:rStyle w:val="ad"/>
            <w:color w:val="auto"/>
            <w:sz w:val="28"/>
            <w:szCs w:val="28"/>
            <w:u w:val="none"/>
          </w:rPr>
          <w:t>Положення про порядок організації індивідуальної та групової роботи в позашкільних навчальних закладах</w:t>
        </w:r>
        <w:r w:rsidR="00FC17D4"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="00A06B70" w:rsidRPr="00FC17D4">
          <w:rPr>
            <w:rStyle w:val="ad"/>
            <w:color w:val="auto"/>
            <w:sz w:val="28"/>
            <w:szCs w:val="28"/>
            <w:u w:val="none"/>
          </w:rPr>
          <w:t xml:space="preserve"> (від 11.08.2004 № 651)</w:t>
        </w:r>
      </w:hyperlink>
    </w:p>
    <w:p w:rsidR="00A06B70" w:rsidRPr="00FC17D4" w:rsidRDefault="00FB1349" w:rsidP="00FB134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 </w:t>
      </w:r>
      <w:r w:rsidR="00FC17D4">
        <w:rPr>
          <w:sz w:val="28"/>
          <w:szCs w:val="28"/>
          <w:lang w:val="uk-UA"/>
        </w:rPr>
        <w:t>«</w:t>
      </w:r>
      <w:hyperlink r:id="rId9" w:history="1">
        <w:r w:rsidR="00A06B70" w:rsidRPr="00FC17D4">
          <w:rPr>
            <w:rStyle w:val="ad"/>
            <w:color w:val="auto"/>
            <w:sz w:val="28"/>
            <w:szCs w:val="28"/>
            <w:u w:val="none"/>
            <w:lang w:val="uk-UA"/>
          </w:rPr>
          <w:t>Про затвердження Концепції художньо-естетичного виховання учнів у загальноосвітніх навчальних закладах та Комплексної програми художньо-естетичного виховання у загальноосвітніх та позашкільних навчальних закладах</w:t>
        </w:r>
        <w:r w:rsidR="00FC17D4"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="00A06B70" w:rsidRPr="00FC17D4">
          <w:rPr>
            <w:rStyle w:val="ad"/>
            <w:color w:val="auto"/>
            <w:sz w:val="28"/>
            <w:szCs w:val="28"/>
            <w:u w:val="none"/>
            <w:lang w:val="uk-UA"/>
          </w:rPr>
          <w:t xml:space="preserve"> (спільний наказ МОН та АПН України від 25.02.2004 № 151/11)</w:t>
        </w:r>
      </w:hyperlink>
    </w:p>
    <w:p w:rsidR="00FC17D4" w:rsidRPr="00FC17D4" w:rsidRDefault="00FB1349" w:rsidP="00FB134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 </w:t>
      </w:r>
      <w:r w:rsidR="00FC17D4">
        <w:rPr>
          <w:sz w:val="28"/>
          <w:szCs w:val="28"/>
          <w:lang w:val="uk-UA"/>
        </w:rPr>
        <w:t>«</w:t>
      </w:r>
      <w:hyperlink r:id="rId10" w:history="1">
        <w:r w:rsidR="00FC17D4" w:rsidRPr="00FC17D4">
          <w:rPr>
            <w:rStyle w:val="ad"/>
            <w:color w:val="auto"/>
            <w:sz w:val="28"/>
            <w:szCs w:val="28"/>
            <w:u w:val="none"/>
          </w:rPr>
          <w:t>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</w:t>
        </w:r>
        <w:r w:rsidR="00FC17D4"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="00FC17D4" w:rsidRPr="00FC17D4">
          <w:rPr>
            <w:rStyle w:val="ad"/>
            <w:color w:val="auto"/>
            <w:sz w:val="28"/>
            <w:szCs w:val="28"/>
            <w:u w:val="none"/>
          </w:rPr>
          <w:t xml:space="preserve"> (від 22.07.2008  № 676)</w:t>
        </w:r>
      </w:hyperlink>
    </w:p>
    <w:p w:rsidR="00FC17D4" w:rsidRDefault="00FB1349" w:rsidP="00FB134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 </w:t>
      </w:r>
      <w:r w:rsidR="00FC17D4">
        <w:rPr>
          <w:sz w:val="28"/>
          <w:szCs w:val="28"/>
          <w:lang w:val="uk-UA"/>
        </w:rPr>
        <w:t>«</w:t>
      </w:r>
      <w:hyperlink r:id="rId11" w:history="1">
        <w:r w:rsidR="00FC17D4" w:rsidRPr="00FC17D4">
          <w:rPr>
            <w:rStyle w:val="ad"/>
            <w:color w:val="auto"/>
            <w:sz w:val="28"/>
            <w:szCs w:val="28"/>
            <w:u w:val="none"/>
            <w:lang w:val="uk-UA"/>
          </w:rPr>
          <w:t>Про затвердження Типових переліків навчально-наочних посібників та обладнання спеціального призначення для позашкільних навчальних закладів системи Міністерства освіти і науки України (військово-патріотичний і спортивний напрям позашкільної освіти)</w:t>
        </w:r>
        <w:r w:rsidR="00FC17D4"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="00FC17D4" w:rsidRPr="00FC17D4">
          <w:rPr>
            <w:rStyle w:val="ad"/>
            <w:color w:val="auto"/>
            <w:sz w:val="28"/>
            <w:szCs w:val="28"/>
            <w:u w:val="none"/>
            <w:lang w:val="uk-UA"/>
          </w:rPr>
          <w:t xml:space="preserve"> (від 13.07.2004 № 576)</w:t>
        </w:r>
      </w:hyperlink>
    </w:p>
    <w:p w:rsidR="00FC17D4" w:rsidRPr="00027BA1" w:rsidRDefault="00FC17D4" w:rsidP="00027BA1">
      <w:pPr>
        <w:pStyle w:val="a6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C17D4">
        <w:rPr>
          <w:rStyle w:val="ab"/>
          <w:rFonts w:eastAsiaTheme="minorHAnsi"/>
          <w:b w:val="0"/>
          <w:sz w:val="28"/>
          <w:szCs w:val="28"/>
          <w:lang w:val="uk-UA"/>
        </w:rPr>
        <w:t>Указ Президента</w:t>
      </w:r>
      <w:r w:rsidRPr="00FC17D4">
        <w:t xml:space="preserve"> </w:t>
      </w:r>
      <w:r w:rsidRPr="00FC17D4">
        <w:rPr>
          <w:sz w:val="28"/>
          <w:szCs w:val="28"/>
          <w:lang w:val="uk-UA"/>
        </w:rPr>
        <w:t>України</w:t>
      </w:r>
      <w:r w:rsidR="00027BA1">
        <w:rPr>
          <w:sz w:val="28"/>
          <w:szCs w:val="28"/>
          <w:lang w:val="uk-UA"/>
        </w:rPr>
        <w:t xml:space="preserve"> </w:t>
      </w:r>
      <w:r w:rsidRPr="00027BA1">
        <w:rPr>
          <w:lang w:val="uk-UA"/>
        </w:rPr>
        <w:t>«</w:t>
      </w:r>
      <w:hyperlink r:id="rId12" w:history="1">
        <w:r w:rsidRPr="00027BA1">
          <w:rPr>
            <w:rStyle w:val="ad"/>
            <w:color w:val="auto"/>
            <w:sz w:val="28"/>
            <w:szCs w:val="28"/>
            <w:u w:val="none"/>
          </w:rPr>
          <w:t>Про заходи щодо розвитку системи виявлення та підтримки обдарованих і талановитих дітей та молоді</w:t>
        </w:r>
        <w:r w:rsidRPr="00027BA1"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Pr="00027BA1">
          <w:rPr>
            <w:rStyle w:val="ad"/>
            <w:color w:val="auto"/>
            <w:sz w:val="28"/>
            <w:szCs w:val="28"/>
            <w:u w:val="none"/>
          </w:rPr>
          <w:t xml:space="preserve"> (від 30.09.2010 № 927/2010)</w:t>
        </w:r>
      </w:hyperlink>
    </w:p>
    <w:p w:rsidR="002B759E" w:rsidRPr="00027BA1" w:rsidRDefault="00574167" w:rsidP="00027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167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ерела </w:t>
      </w:r>
      <w:r w:rsidR="0002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2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озташовані: </w:t>
      </w:r>
      <w:r w:rsidR="00027BA1">
        <w:rPr>
          <w:rFonts w:ascii="Times New Roman" w:eastAsia="Times New Roman" w:hAnsi="Times New Roman" w:cs="Times New Roman"/>
          <w:sz w:val="28"/>
          <w:szCs w:val="28"/>
          <w:lang w:val="en-US"/>
        </w:rPr>
        <w:t>old</w:t>
      </w:r>
      <w:r w:rsidR="00027BA1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mon</w:t>
      </w:r>
      <w:r w:rsidR="00A06B70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A06B70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="00A06B70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="00A06B70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activity</w:t>
      </w:r>
      <w:r w:rsidR="00A06B70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A06B70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/59/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pozashkilnaosvitaukraini</w:t>
      </w:r>
      <w:r w:rsidR="00A06B70" w:rsidRPr="00027BA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A06B70" w:rsidRPr="00FC17D4">
        <w:rPr>
          <w:rFonts w:ascii="Times New Roman" w:eastAsia="Times New Roman" w:hAnsi="Times New Roman" w:cs="Times New Roman"/>
          <w:sz w:val="28"/>
          <w:szCs w:val="28"/>
          <w:lang w:val="en-US"/>
        </w:rPr>
        <w:t>npb</w:t>
      </w:r>
    </w:p>
    <w:sectPr w:rsidR="002B759E" w:rsidRPr="00027BA1" w:rsidSect="003D71BA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02" w:rsidRDefault="00DB5802" w:rsidP="00F61479">
      <w:pPr>
        <w:spacing w:after="0" w:line="240" w:lineRule="auto"/>
      </w:pPr>
      <w:r>
        <w:separator/>
      </w:r>
    </w:p>
  </w:endnote>
  <w:endnote w:type="continuationSeparator" w:id="1">
    <w:p w:rsidR="00DB5802" w:rsidRDefault="00DB5802" w:rsidP="00F6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57417"/>
      <w:docPartObj>
        <w:docPartGallery w:val="Page Numbers (Bottom of Page)"/>
        <w:docPartUnique/>
      </w:docPartObj>
    </w:sdtPr>
    <w:sdtContent>
      <w:p w:rsidR="00E7559C" w:rsidRDefault="0067380F">
        <w:pPr>
          <w:pStyle w:val="a9"/>
          <w:jc w:val="right"/>
        </w:pPr>
        <w:fldSimple w:instr=" PAGE   \* MERGEFORMAT ">
          <w:r w:rsidR="00BB1E20">
            <w:rPr>
              <w:noProof/>
            </w:rPr>
            <w:t>9</w:t>
          </w:r>
        </w:fldSimple>
      </w:p>
    </w:sdtContent>
  </w:sdt>
  <w:p w:rsidR="00E7559C" w:rsidRDefault="00E755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02" w:rsidRDefault="00DB5802" w:rsidP="00F61479">
      <w:pPr>
        <w:spacing w:after="0" w:line="240" w:lineRule="auto"/>
      </w:pPr>
      <w:r>
        <w:separator/>
      </w:r>
    </w:p>
  </w:footnote>
  <w:footnote w:type="continuationSeparator" w:id="1">
    <w:p w:rsidR="00DB5802" w:rsidRDefault="00DB5802" w:rsidP="00F6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E7"/>
    <w:multiLevelType w:val="hybridMultilevel"/>
    <w:tmpl w:val="45C29EF6"/>
    <w:lvl w:ilvl="0" w:tplc="B9128FFE">
      <w:start w:val="1"/>
      <w:numFmt w:val="bullet"/>
      <w:lvlText w:val="-"/>
      <w:lvlJc w:val="left"/>
      <w:pPr>
        <w:ind w:left="-77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063DF7"/>
    <w:multiLevelType w:val="multilevel"/>
    <w:tmpl w:val="C09257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233030B"/>
    <w:multiLevelType w:val="hybridMultilevel"/>
    <w:tmpl w:val="7242C66E"/>
    <w:lvl w:ilvl="0" w:tplc="622CC6E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992949"/>
    <w:multiLevelType w:val="hybridMultilevel"/>
    <w:tmpl w:val="A5E002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3A4A79E0"/>
    <w:multiLevelType w:val="hybridMultilevel"/>
    <w:tmpl w:val="954AD982"/>
    <w:lvl w:ilvl="0" w:tplc="B9128FFE">
      <w:start w:val="1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D301341"/>
    <w:multiLevelType w:val="multilevel"/>
    <w:tmpl w:val="549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63A2B"/>
    <w:multiLevelType w:val="hybridMultilevel"/>
    <w:tmpl w:val="9B12A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3011"/>
    <w:multiLevelType w:val="hybridMultilevel"/>
    <w:tmpl w:val="F79A83EA"/>
    <w:lvl w:ilvl="0" w:tplc="1C3EDE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076CF"/>
    <w:multiLevelType w:val="hybridMultilevel"/>
    <w:tmpl w:val="D43ECA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A2D22"/>
    <w:multiLevelType w:val="multilevel"/>
    <w:tmpl w:val="7ACE9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A112A07"/>
    <w:multiLevelType w:val="multilevel"/>
    <w:tmpl w:val="15B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62859"/>
    <w:multiLevelType w:val="multilevel"/>
    <w:tmpl w:val="3B129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3FE"/>
    <w:rsid w:val="00027BA1"/>
    <w:rsid w:val="0003271A"/>
    <w:rsid w:val="00065972"/>
    <w:rsid w:val="0008021F"/>
    <w:rsid w:val="00096988"/>
    <w:rsid w:val="000C3423"/>
    <w:rsid w:val="000C5845"/>
    <w:rsid w:val="000D1449"/>
    <w:rsid w:val="000D6FD4"/>
    <w:rsid w:val="000D768C"/>
    <w:rsid w:val="00134D28"/>
    <w:rsid w:val="00185B1B"/>
    <w:rsid w:val="0019182E"/>
    <w:rsid w:val="001A639B"/>
    <w:rsid w:val="001D7D4E"/>
    <w:rsid w:val="0027121D"/>
    <w:rsid w:val="002B759E"/>
    <w:rsid w:val="002E5DD2"/>
    <w:rsid w:val="00340B44"/>
    <w:rsid w:val="003470B4"/>
    <w:rsid w:val="003D71BA"/>
    <w:rsid w:val="003E265F"/>
    <w:rsid w:val="00425E27"/>
    <w:rsid w:val="00430A77"/>
    <w:rsid w:val="00476570"/>
    <w:rsid w:val="004B1F2C"/>
    <w:rsid w:val="004B2A8F"/>
    <w:rsid w:val="004D50F5"/>
    <w:rsid w:val="004F691C"/>
    <w:rsid w:val="00512905"/>
    <w:rsid w:val="005231FB"/>
    <w:rsid w:val="005340EE"/>
    <w:rsid w:val="0053492D"/>
    <w:rsid w:val="00560F4B"/>
    <w:rsid w:val="00574167"/>
    <w:rsid w:val="005810D0"/>
    <w:rsid w:val="005825A4"/>
    <w:rsid w:val="005918A4"/>
    <w:rsid w:val="005C77F0"/>
    <w:rsid w:val="005E4001"/>
    <w:rsid w:val="006102CC"/>
    <w:rsid w:val="0067380F"/>
    <w:rsid w:val="006A50AA"/>
    <w:rsid w:val="006A7A0F"/>
    <w:rsid w:val="006B20EF"/>
    <w:rsid w:val="006B29A4"/>
    <w:rsid w:val="006B3305"/>
    <w:rsid w:val="006C395F"/>
    <w:rsid w:val="006C71EC"/>
    <w:rsid w:val="006F24E9"/>
    <w:rsid w:val="006F6535"/>
    <w:rsid w:val="00740896"/>
    <w:rsid w:val="00741ECE"/>
    <w:rsid w:val="00763C1D"/>
    <w:rsid w:val="0078396F"/>
    <w:rsid w:val="007D3446"/>
    <w:rsid w:val="008135CF"/>
    <w:rsid w:val="00824F1A"/>
    <w:rsid w:val="0089666F"/>
    <w:rsid w:val="008C537F"/>
    <w:rsid w:val="008D27EB"/>
    <w:rsid w:val="008E7994"/>
    <w:rsid w:val="008F4418"/>
    <w:rsid w:val="00936C05"/>
    <w:rsid w:val="0096259F"/>
    <w:rsid w:val="00996D9A"/>
    <w:rsid w:val="009A4F1A"/>
    <w:rsid w:val="009C6234"/>
    <w:rsid w:val="009D7165"/>
    <w:rsid w:val="009F3C70"/>
    <w:rsid w:val="00A01656"/>
    <w:rsid w:val="00A06B70"/>
    <w:rsid w:val="00A41ADE"/>
    <w:rsid w:val="00A65A36"/>
    <w:rsid w:val="00AA0646"/>
    <w:rsid w:val="00AB31F5"/>
    <w:rsid w:val="00AC4116"/>
    <w:rsid w:val="00B057D2"/>
    <w:rsid w:val="00B16A64"/>
    <w:rsid w:val="00B435D9"/>
    <w:rsid w:val="00B4396D"/>
    <w:rsid w:val="00B54958"/>
    <w:rsid w:val="00BA4AC5"/>
    <w:rsid w:val="00BA615D"/>
    <w:rsid w:val="00BA753D"/>
    <w:rsid w:val="00BB1E20"/>
    <w:rsid w:val="00BD5E2C"/>
    <w:rsid w:val="00C43B9F"/>
    <w:rsid w:val="00CA3128"/>
    <w:rsid w:val="00CB70BD"/>
    <w:rsid w:val="00CF0280"/>
    <w:rsid w:val="00CF5A92"/>
    <w:rsid w:val="00D003AA"/>
    <w:rsid w:val="00D04C25"/>
    <w:rsid w:val="00D265CF"/>
    <w:rsid w:val="00D36D09"/>
    <w:rsid w:val="00D40AC0"/>
    <w:rsid w:val="00D511C4"/>
    <w:rsid w:val="00D77F62"/>
    <w:rsid w:val="00DB4074"/>
    <w:rsid w:val="00DB5802"/>
    <w:rsid w:val="00DD00BA"/>
    <w:rsid w:val="00DF4FA9"/>
    <w:rsid w:val="00E00E3C"/>
    <w:rsid w:val="00E22CA3"/>
    <w:rsid w:val="00E350E5"/>
    <w:rsid w:val="00E74F5D"/>
    <w:rsid w:val="00E7559C"/>
    <w:rsid w:val="00EA33FE"/>
    <w:rsid w:val="00EA4F15"/>
    <w:rsid w:val="00EA6AD4"/>
    <w:rsid w:val="00EA748D"/>
    <w:rsid w:val="00EB4FA6"/>
    <w:rsid w:val="00ED2523"/>
    <w:rsid w:val="00EE20B3"/>
    <w:rsid w:val="00EE3AB7"/>
    <w:rsid w:val="00F006F5"/>
    <w:rsid w:val="00F223D3"/>
    <w:rsid w:val="00F444B4"/>
    <w:rsid w:val="00F61479"/>
    <w:rsid w:val="00F6391A"/>
    <w:rsid w:val="00F725CA"/>
    <w:rsid w:val="00F743B5"/>
    <w:rsid w:val="00F74FE8"/>
    <w:rsid w:val="00F7571E"/>
    <w:rsid w:val="00FB1349"/>
    <w:rsid w:val="00FC17D4"/>
    <w:rsid w:val="00FE5874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A33FE"/>
    <w:pPr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A33FE"/>
    <w:rPr>
      <w:rFonts w:ascii="Consolas" w:eastAsiaTheme="minorHAnsi" w:hAnsi="Consolas"/>
      <w:sz w:val="20"/>
      <w:szCs w:val="20"/>
      <w:lang w:eastAsia="en-US"/>
    </w:rPr>
  </w:style>
  <w:style w:type="paragraph" w:styleId="a3">
    <w:name w:val="No Spacing"/>
    <w:basedOn w:val="a"/>
    <w:link w:val="a4"/>
    <w:uiPriority w:val="99"/>
    <w:qFormat/>
    <w:rsid w:val="004F691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AA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D265C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NoSpacingChar">
    <w:name w:val="No Spacing Char"/>
    <w:basedOn w:val="a0"/>
    <w:link w:val="2"/>
    <w:locked/>
    <w:rsid w:val="00D265CF"/>
    <w:rPr>
      <w:sz w:val="24"/>
      <w:szCs w:val="24"/>
    </w:rPr>
  </w:style>
  <w:style w:type="paragraph" w:customStyle="1" w:styleId="2">
    <w:name w:val="Без интервала2"/>
    <w:link w:val="NoSpacingChar"/>
    <w:rsid w:val="00D265CF"/>
    <w:pPr>
      <w:spacing w:after="0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A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14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479"/>
  </w:style>
  <w:style w:type="paragraph" w:styleId="a9">
    <w:name w:val="footer"/>
    <w:basedOn w:val="a"/>
    <w:link w:val="aa"/>
    <w:uiPriority w:val="99"/>
    <w:unhideWhenUsed/>
    <w:rsid w:val="00F614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479"/>
  </w:style>
  <w:style w:type="character" w:styleId="ab">
    <w:name w:val="Strong"/>
    <w:basedOn w:val="a0"/>
    <w:uiPriority w:val="22"/>
    <w:qFormat/>
    <w:rsid w:val="00BD5E2C"/>
    <w:rPr>
      <w:b/>
      <w:bCs/>
    </w:rPr>
  </w:style>
  <w:style w:type="paragraph" w:styleId="ac">
    <w:name w:val="List Paragraph"/>
    <w:basedOn w:val="a"/>
    <w:uiPriority w:val="34"/>
    <w:qFormat/>
    <w:rsid w:val="002B759E"/>
    <w:pPr>
      <w:ind w:left="720"/>
      <w:contextualSpacing/>
    </w:pPr>
  </w:style>
  <w:style w:type="character" w:styleId="HTML1">
    <w:name w:val="HTML Cite"/>
    <w:basedOn w:val="a0"/>
    <w:uiPriority w:val="99"/>
    <w:semiHidden/>
    <w:unhideWhenUsed/>
    <w:rsid w:val="00A06B70"/>
    <w:rPr>
      <w:i/>
      <w:iCs/>
    </w:rPr>
  </w:style>
  <w:style w:type="character" w:styleId="ad">
    <w:name w:val="Hyperlink"/>
    <w:basedOn w:val="a0"/>
    <w:uiPriority w:val="99"/>
    <w:semiHidden/>
    <w:unhideWhenUsed/>
    <w:rsid w:val="00A06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151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ua/img/zstored/files/nmo_651_11082004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mon.gov.ua/img/zstored/files/ukaz_zahody_obdorovyh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mon.gov.ua/img/zstored/files/nmo_576_1307200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mon.gov.ua/img/zstored/files/nmo_676_2207200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on.gov.ua/img/zstored/files/nmo_151_11_2502200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8C63-8D18-4106-9938-F635F84D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58</cp:revision>
  <dcterms:created xsi:type="dcterms:W3CDTF">2017-12-17T19:07:00Z</dcterms:created>
  <dcterms:modified xsi:type="dcterms:W3CDTF">2018-01-03T07:00:00Z</dcterms:modified>
</cp:coreProperties>
</file>