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CD" w:rsidRDefault="000765CD" w:rsidP="000765CD">
      <w:pPr>
        <w:ind w:left="-709"/>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ПОГОДЖЕНО                                                                                          </w:t>
      </w:r>
      <w:r w:rsidR="00DF6712" w:rsidRPr="00CC4EA5">
        <w:rPr>
          <w:rFonts w:ascii="Times New Roman" w:eastAsia="Calibri" w:hAnsi="Times New Roman" w:cs="Times New Roman"/>
          <w:sz w:val="28"/>
          <w:szCs w:val="28"/>
        </w:rPr>
        <w:t>ЗАТВЕРДЖУЮ</w:t>
      </w:r>
    </w:p>
    <w:p w:rsidR="00DF6712" w:rsidRPr="00CC4EA5" w:rsidRDefault="000765CD" w:rsidP="000765CD">
      <w:pPr>
        <w:ind w:left="-709"/>
        <w:contextualSpacing/>
        <w:rPr>
          <w:rFonts w:ascii="Times New Roman" w:eastAsia="Calibri" w:hAnsi="Times New Roman" w:cs="Times New Roman"/>
          <w:sz w:val="28"/>
          <w:szCs w:val="28"/>
        </w:rPr>
      </w:pPr>
      <w:r>
        <w:rPr>
          <w:rFonts w:ascii="Times New Roman" w:eastAsia="Calibri" w:hAnsi="Times New Roman" w:cs="Times New Roman"/>
          <w:sz w:val="28"/>
          <w:szCs w:val="28"/>
        </w:rPr>
        <w:t>на засіданні педагогічної ради                                        д</w:t>
      </w:r>
      <w:r w:rsidR="00DF6712" w:rsidRPr="00CC4EA5">
        <w:rPr>
          <w:rFonts w:ascii="Times New Roman" w:eastAsia="Calibri" w:hAnsi="Times New Roman" w:cs="Times New Roman"/>
          <w:sz w:val="28"/>
          <w:szCs w:val="28"/>
        </w:rPr>
        <w:t>иректор    Г</w:t>
      </w:r>
      <w:r w:rsidR="00B45ED3" w:rsidRPr="00CC4EA5">
        <w:rPr>
          <w:rFonts w:ascii="Times New Roman" w:eastAsia="Calibri" w:hAnsi="Times New Roman" w:cs="Times New Roman"/>
          <w:sz w:val="28"/>
          <w:szCs w:val="28"/>
        </w:rPr>
        <w:t>линсько</w:t>
      </w:r>
      <w:r w:rsidR="004B0C72" w:rsidRPr="00CC4EA5">
        <w:rPr>
          <w:rFonts w:ascii="Times New Roman" w:eastAsia="Calibri" w:hAnsi="Times New Roman" w:cs="Times New Roman"/>
          <w:sz w:val="28"/>
          <w:szCs w:val="28"/>
        </w:rPr>
        <w:t>ї гімназії</w:t>
      </w:r>
      <w:r w:rsidR="00DF6712" w:rsidRPr="00CC4EA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30.08.2023 протокол № 01                                                </w:t>
      </w:r>
      <w:r w:rsidR="00DF6712" w:rsidRPr="00CC4EA5">
        <w:rPr>
          <w:rFonts w:ascii="Times New Roman" w:eastAsia="Calibri" w:hAnsi="Times New Roman" w:cs="Times New Roman"/>
          <w:sz w:val="28"/>
          <w:szCs w:val="28"/>
        </w:rPr>
        <w:t xml:space="preserve">_____________ </w:t>
      </w:r>
      <w:proofErr w:type="spellStart"/>
      <w:r w:rsidR="00B45ED3" w:rsidRPr="00CC4EA5">
        <w:rPr>
          <w:rFonts w:ascii="Times New Roman" w:eastAsia="Calibri" w:hAnsi="Times New Roman" w:cs="Times New Roman"/>
          <w:sz w:val="28"/>
          <w:szCs w:val="28"/>
        </w:rPr>
        <w:t>Дранчук</w:t>
      </w:r>
      <w:proofErr w:type="spellEnd"/>
      <w:r w:rsidR="00B45ED3" w:rsidRPr="00CC4EA5">
        <w:rPr>
          <w:rFonts w:ascii="Times New Roman" w:eastAsia="Calibri" w:hAnsi="Times New Roman" w:cs="Times New Roman"/>
          <w:sz w:val="28"/>
          <w:szCs w:val="28"/>
        </w:rPr>
        <w:t xml:space="preserve"> П.Д</w:t>
      </w:r>
      <w:r w:rsidR="00DF6712" w:rsidRPr="00CC4EA5">
        <w:rPr>
          <w:rFonts w:ascii="Times New Roman" w:eastAsia="Calibri" w:hAnsi="Times New Roman" w:cs="Times New Roman"/>
          <w:sz w:val="28"/>
          <w:szCs w:val="28"/>
        </w:rPr>
        <w:t>.</w:t>
      </w:r>
    </w:p>
    <w:p w:rsidR="00DF6712" w:rsidRPr="00CC4EA5" w:rsidRDefault="000765CD" w:rsidP="004B0C72">
      <w:pPr>
        <w:ind w:left="5245"/>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3</w:t>
      </w:r>
      <w:r w:rsidR="00056388">
        <w:rPr>
          <w:rFonts w:ascii="Times New Roman" w:eastAsia="Calibri" w:hAnsi="Times New Roman" w:cs="Times New Roman"/>
          <w:sz w:val="28"/>
          <w:szCs w:val="28"/>
        </w:rPr>
        <w:t>0</w:t>
      </w:r>
      <w:r>
        <w:rPr>
          <w:rFonts w:ascii="Times New Roman" w:eastAsia="Calibri" w:hAnsi="Times New Roman" w:cs="Times New Roman"/>
          <w:sz w:val="28"/>
          <w:szCs w:val="28"/>
        </w:rPr>
        <w:t xml:space="preserve"> серпня </w:t>
      </w:r>
      <w:r w:rsidR="004E605A" w:rsidRPr="00CC4EA5">
        <w:rPr>
          <w:rFonts w:ascii="Times New Roman" w:eastAsia="Calibri" w:hAnsi="Times New Roman" w:cs="Times New Roman"/>
          <w:sz w:val="28"/>
          <w:szCs w:val="28"/>
        </w:rPr>
        <w:t>20</w:t>
      </w:r>
      <w:r w:rsidR="00B13E6D" w:rsidRPr="00CC4EA5">
        <w:rPr>
          <w:rFonts w:ascii="Times New Roman" w:eastAsia="Calibri" w:hAnsi="Times New Roman" w:cs="Times New Roman"/>
          <w:sz w:val="28"/>
          <w:szCs w:val="28"/>
        </w:rPr>
        <w:t>2</w:t>
      </w:r>
      <w:r>
        <w:rPr>
          <w:rFonts w:ascii="Times New Roman" w:eastAsia="Calibri" w:hAnsi="Times New Roman" w:cs="Times New Roman"/>
          <w:sz w:val="28"/>
          <w:szCs w:val="28"/>
        </w:rPr>
        <w:t>3</w:t>
      </w:r>
      <w:r w:rsidR="00DF6712" w:rsidRPr="00CC4EA5">
        <w:rPr>
          <w:rFonts w:ascii="Times New Roman" w:eastAsia="Calibri" w:hAnsi="Times New Roman" w:cs="Times New Roman"/>
          <w:sz w:val="28"/>
          <w:szCs w:val="28"/>
        </w:rPr>
        <w:t xml:space="preserve"> р.</w:t>
      </w:r>
    </w:p>
    <w:p w:rsidR="00DF6712" w:rsidRPr="00CC4EA5" w:rsidRDefault="00056388" w:rsidP="004B0C72">
      <w:pPr>
        <w:ind w:left="4537" w:firstLine="708"/>
        <w:contextualSpacing/>
        <w:rPr>
          <w:rFonts w:ascii="Times New Roman" w:hAnsi="Times New Roman" w:cs="Times New Roman"/>
          <w:sz w:val="28"/>
          <w:szCs w:val="28"/>
        </w:rPr>
      </w:pPr>
      <w:r>
        <w:rPr>
          <w:rFonts w:ascii="Times New Roman" w:eastAsia="Calibri" w:hAnsi="Times New Roman" w:cs="Times New Roman"/>
          <w:sz w:val="28"/>
          <w:szCs w:val="28"/>
        </w:rPr>
        <w:t xml:space="preserve">       </w:t>
      </w:r>
      <w:r w:rsidR="00DF6712" w:rsidRPr="00CC4EA5">
        <w:rPr>
          <w:rFonts w:ascii="Times New Roman" w:eastAsia="Calibri" w:hAnsi="Times New Roman" w:cs="Times New Roman"/>
          <w:sz w:val="28"/>
          <w:szCs w:val="28"/>
        </w:rPr>
        <w:t>М.П.</w:t>
      </w:r>
    </w:p>
    <w:p w:rsidR="00DF6712" w:rsidRPr="00CC4EA5" w:rsidRDefault="00DF6712" w:rsidP="004B0C72">
      <w:pPr>
        <w:ind w:left="5245" w:firstLine="709"/>
        <w:contextualSpacing/>
        <w:jc w:val="center"/>
        <w:rPr>
          <w:rFonts w:ascii="Times New Roman" w:eastAsia="Calibri" w:hAnsi="Times New Roman" w:cs="Times New Roman"/>
          <w:sz w:val="28"/>
          <w:szCs w:val="28"/>
        </w:rPr>
      </w:pPr>
    </w:p>
    <w:p w:rsidR="00DF6712" w:rsidRPr="00CC4EA5" w:rsidRDefault="00DF6712" w:rsidP="004B0C72">
      <w:pPr>
        <w:ind w:left="5245" w:firstLine="709"/>
        <w:contextualSpacing/>
        <w:jc w:val="center"/>
        <w:rPr>
          <w:rFonts w:ascii="Times New Roman" w:eastAsia="Calibri" w:hAnsi="Times New Roman" w:cs="Times New Roman"/>
          <w:sz w:val="28"/>
          <w:szCs w:val="28"/>
        </w:rPr>
      </w:pPr>
    </w:p>
    <w:p w:rsidR="00DF6712" w:rsidRPr="00CC4EA5" w:rsidRDefault="00DF6712" w:rsidP="006C6E6D">
      <w:pPr>
        <w:ind w:firstLine="709"/>
        <w:contextualSpacing/>
        <w:jc w:val="center"/>
        <w:rPr>
          <w:rFonts w:ascii="Times New Roman" w:eastAsia="Calibri" w:hAnsi="Times New Roman" w:cs="Times New Roman"/>
          <w:sz w:val="28"/>
          <w:szCs w:val="28"/>
        </w:rPr>
      </w:pPr>
    </w:p>
    <w:p w:rsidR="00DF6712" w:rsidRPr="00CC4EA5" w:rsidRDefault="00DF6712" w:rsidP="006C6E6D">
      <w:pPr>
        <w:ind w:firstLine="709"/>
        <w:contextualSpacing/>
        <w:jc w:val="center"/>
        <w:rPr>
          <w:rFonts w:ascii="Times New Roman" w:eastAsia="Calibri" w:hAnsi="Times New Roman" w:cs="Times New Roman"/>
          <w:sz w:val="28"/>
          <w:szCs w:val="28"/>
        </w:rPr>
      </w:pPr>
    </w:p>
    <w:p w:rsidR="00DF6712" w:rsidRPr="00CC4EA5" w:rsidRDefault="00DF6712" w:rsidP="006C6E6D">
      <w:pPr>
        <w:ind w:firstLine="709"/>
        <w:contextualSpacing/>
        <w:jc w:val="center"/>
        <w:rPr>
          <w:rFonts w:ascii="Times New Roman" w:eastAsia="Calibri" w:hAnsi="Times New Roman" w:cs="Times New Roman"/>
          <w:sz w:val="28"/>
          <w:szCs w:val="28"/>
        </w:rPr>
      </w:pPr>
    </w:p>
    <w:p w:rsidR="00A87FB9" w:rsidRDefault="00A87FB9" w:rsidP="006C6E6D">
      <w:pPr>
        <w:ind w:firstLine="709"/>
        <w:contextualSpacing/>
        <w:jc w:val="center"/>
        <w:rPr>
          <w:rFonts w:ascii="Times New Roman" w:eastAsia="Calibri" w:hAnsi="Times New Roman" w:cs="Times New Roman"/>
          <w:sz w:val="28"/>
          <w:szCs w:val="28"/>
        </w:rPr>
      </w:pPr>
    </w:p>
    <w:p w:rsidR="00056388" w:rsidRDefault="00056388" w:rsidP="006C6E6D">
      <w:pPr>
        <w:ind w:firstLine="709"/>
        <w:contextualSpacing/>
        <w:jc w:val="center"/>
        <w:rPr>
          <w:rFonts w:ascii="Times New Roman" w:eastAsia="Calibri" w:hAnsi="Times New Roman" w:cs="Times New Roman"/>
          <w:sz w:val="28"/>
          <w:szCs w:val="28"/>
        </w:rPr>
      </w:pPr>
    </w:p>
    <w:p w:rsidR="00056388" w:rsidRDefault="00056388" w:rsidP="006C6E6D">
      <w:pPr>
        <w:ind w:firstLine="709"/>
        <w:contextualSpacing/>
        <w:jc w:val="center"/>
        <w:rPr>
          <w:rFonts w:ascii="Times New Roman" w:eastAsia="Calibri" w:hAnsi="Times New Roman" w:cs="Times New Roman"/>
          <w:sz w:val="28"/>
          <w:szCs w:val="28"/>
        </w:rPr>
      </w:pPr>
    </w:p>
    <w:p w:rsidR="00056388" w:rsidRDefault="00056388" w:rsidP="006C6E6D">
      <w:pPr>
        <w:ind w:firstLine="709"/>
        <w:contextualSpacing/>
        <w:jc w:val="center"/>
        <w:rPr>
          <w:rFonts w:ascii="Times New Roman" w:eastAsia="Calibri" w:hAnsi="Times New Roman" w:cs="Times New Roman"/>
          <w:sz w:val="28"/>
          <w:szCs w:val="28"/>
        </w:rPr>
      </w:pPr>
    </w:p>
    <w:p w:rsidR="00056388" w:rsidRDefault="00056388" w:rsidP="006C6E6D">
      <w:pPr>
        <w:ind w:firstLine="709"/>
        <w:contextualSpacing/>
        <w:jc w:val="center"/>
        <w:rPr>
          <w:rFonts w:ascii="Times New Roman" w:eastAsia="Calibri" w:hAnsi="Times New Roman" w:cs="Times New Roman"/>
          <w:sz w:val="28"/>
          <w:szCs w:val="28"/>
        </w:rPr>
      </w:pPr>
    </w:p>
    <w:p w:rsidR="00056388" w:rsidRDefault="00056388" w:rsidP="006C6E6D">
      <w:pPr>
        <w:ind w:firstLine="709"/>
        <w:contextualSpacing/>
        <w:jc w:val="center"/>
        <w:rPr>
          <w:rFonts w:ascii="Times New Roman" w:eastAsia="Calibri" w:hAnsi="Times New Roman" w:cs="Times New Roman"/>
          <w:sz w:val="28"/>
          <w:szCs w:val="28"/>
        </w:rPr>
      </w:pPr>
    </w:p>
    <w:p w:rsidR="00056388" w:rsidRPr="00CC4EA5" w:rsidRDefault="00056388" w:rsidP="006C6E6D">
      <w:pPr>
        <w:ind w:firstLine="709"/>
        <w:contextualSpacing/>
        <w:jc w:val="center"/>
        <w:rPr>
          <w:rFonts w:ascii="Times New Roman" w:eastAsia="Calibri" w:hAnsi="Times New Roman" w:cs="Times New Roman"/>
          <w:sz w:val="28"/>
          <w:szCs w:val="28"/>
        </w:rPr>
      </w:pPr>
    </w:p>
    <w:p w:rsidR="00A87FB9" w:rsidRPr="00CC4EA5" w:rsidRDefault="00A87FB9" w:rsidP="006C6E6D">
      <w:pPr>
        <w:ind w:firstLine="709"/>
        <w:contextualSpacing/>
        <w:jc w:val="center"/>
        <w:rPr>
          <w:rFonts w:ascii="Times New Roman" w:eastAsia="Calibri" w:hAnsi="Times New Roman" w:cs="Times New Roman"/>
          <w:sz w:val="28"/>
          <w:szCs w:val="28"/>
        </w:rPr>
      </w:pPr>
    </w:p>
    <w:p w:rsidR="00A87FB9" w:rsidRPr="00CC4EA5" w:rsidRDefault="00A87FB9" w:rsidP="006C6E6D">
      <w:pPr>
        <w:ind w:firstLine="709"/>
        <w:contextualSpacing/>
        <w:jc w:val="center"/>
        <w:rPr>
          <w:rFonts w:ascii="Times New Roman" w:eastAsia="Calibri" w:hAnsi="Times New Roman" w:cs="Times New Roman"/>
          <w:sz w:val="28"/>
          <w:szCs w:val="28"/>
        </w:rPr>
      </w:pPr>
    </w:p>
    <w:p w:rsidR="00F4059C" w:rsidRPr="00CC4EA5" w:rsidRDefault="00F4059C" w:rsidP="006C6E6D">
      <w:pPr>
        <w:ind w:firstLine="709"/>
        <w:contextualSpacing/>
        <w:jc w:val="center"/>
        <w:rPr>
          <w:rFonts w:ascii="Times New Roman" w:eastAsia="Calibri" w:hAnsi="Times New Roman" w:cs="Times New Roman"/>
          <w:sz w:val="28"/>
          <w:szCs w:val="28"/>
        </w:rPr>
      </w:pPr>
    </w:p>
    <w:p w:rsidR="00F4059C" w:rsidRPr="00CC4EA5" w:rsidRDefault="00F4059C" w:rsidP="006C6E6D">
      <w:pPr>
        <w:ind w:firstLine="709"/>
        <w:contextualSpacing/>
        <w:jc w:val="center"/>
        <w:rPr>
          <w:rFonts w:ascii="Times New Roman" w:eastAsia="Calibri" w:hAnsi="Times New Roman" w:cs="Times New Roman"/>
          <w:sz w:val="28"/>
          <w:szCs w:val="28"/>
        </w:rPr>
      </w:pPr>
    </w:p>
    <w:p w:rsidR="00DF6712" w:rsidRPr="00CC4EA5" w:rsidRDefault="00DF6712" w:rsidP="006C6E6D">
      <w:pPr>
        <w:ind w:firstLine="709"/>
        <w:contextualSpacing/>
        <w:jc w:val="center"/>
        <w:rPr>
          <w:rFonts w:ascii="Times New Roman" w:eastAsia="Calibri" w:hAnsi="Times New Roman" w:cs="Times New Roman"/>
          <w:caps/>
          <w:sz w:val="28"/>
          <w:szCs w:val="28"/>
        </w:rPr>
      </w:pPr>
    </w:p>
    <w:p w:rsidR="00DF6712" w:rsidRPr="00CC4EA5" w:rsidRDefault="00A87FB9" w:rsidP="006C6E6D">
      <w:pPr>
        <w:ind w:firstLine="709"/>
        <w:contextualSpacing/>
        <w:jc w:val="center"/>
        <w:rPr>
          <w:rFonts w:ascii="Times New Roman" w:eastAsia="Calibri" w:hAnsi="Times New Roman" w:cs="Times New Roman"/>
          <w:caps/>
          <w:sz w:val="28"/>
          <w:szCs w:val="28"/>
        </w:rPr>
      </w:pPr>
      <w:r w:rsidRPr="00CC4EA5">
        <w:rPr>
          <w:rFonts w:ascii="Times New Roman" w:eastAsia="Calibri" w:hAnsi="Times New Roman" w:cs="Times New Roman"/>
          <w:caps/>
          <w:sz w:val="28"/>
          <w:szCs w:val="28"/>
        </w:rPr>
        <w:t>Наскрізна</w:t>
      </w:r>
      <w:r w:rsidR="00DF6712" w:rsidRPr="00CC4EA5">
        <w:rPr>
          <w:rFonts w:ascii="Times New Roman" w:eastAsia="Calibri" w:hAnsi="Times New Roman" w:cs="Times New Roman"/>
          <w:caps/>
          <w:sz w:val="28"/>
          <w:szCs w:val="28"/>
        </w:rPr>
        <w:t xml:space="preserve"> Освітня програма</w:t>
      </w:r>
    </w:p>
    <w:p w:rsidR="00DF6712" w:rsidRPr="00CC4EA5" w:rsidRDefault="00B13E6D" w:rsidP="006C6E6D">
      <w:pPr>
        <w:contextualSpacing/>
        <w:jc w:val="center"/>
        <w:rPr>
          <w:rFonts w:ascii="Times New Roman" w:eastAsia="Calibri" w:hAnsi="Times New Roman" w:cs="Times New Roman"/>
          <w:caps/>
          <w:sz w:val="28"/>
          <w:szCs w:val="28"/>
        </w:rPr>
      </w:pPr>
      <w:r w:rsidRPr="00CC4EA5">
        <w:rPr>
          <w:rFonts w:ascii="Times New Roman" w:eastAsia="Calibri" w:hAnsi="Times New Roman" w:cs="Times New Roman"/>
          <w:caps/>
          <w:sz w:val="28"/>
          <w:szCs w:val="28"/>
        </w:rPr>
        <w:t xml:space="preserve">          </w:t>
      </w:r>
      <w:r w:rsidR="00DF6712" w:rsidRPr="00CC4EA5">
        <w:rPr>
          <w:rFonts w:ascii="Times New Roman" w:eastAsia="Calibri" w:hAnsi="Times New Roman" w:cs="Times New Roman"/>
          <w:caps/>
          <w:sz w:val="28"/>
          <w:szCs w:val="28"/>
        </w:rPr>
        <w:t>Г</w:t>
      </w:r>
      <w:r w:rsidR="00B45ED3" w:rsidRPr="00CC4EA5">
        <w:rPr>
          <w:rFonts w:ascii="Times New Roman" w:eastAsia="Calibri" w:hAnsi="Times New Roman" w:cs="Times New Roman"/>
          <w:caps/>
          <w:sz w:val="28"/>
          <w:szCs w:val="28"/>
        </w:rPr>
        <w:t>линсько</w:t>
      </w:r>
      <w:r w:rsidR="004B0C72" w:rsidRPr="00CC4EA5">
        <w:rPr>
          <w:rFonts w:ascii="Times New Roman" w:eastAsia="Calibri" w:hAnsi="Times New Roman" w:cs="Times New Roman"/>
          <w:caps/>
          <w:sz w:val="28"/>
          <w:szCs w:val="28"/>
        </w:rPr>
        <w:t>ї</w:t>
      </w:r>
      <w:r w:rsidR="00DF6712" w:rsidRPr="00CC4EA5">
        <w:rPr>
          <w:rFonts w:ascii="Times New Roman" w:eastAsia="Calibri" w:hAnsi="Times New Roman" w:cs="Times New Roman"/>
          <w:caps/>
          <w:sz w:val="28"/>
          <w:szCs w:val="28"/>
        </w:rPr>
        <w:t xml:space="preserve"> </w:t>
      </w:r>
      <w:r w:rsidR="004B0C72" w:rsidRPr="00CC4EA5">
        <w:rPr>
          <w:rFonts w:ascii="Times New Roman" w:eastAsia="Calibri" w:hAnsi="Times New Roman" w:cs="Times New Roman"/>
          <w:caps/>
          <w:sz w:val="28"/>
          <w:szCs w:val="28"/>
        </w:rPr>
        <w:t>гімназії</w:t>
      </w:r>
    </w:p>
    <w:p w:rsidR="00B13E6D" w:rsidRPr="00CC4EA5" w:rsidRDefault="00B13E6D" w:rsidP="006C6E6D">
      <w:pPr>
        <w:contextualSpacing/>
        <w:jc w:val="center"/>
        <w:rPr>
          <w:rFonts w:ascii="Times New Roman" w:eastAsia="Calibri" w:hAnsi="Times New Roman" w:cs="Times New Roman"/>
          <w:caps/>
          <w:sz w:val="28"/>
          <w:szCs w:val="28"/>
        </w:rPr>
      </w:pPr>
      <w:r w:rsidRPr="00CC4EA5">
        <w:rPr>
          <w:rFonts w:ascii="Times New Roman" w:eastAsia="Calibri" w:hAnsi="Times New Roman" w:cs="Times New Roman"/>
          <w:caps/>
          <w:sz w:val="28"/>
          <w:szCs w:val="28"/>
        </w:rPr>
        <w:t xml:space="preserve">          КОЗІВСЬКОЇ СЕЛИЩНОЇ РАДИ</w:t>
      </w:r>
    </w:p>
    <w:p w:rsidR="00DF6712" w:rsidRPr="00CC4EA5" w:rsidRDefault="00DF6712" w:rsidP="006C6E6D">
      <w:pPr>
        <w:ind w:firstLine="709"/>
        <w:contextualSpacing/>
        <w:jc w:val="center"/>
        <w:rPr>
          <w:rFonts w:ascii="Times New Roman" w:eastAsia="Calibri" w:hAnsi="Times New Roman" w:cs="Times New Roman"/>
          <w:caps/>
          <w:sz w:val="28"/>
          <w:szCs w:val="28"/>
        </w:rPr>
      </w:pPr>
      <w:r w:rsidRPr="00CC4EA5">
        <w:rPr>
          <w:rFonts w:ascii="Times New Roman" w:eastAsia="Calibri" w:hAnsi="Times New Roman" w:cs="Times New Roman"/>
          <w:caps/>
          <w:sz w:val="28"/>
          <w:szCs w:val="28"/>
        </w:rPr>
        <w:t>на 20</w:t>
      </w:r>
      <w:r w:rsidR="00B13E6D" w:rsidRPr="00CC4EA5">
        <w:rPr>
          <w:rFonts w:ascii="Times New Roman" w:eastAsia="Calibri" w:hAnsi="Times New Roman" w:cs="Times New Roman"/>
          <w:caps/>
          <w:sz w:val="28"/>
          <w:szCs w:val="28"/>
        </w:rPr>
        <w:t>2</w:t>
      </w:r>
      <w:r w:rsidR="00056388">
        <w:rPr>
          <w:rFonts w:ascii="Times New Roman" w:eastAsia="Calibri" w:hAnsi="Times New Roman" w:cs="Times New Roman"/>
          <w:caps/>
          <w:sz w:val="28"/>
          <w:szCs w:val="28"/>
        </w:rPr>
        <w:t>3</w:t>
      </w:r>
      <w:r w:rsidRPr="00CC4EA5">
        <w:rPr>
          <w:rFonts w:ascii="Times New Roman" w:eastAsia="Calibri" w:hAnsi="Times New Roman" w:cs="Times New Roman"/>
          <w:caps/>
          <w:sz w:val="28"/>
          <w:szCs w:val="28"/>
        </w:rPr>
        <w:t>/20</w:t>
      </w:r>
      <w:r w:rsidR="004E605A" w:rsidRPr="00CC4EA5">
        <w:rPr>
          <w:rFonts w:ascii="Times New Roman" w:eastAsia="Calibri" w:hAnsi="Times New Roman" w:cs="Times New Roman"/>
          <w:caps/>
          <w:sz w:val="28"/>
          <w:szCs w:val="28"/>
        </w:rPr>
        <w:t>2</w:t>
      </w:r>
      <w:r w:rsidR="00056388">
        <w:rPr>
          <w:rFonts w:ascii="Times New Roman" w:eastAsia="Calibri" w:hAnsi="Times New Roman" w:cs="Times New Roman"/>
          <w:caps/>
          <w:sz w:val="28"/>
          <w:szCs w:val="28"/>
        </w:rPr>
        <w:t>4</w:t>
      </w:r>
      <w:r w:rsidRPr="00CC4EA5">
        <w:rPr>
          <w:rFonts w:ascii="Times New Roman" w:eastAsia="Calibri" w:hAnsi="Times New Roman" w:cs="Times New Roman"/>
          <w:caps/>
          <w:sz w:val="28"/>
          <w:szCs w:val="28"/>
        </w:rPr>
        <w:t xml:space="preserve"> навчальний рік</w:t>
      </w:r>
    </w:p>
    <w:p w:rsidR="00DF6712" w:rsidRPr="00CC4EA5" w:rsidRDefault="00DF6712" w:rsidP="006C6E6D">
      <w:pPr>
        <w:ind w:firstLine="709"/>
        <w:contextualSpacing/>
        <w:jc w:val="center"/>
        <w:rPr>
          <w:rFonts w:ascii="Times New Roman" w:eastAsia="Calibri" w:hAnsi="Times New Roman" w:cs="Times New Roman"/>
          <w:caps/>
          <w:sz w:val="28"/>
          <w:szCs w:val="28"/>
        </w:rPr>
      </w:pPr>
      <w:r w:rsidRPr="00CC4EA5">
        <w:rPr>
          <w:rFonts w:ascii="Times New Roman" w:eastAsia="Calibri" w:hAnsi="Times New Roman" w:cs="Times New Roman"/>
          <w:caps/>
          <w:sz w:val="28"/>
          <w:szCs w:val="28"/>
        </w:rPr>
        <w:t>( І – ІІ рівень)</w:t>
      </w:r>
    </w:p>
    <w:p w:rsidR="00DF6712" w:rsidRPr="00CC4EA5" w:rsidRDefault="00DF6712" w:rsidP="006C6E6D">
      <w:pPr>
        <w:ind w:firstLine="709"/>
        <w:contextualSpacing/>
        <w:jc w:val="center"/>
        <w:rPr>
          <w:rFonts w:ascii="Times New Roman" w:eastAsia="Calibri" w:hAnsi="Times New Roman" w:cs="Times New Roman"/>
          <w:caps/>
          <w:sz w:val="28"/>
          <w:szCs w:val="28"/>
        </w:rPr>
      </w:pPr>
    </w:p>
    <w:p w:rsidR="00DF6712" w:rsidRPr="00CC4EA5" w:rsidRDefault="00DF6712" w:rsidP="006C6E6D">
      <w:pPr>
        <w:ind w:firstLine="709"/>
        <w:contextualSpacing/>
        <w:jc w:val="right"/>
        <w:rPr>
          <w:rFonts w:ascii="Times New Roman" w:eastAsia="Calibri" w:hAnsi="Times New Roman" w:cs="Times New Roman"/>
          <w:sz w:val="28"/>
          <w:szCs w:val="28"/>
        </w:rPr>
      </w:pPr>
    </w:p>
    <w:p w:rsidR="00A87FB9" w:rsidRPr="00CC4EA5" w:rsidRDefault="00A87FB9" w:rsidP="006C6E6D">
      <w:pPr>
        <w:ind w:firstLine="709"/>
        <w:contextualSpacing/>
        <w:jc w:val="right"/>
        <w:rPr>
          <w:rFonts w:ascii="Times New Roman" w:eastAsia="Calibri" w:hAnsi="Times New Roman" w:cs="Times New Roman"/>
          <w:sz w:val="28"/>
          <w:szCs w:val="28"/>
        </w:rPr>
      </w:pPr>
    </w:p>
    <w:p w:rsidR="00A87FB9" w:rsidRPr="00CC4EA5" w:rsidRDefault="00A87FB9" w:rsidP="006C6E6D">
      <w:pPr>
        <w:ind w:firstLine="709"/>
        <w:contextualSpacing/>
        <w:jc w:val="right"/>
        <w:rPr>
          <w:rFonts w:ascii="Times New Roman" w:eastAsia="Calibri" w:hAnsi="Times New Roman" w:cs="Times New Roman"/>
          <w:sz w:val="28"/>
          <w:szCs w:val="28"/>
        </w:rPr>
      </w:pPr>
    </w:p>
    <w:p w:rsidR="00A87FB9" w:rsidRPr="00CC4EA5" w:rsidRDefault="00A87FB9" w:rsidP="006C6E6D">
      <w:pPr>
        <w:ind w:firstLine="709"/>
        <w:contextualSpacing/>
        <w:jc w:val="right"/>
        <w:rPr>
          <w:rFonts w:ascii="Times New Roman" w:eastAsia="Calibri" w:hAnsi="Times New Roman" w:cs="Times New Roman"/>
          <w:sz w:val="28"/>
          <w:szCs w:val="28"/>
        </w:rPr>
      </w:pPr>
    </w:p>
    <w:p w:rsidR="00A87FB9" w:rsidRPr="00CC4EA5" w:rsidRDefault="00A87FB9" w:rsidP="006C6E6D">
      <w:pPr>
        <w:ind w:firstLine="709"/>
        <w:contextualSpacing/>
        <w:jc w:val="right"/>
        <w:rPr>
          <w:rFonts w:ascii="Times New Roman" w:eastAsia="Calibri" w:hAnsi="Times New Roman" w:cs="Times New Roman"/>
          <w:sz w:val="28"/>
          <w:szCs w:val="28"/>
        </w:rPr>
      </w:pPr>
    </w:p>
    <w:p w:rsidR="00A87FB9" w:rsidRDefault="00A87FB9" w:rsidP="006C6E6D">
      <w:pPr>
        <w:ind w:firstLine="709"/>
        <w:contextualSpacing/>
        <w:jc w:val="right"/>
        <w:rPr>
          <w:rFonts w:ascii="Times New Roman" w:eastAsia="Calibri" w:hAnsi="Times New Roman" w:cs="Times New Roman"/>
          <w:sz w:val="28"/>
          <w:szCs w:val="28"/>
        </w:rPr>
      </w:pPr>
    </w:p>
    <w:p w:rsidR="00056388" w:rsidRPr="00CC4EA5" w:rsidRDefault="00056388" w:rsidP="006C6E6D">
      <w:pPr>
        <w:ind w:firstLine="709"/>
        <w:contextualSpacing/>
        <w:jc w:val="right"/>
        <w:rPr>
          <w:rFonts w:ascii="Times New Roman" w:eastAsia="Calibri" w:hAnsi="Times New Roman" w:cs="Times New Roman"/>
          <w:sz w:val="28"/>
          <w:szCs w:val="28"/>
        </w:rPr>
      </w:pPr>
    </w:p>
    <w:p w:rsidR="00A87FB9" w:rsidRPr="00CC4EA5" w:rsidRDefault="00A87FB9" w:rsidP="006C6E6D">
      <w:pPr>
        <w:ind w:firstLine="709"/>
        <w:contextualSpacing/>
        <w:jc w:val="right"/>
        <w:rPr>
          <w:rFonts w:ascii="Times New Roman" w:eastAsia="Calibri" w:hAnsi="Times New Roman" w:cs="Times New Roman"/>
          <w:sz w:val="28"/>
          <w:szCs w:val="28"/>
        </w:rPr>
      </w:pPr>
    </w:p>
    <w:p w:rsidR="00A87FB9" w:rsidRPr="00CC4EA5" w:rsidRDefault="00A87FB9" w:rsidP="006C6E6D">
      <w:pPr>
        <w:ind w:firstLine="709"/>
        <w:contextualSpacing/>
        <w:jc w:val="right"/>
        <w:rPr>
          <w:rFonts w:ascii="Times New Roman" w:eastAsia="Calibri" w:hAnsi="Times New Roman" w:cs="Times New Roman"/>
          <w:sz w:val="28"/>
          <w:szCs w:val="28"/>
        </w:rPr>
      </w:pPr>
    </w:p>
    <w:p w:rsidR="00A87FB9" w:rsidRPr="00CC4EA5" w:rsidRDefault="00A87FB9" w:rsidP="006C6E6D">
      <w:pPr>
        <w:ind w:firstLine="709"/>
        <w:contextualSpacing/>
        <w:jc w:val="right"/>
        <w:rPr>
          <w:rFonts w:ascii="Times New Roman" w:eastAsia="Calibri" w:hAnsi="Times New Roman" w:cs="Times New Roman"/>
          <w:sz w:val="28"/>
          <w:szCs w:val="28"/>
        </w:rPr>
      </w:pPr>
    </w:p>
    <w:p w:rsidR="00CC4EA5" w:rsidRPr="00CC4EA5" w:rsidRDefault="00CC4EA5" w:rsidP="006C6E6D">
      <w:pPr>
        <w:ind w:firstLine="709"/>
        <w:contextualSpacing/>
        <w:jc w:val="right"/>
        <w:rPr>
          <w:rFonts w:ascii="Times New Roman" w:eastAsia="Calibri" w:hAnsi="Times New Roman" w:cs="Times New Roman"/>
          <w:sz w:val="28"/>
          <w:szCs w:val="28"/>
        </w:rPr>
      </w:pPr>
    </w:p>
    <w:p w:rsidR="00CC4EA5" w:rsidRPr="00CC4EA5" w:rsidRDefault="00CC4EA5" w:rsidP="006C6E6D">
      <w:pPr>
        <w:ind w:firstLine="709"/>
        <w:contextualSpacing/>
        <w:jc w:val="right"/>
        <w:rPr>
          <w:rFonts w:ascii="Times New Roman" w:eastAsia="Calibri" w:hAnsi="Times New Roman" w:cs="Times New Roman"/>
          <w:sz w:val="28"/>
          <w:szCs w:val="28"/>
        </w:rPr>
      </w:pPr>
    </w:p>
    <w:p w:rsidR="00A87FB9" w:rsidRDefault="00A87FB9" w:rsidP="006C6E6D">
      <w:pPr>
        <w:ind w:firstLine="709"/>
        <w:contextualSpacing/>
        <w:jc w:val="right"/>
        <w:rPr>
          <w:rFonts w:ascii="Times New Roman" w:eastAsia="Calibri" w:hAnsi="Times New Roman" w:cs="Times New Roman"/>
          <w:sz w:val="28"/>
          <w:szCs w:val="28"/>
        </w:rPr>
      </w:pPr>
    </w:p>
    <w:p w:rsidR="00CC4EA5" w:rsidRDefault="00CC4EA5" w:rsidP="006C6E6D">
      <w:pPr>
        <w:ind w:firstLine="709"/>
        <w:contextualSpacing/>
        <w:jc w:val="right"/>
        <w:rPr>
          <w:rFonts w:ascii="Times New Roman" w:eastAsia="Calibri" w:hAnsi="Times New Roman" w:cs="Times New Roman"/>
          <w:sz w:val="28"/>
          <w:szCs w:val="28"/>
        </w:rPr>
      </w:pPr>
    </w:p>
    <w:p w:rsidR="00CC4EA5" w:rsidRPr="00CC4EA5" w:rsidRDefault="00CC4EA5" w:rsidP="006C6E6D">
      <w:pPr>
        <w:ind w:firstLine="709"/>
        <w:contextualSpacing/>
        <w:jc w:val="right"/>
        <w:rPr>
          <w:rFonts w:ascii="Times New Roman" w:eastAsia="Calibri" w:hAnsi="Times New Roman" w:cs="Times New Roman"/>
          <w:sz w:val="28"/>
          <w:szCs w:val="28"/>
        </w:rPr>
      </w:pPr>
    </w:p>
    <w:p w:rsidR="00A87FB9" w:rsidRPr="00CC4EA5" w:rsidRDefault="00A87FB9" w:rsidP="006C6E6D">
      <w:pPr>
        <w:ind w:firstLine="709"/>
        <w:contextualSpacing/>
        <w:jc w:val="right"/>
        <w:rPr>
          <w:rFonts w:ascii="Times New Roman" w:eastAsia="Calibri" w:hAnsi="Times New Roman" w:cs="Times New Roman"/>
          <w:sz w:val="28"/>
          <w:szCs w:val="28"/>
        </w:rPr>
      </w:pPr>
    </w:p>
    <w:p w:rsidR="006C6E6D" w:rsidRPr="00CC4EA5" w:rsidRDefault="006C6E6D" w:rsidP="006C6E6D">
      <w:pPr>
        <w:ind w:firstLine="709"/>
        <w:contextualSpacing/>
        <w:jc w:val="right"/>
        <w:rPr>
          <w:rFonts w:ascii="Times New Roman" w:eastAsia="Calibri" w:hAnsi="Times New Roman" w:cs="Times New Roman"/>
          <w:sz w:val="28"/>
          <w:szCs w:val="28"/>
        </w:rPr>
      </w:pPr>
    </w:p>
    <w:p w:rsidR="00A87FB9" w:rsidRPr="00CC4EA5" w:rsidRDefault="00A87FB9" w:rsidP="006C6E6D">
      <w:pPr>
        <w:ind w:firstLine="709"/>
        <w:contextualSpacing/>
        <w:jc w:val="right"/>
        <w:rPr>
          <w:rFonts w:ascii="Times New Roman" w:eastAsia="Calibri" w:hAnsi="Times New Roman" w:cs="Times New Roman"/>
          <w:sz w:val="28"/>
          <w:szCs w:val="28"/>
        </w:rPr>
      </w:pPr>
    </w:p>
    <w:p w:rsidR="00DF6712" w:rsidRDefault="00DF6712" w:rsidP="006C6E6D">
      <w:pPr>
        <w:rPr>
          <w:rFonts w:ascii="Times New Roman" w:hAnsi="Times New Roman" w:cs="Times New Roman"/>
        </w:rPr>
      </w:pPr>
    </w:p>
    <w:p w:rsidR="00ED220C" w:rsidRDefault="00ED220C" w:rsidP="006C6E6D">
      <w:pPr>
        <w:rPr>
          <w:rFonts w:ascii="Times New Roman" w:hAnsi="Times New Roman" w:cs="Times New Roman"/>
        </w:rPr>
      </w:pPr>
    </w:p>
    <w:p w:rsidR="00ED220C" w:rsidRDefault="00ED220C" w:rsidP="006C6E6D">
      <w:pPr>
        <w:rPr>
          <w:rFonts w:ascii="Times New Roman" w:hAnsi="Times New Roman" w:cs="Times New Roman"/>
        </w:rPr>
      </w:pPr>
    </w:p>
    <w:p w:rsidR="00DF6712" w:rsidRPr="00CC4EA5" w:rsidRDefault="00DF6712" w:rsidP="00AC2808">
      <w:pPr>
        <w:widowControl w:val="0"/>
        <w:shd w:val="clear" w:color="auto" w:fill="FFFFFF"/>
        <w:ind w:left="-540" w:firstLine="709"/>
        <w:contextualSpacing/>
        <w:jc w:val="center"/>
        <w:textAlignment w:val="baseline"/>
        <w:rPr>
          <w:rFonts w:ascii="Times New Roman" w:eastAsia="Times New Roman" w:hAnsi="Times New Roman" w:cs="Times New Roman"/>
          <w:b/>
          <w:caps/>
          <w:color w:val="000000"/>
          <w:spacing w:val="-4"/>
          <w:sz w:val="28"/>
          <w:szCs w:val="28"/>
          <w:lang w:eastAsia="uk-UA"/>
        </w:rPr>
      </w:pPr>
      <w:r w:rsidRPr="00CC4EA5">
        <w:rPr>
          <w:rFonts w:ascii="Times New Roman" w:eastAsia="Times New Roman" w:hAnsi="Times New Roman" w:cs="Times New Roman"/>
          <w:b/>
          <w:bCs/>
          <w:caps/>
          <w:color w:val="000000"/>
          <w:spacing w:val="-4"/>
          <w:sz w:val="28"/>
          <w:szCs w:val="28"/>
          <w:lang w:eastAsia="uk-UA"/>
        </w:rPr>
        <w:t>Розділ 1.</w:t>
      </w:r>
      <w:r w:rsidRPr="00CC4EA5">
        <w:rPr>
          <w:rFonts w:ascii="Times New Roman" w:eastAsia="Times New Roman" w:hAnsi="Times New Roman" w:cs="Times New Roman"/>
          <w:b/>
          <w:caps/>
          <w:color w:val="000000"/>
          <w:spacing w:val="-4"/>
          <w:sz w:val="28"/>
          <w:szCs w:val="28"/>
          <w:lang w:eastAsia="uk-UA"/>
        </w:rPr>
        <w:t xml:space="preserve"> Загальні положення</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Відповідно до статті 33 Закону України «Про освіту», що набрав чинності 28 вересня 2017 року, статті 15 Закону України «Про загальну середню освіту» (із змінами, внесеними згідно із Законом № 2442-VI від 06.07.2010; в редакції Закону № 2145-VIII від 05.09.2017)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 </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Г</w:t>
      </w:r>
      <w:r w:rsidR="00B45ED3" w:rsidRPr="00CC4EA5">
        <w:rPr>
          <w:rFonts w:ascii="Times New Roman" w:eastAsia="Times New Roman" w:hAnsi="Times New Roman" w:cs="Times New Roman"/>
          <w:color w:val="000000"/>
          <w:spacing w:val="-4"/>
          <w:sz w:val="28"/>
          <w:szCs w:val="28"/>
          <w:lang w:eastAsia="uk-UA"/>
        </w:rPr>
        <w:t>линська</w:t>
      </w:r>
      <w:r w:rsidRPr="00CC4EA5">
        <w:rPr>
          <w:rFonts w:ascii="Times New Roman" w:eastAsia="Times New Roman" w:hAnsi="Times New Roman" w:cs="Times New Roman"/>
          <w:color w:val="000000"/>
          <w:spacing w:val="-4"/>
          <w:sz w:val="28"/>
          <w:szCs w:val="28"/>
          <w:lang w:eastAsia="uk-UA"/>
        </w:rPr>
        <w:t xml:space="preserve"> </w:t>
      </w:r>
      <w:r w:rsidR="007B1894" w:rsidRPr="00CC4EA5">
        <w:rPr>
          <w:rFonts w:ascii="Times New Roman" w:eastAsia="Times New Roman" w:hAnsi="Times New Roman" w:cs="Times New Roman"/>
          <w:color w:val="000000"/>
          <w:spacing w:val="-4"/>
          <w:sz w:val="28"/>
          <w:szCs w:val="28"/>
          <w:lang w:eastAsia="uk-UA"/>
        </w:rPr>
        <w:t>гімназія</w:t>
      </w:r>
      <w:r w:rsidRPr="00CC4EA5">
        <w:rPr>
          <w:rFonts w:ascii="Times New Roman" w:eastAsia="Times New Roman" w:hAnsi="Times New Roman" w:cs="Times New Roman"/>
          <w:color w:val="000000"/>
          <w:spacing w:val="-4"/>
          <w:sz w:val="28"/>
          <w:szCs w:val="28"/>
          <w:lang w:eastAsia="uk-UA"/>
        </w:rPr>
        <w:t xml:space="preserve"> – це сучасний просторий заклад. Це не просто освітня установа, це центр акумулювання духовно-моральних цінностей поколінь.</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Форма власності: </w:t>
      </w:r>
      <w:r w:rsidRPr="00CC4EA5">
        <w:rPr>
          <w:rFonts w:ascii="Times New Roman" w:eastAsia="Times New Roman" w:hAnsi="Times New Roman" w:cs="Times New Roman"/>
          <w:i/>
          <w:color w:val="000000"/>
          <w:spacing w:val="-4"/>
          <w:sz w:val="28"/>
          <w:szCs w:val="28"/>
          <w:lang w:eastAsia="uk-UA"/>
        </w:rPr>
        <w:t>комунальна</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Підпорядкування: </w:t>
      </w:r>
      <w:r w:rsidRPr="00CC4EA5">
        <w:rPr>
          <w:rFonts w:ascii="Times New Roman" w:eastAsia="Times New Roman" w:hAnsi="Times New Roman" w:cs="Times New Roman"/>
          <w:i/>
          <w:color w:val="000000"/>
          <w:spacing w:val="-4"/>
          <w:sz w:val="28"/>
          <w:szCs w:val="28"/>
          <w:lang w:eastAsia="uk-UA"/>
        </w:rPr>
        <w:t>Міністерство освіти і науки України</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Мова навчання: </w:t>
      </w:r>
      <w:r w:rsidRPr="00CC4EA5">
        <w:rPr>
          <w:rFonts w:ascii="Times New Roman" w:eastAsia="Times New Roman" w:hAnsi="Times New Roman" w:cs="Times New Roman"/>
          <w:i/>
          <w:color w:val="000000"/>
          <w:spacing w:val="-4"/>
          <w:sz w:val="28"/>
          <w:szCs w:val="28"/>
          <w:lang w:eastAsia="uk-UA"/>
        </w:rPr>
        <w:t xml:space="preserve">українська </w:t>
      </w:r>
    </w:p>
    <w:p w:rsidR="00DF6712" w:rsidRPr="00CC4EA5" w:rsidRDefault="007B1894"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У 202</w:t>
      </w:r>
      <w:r w:rsidR="00ED220C">
        <w:rPr>
          <w:rFonts w:ascii="Times New Roman" w:eastAsia="Times New Roman" w:hAnsi="Times New Roman" w:cs="Times New Roman"/>
          <w:color w:val="000000"/>
          <w:spacing w:val="-4"/>
          <w:sz w:val="28"/>
          <w:szCs w:val="28"/>
          <w:lang w:eastAsia="uk-UA"/>
        </w:rPr>
        <w:t>3</w:t>
      </w:r>
      <w:r w:rsidR="00DF6712" w:rsidRPr="00CC4EA5">
        <w:rPr>
          <w:rFonts w:ascii="Times New Roman" w:eastAsia="Times New Roman" w:hAnsi="Times New Roman" w:cs="Times New Roman"/>
          <w:color w:val="000000"/>
          <w:spacing w:val="-4"/>
          <w:sz w:val="28"/>
          <w:szCs w:val="28"/>
          <w:lang w:eastAsia="uk-UA"/>
        </w:rPr>
        <w:t>-20</w:t>
      </w:r>
      <w:r w:rsidR="00B75A4E" w:rsidRPr="00CC4EA5">
        <w:rPr>
          <w:rFonts w:ascii="Times New Roman" w:eastAsia="Times New Roman" w:hAnsi="Times New Roman" w:cs="Times New Roman"/>
          <w:color w:val="000000"/>
          <w:spacing w:val="-4"/>
          <w:sz w:val="28"/>
          <w:szCs w:val="28"/>
          <w:lang w:eastAsia="uk-UA"/>
        </w:rPr>
        <w:t>2</w:t>
      </w:r>
      <w:r w:rsidR="00ED220C">
        <w:rPr>
          <w:rFonts w:ascii="Times New Roman" w:eastAsia="Times New Roman" w:hAnsi="Times New Roman" w:cs="Times New Roman"/>
          <w:color w:val="000000"/>
          <w:spacing w:val="-4"/>
          <w:sz w:val="28"/>
          <w:szCs w:val="28"/>
          <w:lang w:eastAsia="uk-UA"/>
        </w:rPr>
        <w:t>4</w:t>
      </w:r>
      <w:r w:rsidR="00DF6712" w:rsidRPr="00CC4EA5">
        <w:rPr>
          <w:rFonts w:ascii="Times New Roman" w:eastAsia="Times New Roman" w:hAnsi="Times New Roman" w:cs="Times New Roman"/>
          <w:color w:val="000000"/>
          <w:spacing w:val="-4"/>
          <w:sz w:val="28"/>
          <w:szCs w:val="28"/>
          <w:lang w:eastAsia="uk-UA"/>
        </w:rPr>
        <w:t xml:space="preserve"> навчаль</w:t>
      </w:r>
      <w:r w:rsidRPr="00CC4EA5">
        <w:rPr>
          <w:rFonts w:ascii="Times New Roman" w:eastAsia="Times New Roman" w:hAnsi="Times New Roman" w:cs="Times New Roman"/>
          <w:color w:val="000000"/>
          <w:spacing w:val="-4"/>
          <w:sz w:val="28"/>
          <w:szCs w:val="28"/>
          <w:lang w:eastAsia="uk-UA"/>
        </w:rPr>
        <w:t xml:space="preserve">ному році у закладі сформовано </w:t>
      </w:r>
      <w:r w:rsidR="00056388">
        <w:rPr>
          <w:rFonts w:ascii="Times New Roman" w:eastAsia="Times New Roman" w:hAnsi="Times New Roman" w:cs="Times New Roman"/>
          <w:color w:val="000000"/>
          <w:spacing w:val="-4"/>
          <w:sz w:val="28"/>
          <w:szCs w:val="28"/>
          <w:lang w:eastAsia="uk-UA"/>
        </w:rPr>
        <w:t>4 класи повні класи. А у 5 класах організовано індивідуальне навчання (педагогічний патронаж) через недостатню кількість здобувачів освіти</w:t>
      </w:r>
      <w:r w:rsidR="00DF6712" w:rsidRPr="00CC4EA5">
        <w:rPr>
          <w:rFonts w:ascii="Times New Roman" w:eastAsia="Times New Roman" w:hAnsi="Times New Roman" w:cs="Times New Roman"/>
          <w:color w:val="000000"/>
          <w:spacing w:val="-4"/>
          <w:sz w:val="28"/>
          <w:szCs w:val="28"/>
          <w:lang w:eastAsia="uk-UA"/>
        </w:rPr>
        <w:t>:</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І ступінь: </w:t>
      </w:r>
      <w:r w:rsidR="0033055D" w:rsidRPr="00CC4EA5">
        <w:rPr>
          <w:rFonts w:ascii="Times New Roman" w:eastAsia="Times New Roman" w:hAnsi="Times New Roman" w:cs="Times New Roman"/>
          <w:b/>
          <w:color w:val="000000"/>
          <w:spacing w:val="-4"/>
          <w:sz w:val="28"/>
          <w:szCs w:val="28"/>
          <w:lang w:eastAsia="uk-UA"/>
        </w:rPr>
        <w:t xml:space="preserve">9 </w:t>
      </w:r>
      <w:r w:rsidRPr="00CC4EA5">
        <w:rPr>
          <w:rFonts w:ascii="Times New Roman" w:eastAsia="Times New Roman" w:hAnsi="Times New Roman" w:cs="Times New Roman"/>
          <w:b/>
          <w:color w:val="000000"/>
          <w:spacing w:val="-4"/>
          <w:sz w:val="28"/>
          <w:szCs w:val="28"/>
          <w:lang w:eastAsia="uk-UA"/>
        </w:rPr>
        <w:t>уч</w:t>
      </w:r>
      <w:r w:rsidR="0033055D" w:rsidRPr="00CC4EA5">
        <w:rPr>
          <w:rFonts w:ascii="Times New Roman" w:eastAsia="Times New Roman" w:hAnsi="Times New Roman" w:cs="Times New Roman"/>
          <w:b/>
          <w:color w:val="000000"/>
          <w:spacing w:val="-4"/>
          <w:sz w:val="28"/>
          <w:szCs w:val="28"/>
          <w:lang w:eastAsia="uk-UA"/>
        </w:rPr>
        <w:t>нів</w:t>
      </w:r>
      <w:r w:rsidRPr="00CC4EA5">
        <w:rPr>
          <w:rFonts w:ascii="Times New Roman" w:eastAsia="Times New Roman" w:hAnsi="Times New Roman" w:cs="Times New Roman"/>
          <w:b/>
          <w:color w:val="000000"/>
          <w:spacing w:val="-4"/>
          <w:sz w:val="28"/>
          <w:szCs w:val="28"/>
          <w:lang w:eastAsia="uk-UA"/>
        </w:rPr>
        <w:t>.</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1 клас – </w:t>
      </w:r>
      <w:r w:rsidR="00ED220C">
        <w:rPr>
          <w:rFonts w:ascii="Times New Roman" w:eastAsia="Times New Roman" w:hAnsi="Times New Roman" w:cs="Times New Roman"/>
          <w:i/>
          <w:color w:val="000000"/>
          <w:spacing w:val="-4"/>
          <w:sz w:val="28"/>
          <w:szCs w:val="28"/>
          <w:lang w:eastAsia="uk-UA"/>
        </w:rPr>
        <w:t>1</w:t>
      </w:r>
      <w:r w:rsidRPr="00CC4EA5">
        <w:rPr>
          <w:rFonts w:ascii="Times New Roman" w:eastAsia="Times New Roman" w:hAnsi="Times New Roman" w:cs="Times New Roman"/>
          <w:i/>
          <w:color w:val="000000"/>
          <w:spacing w:val="-4"/>
          <w:sz w:val="28"/>
          <w:szCs w:val="28"/>
          <w:lang w:eastAsia="uk-UA"/>
        </w:rPr>
        <w:t xml:space="preserve"> уч</w:t>
      </w:r>
      <w:r w:rsidR="00ED220C">
        <w:rPr>
          <w:rFonts w:ascii="Times New Roman" w:eastAsia="Times New Roman" w:hAnsi="Times New Roman" w:cs="Times New Roman"/>
          <w:i/>
          <w:color w:val="000000"/>
          <w:spacing w:val="-4"/>
          <w:sz w:val="28"/>
          <w:szCs w:val="28"/>
          <w:lang w:eastAsia="uk-UA"/>
        </w:rPr>
        <w:t>е</w:t>
      </w:r>
      <w:r w:rsidRPr="00CC4EA5">
        <w:rPr>
          <w:rFonts w:ascii="Times New Roman" w:eastAsia="Times New Roman" w:hAnsi="Times New Roman" w:cs="Times New Roman"/>
          <w:i/>
          <w:color w:val="000000"/>
          <w:spacing w:val="-4"/>
          <w:sz w:val="28"/>
          <w:szCs w:val="28"/>
          <w:lang w:eastAsia="uk-UA"/>
        </w:rPr>
        <w:t>н</w:t>
      </w:r>
      <w:r w:rsidR="00ED220C">
        <w:rPr>
          <w:rFonts w:ascii="Times New Roman" w:eastAsia="Times New Roman" w:hAnsi="Times New Roman" w:cs="Times New Roman"/>
          <w:i/>
          <w:color w:val="000000"/>
          <w:spacing w:val="-4"/>
          <w:sz w:val="28"/>
          <w:szCs w:val="28"/>
          <w:lang w:eastAsia="uk-UA"/>
        </w:rPr>
        <w:t>ь</w:t>
      </w:r>
      <w:r w:rsidR="004E605A" w:rsidRPr="00CC4EA5">
        <w:rPr>
          <w:rFonts w:ascii="Times New Roman" w:eastAsia="Times New Roman" w:hAnsi="Times New Roman" w:cs="Times New Roman"/>
          <w:i/>
          <w:color w:val="000000"/>
          <w:spacing w:val="-4"/>
          <w:sz w:val="28"/>
          <w:szCs w:val="28"/>
          <w:lang w:eastAsia="uk-UA"/>
        </w:rPr>
        <w:t>;</w:t>
      </w:r>
    </w:p>
    <w:p w:rsidR="004E605A"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2 клас – </w:t>
      </w:r>
      <w:r w:rsidR="00ED220C">
        <w:rPr>
          <w:rFonts w:ascii="Times New Roman" w:eastAsia="Times New Roman" w:hAnsi="Times New Roman" w:cs="Times New Roman"/>
          <w:color w:val="000000"/>
          <w:spacing w:val="-4"/>
          <w:sz w:val="28"/>
          <w:szCs w:val="28"/>
          <w:lang w:eastAsia="uk-UA"/>
        </w:rPr>
        <w:t>3</w:t>
      </w:r>
      <w:r w:rsidR="004E605A" w:rsidRPr="00CC4EA5">
        <w:rPr>
          <w:rFonts w:ascii="Times New Roman" w:eastAsia="Times New Roman" w:hAnsi="Times New Roman" w:cs="Times New Roman"/>
          <w:i/>
          <w:color w:val="000000"/>
          <w:spacing w:val="-4"/>
          <w:sz w:val="28"/>
          <w:szCs w:val="28"/>
          <w:lang w:eastAsia="uk-UA"/>
        </w:rPr>
        <w:t xml:space="preserve"> учні;</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3 клас –  </w:t>
      </w:r>
      <w:r w:rsidR="0033055D" w:rsidRPr="00CC4EA5">
        <w:rPr>
          <w:rFonts w:ascii="Times New Roman" w:eastAsia="Times New Roman" w:hAnsi="Times New Roman" w:cs="Times New Roman"/>
          <w:i/>
          <w:color w:val="000000"/>
          <w:spacing w:val="-4"/>
          <w:sz w:val="28"/>
          <w:szCs w:val="28"/>
          <w:lang w:eastAsia="uk-UA"/>
        </w:rPr>
        <w:t>2</w:t>
      </w:r>
      <w:r w:rsidR="004E605A" w:rsidRPr="00CC4EA5">
        <w:rPr>
          <w:rFonts w:ascii="Times New Roman" w:eastAsia="Times New Roman" w:hAnsi="Times New Roman" w:cs="Times New Roman"/>
          <w:i/>
          <w:color w:val="000000"/>
          <w:spacing w:val="-4"/>
          <w:sz w:val="28"/>
          <w:szCs w:val="28"/>
          <w:lang w:eastAsia="uk-UA"/>
        </w:rPr>
        <w:t xml:space="preserve"> учні;</w:t>
      </w:r>
      <w:r w:rsidRPr="00CC4EA5">
        <w:rPr>
          <w:rFonts w:ascii="Times New Roman" w:eastAsia="Times New Roman" w:hAnsi="Times New Roman" w:cs="Times New Roman"/>
          <w:i/>
          <w:color w:val="000000"/>
          <w:spacing w:val="-4"/>
          <w:sz w:val="28"/>
          <w:szCs w:val="28"/>
          <w:lang w:eastAsia="uk-UA"/>
        </w:rPr>
        <w:tab/>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4 клас – </w:t>
      </w:r>
      <w:r w:rsidR="00ED220C">
        <w:rPr>
          <w:rFonts w:ascii="Times New Roman" w:eastAsia="Times New Roman" w:hAnsi="Times New Roman" w:cs="Times New Roman"/>
          <w:color w:val="000000"/>
          <w:spacing w:val="-4"/>
          <w:sz w:val="28"/>
          <w:szCs w:val="28"/>
          <w:lang w:eastAsia="uk-UA"/>
        </w:rPr>
        <w:t>3</w:t>
      </w:r>
      <w:r w:rsidR="004E605A" w:rsidRPr="00CC4EA5">
        <w:rPr>
          <w:rFonts w:ascii="Times New Roman" w:eastAsia="Times New Roman" w:hAnsi="Times New Roman" w:cs="Times New Roman"/>
          <w:i/>
          <w:color w:val="000000"/>
          <w:spacing w:val="-4"/>
          <w:sz w:val="28"/>
          <w:szCs w:val="28"/>
          <w:lang w:eastAsia="uk-UA"/>
        </w:rPr>
        <w:t xml:space="preserve">  учнів.</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b/>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ІІ ступінь: </w:t>
      </w:r>
      <w:r w:rsidR="004E605A" w:rsidRPr="00CC4EA5">
        <w:rPr>
          <w:rFonts w:ascii="Times New Roman" w:eastAsia="Times New Roman" w:hAnsi="Times New Roman" w:cs="Times New Roman"/>
          <w:b/>
          <w:color w:val="000000"/>
          <w:spacing w:val="-4"/>
          <w:sz w:val="28"/>
          <w:szCs w:val="28"/>
          <w:lang w:eastAsia="uk-UA"/>
        </w:rPr>
        <w:t xml:space="preserve"> </w:t>
      </w:r>
      <w:r w:rsidR="00551AF8">
        <w:rPr>
          <w:rFonts w:ascii="Times New Roman" w:eastAsia="Times New Roman" w:hAnsi="Times New Roman" w:cs="Times New Roman"/>
          <w:b/>
          <w:color w:val="000000"/>
          <w:spacing w:val="-4"/>
          <w:sz w:val="28"/>
          <w:szCs w:val="28"/>
          <w:lang w:eastAsia="uk-UA"/>
        </w:rPr>
        <w:t>49</w:t>
      </w:r>
      <w:r w:rsidR="004E605A" w:rsidRPr="00CC4EA5">
        <w:rPr>
          <w:rFonts w:ascii="Times New Roman" w:eastAsia="Times New Roman" w:hAnsi="Times New Roman" w:cs="Times New Roman"/>
          <w:b/>
          <w:color w:val="000000"/>
          <w:spacing w:val="-4"/>
          <w:sz w:val="28"/>
          <w:szCs w:val="28"/>
          <w:lang w:eastAsia="uk-UA"/>
        </w:rPr>
        <w:t xml:space="preserve"> </w:t>
      </w:r>
      <w:r w:rsidRPr="00CC4EA5">
        <w:rPr>
          <w:rFonts w:ascii="Times New Roman" w:eastAsia="Times New Roman" w:hAnsi="Times New Roman" w:cs="Times New Roman"/>
          <w:b/>
          <w:color w:val="000000"/>
          <w:spacing w:val="-4"/>
          <w:sz w:val="28"/>
          <w:szCs w:val="28"/>
          <w:lang w:eastAsia="uk-UA"/>
        </w:rPr>
        <w:t>учнів</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5 клас </w:t>
      </w:r>
      <w:r w:rsidR="004E605A" w:rsidRPr="00CC4EA5">
        <w:rPr>
          <w:rFonts w:ascii="Times New Roman" w:eastAsia="Times New Roman" w:hAnsi="Times New Roman" w:cs="Times New Roman"/>
          <w:color w:val="000000"/>
          <w:spacing w:val="-4"/>
          <w:sz w:val="28"/>
          <w:szCs w:val="28"/>
          <w:lang w:eastAsia="uk-UA"/>
        </w:rPr>
        <w:t>–</w:t>
      </w:r>
      <w:r w:rsidRPr="00CC4EA5">
        <w:rPr>
          <w:rFonts w:ascii="Times New Roman" w:eastAsia="Times New Roman" w:hAnsi="Times New Roman" w:cs="Times New Roman"/>
          <w:color w:val="000000"/>
          <w:spacing w:val="-4"/>
          <w:sz w:val="28"/>
          <w:szCs w:val="28"/>
          <w:lang w:eastAsia="uk-UA"/>
        </w:rPr>
        <w:t xml:space="preserve"> </w:t>
      </w:r>
      <w:r w:rsidR="00ED220C">
        <w:rPr>
          <w:rFonts w:ascii="Times New Roman" w:eastAsia="Times New Roman" w:hAnsi="Times New Roman" w:cs="Times New Roman"/>
          <w:i/>
          <w:color w:val="000000"/>
          <w:spacing w:val="-4"/>
          <w:sz w:val="28"/>
          <w:szCs w:val="28"/>
          <w:lang w:eastAsia="uk-UA"/>
        </w:rPr>
        <w:t>13</w:t>
      </w:r>
      <w:r w:rsidR="004E605A" w:rsidRPr="00CC4EA5">
        <w:rPr>
          <w:rFonts w:ascii="Times New Roman" w:eastAsia="Times New Roman" w:hAnsi="Times New Roman" w:cs="Times New Roman"/>
          <w:i/>
          <w:color w:val="000000"/>
          <w:spacing w:val="-4"/>
          <w:sz w:val="28"/>
          <w:szCs w:val="28"/>
          <w:lang w:eastAsia="uk-UA"/>
        </w:rPr>
        <w:t xml:space="preserve"> учн</w:t>
      </w:r>
      <w:r w:rsidR="0033055D" w:rsidRPr="00CC4EA5">
        <w:rPr>
          <w:rFonts w:ascii="Times New Roman" w:eastAsia="Times New Roman" w:hAnsi="Times New Roman" w:cs="Times New Roman"/>
          <w:i/>
          <w:color w:val="000000"/>
          <w:spacing w:val="-4"/>
          <w:sz w:val="28"/>
          <w:szCs w:val="28"/>
          <w:lang w:eastAsia="uk-UA"/>
        </w:rPr>
        <w:t>і</w:t>
      </w:r>
      <w:r w:rsidR="00ED220C">
        <w:rPr>
          <w:rFonts w:ascii="Times New Roman" w:eastAsia="Times New Roman" w:hAnsi="Times New Roman" w:cs="Times New Roman"/>
          <w:i/>
          <w:color w:val="000000"/>
          <w:spacing w:val="-4"/>
          <w:sz w:val="28"/>
          <w:szCs w:val="28"/>
          <w:lang w:eastAsia="uk-UA"/>
        </w:rPr>
        <w:t>в</w:t>
      </w:r>
      <w:r w:rsidR="004E605A" w:rsidRPr="00CC4EA5">
        <w:rPr>
          <w:rFonts w:ascii="Times New Roman" w:eastAsia="Times New Roman" w:hAnsi="Times New Roman" w:cs="Times New Roman"/>
          <w:i/>
          <w:color w:val="000000"/>
          <w:spacing w:val="-4"/>
          <w:sz w:val="28"/>
          <w:szCs w:val="28"/>
          <w:lang w:eastAsia="uk-UA"/>
        </w:rPr>
        <w:t>;</w:t>
      </w:r>
      <w:r w:rsidRPr="00CC4EA5">
        <w:rPr>
          <w:rFonts w:ascii="Times New Roman" w:eastAsia="Times New Roman" w:hAnsi="Times New Roman" w:cs="Times New Roman"/>
          <w:i/>
          <w:color w:val="000000"/>
          <w:spacing w:val="-4"/>
          <w:sz w:val="28"/>
          <w:szCs w:val="28"/>
          <w:lang w:eastAsia="uk-UA"/>
        </w:rPr>
        <w:t xml:space="preserve"> </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6 клас </w:t>
      </w:r>
      <w:r w:rsidR="004E605A" w:rsidRPr="00CC4EA5">
        <w:rPr>
          <w:rFonts w:ascii="Times New Roman" w:eastAsia="Times New Roman" w:hAnsi="Times New Roman" w:cs="Times New Roman"/>
          <w:color w:val="000000"/>
          <w:spacing w:val="-4"/>
          <w:sz w:val="28"/>
          <w:szCs w:val="28"/>
          <w:lang w:eastAsia="uk-UA"/>
        </w:rPr>
        <w:t>–</w:t>
      </w:r>
      <w:r w:rsidRPr="00CC4EA5">
        <w:rPr>
          <w:rFonts w:ascii="Times New Roman" w:eastAsia="Times New Roman" w:hAnsi="Times New Roman" w:cs="Times New Roman"/>
          <w:color w:val="000000"/>
          <w:spacing w:val="-4"/>
          <w:sz w:val="28"/>
          <w:szCs w:val="28"/>
          <w:lang w:eastAsia="uk-UA"/>
        </w:rPr>
        <w:t xml:space="preserve"> </w:t>
      </w:r>
      <w:r w:rsidR="00ED220C">
        <w:rPr>
          <w:rFonts w:ascii="Times New Roman" w:eastAsia="Times New Roman" w:hAnsi="Times New Roman" w:cs="Times New Roman"/>
          <w:color w:val="000000"/>
          <w:spacing w:val="-4"/>
          <w:sz w:val="28"/>
          <w:szCs w:val="28"/>
          <w:lang w:eastAsia="uk-UA"/>
        </w:rPr>
        <w:t>4</w:t>
      </w:r>
      <w:r w:rsidR="004E605A" w:rsidRPr="00CC4EA5">
        <w:rPr>
          <w:rFonts w:ascii="Times New Roman" w:eastAsia="Times New Roman" w:hAnsi="Times New Roman" w:cs="Times New Roman"/>
          <w:i/>
          <w:color w:val="000000"/>
          <w:spacing w:val="-4"/>
          <w:sz w:val="28"/>
          <w:szCs w:val="28"/>
          <w:lang w:eastAsia="uk-UA"/>
        </w:rPr>
        <w:t xml:space="preserve"> </w:t>
      </w:r>
      <w:r w:rsidRPr="00CC4EA5">
        <w:rPr>
          <w:rFonts w:ascii="Times New Roman" w:eastAsia="Times New Roman" w:hAnsi="Times New Roman" w:cs="Times New Roman"/>
          <w:i/>
          <w:color w:val="000000"/>
          <w:spacing w:val="-4"/>
          <w:sz w:val="28"/>
          <w:szCs w:val="28"/>
          <w:lang w:eastAsia="uk-UA"/>
        </w:rPr>
        <w:t xml:space="preserve"> учні</w:t>
      </w:r>
      <w:r w:rsidR="004E605A" w:rsidRPr="00CC4EA5">
        <w:rPr>
          <w:rFonts w:ascii="Times New Roman" w:eastAsia="Times New Roman" w:hAnsi="Times New Roman" w:cs="Times New Roman"/>
          <w:color w:val="000000"/>
          <w:spacing w:val="-4"/>
          <w:sz w:val="28"/>
          <w:szCs w:val="28"/>
          <w:lang w:eastAsia="uk-UA"/>
        </w:rPr>
        <w:t>;</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7 клас </w:t>
      </w:r>
      <w:r w:rsidR="004E605A" w:rsidRPr="00CC4EA5">
        <w:rPr>
          <w:rFonts w:ascii="Times New Roman" w:eastAsia="Times New Roman" w:hAnsi="Times New Roman" w:cs="Times New Roman"/>
          <w:color w:val="000000"/>
          <w:spacing w:val="-4"/>
          <w:sz w:val="28"/>
          <w:szCs w:val="28"/>
          <w:lang w:eastAsia="uk-UA"/>
        </w:rPr>
        <w:t>–</w:t>
      </w:r>
      <w:r w:rsidRPr="00CC4EA5">
        <w:rPr>
          <w:rFonts w:ascii="Times New Roman" w:eastAsia="Times New Roman" w:hAnsi="Times New Roman" w:cs="Times New Roman"/>
          <w:color w:val="000000"/>
          <w:spacing w:val="-4"/>
          <w:sz w:val="28"/>
          <w:szCs w:val="28"/>
          <w:lang w:eastAsia="uk-UA"/>
        </w:rPr>
        <w:t xml:space="preserve"> </w:t>
      </w:r>
      <w:r w:rsidR="00ED220C">
        <w:rPr>
          <w:rFonts w:ascii="Times New Roman" w:eastAsia="Times New Roman" w:hAnsi="Times New Roman" w:cs="Times New Roman"/>
          <w:color w:val="000000"/>
          <w:spacing w:val="-4"/>
          <w:sz w:val="28"/>
          <w:szCs w:val="28"/>
          <w:lang w:eastAsia="uk-UA"/>
        </w:rPr>
        <w:t>12</w:t>
      </w:r>
      <w:r w:rsidR="004E605A" w:rsidRPr="00CC4EA5">
        <w:rPr>
          <w:rFonts w:ascii="Times New Roman" w:eastAsia="Times New Roman" w:hAnsi="Times New Roman" w:cs="Times New Roman"/>
          <w:i/>
          <w:color w:val="000000"/>
          <w:spacing w:val="-4"/>
          <w:sz w:val="28"/>
          <w:szCs w:val="28"/>
          <w:lang w:eastAsia="uk-UA"/>
        </w:rPr>
        <w:t xml:space="preserve">  учнів;</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8 клас </w:t>
      </w:r>
      <w:r w:rsidR="004E605A" w:rsidRPr="00CC4EA5">
        <w:rPr>
          <w:rFonts w:ascii="Times New Roman" w:eastAsia="Times New Roman" w:hAnsi="Times New Roman" w:cs="Times New Roman"/>
          <w:color w:val="000000"/>
          <w:spacing w:val="-4"/>
          <w:sz w:val="28"/>
          <w:szCs w:val="28"/>
          <w:lang w:eastAsia="uk-UA"/>
        </w:rPr>
        <w:t>–</w:t>
      </w:r>
      <w:r w:rsidRPr="00CC4EA5">
        <w:rPr>
          <w:rFonts w:ascii="Times New Roman" w:eastAsia="Times New Roman" w:hAnsi="Times New Roman" w:cs="Times New Roman"/>
          <w:color w:val="000000"/>
          <w:spacing w:val="-4"/>
          <w:sz w:val="28"/>
          <w:szCs w:val="28"/>
          <w:lang w:eastAsia="uk-UA"/>
        </w:rPr>
        <w:t xml:space="preserve"> </w:t>
      </w:r>
      <w:r w:rsidR="00ED220C">
        <w:rPr>
          <w:rFonts w:ascii="Times New Roman" w:eastAsia="Times New Roman" w:hAnsi="Times New Roman" w:cs="Times New Roman"/>
          <w:color w:val="000000"/>
          <w:spacing w:val="-4"/>
          <w:sz w:val="28"/>
          <w:szCs w:val="28"/>
          <w:lang w:eastAsia="uk-UA"/>
        </w:rPr>
        <w:t>6</w:t>
      </w:r>
      <w:r w:rsidR="004E605A" w:rsidRPr="00CC4EA5">
        <w:rPr>
          <w:rFonts w:ascii="Times New Roman" w:eastAsia="Times New Roman" w:hAnsi="Times New Roman" w:cs="Times New Roman"/>
          <w:i/>
          <w:color w:val="000000"/>
          <w:spacing w:val="-4"/>
          <w:sz w:val="28"/>
          <w:szCs w:val="28"/>
          <w:lang w:eastAsia="uk-UA"/>
        </w:rPr>
        <w:t xml:space="preserve">  учнів;</w:t>
      </w:r>
      <w:r w:rsidRPr="00CC4EA5">
        <w:rPr>
          <w:rFonts w:ascii="Times New Roman" w:eastAsia="Times New Roman" w:hAnsi="Times New Roman" w:cs="Times New Roman"/>
          <w:i/>
          <w:color w:val="000000"/>
          <w:spacing w:val="-4"/>
          <w:sz w:val="28"/>
          <w:szCs w:val="28"/>
          <w:lang w:eastAsia="uk-UA"/>
        </w:rPr>
        <w:t xml:space="preserve"> </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9 клас </w:t>
      </w:r>
      <w:r w:rsidR="004E605A" w:rsidRPr="00CC4EA5">
        <w:rPr>
          <w:rFonts w:ascii="Times New Roman" w:eastAsia="Times New Roman" w:hAnsi="Times New Roman" w:cs="Times New Roman"/>
          <w:color w:val="000000"/>
          <w:spacing w:val="-4"/>
          <w:sz w:val="28"/>
          <w:szCs w:val="28"/>
          <w:lang w:eastAsia="uk-UA"/>
        </w:rPr>
        <w:t>–</w:t>
      </w:r>
      <w:r w:rsidRPr="00CC4EA5">
        <w:rPr>
          <w:rFonts w:ascii="Times New Roman" w:eastAsia="Times New Roman" w:hAnsi="Times New Roman" w:cs="Times New Roman"/>
          <w:color w:val="000000"/>
          <w:spacing w:val="-4"/>
          <w:sz w:val="28"/>
          <w:szCs w:val="28"/>
          <w:lang w:eastAsia="uk-UA"/>
        </w:rPr>
        <w:t xml:space="preserve"> </w:t>
      </w:r>
      <w:r w:rsidR="00ED220C">
        <w:rPr>
          <w:rFonts w:ascii="Times New Roman" w:eastAsia="Times New Roman" w:hAnsi="Times New Roman" w:cs="Times New Roman"/>
          <w:i/>
          <w:color w:val="000000"/>
          <w:spacing w:val="-4"/>
          <w:sz w:val="28"/>
          <w:szCs w:val="28"/>
          <w:lang w:eastAsia="uk-UA"/>
        </w:rPr>
        <w:t>1</w:t>
      </w:r>
      <w:r w:rsidR="00056388">
        <w:rPr>
          <w:rFonts w:ascii="Times New Roman" w:eastAsia="Times New Roman" w:hAnsi="Times New Roman" w:cs="Times New Roman"/>
          <w:i/>
          <w:color w:val="000000"/>
          <w:spacing w:val="-4"/>
          <w:sz w:val="28"/>
          <w:szCs w:val="28"/>
          <w:lang w:eastAsia="uk-UA"/>
        </w:rPr>
        <w:t xml:space="preserve">4 </w:t>
      </w:r>
      <w:r w:rsidRPr="00CC4EA5">
        <w:rPr>
          <w:rFonts w:ascii="Times New Roman" w:eastAsia="Times New Roman" w:hAnsi="Times New Roman" w:cs="Times New Roman"/>
          <w:i/>
          <w:color w:val="000000"/>
          <w:spacing w:val="-4"/>
          <w:sz w:val="28"/>
          <w:szCs w:val="28"/>
          <w:lang w:eastAsia="uk-UA"/>
        </w:rPr>
        <w:t xml:space="preserve"> учні</w:t>
      </w:r>
      <w:r w:rsidR="004E605A" w:rsidRPr="00CC4EA5">
        <w:rPr>
          <w:rFonts w:ascii="Times New Roman" w:eastAsia="Times New Roman" w:hAnsi="Times New Roman" w:cs="Times New Roman"/>
          <w:i/>
          <w:color w:val="000000"/>
          <w:spacing w:val="-4"/>
          <w:sz w:val="28"/>
          <w:szCs w:val="28"/>
          <w:lang w:eastAsia="uk-UA"/>
        </w:rPr>
        <w:t>в.</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Всього: </w:t>
      </w:r>
      <w:r w:rsidR="00ED220C">
        <w:rPr>
          <w:rFonts w:ascii="Times New Roman" w:eastAsia="Times New Roman" w:hAnsi="Times New Roman" w:cs="Times New Roman"/>
          <w:color w:val="000000"/>
          <w:spacing w:val="-4"/>
          <w:sz w:val="28"/>
          <w:szCs w:val="28"/>
          <w:lang w:eastAsia="uk-UA"/>
        </w:rPr>
        <w:t>5</w:t>
      </w:r>
      <w:r w:rsidR="00551AF8">
        <w:rPr>
          <w:rFonts w:ascii="Times New Roman" w:eastAsia="Times New Roman" w:hAnsi="Times New Roman" w:cs="Times New Roman"/>
          <w:color w:val="000000"/>
          <w:spacing w:val="-4"/>
          <w:sz w:val="28"/>
          <w:szCs w:val="28"/>
          <w:lang w:eastAsia="uk-UA"/>
        </w:rPr>
        <w:t>8</w:t>
      </w:r>
      <w:r w:rsidR="00ED220C">
        <w:rPr>
          <w:rFonts w:ascii="Times New Roman" w:eastAsia="Times New Roman" w:hAnsi="Times New Roman" w:cs="Times New Roman"/>
          <w:color w:val="000000"/>
          <w:spacing w:val="-4"/>
          <w:sz w:val="28"/>
          <w:szCs w:val="28"/>
          <w:lang w:eastAsia="uk-UA"/>
        </w:rPr>
        <w:t xml:space="preserve"> </w:t>
      </w:r>
      <w:r w:rsidRPr="00CC4EA5">
        <w:rPr>
          <w:rFonts w:ascii="Times New Roman" w:eastAsia="Times New Roman" w:hAnsi="Times New Roman" w:cs="Times New Roman"/>
          <w:color w:val="000000"/>
          <w:spacing w:val="-4"/>
          <w:sz w:val="28"/>
          <w:szCs w:val="28"/>
          <w:lang w:eastAsia="uk-UA"/>
        </w:rPr>
        <w:t>учні</w:t>
      </w:r>
      <w:r w:rsidR="007B1894" w:rsidRPr="00CC4EA5">
        <w:rPr>
          <w:rFonts w:ascii="Times New Roman" w:eastAsia="Times New Roman" w:hAnsi="Times New Roman" w:cs="Times New Roman"/>
          <w:color w:val="000000"/>
          <w:spacing w:val="-4"/>
          <w:sz w:val="28"/>
          <w:szCs w:val="28"/>
          <w:lang w:eastAsia="uk-UA"/>
        </w:rPr>
        <w:t>в</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Тривалість уроків  у початковій</w:t>
      </w:r>
      <w:r w:rsidR="0033055D" w:rsidRPr="00CC4EA5">
        <w:rPr>
          <w:rFonts w:ascii="Times New Roman" w:eastAsia="Times New Roman" w:hAnsi="Times New Roman" w:cs="Times New Roman"/>
          <w:color w:val="000000"/>
          <w:spacing w:val="-4"/>
          <w:sz w:val="28"/>
          <w:szCs w:val="28"/>
          <w:lang w:eastAsia="uk-UA"/>
        </w:rPr>
        <w:t xml:space="preserve"> та</w:t>
      </w:r>
      <w:r w:rsidRPr="00CC4EA5">
        <w:rPr>
          <w:rFonts w:ascii="Times New Roman" w:eastAsia="Times New Roman" w:hAnsi="Times New Roman" w:cs="Times New Roman"/>
          <w:color w:val="000000"/>
          <w:spacing w:val="-4"/>
          <w:sz w:val="28"/>
          <w:szCs w:val="28"/>
          <w:lang w:eastAsia="uk-UA"/>
        </w:rPr>
        <w:t xml:space="preserve"> основній </w:t>
      </w:r>
      <w:r w:rsidR="0033055D" w:rsidRPr="00CC4EA5">
        <w:rPr>
          <w:rFonts w:ascii="Times New Roman" w:eastAsia="Times New Roman" w:hAnsi="Times New Roman" w:cs="Times New Roman"/>
          <w:color w:val="000000"/>
          <w:spacing w:val="-4"/>
          <w:sz w:val="28"/>
          <w:szCs w:val="28"/>
          <w:lang w:eastAsia="uk-UA"/>
        </w:rPr>
        <w:t xml:space="preserve"> </w:t>
      </w:r>
      <w:r w:rsidRPr="00CC4EA5">
        <w:rPr>
          <w:rFonts w:ascii="Times New Roman" w:eastAsia="Times New Roman" w:hAnsi="Times New Roman" w:cs="Times New Roman"/>
          <w:color w:val="000000"/>
          <w:spacing w:val="-4"/>
          <w:sz w:val="28"/>
          <w:szCs w:val="28"/>
          <w:lang w:eastAsia="uk-UA"/>
        </w:rPr>
        <w:t>школах визначена відповідно до статті 16 закону України «Про загальну середню освіту», тривалість перерв - відповідно до чинного Положення про загальноосвітній навчальний заклад (постанова Кабінету Міністрів України від 27.08.2010 р. № 778).</w:t>
      </w:r>
    </w:p>
    <w:p w:rsidR="00DF6712" w:rsidRPr="00CC4EA5" w:rsidRDefault="00DF3D9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К</w:t>
      </w:r>
      <w:r w:rsidR="00DF6712" w:rsidRPr="00CC4EA5">
        <w:rPr>
          <w:rFonts w:ascii="Times New Roman" w:eastAsia="Times New Roman" w:hAnsi="Times New Roman" w:cs="Times New Roman"/>
          <w:color w:val="000000"/>
          <w:spacing w:val="-4"/>
          <w:sz w:val="28"/>
          <w:szCs w:val="28"/>
          <w:lang w:eastAsia="uk-UA"/>
        </w:rPr>
        <w:t>урси за вибором  проводяться в період  основних занять із  обов’язковою перервою за затвердженим розкладом.</w:t>
      </w:r>
    </w:p>
    <w:p w:rsidR="00914862" w:rsidRPr="00CC4EA5" w:rsidRDefault="0091486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Факультативні заняття у школі проводяться з метою поглиблення знань учнів з окремих курсів, розділів чи тем навчального предмета з урахуванням інтересів і бажань учнів.</w:t>
      </w:r>
      <w:r w:rsidR="00A10E60" w:rsidRPr="00CC4EA5">
        <w:rPr>
          <w:rFonts w:ascii="Times New Roman" w:eastAsia="Times New Roman" w:hAnsi="Times New Roman" w:cs="Times New Roman"/>
          <w:color w:val="000000"/>
          <w:spacing w:val="-4"/>
          <w:sz w:val="28"/>
          <w:szCs w:val="28"/>
          <w:lang w:eastAsia="uk-UA"/>
        </w:rPr>
        <w:t xml:space="preserve">  </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Освітню програму Г</w:t>
      </w:r>
      <w:r w:rsidR="00EA2C7B" w:rsidRPr="00CC4EA5">
        <w:rPr>
          <w:rFonts w:ascii="Times New Roman" w:eastAsia="Times New Roman" w:hAnsi="Times New Roman" w:cs="Times New Roman"/>
          <w:color w:val="000000"/>
          <w:spacing w:val="-4"/>
          <w:sz w:val="28"/>
          <w:szCs w:val="28"/>
          <w:lang w:eastAsia="uk-UA"/>
        </w:rPr>
        <w:t>линської</w:t>
      </w:r>
      <w:r w:rsidRPr="00CC4EA5">
        <w:rPr>
          <w:rFonts w:ascii="Times New Roman" w:eastAsia="Times New Roman" w:hAnsi="Times New Roman" w:cs="Times New Roman"/>
          <w:color w:val="000000"/>
          <w:spacing w:val="-4"/>
          <w:sz w:val="28"/>
          <w:szCs w:val="28"/>
          <w:lang w:eastAsia="uk-UA"/>
        </w:rPr>
        <w:t xml:space="preserve"> </w:t>
      </w:r>
      <w:r w:rsidR="00E33B7B" w:rsidRPr="00CC4EA5">
        <w:rPr>
          <w:rFonts w:ascii="Times New Roman" w:eastAsia="Times New Roman" w:hAnsi="Times New Roman" w:cs="Times New Roman"/>
          <w:color w:val="000000"/>
          <w:spacing w:val="-4"/>
          <w:sz w:val="28"/>
          <w:szCs w:val="28"/>
          <w:lang w:eastAsia="uk-UA"/>
        </w:rPr>
        <w:t xml:space="preserve"> гімназії</w:t>
      </w:r>
      <w:r w:rsidRPr="00CC4EA5">
        <w:rPr>
          <w:rFonts w:ascii="Times New Roman" w:eastAsia="Times New Roman" w:hAnsi="Times New Roman" w:cs="Times New Roman"/>
          <w:color w:val="000000"/>
          <w:spacing w:val="-4"/>
          <w:sz w:val="28"/>
          <w:szCs w:val="28"/>
          <w:lang w:eastAsia="uk-UA"/>
        </w:rPr>
        <w:t xml:space="preserve"> розроблено відповідно до Закону України «Про освіту», Державного стандарту початкової освіти та Державного стандарту базової та повної загальної середньої освіти.</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Освітня програма</w:t>
      </w:r>
      <w:r w:rsidR="00EA2C7B" w:rsidRPr="00CC4EA5">
        <w:rPr>
          <w:rFonts w:ascii="Times New Roman" w:eastAsia="Times New Roman" w:hAnsi="Times New Roman" w:cs="Times New Roman"/>
          <w:color w:val="000000"/>
          <w:spacing w:val="-4"/>
          <w:sz w:val="28"/>
          <w:szCs w:val="28"/>
          <w:lang w:eastAsia="uk-UA"/>
        </w:rPr>
        <w:t xml:space="preserve"> </w:t>
      </w:r>
      <w:r w:rsidRPr="00CC4EA5">
        <w:rPr>
          <w:rFonts w:ascii="Times New Roman" w:eastAsia="Times New Roman" w:hAnsi="Times New Roman" w:cs="Times New Roman"/>
          <w:color w:val="000000"/>
          <w:spacing w:val="-4"/>
          <w:sz w:val="28"/>
          <w:szCs w:val="28"/>
          <w:lang w:eastAsia="uk-UA"/>
        </w:rPr>
        <w:t>Г</w:t>
      </w:r>
      <w:r w:rsidR="00EA2C7B" w:rsidRPr="00CC4EA5">
        <w:rPr>
          <w:rFonts w:ascii="Times New Roman" w:eastAsia="Times New Roman" w:hAnsi="Times New Roman" w:cs="Times New Roman"/>
          <w:color w:val="000000"/>
          <w:spacing w:val="-4"/>
          <w:sz w:val="28"/>
          <w:szCs w:val="28"/>
          <w:lang w:eastAsia="uk-UA"/>
        </w:rPr>
        <w:t xml:space="preserve">линської </w:t>
      </w:r>
      <w:r w:rsidR="00E33B7B" w:rsidRPr="00CC4EA5">
        <w:rPr>
          <w:rFonts w:ascii="Times New Roman" w:eastAsia="Times New Roman" w:hAnsi="Times New Roman" w:cs="Times New Roman"/>
          <w:color w:val="000000"/>
          <w:spacing w:val="-4"/>
          <w:sz w:val="28"/>
          <w:szCs w:val="28"/>
          <w:lang w:eastAsia="uk-UA"/>
        </w:rPr>
        <w:t>гімназії</w:t>
      </w:r>
      <w:r w:rsidRPr="00CC4EA5">
        <w:rPr>
          <w:rFonts w:ascii="Times New Roman" w:eastAsia="Times New Roman" w:hAnsi="Times New Roman" w:cs="Times New Roman"/>
          <w:color w:val="000000"/>
          <w:spacing w:val="-4"/>
          <w:sz w:val="28"/>
          <w:szCs w:val="28"/>
          <w:lang w:eastAsia="uk-UA"/>
        </w:rPr>
        <w:t xml:space="preserve"> визначає:</w:t>
      </w:r>
    </w:p>
    <w:p w:rsidR="00DF6712" w:rsidRPr="00CC4EA5" w:rsidRDefault="00B75A4E" w:rsidP="00027E4C">
      <w:pPr>
        <w:pStyle w:val="10"/>
        <w:widowControl w:val="0"/>
        <w:numPr>
          <w:ilvl w:val="0"/>
          <w:numId w:val="1"/>
        </w:numPr>
        <w:shd w:val="clear" w:color="auto" w:fill="FFFFFF"/>
        <w:ind w:left="-540" w:firstLine="709"/>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   </w:t>
      </w:r>
      <w:r w:rsidR="00DF6712" w:rsidRPr="00CC4EA5">
        <w:rPr>
          <w:rFonts w:ascii="Times New Roman" w:eastAsia="Times New Roman" w:hAnsi="Times New Roman" w:cs="Times New Roman"/>
          <w:color w:val="000000"/>
          <w:spacing w:val="-4"/>
          <w:sz w:val="28"/>
          <w:szCs w:val="28"/>
          <w:lang w:eastAsia="uk-UA"/>
        </w:rPr>
        <w:t>загальний обсяг навчального навантаження, орієнтовну тривалість і</w:t>
      </w:r>
      <w:r w:rsidRPr="00CC4EA5">
        <w:rPr>
          <w:rFonts w:ascii="Times New Roman" w:eastAsia="Times New Roman" w:hAnsi="Times New Roman" w:cs="Times New Roman"/>
          <w:color w:val="000000"/>
          <w:spacing w:val="-4"/>
          <w:sz w:val="28"/>
          <w:szCs w:val="28"/>
          <w:lang w:eastAsia="uk-UA"/>
        </w:rPr>
        <w:t xml:space="preserve"> </w:t>
      </w:r>
      <w:r w:rsidR="00DF6712" w:rsidRPr="00CC4EA5">
        <w:rPr>
          <w:rFonts w:ascii="Times New Roman" w:eastAsia="Times New Roman" w:hAnsi="Times New Roman" w:cs="Times New Roman"/>
          <w:color w:val="000000"/>
          <w:spacing w:val="-4"/>
          <w:sz w:val="28"/>
          <w:szCs w:val="28"/>
          <w:lang w:eastAsia="uk-UA"/>
        </w:rPr>
        <w:t>можливі взаємозв’язки окремих предметів, факультативів, курсів за вибором</w:t>
      </w:r>
      <w:r w:rsidR="00EA2C7B" w:rsidRPr="00CC4EA5">
        <w:rPr>
          <w:rFonts w:ascii="Times New Roman" w:eastAsia="Times New Roman" w:hAnsi="Times New Roman" w:cs="Times New Roman"/>
          <w:color w:val="000000"/>
          <w:spacing w:val="-4"/>
          <w:sz w:val="28"/>
          <w:szCs w:val="28"/>
          <w:lang w:eastAsia="uk-UA"/>
        </w:rPr>
        <w:t xml:space="preserve"> </w:t>
      </w:r>
      <w:r w:rsidR="00DF6712" w:rsidRPr="00CC4EA5">
        <w:rPr>
          <w:rFonts w:ascii="Times New Roman" w:eastAsia="Times New Roman" w:hAnsi="Times New Roman" w:cs="Times New Roman"/>
          <w:color w:val="000000"/>
          <w:spacing w:val="-4"/>
          <w:sz w:val="28"/>
          <w:szCs w:val="28"/>
          <w:lang w:eastAsia="uk-UA"/>
        </w:rPr>
        <w:t xml:space="preserve">тощо, зокрема їх </w:t>
      </w:r>
      <w:r w:rsidRPr="00CC4EA5">
        <w:rPr>
          <w:rFonts w:ascii="Times New Roman" w:eastAsia="Times New Roman" w:hAnsi="Times New Roman" w:cs="Times New Roman"/>
          <w:color w:val="000000"/>
          <w:spacing w:val="-4"/>
          <w:sz w:val="28"/>
          <w:szCs w:val="28"/>
          <w:lang w:eastAsia="uk-UA"/>
        </w:rPr>
        <w:t xml:space="preserve">   </w:t>
      </w:r>
      <w:r w:rsidR="00DF6712" w:rsidRPr="00CC4EA5">
        <w:rPr>
          <w:rFonts w:ascii="Times New Roman" w:eastAsia="Times New Roman" w:hAnsi="Times New Roman" w:cs="Times New Roman"/>
          <w:color w:val="000000"/>
          <w:spacing w:val="-4"/>
          <w:sz w:val="28"/>
          <w:szCs w:val="28"/>
          <w:lang w:eastAsia="uk-UA"/>
        </w:rPr>
        <w:t>інтеграцію, а також логічну послідовн</w:t>
      </w:r>
      <w:r w:rsidR="00EA2C7B" w:rsidRPr="00CC4EA5">
        <w:rPr>
          <w:rFonts w:ascii="Times New Roman" w:eastAsia="Times New Roman" w:hAnsi="Times New Roman" w:cs="Times New Roman"/>
          <w:color w:val="000000"/>
          <w:spacing w:val="-4"/>
          <w:sz w:val="28"/>
          <w:szCs w:val="28"/>
          <w:lang w:eastAsia="uk-UA"/>
        </w:rPr>
        <w:t>і</w:t>
      </w:r>
      <w:r w:rsidR="00DF6712" w:rsidRPr="00CC4EA5">
        <w:rPr>
          <w:rFonts w:ascii="Times New Roman" w:eastAsia="Times New Roman" w:hAnsi="Times New Roman" w:cs="Times New Roman"/>
          <w:color w:val="000000"/>
          <w:spacing w:val="-4"/>
          <w:sz w:val="28"/>
          <w:szCs w:val="28"/>
          <w:lang w:eastAsia="uk-UA"/>
        </w:rPr>
        <w:t>ст</w:t>
      </w:r>
      <w:r w:rsidR="00EA2C7B" w:rsidRPr="00CC4EA5">
        <w:rPr>
          <w:rFonts w:ascii="Times New Roman" w:eastAsia="Times New Roman" w:hAnsi="Times New Roman" w:cs="Times New Roman"/>
          <w:color w:val="000000"/>
          <w:spacing w:val="-4"/>
          <w:sz w:val="28"/>
          <w:szCs w:val="28"/>
          <w:lang w:eastAsia="uk-UA"/>
        </w:rPr>
        <w:t>ь</w:t>
      </w:r>
      <w:r w:rsidR="00E33B7B" w:rsidRPr="00CC4EA5">
        <w:rPr>
          <w:rFonts w:ascii="Times New Roman" w:eastAsia="Times New Roman" w:hAnsi="Times New Roman" w:cs="Times New Roman"/>
          <w:color w:val="000000"/>
          <w:spacing w:val="-4"/>
          <w:sz w:val="28"/>
          <w:szCs w:val="28"/>
          <w:lang w:eastAsia="uk-UA"/>
        </w:rPr>
        <w:t xml:space="preserve"> їх вивчення </w:t>
      </w:r>
      <w:r w:rsidR="00DF6712" w:rsidRPr="00CC4EA5">
        <w:rPr>
          <w:rFonts w:ascii="Times New Roman" w:eastAsia="Times New Roman" w:hAnsi="Times New Roman" w:cs="Times New Roman"/>
          <w:color w:val="000000"/>
          <w:spacing w:val="-4"/>
          <w:sz w:val="28"/>
          <w:szCs w:val="28"/>
          <w:lang w:eastAsia="uk-UA"/>
        </w:rPr>
        <w:t>;</w:t>
      </w:r>
    </w:p>
    <w:p w:rsidR="00DF6712" w:rsidRPr="00CC4EA5" w:rsidRDefault="00B75A4E" w:rsidP="00027E4C">
      <w:pPr>
        <w:pStyle w:val="10"/>
        <w:widowControl w:val="0"/>
        <w:numPr>
          <w:ilvl w:val="0"/>
          <w:numId w:val="1"/>
        </w:numPr>
        <w:shd w:val="clear" w:color="auto" w:fill="FFFFFF"/>
        <w:ind w:left="-540" w:firstLine="709"/>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  </w:t>
      </w:r>
      <w:r w:rsidR="00DF6712" w:rsidRPr="00CC4EA5">
        <w:rPr>
          <w:rFonts w:ascii="Times New Roman" w:eastAsia="Times New Roman" w:hAnsi="Times New Roman" w:cs="Times New Roman"/>
          <w:color w:val="000000"/>
          <w:spacing w:val="-4"/>
          <w:sz w:val="28"/>
          <w:szCs w:val="28"/>
          <w:lang w:eastAsia="uk-UA"/>
        </w:rPr>
        <w:t>очікувані результати навчання учнів подані в рамках навчальних програм;</w:t>
      </w:r>
    </w:p>
    <w:p w:rsidR="00DF6712" w:rsidRPr="00CC4EA5" w:rsidRDefault="00B75A4E" w:rsidP="00027E4C">
      <w:pPr>
        <w:pStyle w:val="10"/>
        <w:widowControl w:val="0"/>
        <w:numPr>
          <w:ilvl w:val="0"/>
          <w:numId w:val="1"/>
        </w:numPr>
        <w:shd w:val="clear" w:color="auto" w:fill="FFFFFF"/>
        <w:ind w:left="-540" w:firstLine="709"/>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  </w:t>
      </w:r>
      <w:r w:rsidR="00DF6712" w:rsidRPr="00CC4EA5">
        <w:rPr>
          <w:rFonts w:ascii="Times New Roman" w:eastAsia="Times New Roman" w:hAnsi="Times New Roman" w:cs="Times New Roman"/>
          <w:color w:val="000000"/>
          <w:spacing w:val="-4"/>
          <w:sz w:val="28"/>
          <w:szCs w:val="28"/>
          <w:lang w:eastAsia="uk-UA"/>
        </w:rPr>
        <w:t>рекомендовані форми організації освітнього процесу та інструменти</w:t>
      </w:r>
      <w:r w:rsidRPr="00CC4EA5">
        <w:rPr>
          <w:rFonts w:ascii="Times New Roman" w:eastAsia="Times New Roman" w:hAnsi="Times New Roman" w:cs="Times New Roman"/>
          <w:color w:val="000000"/>
          <w:spacing w:val="-4"/>
          <w:sz w:val="28"/>
          <w:szCs w:val="28"/>
          <w:lang w:eastAsia="uk-UA"/>
        </w:rPr>
        <w:t xml:space="preserve"> </w:t>
      </w:r>
      <w:r w:rsidR="00DF6712" w:rsidRPr="00CC4EA5">
        <w:rPr>
          <w:rFonts w:ascii="Times New Roman" w:eastAsia="Times New Roman" w:hAnsi="Times New Roman" w:cs="Times New Roman"/>
          <w:color w:val="000000"/>
          <w:spacing w:val="-4"/>
          <w:sz w:val="28"/>
          <w:szCs w:val="28"/>
          <w:lang w:eastAsia="uk-UA"/>
        </w:rPr>
        <w:lastRenderedPageBreak/>
        <w:t>системи внутрішнього забезпечення якості освіти;</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Стратегічна мета  діяльності  школи полягає у </w:t>
      </w:r>
      <w:r w:rsidRPr="00CC4EA5">
        <w:rPr>
          <w:rFonts w:ascii="Times New Roman" w:eastAsia="Times New Roman" w:hAnsi="Times New Roman" w:cs="Times New Roman"/>
          <w:i/>
          <w:color w:val="000000"/>
          <w:spacing w:val="-4"/>
          <w:sz w:val="28"/>
          <w:szCs w:val="28"/>
          <w:lang w:eastAsia="uk-UA"/>
        </w:rPr>
        <w:t>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Завдання сучасної школи полягає у формуванні ключових </w:t>
      </w:r>
      <w:proofErr w:type="spellStart"/>
      <w:r w:rsidRPr="00CC4EA5">
        <w:rPr>
          <w:rFonts w:ascii="Times New Roman" w:eastAsia="Times New Roman" w:hAnsi="Times New Roman" w:cs="Times New Roman"/>
          <w:color w:val="000000"/>
          <w:spacing w:val="-4"/>
          <w:sz w:val="28"/>
          <w:szCs w:val="28"/>
          <w:lang w:eastAsia="uk-UA"/>
        </w:rPr>
        <w:t>компетентностей</w:t>
      </w:r>
      <w:proofErr w:type="spellEnd"/>
      <w:r w:rsidRPr="00CC4EA5">
        <w:rPr>
          <w:rFonts w:ascii="Times New Roman" w:eastAsia="Times New Roman" w:hAnsi="Times New Roman" w:cs="Times New Roman"/>
          <w:color w:val="000000"/>
          <w:spacing w:val="-4"/>
          <w:sz w:val="28"/>
          <w:szCs w:val="28"/>
          <w:lang w:eastAsia="uk-UA"/>
        </w:rPr>
        <w:t xml:space="preserve">, необхідних кожній людині для успішної життєдіяльності. </w:t>
      </w:r>
      <w:proofErr w:type="spellStart"/>
      <w:r w:rsidRPr="00CC4EA5">
        <w:rPr>
          <w:rFonts w:ascii="Times New Roman" w:eastAsia="Times New Roman" w:hAnsi="Times New Roman" w:cs="Times New Roman"/>
          <w:color w:val="000000"/>
          <w:spacing w:val="-4"/>
          <w:sz w:val="28"/>
          <w:szCs w:val="28"/>
          <w:lang w:eastAsia="uk-UA"/>
        </w:rPr>
        <w:t>Глобально</w:t>
      </w:r>
      <w:proofErr w:type="spellEnd"/>
      <w:r w:rsidRPr="00CC4EA5">
        <w:rPr>
          <w:rFonts w:ascii="Times New Roman" w:eastAsia="Times New Roman" w:hAnsi="Times New Roman" w:cs="Times New Roman"/>
          <w:color w:val="000000"/>
          <w:spacing w:val="-4"/>
          <w:sz w:val="28"/>
          <w:szCs w:val="28"/>
          <w:lang w:eastAsia="uk-UA"/>
        </w:rPr>
        <w:t xml:space="preserve"> компетентні люди мають застосовувати такі якості, характеристики і здібності, щоб не лише вивчати навколишній світ, а й жити в ньому. Педагогам, щоб допомогти учням стати  компетентними, потрібно не тільки розвивати ці якості у собі, а й шукати способи їх формування в учнів. Адже всебічний і гармонійний розвиток особистості передбачає єдність її освіченості, вихованості, загального розвитку.</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Основними завданнями навчально-виховного процесу є:</w:t>
      </w:r>
    </w:p>
    <w:p w:rsidR="00DF6712" w:rsidRPr="00CC4EA5" w:rsidRDefault="00DF6712" w:rsidP="00027E4C">
      <w:pPr>
        <w:ind w:left="-540" w:firstLine="709"/>
        <w:jc w:val="both"/>
        <w:rPr>
          <w:rFonts w:ascii="Times New Roman" w:eastAsia="Calibri" w:hAnsi="Times New Roman" w:cs="Times New Roman"/>
          <w:color w:val="auto"/>
          <w:sz w:val="28"/>
          <w:szCs w:val="28"/>
          <w:lang w:eastAsia="en-US" w:bidi="ar-SA"/>
        </w:rPr>
      </w:pPr>
      <w:r w:rsidRPr="00CC4EA5">
        <w:rPr>
          <w:rFonts w:ascii="Times New Roman" w:eastAsia="Times New Roman" w:hAnsi="Times New Roman" w:cs="Times New Roman"/>
          <w:color w:val="000000"/>
          <w:spacing w:val="-4"/>
          <w:sz w:val="28"/>
          <w:szCs w:val="28"/>
          <w:lang w:eastAsia="uk-UA"/>
        </w:rPr>
        <w:t xml:space="preserve">• на першому ступені навчання  - </w:t>
      </w:r>
      <w:r w:rsidRPr="00CC4EA5">
        <w:rPr>
          <w:rFonts w:ascii="Times New Roman" w:eastAsia="Calibri" w:hAnsi="Times New Roman" w:cs="Times New Roman"/>
          <w:color w:val="auto"/>
          <w:sz w:val="28"/>
          <w:szCs w:val="28"/>
          <w:lang w:eastAsia="en-US" w:bidi="ar-SA"/>
        </w:rPr>
        <w:t xml:space="preserve">всебічний розвиток дитини, її талантів, здібностей, </w:t>
      </w:r>
      <w:proofErr w:type="spellStart"/>
      <w:r w:rsidRPr="00CC4EA5">
        <w:rPr>
          <w:rFonts w:ascii="Times New Roman" w:eastAsia="Calibri" w:hAnsi="Times New Roman" w:cs="Times New Roman"/>
          <w:color w:val="auto"/>
          <w:sz w:val="28"/>
          <w:szCs w:val="28"/>
          <w:lang w:eastAsia="en-US" w:bidi="ar-SA"/>
        </w:rPr>
        <w:t>компетентностей</w:t>
      </w:r>
      <w:proofErr w:type="spellEnd"/>
      <w:r w:rsidRPr="00CC4EA5">
        <w:rPr>
          <w:rFonts w:ascii="Times New Roman" w:eastAsia="Calibri" w:hAnsi="Times New Roman" w:cs="Times New Roman"/>
          <w:color w:val="auto"/>
          <w:sz w:val="28"/>
          <w:szCs w:val="28"/>
          <w:lang w:eastAsia="en-US" w:bidi="ar-S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підготовка до продовження навчання в основній школі;</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 на другому ступені   - формування ключових </w:t>
      </w:r>
      <w:proofErr w:type="spellStart"/>
      <w:r w:rsidRPr="00CC4EA5">
        <w:rPr>
          <w:rFonts w:ascii="Times New Roman" w:eastAsia="Times New Roman" w:hAnsi="Times New Roman" w:cs="Times New Roman"/>
          <w:color w:val="000000"/>
          <w:spacing w:val="-4"/>
          <w:sz w:val="28"/>
          <w:szCs w:val="28"/>
          <w:lang w:eastAsia="uk-UA"/>
        </w:rPr>
        <w:t>компетентностей</w:t>
      </w:r>
      <w:proofErr w:type="spellEnd"/>
      <w:r w:rsidRPr="00CC4EA5">
        <w:rPr>
          <w:rFonts w:ascii="Times New Roman" w:eastAsia="Times New Roman" w:hAnsi="Times New Roman" w:cs="Times New Roman"/>
          <w:color w:val="000000"/>
          <w:spacing w:val="-4"/>
          <w:sz w:val="28"/>
          <w:szCs w:val="28"/>
          <w:lang w:eastAsia="uk-UA"/>
        </w:rPr>
        <w:t xml:space="preserve"> здобувачів освіти через таку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через реалізацію  базового та </w:t>
      </w:r>
      <w:proofErr w:type="spellStart"/>
      <w:r w:rsidRPr="00CC4EA5">
        <w:rPr>
          <w:rFonts w:ascii="Times New Roman" w:eastAsia="Times New Roman" w:hAnsi="Times New Roman" w:cs="Times New Roman"/>
          <w:color w:val="000000"/>
          <w:spacing w:val="-4"/>
          <w:sz w:val="28"/>
          <w:szCs w:val="28"/>
          <w:lang w:eastAsia="uk-UA"/>
        </w:rPr>
        <w:t>допрофільного</w:t>
      </w:r>
      <w:proofErr w:type="spellEnd"/>
      <w:r w:rsidRPr="00CC4EA5">
        <w:rPr>
          <w:rFonts w:ascii="Times New Roman" w:eastAsia="Times New Roman" w:hAnsi="Times New Roman" w:cs="Times New Roman"/>
          <w:color w:val="000000"/>
          <w:spacing w:val="-4"/>
          <w:sz w:val="28"/>
          <w:szCs w:val="28"/>
          <w:lang w:eastAsia="uk-UA"/>
        </w:rPr>
        <w:t xml:space="preserve">  компонентів навчання;</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Таким чином, основним напрямком розвитку </w:t>
      </w:r>
      <w:r w:rsidR="007A533C" w:rsidRPr="00CC4EA5">
        <w:rPr>
          <w:rFonts w:ascii="Times New Roman" w:eastAsia="Times New Roman" w:hAnsi="Times New Roman" w:cs="Times New Roman"/>
          <w:color w:val="000000"/>
          <w:spacing w:val="-4"/>
          <w:sz w:val="28"/>
          <w:szCs w:val="28"/>
          <w:lang w:eastAsia="uk-UA"/>
        </w:rPr>
        <w:t xml:space="preserve">гімназії </w:t>
      </w:r>
      <w:r w:rsidRPr="00CC4EA5">
        <w:rPr>
          <w:rFonts w:ascii="Times New Roman" w:eastAsia="Times New Roman" w:hAnsi="Times New Roman" w:cs="Times New Roman"/>
          <w:color w:val="000000"/>
          <w:spacing w:val="-4"/>
          <w:sz w:val="28"/>
          <w:szCs w:val="28"/>
          <w:lang w:eastAsia="uk-UA"/>
        </w:rPr>
        <w:t xml:space="preserve">є реалізація </w:t>
      </w:r>
      <w:proofErr w:type="spellStart"/>
      <w:r w:rsidRPr="00CC4EA5">
        <w:rPr>
          <w:rFonts w:ascii="Times New Roman" w:eastAsia="Times New Roman" w:hAnsi="Times New Roman" w:cs="Times New Roman"/>
          <w:color w:val="000000"/>
          <w:spacing w:val="-4"/>
          <w:sz w:val="28"/>
          <w:szCs w:val="28"/>
          <w:lang w:eastAsia="uk-UA"/>
        </w:rPr>
        <w:t>компетентнісного</w:t>
      </w:r>
      <w:proofErr w:type="spellEnd"/>
      <w:r w:rsidRPr="00CC4EA5">
        <w:rPr>
          <w:rFonts w:ascii="Times New Roman" w:eastAsia="Times New Roman" w:hAnsi="Times New Roman" w:cs="Times New Roman"/>
          <w:color w:val="000000"/>
          <w:spacing w:val="-4"/>
          <w:sz w:val="28"/>
          <w:szCs w:val="28"/>
          <w:lang w:eastAsia="uk-UA"/>
        </w:rPr>
        <w:t xml:space="preserve"> підходу в освітній взаємодії. Тобто, це така практика, при якій відбувається засвоєння кожним учнем комплексу знань, умінь та навичок, який доз</w:t>
      </w:r>
      <w:r w:rsidR="0026655E">
        <w:rPr>
          <w:rFonts w:ascii="Times New Roman" w:eastAsia="Times New Roman" w:hAnsi="Times New Roman" w:cs="Times New Roman"/>
          <w:color w:val="000000"/>
          <w:spacing w:val="-4"/>
          <w:sz w:val="28"/>
          <w:szCs w:val="28"/>
          <w:lang w:eastAsia="uk-UA"/>
        </w:rPr>
        <w:t xml:space="preserve">воляє йому розв’язувати </w:t>
      </w:r>
      <w:proofErr w:type="spellStart"/>
      <w:r w:rsidR="0026655E">
        <w:rPr>
          <w:rFonts w:ascii="Times New Roman" w:eastAsia="Times New Roman" w:hAnsi="Times New Roman" w:cs="Times New Roman"/>
          <w:color w:val="000000"/>
          <w:spacing w:val="-4"/>
          <w:sz w:val="28"/>
          <w:szCs w:val="28"/>
          <w:lang w:eastAsia="uk-UA"/>
        </w:rPr>
        <w:t>життєво</w:t>
      </w:r>
      <w:r w:rsidRPr="00CC4EA5">
        <w:rPr>
          <w:rFonts w:ascii="Times New Roman" w:eastAsia="Times New Roman" w:hAnsi="Times New Roman" w:cs="Times New Roman"/>
          <w:color w:val="000000"/>
          <w:spacing w:val="-4"/>
          <w:sz w:val="28"/>
          <w:szCs w:val="28"/>
          <w:lang w:eastAsia="uk-UA"/>
        </w:rPr>
        <w:t>значущі</w:t>
      </w:r>
      <w:proofErr w:type="spellEnd"/>
      <w:r w:rsidRPr="00CC4EA5">
        <w:rPr>
          <w:rFonts w:ascii="Times New Roman" w:eastAsia="Times New Roman" w:hAnsi="Times New Roman" w:cs="Times New Roman"/>
          <w:color w:val="000000"/>
          <w:spacing w:val="-4"/>
          <w:sz w:val="28"/>
          <w:szCs w:val="28"/>
          <w:lang w:eastAsia="uk-UA"/>
        </w:rPr>
        <w:t xml:space="preserve"> завдання як у процесі навчання в </w:t>
      </w:r>
      <w:r w:rsidR="007A533C" w:rsidRPr="00CC4EA5">
        <w:rPr>
          <w:rFonts w:ascii="Times New Roman" w:eastAsia="Times New Roman" w:hAnsi="Times New Roman" w:cs="Times New Roman"/>
          <w:color w:val="000000"/>
          <w:spacing w:val="-4"/>
          <w:sz w:val="28"/>
          <w:szCs w:val="28"/>
          <w:lang w:eastAsia="uk-UA"/>
        </w:rPr>
        <w:t>закладі,</w:t>
      </w:r>
      <w:r w:rsidRPr="00CC4EA5">
        <w:rPr>
          <w:rFonts w:ascii="Times New Roman" w:eastAsia="Times New Roman" w:hAnsi="Times New Roman" w:cs="Times New Roman"/>
          <w:color w:val="000000"/>
          <w:spacing w:val="-4"/>
          <w:sz w:val="28"/>
          <w:szCs w:val="28"/>
          <w:lang w:eastAsia="uk-UA"/>
        </w:rPr>
        <w:t xml:space="preserve"> так і в подальшому житті.</w:t>
      </w:r>
    </w:p>
    <w:p w:rsidR="0026655E" w:rsidRDefault="00DF6712" w:rsidP="00027E4C">
      <w:pPr>
        <w:pStyle w:val="3"/>
        <w:shd w:val="clear" w:color="auto" w:fill="FFFFFF"/>
        <w:spacing w:before="0" w:beforeAutospacing="0" w:after="0" w:afterAutospacing="0"/>
        <w:ind w:left="-540" w:firstLine="709"/>
        <w:jc w:val="both"/>
        <w:rPr>
          <w:b w:val="0"/>
          <w:iCs/>
          <w:sz w:val="28"/>
          <w:szCs w:val="28"/>
        </w:rPr>
      </w:pPr>
      <w:r w:rsidRPr="00CC4EA5">
        <w:rPr>
          <w:b w:val="0"/>
          <w:sz w:val="28"/>
          <w:szCs w:val="28"/>
        </w:rPr>
        <w:t>У 20</w:t>
      </w:r>
      <w:r w:rsidR="007A533C" w:rsidRPr="00CC4EA5">
        <w:rPr>
          <w:b w:val="0"/>
          <w:sz w:val="28"/>
          <w:szCs w:val="28"/>
        </w:rPr>
        <w:t>2</w:t>
      </w:r>
      <w:r w:rsidR="00ED220C">
        <w:rPr>
          <w:b w:val="0"/>
          <w:sz w:val="28"/>
          <w:szCs w:val="28"/>
        </w:rPr>
        <w:t>3</w:t>
      </w:r>
      <w:r w:rsidRPr="00CC4EA5">
        <w:rPr>
          <w:b w:val="0"/>
          <w:sz w:val="28"/>
          <w:szCs w:val="28"/>
        </w:rPr>
        <w:t>/20</w:t>
      </w:r>
      <w:r w:rsidR="00B75A4E" w:rsidRPr="00CC4EA5">
        <w:rPr>
          <w:b w:val="0"/>
          <w:sz w:val="28"/>
          <w:szCs w:val="28"/>
        </w:rPr>
        <w:t>2</w:t>
      </w:r>
      <w:r w:rsidR="00ED220C">
        <w:rPr>
          <w:b w:val="0"/>
          <w:sz w:val="28"/>
          <w:szCs w:val="28"/>
        </w:rPr>
        <w:t>4</w:t>
      </w:r>
      <w:r w:rsidR="00B75A4E" w:rsidRPr="00CC4EA5">
        <w:rPr>
          <w:b w:val="0"/>
          <w:sz w:val="28"/>
          <w:szCs w:val="28"/>
        </w:rPr>
        <w:t xml:space="preserve"> </w:t>
      </w:r>
      <w:r w:rsidRPr="00CC4EA5">
        <w:rPr>
          <w:b w:val="0"/>
          <w:sz w:val="28"/>
          <w:szCs w:val="28"/>
        </w:rPr>
        <w:t>навчально</w:t>
      </w:r>
      <w:r w:rsidR="00EA2C7B" w:rsidRPr="00CC4EA5">
        <w:rPr>
          <w:b w:val="0"/>
          <w:sz w:val="28"/>
          <w:szCs w:val="28"/>
        </w:rPr>
        <w:t>му</w:t>
      </w:r>
      <w:r w:rsidRPr="00CC4EA5">
        <w:rPr>
          <w:b w:val="0"/>
          <w:sz w:val="28"/>
          <w:szCs w:val="28"/>
        </w:rPr>
        <w:t xml:space="preserve"> ро</w:t>
      </w:r>
      <w:r w:rsidR="00EA2C7B" w:rsidRPr="00CC4EA5">
        <w:rPr>
          <w:b w:val="0"/>
          <w:sz w:val="28"/>
          <w:szCs w:val="28"/>
        </w:rPr>
        <w:t>ці</w:t>
      </w:r>
      <w:r w:rsidRPr="00CC4EA5">
        <w:rPr>
          <w:b w:val="0"/>
          <w:sz w:val="28"/>
          <w:szCs w:val="28"/>
        </w:rPr>
        <w:t xml:space="preserve"> учні 1</w:t>
      </w:r>
      <w:r w:rsidR="00B75A4E" w:rsidRPr="00CC4EA5">
        <w:rPr>
          <w:b w:val="0"/>
          <w:sz w:val="28"/>
          <w:szCs w:val="28"/>
        </w:rPr>
        <w:t>-</w:t>
      </w:r>
      <w:r w:rsidR="00F4335A" w:rsidRPr="00CC4EA5">
        <w:rPr>
          <w:b w:val="0"/>
          <w:sz w:val="28"/>
          <w:szCs w:val="28"/>
        </w:rPr>
        <w:t>4</w:t>
      </w:r>
      <w:r w:rsidRPr="00CC4EA5">
        <w:rPr>
          <w:b w:val="0"/>
          <w:sz w:val="28"/>
          <w:szCs w:val="28"/>
        </w:rPr>
        <w:t xml:space="preserve"> клас</w:t>
      </w:r>
      <w:r w:rsidR="00B75A4E" w:rsidRPr="00CC4EA5">
        <w:rPr>
          <w:b w:val="0"/>
          <w:sz w:val="28"/>
          <w:szCs w:val="28"/>
        </w:rPr>
        <w:t xml:space="preserve">ів </w:t>
      </w:r>
      <w:r w:rsidRPr="00CC4EA5">
        <w:rPr>
          <w:b w:val="0"/>
          <w:sz w:val="28"/>
          <w:szCs w:val="28"/>
        </w:rPr>
        <w:t xml:space="preserve">навчатимуться за </w:t>
      </w:r>
      <w:r w:rsidR="00B343F1" w:rsidRPr="00CC4EA5">
        <w:rPr>
          <w:b w:val="0"/>
          <w:sz w:val="28"/>
          <w:szCs w:val="28"/>
        </w:rPr>
        <w:t xml:space="preserve">навчальним планом, складеним </w:t>
      </w:r>
      <w:r w:rsidRPr="00CC4EA5">
        <w:rPr>
          <w:b w:val="0"/>
          <w:sz w:val="28"/>
          <w:szCs w:val="28"/>
        </w:rPr>
        <w:t>на основі Типової освітньої програми для закладів загальної середньої освіти, що розроб</w:t>
      </w:r>
      <w:r w:rsidR="004E605A" w:rsidRPr="00CC4EA5">
        <w:rPr>
          <w:b w:val="0"/>
          <w:sz w:val="28"/>
          <w:szCs w:val="28"/>
        </w:rPr>
        <w:t>лена під керівництвом Савченко О.Я.</w:t>
      </w:r>
      <w:r w:rsidR="00173DBE" w:rsidRPr="00CC4EA5">
        <w:rPr>
          <w:b w:val="0"/>
          <w:sz w:val="28"/>
          <w:szCs w:val="28"/>
        </w:rPr>
        <w:t>,</w:t>
      </w:r>
      <w:r w:rsidR="00173DBE" w:rsidRPr="00CC4EA5">
        <w:rPr>
          <w:b w:val="0"/>
          <w:iCs/>
          <w:sz w:val="28"/>
          <w:szCs w:val="28"/>
        </w:rPr>
        <w:t xml:space="preserve"> </w:t>
      </w:r>
      <w:r w:rsidR="004E605A" w:rsidRPr="00CC4EA5">
        <w:rPr>
          <w:b w:val="0"/>
          <w:iCs/>
          <w:sz w:val="28"/>
          <w:szCs w:val="28"/>
        </w:rPr>
        <w:t>з</w:t>
      </w:r>
      <w:r w:rsidR="00173DBE" w:rsidRPr="00CC4EA5">
        <w:rPr>
          <w:b w:val="0"/>
          <w:iCs/>
          <w:sz w:val="28"/>
          <w:szCs w:val="28"/>
        </w:rPr>
        <w:t xml:space="preserve">атверджена Колегією Міністерства освіти і науки </w:t>
      </w:r>
      <w:r w:rsidR="0026655E">
        <w:rPr>
          <w:b w:val="0"/>
        </w:rPr>
        <w:t>затверджена н</w:t>
      </w:r>
      <w:r w:rsidR="0026655E" w:rsidRPr="0026655E">
        <w:rPr>
          <w:b w:val="0"/>
        </w:rPr>
        <w:t>аказ</w:t>
      </w:r>
      <w:r w:rsidR="0026655E">
        <w:rPr>
          <w:b w:val="0"/>
        </w:rPr>
        <w:t>ом</w:t>
      </w:r>
      <w:r w:rsidR="0026655E" w:rsidRPr="0026655E">
        <w:rPr>
          <w:b w:val="0"/>
        </w:rPr>
        <w:t xml:space="preserve"> Міністерства освіти і науки України від 12.08.2022 № 743-22</w:t>
      </w:r>
      <w:r w:rsidR="008624B8" w:rsidRPr="00CC4EA5">
        <w:rPr>
          <w:b w:val="0"/>
          <w:iCs/>
          <w:sz w:val="28"/>
          <w:szCs w:val="28"/>
        </w:rPr>
        <w:t xml:space="preserve"> </w:t>
      </w:r>
    </w:p>
    <w:p w:rsidR="00F4335A" w:rsidRPr="00CC4EA5" w:rsidRDefault="008624B8" w:rsidP="00027E4C">
      <w:pPr>
        <w:pStyle w:val="3"/>
        <w:shd w:val="clear" w:color="auto" w:fill="FFFFFF"/>
        <w:spacing w:before="0" w:beforeAutospacing="0" w:after="0" w:afterAutospacing="0"/>
        <w:ind w:left="-540" w:firstLine="709"/>
        <w:jc w:val="both"/>
        <w:rPr>
          <w:b w:val="0"/>
          <w:iCs/>
          <w:sz w:val="28"/>
          <w:szCs w:val="28"/>
        </w:rPr>
      </w:pPr>
      <w:r w:rsidRPr="00CC4EA5">
        <w:rPr>
          <w:b w:val="0"/>
          <w:spacing w:val="-4"/>
          <w:sz w:val="28"/>
          <w:szCs w:val="28"/>
          <w:lang w:eastAsia="uk-UA"/>
        </w:rPr>
        <w:t>Для 5</w:t>
      </w:r>
      <w:r w:rsidR="00ED220C">
        <w:rPr>
          <w:b w:val="0"/>
          <w:spacing w:val="-4"/>
          <w:sz w:val="28"/>
          <w:szCs w:val="28"/>
          <w:lang w:eastAsia="uk-UA"/>
        </w:rPr>
        <w:t xml:space="preserve">-6 класів </w:t>
      </w:r>
      <w:r w:rsidRPr="00CC4EA5">
        <w:rPr>
          <w:b w:val="0"/>
          <w:spacing w:val="-4"/>
          <w:sz w:val="28"/>
          <w:szCs w:val="28"/>
          <w:lang w:eastAsia="uk-UA"/>
        </w:rPr>
        <w:t xml:space="preserve"> навчальний план складений за Типовою освітньою програмою  закладів загальної середньої освіти</w:t>
      </w:r>
      <w:r w:rsidR="00F4335A" w:rsidRPr="00CC4EA5">
        <w:rPr>
          <w:b w:val="0"/>
          <w:sz w:val="28"/>
          <w:szCs w:val="28"/>
          <w:shd w:val="clear" w:color="auto" w:fill="FFFFFF"/>
        </w:rPr>
        <w:t xml:space="preserve"> (наказ МОН від 19.02.2021 № 235)</w:t>
      </w:r>
      <w:r w:rsidRPr="00CC4EA5">
        <w:rPr>
          <w:b w:val="0"/>
          <w:sz w:val="28"/>
          <w:szCs w:val="28"/>
          <w:shd w:val="clear" w:color="auto" w:fill="FFFFFF"/>
        </w:rPr>
        <w:t>.</w:t>
      </w:r>
    </w:p>
    <w:p w:rsidR="00DF6712" w:rsidRPr="00CC4EA5" w:rsidRDefault="00DF6712" w:rsidP="00027E4C">
      <w:pPr>
        <w:pStyle w:val="3"/>
        <w:shd w:val="clear" w:color="auto" w:fill="FFFFFF"/>
        <w:spacing w:before="0" w:beforeAutospacing="0" w:after="0" w:afterAutospacing="0"/>
        <w:ind w:left="-540" w:firstLine="709"/>
        <w:jc w:val="both"/>
        <w:rPr>
          <w:b w:val="0"/>
          <w:color w:val="000000"/>
          <w:spacing w:val="-4"/>
          <w:sz w:val="28"/>
          <w:szCs w:val="28"/>
          <w:lang w:eastAsia="uk-UA"/>
        </w:rPr>
      </w:pPr>
      <w:r w:rsidRPr="00CC4EA5">
        <w:rPr>
          <w:b w:val="0"/>
          <w:color w:val="000000"/>
          <w:spacing w:val="-4"/>
          <w:sz w:val="28"/>
          <w:szCs w:val="28"/>
          <w:lang w:eastAsia="uk-UA"/>
        </w:rPr>
        <w:t>Протягом навчання в основній школі учні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реалізації шляхів подальшої освіти. Зміст освіти в основній школі для всіх учнів єдиний.</w:t>
      </w:r>
    </w:p>
    <w:p w:rsidR="00DF6712" w:rsidRPr="00446805" w:rsidRDefault="00DF6712" w:rsidP="00446805">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 Навчальний план  для </w:t>
      </w:r>
      <w:r w:rsidR="00ED220C">
        <w:rPr>
          <w:rFonts w:ascii="Times New Roman" w:eastAsia="Times New Roman" w:hAnsi="Times New Roman" w:cs="Times New Roman"/>
          <w:color w:val="000000"/>
          <w:spacing w:val="-4"/>
          <w:sz w:val="28"/>
          <w:szCs w:val="28"/>
          <w:lang w:eastAsia="uk-UA"/>
        </w:rPr>
        <w:t>7</w:t>
      </w:r>
      <w:r w:rsidRPr="00CC4EA5">
        <w:rPr>
          <w:rFonts w:ascii="Times New Roman" w:eastAsia="Times New Roman" w:hAnsi="Times New Roman" w:cs="Times New Roman"/>
          <w:color w:val="000000"/>
          <w:spacing w:val="-4"/>
          <w:sz w:val="28"/>
          <w:szCs w:val="28"/>
          <w:lang w:eastAsia="uk-UA"/>
        </w:rPr>
        <w:t>-9 класів  розроблений  на основі Типової освітньої  програми  закладів загальної середньої освіти ІІ ступеня,</w:t>
      </w:r>
      <w:r w:rsidR="00D75D29">
        <w:rPr>
          <w:rFonts w:ascii="Times New Roman" w:eastAsia="Times New Roman" w:hAnsi="Times New Roman" w:cs="Times New Roman"/>
          <w:color w:val="000000"/>
          <w:spacing w:val="-4"/>
          <w:sz w:val="28"/>
          <w:szCs w:val="28"/>
          <w:lang w:eastAsia="uk-UA"/>
        </w:rPr>
        <w:t xml:space="preserve"> </w:t>
      </w:r>
      <w:r w:rsidRPr="00CC4EA5">
        <w:rPr>
          <w:rFonts w:ascii="Times New Roman" w:eastAsia="Times New Roman" w:hAnsi="Times New Roman" w:cs="Times New Roman"/>
          <w:color w:val="000000"/>
          <w:spacing w:val="-4"/>
          <w:sz w:val="28"/>
          <w:szCs w:val="28"/>
          <w:lang w:eastAsia="uk-UA"/>
        </w:rPr>
        <w:t xml:space="preserve">затвердженої наказом Міністерства освіти і науки України </w:t>
      </w:r>
      <w:r w:rsidR="00B75A4E" w:rsidRPr="00CC4EA5">
        <w:rPr>
          <w:rFonts w:ascii="Times New Roman" w:eastAsia="Times New Roman" w:hAnsi="Times New Roman" w:cs="Times New Roman"/>
          <w:color w:val="000000"/>
          <w:spacing w:val="-4"/>
          <w:sz w:val="28"/>
          <w:szCs w:val="28"/>
          <w:lang w:eastAsia="uk-UA"/>
        </w:rPr>
        <w:t xml:space="preserve">від 20.04.2018 </w:t>
      </w:r>
      <w:r w:rsidRPr="00CC4EA5">
        <w:rPr>
          <w:rFonts w:ascii="Times New Roman" w:eastAsia="Times New Roman" w:hAnsi="Times New Roman" w:cs="Times New Roman"/>
          <w:color w:val="000000"/>
          <w:spacing w:val="-4"/>
          <w:sz w:val="28"/>
          <w:szCs w:val="28"/>
          <w:lang w:eastAsia="uk-UA"/>
        </w:rPr>
        <w:t xml:space="preserve">№ 405. </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b/>
          <w:caps/>
          <w:color w:val="000000"/>
          <w:spacing w:val="-4"/>
          <w:sz w:val="28"/>
          <w:szCs w:val="28"/>
          <w:lang w:eastAsia="uk-UA"/>
        </w:rPr>
      </w:pPr>
      <w:r w:rsidRPr="00CC4EA5">
        <w:rPr>
          <w:rFonts w:ascii="Times New Roman" w:eastAsia="Times New Roman" w:hAnsi="Times New Roman" w:cs="Times New Roman"/>
          <w:b/>
          <w:caps/>
          <w:color w:val="000000"/>
          <w:spacing w:val="-4"/>
          <w:sz w:val="28"/>
          <w:szCs w:val="28"/>
          <w:lang w:eastAsia="uk-UA"/>
        </w:rPr>
        <w:t>Розділ 2. Загальний обсяг навчального навантаження.</w:t>
      </w:r>
    </w:p>
    <w:p w:rsidR="00DF6712" w:rsidRPr="00CC4EA5" w:rsidRDefault="00DF6712" w:rsidP="00027E4C">
      <w:pPr>
        <w:ind w:left="-540" w:firstLine="709"/>
        <w:jc w:val="both"/>
        <w:rPr>
          <w:rFonts w:ascii="Times New Roman" w:eastAsia="Calibri" w:hAnsi="Times New Roman" w:cs="Times New Roman"/>
          <w:color w:val="auto"/>
          <w:sz w:val="28"/>
          <w:szCs w:val="28"/>
          <w:lang w:eastAsia="ru-RU" w:bidi="ar-SA"/>
        </w:rPr>
      </w:pPr>
      <w:r w:rsidRPr="00CC4EA5">
        <w:rPr>
          <w:rFonts w:ascii="Times New Roman" w:eastAsia="Calibri" w:hAnsi="Times New Roman" w:cs="Times New Roman"/>
          <w:color w:val="auto"/>
          <w:sz w:val="28"/>
          <w:szCs w:val="28"/>
          <w:lang w:eastAsia="ru-RU" w:bidi="ar-SA"/>
        </w:rPr>
        <w:t xml:space="preserve">Загальний обсяг навчального навантаження для учнів </w:t>
      </w:r>
      <w:r w:rsidR="00446805">
        <w:rPr>
          <w:rFonts w:ascii="Times New Roman" w:eastAsia="Calibri" w:hAnsi="Times New Roman" w:cs="Times New Roman"/>
          <w:color w:val="auto"/>
          <w:sz w:val="28"/>
          <w:szCs w:val="28"/>
          <w:lang w:eastAsia="ru-RU" w:bidi="ar-SA"/>
        </w:rPr>
        <w:t>1</w:t>
      </w:r>
      <w:r w:rsidRPr="00CC4EA5">
        <w:rPr>
          <w:rFonts w:ascii="Times New Roman" w:eastAsia="Calibri" w:hAnsi="Times New Roman" w:cs="Times New Roman"/>
          <w:color w:val="auto"/>
          <w:sz w:val="28"/>
          <w:szCs w:val="28"/>
          <w:lang w:eastAsia="ru-RU" w:bidi="ar-SA"/>
        </w:rPr>
        <w:t xml:space="preserve">-4-х класів закладів загальної середньої освіти складає </w:t>
      </w:r>
      <w:r w:rsidR="00446805">
        <w:rPr>
          <w:rFonts w:ascii="Times New Roman" w:eastAsia="Calibri" w:hAnsi="Times New Roman" w:cs="Times New Roman"/>
          <w:color w:val="auto"/>
          <w:sz w:val="28"/>
          <w:szCs w:val="28"/>
          <w:lang w:eastAsia="ru-RU" w:bidi="ar-SA"/>
        </w:rPr>
        <w:t>700</w:t>
      </w:r>
      <w:r w:rsidRPr="00CC4EA5">
        <w:rPr>
          <w:rFonts w:ascii="Times New Roman" w:eastAsia="Calibri" w:hAnsi="Times New Roman" w:cs="Times New Roman"/>
          <w:color w:val="auto"/>
          <w:sz w:val="28"/>
          <w:szCs w:val="28"/>
          <w:lang w:eastAsia="ru-RU" w:bidi="ar-SA"/>
        </w:rPr>
        <w:t xml:space="preserve"> годин на навчальний рік: </w:t>
      </w:r>
    </w:p>
    <w:p w:rsidR="00DF6712" w:rsidRPr="00CC4EA5" w:rsidRDefault="00DF6712" w:rsidP="00027E4C">
      <w:pPr>
        <w:ind w:left="-540" w:firstLine="709"/>
        <w:jc w:val="both"/>
        <w:rPr>
          <w:rFonts w:ascii="Times New Roman" w:eastAsia="Calibri" w:hAnsi="Times New Roman" w:cs="Times New Roman"/>
          <w:color w:val="auto"/>
          <w:sz w:val="28"/>
          <w:szCs w:val="28"/>
          <w:lang w:eastAsia="ru-RU" w:bidi="ar-SA"/>
        </w:rPr>
      </w:pPr>
      <w:r w:rsidRPr="00CC4EA5">
        <w:rPr>
          <w:rFonts w:ascii="Times New Roman" w:eastAsia="Calibri" w:hAnsi="Times New Roman" w:cs="Times New Roman"/>
          <w:color w:val="auto"/>
          <w:sz w:val="28"/>
          <w:szCs w:val="28"/>
          <w:lang w:eastAsia="ru-RU" w:bidi="ar-SA"/>
        </w:rPr>
        <w:t xml:space="preserve">для </w:t>
      </w:r>
      <w:r w:rsidR="00446805">
        <w:rPr>
          <w:rFonts w:ascii="Times New Roman" w:eastAsia="Calibri" w:hAnsi="Times New Roman" w:cs="Times New Roman"/>
          <w:color w:val="auto"/>
          <w:sz w:val="28"/>
          <w:szCs w:val="28"/>
          <w:lang w:eastAsia="ru-RU" w:bidi="ar-SA"/>
        </w:rPr>
        <w:t>1</w:t>
      </w:r>
      <w:r w:rsidRPr="00CC4EA5">
        <w:rPr>
          <w:rFonts w:ascii="Times New Roman" w:eastAsia="Calibri" w:hAnsi="Times New Roman" w:cs="Times New Roman"/>
          <w:color w:val="auto"/>
          <w:sz w:val="28"/>
          <w:szCs w:val="28"/>
          <w:lang w:eastAsia="ru-RU" w:bidi="ar-SA"/>
        </w:rPr>
        <w:t xml:space="preserve"> клас</w:t>
      </w:r>
      <w:r w:rsidR="00446805">
        <w:rPr>
          <w:rFonts w:ascii="Times New Roman" w:eastAsia="Calibri" w:hAnsi="Times New Roman" w:cs="Times New Roman"/>
          <w:color w:val="auto"/>
          <w:sz w:val="28"/>
          <w:szCs w:val="28"/>
          <w:lang w:eastAsia="ru-RU" w:bidi="ar-SA"/>
        </w:rPr>
        <w:t>у</w:t>
      </w:r>
      <w:r w:rsidRPr="00CC4EA5">
        <w:rPr>
          <w:rFonts w:ascii="Times New Roman" w:eastAsia="Calibri" w:hAnsi="Times New Roman" w:cs="Times New Roman"/>
          <w:color w:val="auto"/>
          <w:sz w:val="28"/>
          <w:szCs w:val="28"/>
          <w:lang w:eastAsia="ru-RU" w:bidi="ar-SA"/>
        </w:rPr>
        <w:t xml:space="preserve"> – </w:t>
      </w:r>
      <w:r w:rsidR="00446805">
        <w:rPr>
          <w:rFonts w:ascii="Times New Roman" w:eastAsia="Calibri" w:hAnsi="Times New Roman" w:cs="Times New Roman"/>
          <w:color w:val="auto"/>
          <w:sz w:val="28"/>
          <w:szCs w:val="28"/>
          <w:lang w:eastAsia="ru-RU" w:bidi="ar-SA"/>
        </w:rPr>
        <w:t>175 годин/навчальний рік;</w:t>
      </w:r>
      <w:r w:rsidRPr="00CC4EA5">
        <w:rPr>
          <w:rFonts w:ascii="Times New Roman" w:eastAsia="Calibri" w:hAnsi="Times New Roman" w:cs="Times New Roman"/>
          <w:color w:val="auto"/>
          <w:sz w:val="28"/>
          <w:szCs w:val="28"/>
          <w:lang w:eastAsia="ru-RU" w:bidi="ar-SA"/>
        </w:rPr>
        <w:t xml:space="preserve"> </w:t>
      </w:r>
    </w:p>
    <w:p w:rsidR="00446805" w:rsidRPr="00CC4EA5" w:rsidRDefault="00446805" w:rsidP="00446805">
      <w:pPr>
        <w:ind w:left="-540" w:firstLine="709"/>
        <w:jc w:val="both"/>
        <w:rPr>
          <w:rFonts w:ascii="Times New Roman" w:eastAsia="Calibri" w:hAnsi="Times New Roman" w:cs="Times New Roman"/>
          <w:color w:val="auto"/>
          <w:sz w:val="28"/>
          <w:szCs w:val="28"/>
          <w:lang w:eastAsia="ru-RU" w:bidi="ar-SA"/>
        </w:rPr>
      </w:pPr>
      <w:r w:rsidRPr="00CC4EA5">
        <w:rPr>
          <w:rFonts w:ascii="Times New Roman" w:eastAsia="Calibri" w:hAnsi="Times New Roman" w:cs="Times New Roman"/>
          <w:color w:val="auto"/>
          <w:sz w:val="28"/>
          <w:szCs w:val="28"/>
          <w:lang w:eastAsia="ru-RU" w:bidi="ar-SA"/>
        </w:rPr>
        <w:lastRenderedPageBreak/>
        <w:t xml:space="preserve">для </w:t>
      </w:r>
      <w:r>
        <w:rPr>
          <w:rFonts w:ascii="Times New Roman" w:eastAsia="Calibri" w:hAnsi="Times New Roman" w:cs="Times New Roman"/>
          <w:color w:val="auto"/>
          <w:sz w:val="28"/>
          <w:szCs w:val="28"/>
          <w:lang w:eastAsia="ru-RU" w:bidi="ar-SA"/>
        </w:rPr>
        <w:t>2</w:t>
      </w:r>
      <w:r w:rsidRPr="00CC4EA5">
        <w:rPr>
          <w:rFonts w:ascii="Times New Roman" w:eastAsia="Calibri" w:hAnsi="Times New Roman" w:cs="Times New Roman"/>
          <w:color w:val="auto"/>
          <w:sz w:val="28"/>
          <w:szCs w:val="28"/>
          <w:lang w:eastAsia="ru-RU" w:bidi="ar-SA"/>
        </w:rPr>
        <w:t xml:space="preserve"> клас</w:t>
      </w:r>
      <w:r>
        <w:rPr>
          <w:rFonts w:ascii="Times New Roman" w:eastAsia="Calibri" w:hAnsi="Times New Roman" w:cs="Times New Roman"/>
          <w:color w:val="auto"/>
          <w:sz w:val="28"/>
          <w:szCs w:val="28"/>
          <w:lang w:eastAsia="ru-RU" w:bidi="ar-SA"/>
        </w:rPr>
        <w:t>у</w:t>
      </w:r>
      <w:r w:rsidRPr="00CC4EA5">
        <w:rPr>
          <w:rFonts w:ascii="Times New Roman" w:eastAsia="Calibri" w:hAnsi="Times New Roman" w:cs="Times New Roman"/>
          <w:color w:val="auto"/>
          <w:sz w:val="28"/>
          <w:szCs w:val="28"/>
          <w:lang w:eastAsia="ru-RU" w:bidi="ar-SA"/>
        </w:rPr>
        <w:t xml:space="preserve"> – </w:t>
      </w:r>
      <w:r>
        <w:rPr>
          <w:rFonts w:ascii="Times New Roman" w:eastAsia="Calibri" w:hAnsi="Times New Roman" w:cs="Times New Roman"/>
          <w:color w:val="auto"/>
          <w:sz w:val="28"/>
          <w:szCs w:val="28"/>
          <w:lang w:eastAsia="ru-RU" w:bidi="ar-SA"/>
        </w:rPr>
        <w:t>175 годин/навчальний рік;</w:t>
      </w:r>
      <w:r w:rsidRPr="00CC4EA5">
        <w:rPr>
          <w:rFonts w:ascii="Times New Roman" w:eastAsia="Calibri" w:hAnsi="Times New Roman" w:cs="Times New Roman"/>
          <w:color w:val="auto"/>
          <w:sz w:val="28"/>
          <w:szCs w:val="28"/>
          <w:lang w:eastAsia="ru-RU" w:bidi="ar-SA"/>
        </w:rPr>
        <w:t xml:space="preserve"> </w:t>
      </w:r>
    </w:p>
    <w:p w:rsidR="00446805" w:rsidRPr="00CC4EA5" w:rsidRDefault="00446805" w:rsidP="00446805">
      <w:pPr>
        <w:ind w:left="-540" w:firstLine="709"/>
        <w:jc w:val="both"/>
        <w:rPr>
          <w:rFonts w:ascii="Times New Roman" w:eastAsia="Calibri" w:hAnsi="Times New Roman" w:cs="Times New Roman"/>
          <w:color w:val="auto"/>
          <w:sz w:val="28"/>
          <w:szCs w:val="28"/>
          <w:lang w:eastAsia="ru-RU" w:bidi="ar-SA"/>
        </w:rPr>
      </w:pPr>
      <w:r w:rsidRPr="00CC4EA5">
        <w:rPr>
          <w:rFonts w:ascii="Times New Roman" w:eastAsia="Calibri" w:hAnsi="Times New Roman" w:cs="Times New Roman"/>
          <w:color w:val="auto"/>
          <w:sz w:val="28"/>
          <w:szCs w:val="28"/>
          <w:lang w:eastAsia="ru-RU" w:bidi="ar-SA"/>
        </w:rPr>
        <w:t xml:space="preserve">для </w:t>
      </w:r>
      <w:r>
        <w:rPr>
          <w:rFonts w:ascii="Times New Roman" w:eastAsia="Calibri" w:hAnsi="Times New Roman" w:cs="Times New Roman"/>
          <w:color w:val="auto"/>
          <w:sz w:val="28"/>
          <w:szCs w:val="28"/>
          <w:lang w:eastAsia="ru-RU" w:bidi="ar-SA"/>
        </w:rPr>
        <w:t>3</w:t>
      </w:r>
      <w:r w:rsidRPr="00CC4EA5">
        <w:rPr>
          <w:rFonts w:ascii="Times New Roman" w:eastAsia="Calibri" w:hAnsi="Times New Roman" w:cs="Times New Roman"/>
          <w:color w:val="auto"/>
          <w:sz w:val="28"/>
          <w:szCs w:val="28"/>
          <w:lang w:eastAsia="ru-RU" w:bidi="ar-SA"/>
        </w:rPr>
        <w:t xml:space="preserve"> клас</w:t>
      </w:r>
      <w:r>
        <w:rPr>
          <w:rFonts w:ascii="Times New Roman" w:eastAsia="Calibri" w:hAnsi="Times New Roman" w:cs="Times New Roman"/>
          <w:color w:val="auto"/>
          <w:sz w:val="28"/>
          <w:szCs w:val="28"/>
          <w:lang w:eastAsia="ru-RU" w:bidi="ar-SA"/>
        </w:rPr>
        <w:t>у</w:t>
      </w:r>
      <w:r w:rsidRPr="00CC4EA5">
        <w:rPr>
          <w:rFonts w:ascii="Times New Roman" w:eastAsia="Calibri" w:hAnsi="Times New Roman" w:cs="Times New Roman"/>
          <w:color w:val="auto"/>
          <w:sz w:val="28"/>
          <w:szCs w:val="28"/>
          <w:lang w:eastAsia="ru-RU" w:bidi="ar-SA"/>
        </w:rPr>
        <w:t xml:space="preserve"> – </w:t>
      </w:r>
      <w:r>
        <w:rPr>
          <w:rFonts w:ascii="Times New Roman" w:eastAsia="Calibri" w:hAnsi="Times New Roman" w:cs="Times New Roman"/>
          <w:color w:val="auto"/>
          <w:sz w:val="28"/>
          <w:szCs w:val="28"/>
          <w:lang w:eastAsia="ru-RU" w:bidi="ar-SA"/>
        </w:rPr>
        <w:t>175 годин/навчальний рік;</w:t>
      </w:r>
      <w:r w:rsidRPr="00CC4EA5">
        <w:rPr>
          <w:rFonts w:ascii="Times New Roman" w:eastAsia="Calibri" w:hAnsi="Times New Roman" w:cs="Times New Roman"/>
          <w:color w:val="auto"/>
          <w:sz w:val="28"/>
          <w:szCs w:val="28"/>
          <w:lang w:eastAsia="ru-RU" w:bidi="ar-SA"/>
        </w:rPr>
        <w:t xml:space="preserve"> </w:t>
      </w:r>
    </w:p>
    <w:p w:rsidR="00446805" w:rsidRDefault="00446805" w:rsidP="00027E4C">
      <w:pPr>
        <w:ind w:left="-540" w:firstLine="709"/>
        <w:jc w:val="both"/>
        <w:rPr>
          <w:rFonts w:ascii="Times New Roman" w:eastAsia="Calibri" w:hAnsi="Times New Roman" w:cs="Times New Roman"/>
          <w:color w:val="auto"/>
          <w:sz w:val="28"/>
          <w:szCs w:val="28"/>
          <w:lang w:eastAsia="ru-RU" w:bidi="ar-SA"/>
        </w:rPr>
      </w:pPr>
      <w:r w:rsidRPr="00CC4EA5">
        <w:rPr>
          <w:rFonts w:ascii="Times New Roman" w:eastAsia="Calibri" w:hAnsi="Times New Roman" w:cs="Times New Roman"/>
          <w:color w:val="auto"/>
          <w:sz w:val="28"/>
          <w:szCs w:val="28"/>
          <w:lang w:eastAsia="ru-RU" w:bidi="ar-SA"/>
        </w:rPr>
        <w:t xml:space="preserve">для </w:t>
      </w:r>
      <w:r>
        <w:rPr>
          <w:rFonts w:ascii="Times New Roman" w:eastAsia="Calibri" w:hAnsi="Times New Roman" w:cs="Times New Roman"/>
          <w:color w:val="auto"/>
          <w:sz w:val="28"/>
          <w:szCs w:val="28"/>
          <w:lang w:eastAsia="ru-RU" w:bidi="ar-SA"/>
        </w:rPr>
        <w:t>4</w:t>
      </w:r>
      <w:r w:rsidRPr="00CC4EA5">
        <w:rPr>
          <w:rFonts w:ascii="Times New Roman" w:eastAsia="Calibri" w:hAnsi="Times New Roman" w:cs="Times New Roman"/>
          <w:color w:val="auto"/>
          <w:sz w:val="28"/>
          <w:szCs w:val="28"/>
          <w:lang w:eastAsia="ru-RU" w:bidi="ar-SA"/>
        </w:rPr>
        <w:t xml:space="preserve"> клас</w:t>
      </w:r>
      <w:r>
        <w:rPr>
          <w:rFonts w:ascii="Times New Roman" w:eastAsia="Calibri" w:hAnsi="Times New Roman" w:cs="Times New Roman"/>
          <w:color w:val="auto"/>
          <w:sz w:val="28"/>
          <w:szCs w:val="28"/>
          <w:lang w:eastAsia="ru-RU" w:bidi="ar-SA"/>
        </w:rPr>
        <w:t>у</w:t>
      </w:r>
      <w:r w:rsidRPr="00CC4EA5">
        <w:rPr>
          <w:rFonts w:ascii="Times New Roman" w:eastAsia="Calibri" w:hAnsi="Times New Roman" w:cs="Times New Roman"/>
          <w:color w:val="auto"/>
          <w:sz w:val="28"/>
          <w:szCs w:val="28"/>
          <w:lang w:eastAsia="ru-RU" w:bidi="ar-SA"/>
        </w:rPr>
        <w:t xml:space="preserve"> – </w:t>
      </w:r>
      <w:r>
        <w:rPr>
          <w:rFonts w:ascii="Times New Roman" w:eastAsia="Calibri" w:hAnsi="Times New Roman" w:cs="Times New Roman"/>
          <w:color w:val="auto"/>
          <w:sz w:val="28"/>
          <w:szCs w:val="28"/>
          <w:lang w:eastAsia="ru-RU" w:bidi="ar-SA"/>
        </w:rPr>
        <w:t>175 годин/навчальний рік;</w:t>
      </w:r>
      <w:r w:rsidRPr="00CC4EA5">
        <w:rPr>
          <w:rFonts w:ascii="Times New Roman" w:eastAsia="Calibri" w:hAnsi="Times New Roman" w:cs="Times New Roman"/>
          <w:color w:val="auto"/>
          <w:sz w:val="28"/>
          <w:szCs w:val="28"/>
          <w:lang w:eastAsia="ru-RU" w:bidi="ar-SA"/>
        </w:rPr>
        <w:t xml:space="preserve"> </w:t>
      </w:r>
    </w:p>
    <w:p w:rsidR="00DF6712" w:rsidRPr="00CC4EA5" w:rsidRDefault="00DF6712" w:rsidP="00027E4C">
      <w:pPr>
        <w:ind w:left="-540" w:firstLine="709"/>
        <w:jc w:val="both"/>
        <w:rPr>
          <w:rFonts w:ascii="Times New Roman" w:eastAsia="Calibri" w:hAnsi="Times New Roman" w:cs="Times New Roman"/>
          <w:color w:val="auto"/>
          <w:sz w:val="28"/>
          <w:szCs w:val="28"/>
          <w:lang w:eastAsia="ru-RU" w:bidi="ar-SA"/>
        </w:rPr>
      </w:pPr>
      <w:r w:rsidRPr="00CC4EA5">
        <w:rPr>
          <w:rFonts w:ascii="Times New Roman" w:eastAsia="Calibri" w:hAnsi="Times New Roman" w:cs="Times New Roman"/>
          <w:color w:val="auto"/>
          <w:sz w:val="28"/>
          <w:szCs w:val="28"/>
          <w:lang w:eastAsia="ru-RU" w:bidi="ar-SA"/>
        </w:rPr>
        <w:t>Детальний розподіл навчального навантаження на тижден</w:t>
      </w:r>
      <w:r w:rsidR="00A67726" w:rsidRPr="00CC4EA5">
        <w:rPr>
          <w:rFonts w:ascii="Times New Roman" w:eastAsia="Calibri" w:hAnsi="Times New Roman" w:cs="Times New Roman"/>
          <w:color w:val="auto"/>
          <w:sz w:val="28"/>
          <w:szCs w:val="28"/>
          <w:lang w:eastAsia="ru-RU" w:bidi="ar-SA"/>
        </w:rPr>
        <w:t>ь окреслено у навчальному плані.</w:t>
      </w:r>
    </w:p>
    <w:p w:rsidR="00DF6712" w:rsidRPr="00CC4EA5" w:rsidRDefault="00DF6712" w:rsidP="00027E4C">
      <w:pPr>
        <w:ind w:left="-540" w:firstLine="709"/>
        <w:jc w:val="both"/>
        <w:rPr>
          <w:rFonts w:ascii="Times New Roman" w:eastAsia="Calibri" w:hAnsi="Times New Roman" w:cs="Times New Roman"/>
          <w:color w:val="auto"/>
          <w:sz w:val="28"/>
          <w:szCs w:val="28"/>
          <w:lang w:eastAsia="ru-RU" w:bidi="ar-SA"/>
        </w:rPr>
      </w:pPr>
      <w:r w:rsidRPr="00CC4EA5">
        <w:rPr>
          <w:rFonts w:ascii="Times New Roman" w:eastAsia="Calibri" w:hAnsi="Times New Roman" w:cs="Times New Roman"/>
          <w:color w:val="auto"/>
          <w:sz w:val="28"/>
          <w:szCs w:val="28"/>
          <w:lang w:eastAsia="ru-RU" w:bidi="ar-S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w:t>
      </w:r>
    </w:p>
    <w:p w:rsidR="00DF6712" w:rsidRPr="00D35AC3" w:rsidRDefault="00DF6712" w:rsidP="00D35AC3">
      <w:pPr>
        <w:tabs>
          <w:tab w:val="left" w:pos="3740"/>
        </w:tabs>
        <w:ind w:left="-540" w:firstLine="709"/>
        <w:jc w:val="both"/>
        <w:rPr>
          <w:rFonts w:ascii="Times New Roman" w:eastAsia="Calibri" w:hAnsi="Times New Roman" w:cs="Times New Roman"/>
          <w:color w:val="auto"/>
          <w:sz w:val="28"/>
          <w:szCs w:val="28"/>
          <w:lang w:eastAsia="ru-RU" w:bidi="ar-SA"/>
        </w:rPr>
      </w:pPr>
      <w:r w:rsidRPr="00CC4EA5">
        <w:rPr>
          <w:rFonts w:ascii="Times New Roman" w:eastAsia="Calibri" w:hAnsi="Times New Roman" w:cs="Times New Roman"/>
          <w:color w:val="000000"/>
          <w:sz w:val="28"/>
          <w:szCs w:val="28"/>
          <w:lang w:eastAsia="uk-UA" w:bidi="uk-UA"/>
        </w:rPr>
        <w:t>У Г</w:t>
      </w:r>
      <w:r w:rsidR="00CE06D5" w:rsidRPr="00CC4EA5">
        <w:rPr>
          <w:rFonts w:ascii="Times New Roman" w:eastAsia="Calibri" w:hAnsi="Times New Roman" w:cs="Times New Roman"/>
          <w:color w:val="000000"/>
          <w:sz w:val="28"/>
          <w:szCs w:val="28"/>
          <w:lang w:eastAsia="uk-UA" w:bidi="uk-UA"/>
        </w:rPr>
        <w:t>линській</w:t>
      </w:r>
      <w:r w:rsidRPr="00CC4EA5">
        <w:rPr>
          <w:rFonts w:ascii="Times New Roman" w:eastAsia="Calibri" w:hAnsi="Times New Roman" w:cs="Times New Roman"/>
          <w:color w:val="000000"/>
          <w:sz w:val="28"/>
          <w:szCs w:val="28"/>
          <w:lang w:eastAsia="uk-UA" w:bidi="uk-UA"/>
        </w:rPr>
        <w:t xml:space="preserve"> </w:t>
      </w:r>
      <w:r w:rsidR="00A67726" w:rsidRPr="00CC4EA5">
        <w:rPr>
          <w:rFonts w:ascii="Times New Roman" w:eastAsia="Calibri" w:hAnsi="Times New Roman" w:cs="Times New Roman"/>
          <w:color w:val="000000"/>
          <w:sz w:val="28"/>
          <w:szCs w:val="28"/>
          <w:lang w:eastAsia="uk-UA" w:bidi="uk-UA"/>
        </w:rPr>
        <w:t>гімназії</w:t>
      </w:r>
      <w:r w:rsidR="0026655E">
        <w:rPr>
          <w:rFonts w:ascii="Times New Roman" w:eastAsia="Calibri" w:hAnsi="Times New Roman" w:cs="Times New Roman"/>
          <w:color w:val="000000"/>
          <w:sz w:val="28"/>
          <w:szCs w:val="28"/>
          <w:lang w:eastAsia="uk-UA" w:bidi="uk-UA"/>
        </w:rPr>
        <w:t xml:space="preserve"> </w:t>
      </w:r>
      <w:r w:rsidR="00D35AC3">
        <w:rPr>
          <w:rFonts w:ascii="Times New Roman" w:eastAsia="Calibri" w:hAnsi="Times New Roman" w:cs="Times New Roman"/>
          <w:color w:val="000000"/>
          <w:sz w:val="28"/>
          <w:szCs w:val="28"/>
          <w:lang w:eastAsia="uk-UA" w:bidi="uk-UA"/>
        </w:rPr>
        <w:t xml:space="preserve"> в початковій школі кількість учнів не дозволяє утворити класи, тому навчання організовано за індивідуальною формою (педагогічний патронаж)</w:t>
      </w:r>
      <w:r w:rsidR="00D35AC3">
        <w:rPr>
          <w:rFonts w:ascii="Arial" w:hAnsi="Arial" w:cs="Arial"/>
          <w:color w:val="202122"/>
          <w:sz w:val="21"/>
          <w:szCs w:val="21"/>
          <w:shd w:val="clear" w:color="auto" w:fill="FFFFFF"/>
        </w:rPr>
        <w:t> </w:t>
      </w:r>
      <w:r w:rsidR="00D35AC3" w:rsidRPr="00D35AC3">
        <w:rPr>
          <w:rFonts w:ascii="Times New Roman" w:hAnsi="Times New Roman" w:cs="Times New Roman"/>
          <w:color w:val="202122"/>
          <w:sz w:val="28"/>
          <w:szCs w:val="28"/>
          <w:shd w:val="clear" w:color="auto" w:fill="FFFFFF"/>
        </w:rPr>
        <w:t>відповідно до</w:t>
      </w:r>
      <w:r w:rsidR="00D35AC3">
        <w:rPr>
          <w:rFonts w:ascii="Arial" w:hAnsi="Arial" w:cs="Arial"/>
          <w:color w:val="202122"/>
          <w:sz w:val="21"/>
          <w:szCs w:val="21"/>
          <w:shd w:val="clear" w:color="auto" w:fill="FFFFFF"/>
        </w:rPr>
        <w:t xml:space="preserve"> </w:t>
      </w:r>
      <w:r w:rsidR="00D35AC3" w:rsidRPr="00D35AC3">
        <w:rPr>
          <w:rFonts w:ascii="Times New Roman" w:hAnsi="Times New Roman" w:cs="Times New Roman"/>
          <w:color w:val="202122"/>
          <w:sz w:val="28"/>
          <w:szCs w:val="28"/>
          <w:shd w:val="clear" w:color="auto" w:fill="FFFFFF"/>
        </w:rPr>
        <w:t xml:space="preserve">п.1 розділу 4 </w:t>
      </w:r>
      <w:r w:rsidR="00D35AC3" w:rsidRPr="00D35AC3">
        <w:rPr>
          <w:rStyle w:val="rvts23"/>
          <w:rFonts w:ascii="Times New Roman" w:hAnsi="Times New Roman" w:cs="Times New Roman"/>
          <w:bCs/>
          <w:color w:val="333333"/>
          <w:sz w:val="28"/>
          <w:szCs w:val="28"/>
          <w:shd w:val="clear" w:color="auto" w:fill="FFFFFF"/>
        </w:rPr>
        <w:t>Положення про індивідуальну форму здобуття повної загальної середньої освіти</w:t>
      </w:r>
      <w:r w:rsidR="00D35AC3">
        <w:rPr>
          <w:rStyle w:val="rvts23"/>
          <w:rFonts w:ascii="Times New Roman" w:hAnsi="Times New Roman" w:cs="Times New Roman"/>
          <w:bCs/>
          <w:color w:val="333333"/>
          <w:sz w:val="28"/>
          <w:szCs w:val="28"/>
          <w:shd w:val="clear" w:color="auto" w:fill="FFFFFF"/>
        </w:rPr>
        <w:t xml:space="preserve"> затвердженого наказо</w:t>
      </w:r>
      <w:r w:rsidR="00D35AC3" w:rsidRPr="00D35AC3">
        <w:rPr>
          <w:rStyle w:val="rvts23"/>
          <w:rFonts w:ascii="Times New Roman" w:hAnsi="Times New Roman" w:cs="Times New Roman"/>
          <w:bCs/>
          <w:color w:val="333333"/>
          <w:sz w:val="28"/>
          <w:szCs w:val="28"/>
          <w:shd w:val="clear" w:color="auto" w:fill="FFFFFF"/>
        </w:rPr>
        <w:t xml:space="preserve">м МОН України </w:t>
      </w:r>
      <w:r w:rsidR="00D35AC3" w:rsidRPr="00D35AC3">
        <w:rPr>
          <w:rFonts w:ascii="Times New Roman" w:hAnsi="Times New Roman" w:cs="Times New Roman"/>
          <w:bCs/>
          <w:color w:val="333333"/>
          <w:sz w:val="28"/>
          <w:szCs w:val="28"/>
          <w:shd w:val="clear" w:color="auto" w:fill="FFFFFF"/>
        </w:rPr>
        <w:t>12.01.2016  № 8</w:t>
      </w:r>
      <w:r w:rsidR="00D35AC3">
        <w:rPr>
          <w:rFonts w:ascii="Times New Roman" w:hAnsi="Times New Roman" w:cs="Times New Roman"/>
          <w:bCs/>
          <w:color w:val="333333"/>
          <w:sz w:val="28"/>
          <w:szCs w:val="28"/>
          <w:shd w:val="clear" w:color="auto" w:fill="FFFFFF"/>
        </w:rPr>
        <w:t>.</w:t>
      </w:r>
      <w:r w:rsidR="00D35AC3" w:rsidRPr="00D35AC3">
        <w:rPr>
          <w:rStyle w:val="rvts23"/>
          <w:rFonts w:ascii="Times New Roman" w:hAnsi="Times New Roman" w:cs="Times New Roman"/>
          <w:bCs/>
          <w:color w:val="333333"/>
          <w:sz w:val="28"/>
          <w:szCs w:val="28"/>
          <w:shd w:val="clear" w:color="auto" w:fill="FFFFFF"/>
        </w:rPr>
        <w:t xml:space="preserve"> </w:t>
      </w:r>
    </w:p>
    <w:p w:rsidR="00DF6712" w:rsidRPr="00CC4EA5" w:rsidRDefault="00DF6712" w:rsidP="00027E4C">
      <w:pPr>
        <w:ind w:left="-540" w:firstLine="709"/>
        <w:jc w:val="both"/>
        <w:rPr>
          <w:rFonts w:ascii="Times New Roman" w:eastAsia="Calibri" w:hAnsi="Times New Roman" w:cs="Times New Roman"/>
          <w:color w:val="auto"/>
          <w:sz w:val="28"/>
          <w:szCs w:val="28"/>
          <w:lang w:eastAsia="ru-RU" w:bidi="ar-SA"/>
        </w:rPr>
      </w:pPr>
      <w:r w:rsidRPr="00D35AC3">
        <w:rPr>
          <w:rFonts w:ascii="Times New Roman" w:eastAsia="Calibri" w:hAnsi="Times New Roman" w:cs="Times New Roman"/>
          <w:color w:val="auto"/>
          <w:sz w:val="28"/>
          <w:szCs w:val="28"/>
          <w:lang w:eastAsia="ru-RU" w:bidi="ar-SA"/>
        </w:rPr>
        <w:t xml:space="preserve">Відповідно </w:t>
      </w:r>
      <w:r w:rsidR="00D35AC3">
        <w:rPr>
          <w:rFonts w:ascii="Times New Roman" w:eastAsia="Calibri" w:hAnsi="Times New Roman" w:cs="Times New Roman"/>
          <w:color w:val="auto"/>
          <w:sz w:val="28"/>
          <w:szCs w:val="28"/>
          <w:lang w:eastAsia="ru-RU" w:bidi="ar-SA"/>
        </w:rPr>
        <w:t>до п 4 розділу 5 Положення навчання проводиться у групах із розрахунком 5 навчальних годин на одну вікову групу (клас)</w:t>
      </w:r>
      <w:r w:rsidRPr="00CC4EA5">
        <w:rPr>
          <w:rFonts w:ascii="Times New Roman" w:eastAsia="Calibri" w:hAnsi="Times New Roman" w:cs="Times New Roman"/>
          <w:color w:val="auto"/>
          <w:sz w:val="28"/>
          <w:szCs w:val="28"/>
          <w:lang w:eastAsia="ru-RU" w:bidi="ar-SA"/>
        </w:rPr>
        <w:t>.</w:t>
      </w:r>
    </w:p>
    <w:p w:rsidR="0045013A" w:rsidRPr="00CC4EA5" w:rsidRDefault="0045013A" w:rsidP="00027E4C">
      <w:pPr>
        <w:pStyle w:val="3"/>
        <w:shd w:val="clear" w:color="auto" w:fill="FFFFFF"/>
        <w:spacing w:before="0" w:beforeAutospacing="0" w:after="0" w:afterAutospacing="0"/>
        <w:ind w:left="-540" w:firstLine="709"/>
        <w:jc w:val="both"/>
        <w:rPr>
          <w:b w:val="0"/>
          <w:iCs/>
          <w:sz w:val="28"/>
          <w:szCs w:val="28"/>
        </w:rPr>
      </w:pPr>
      <w:r w:rsidRPr="00CC4EA5">
        <w:rPr>
          <w:b w:val="0"/>
          <w:iCs/>
          <w:sz w:val="28"/>
          <w:szCs w:val="28"/>
        </w:rPr>
        <w:t>Учні</w:t>
      </w:r>
      <w:r w:rsidRPr="00CC4EA5">
        <w:rPr>
          <w:b w:val="0"/>
          <w:spacing w:val="-4"/>
          <w:sz w:val="28"/>
          <w:szCs w:val="28"/>
          <w:lang w:eastAsia="uk-UA"/>
        </w:rPr>
        <w:t xml:space="preserve"> 5</w:t>
      </w:r>
      <w:r w:rsidR="00446805">
        <w:rPr>
          <w:b w:val="0"/>
          <w:spacing w:val="-4"/>
          <w:sz w:val="28"/>
          <w:szCs w:val="28"/>
          <w:lang w:eastAsia="uk-UA"/>
        </w:rPr>
        <w:t>-6</w:t>
      </w:r>
      <w:r w:rsidRPr="00CC4EA5">
        <w:rPr>
          <w:b w:val="0"/>
          <w:spacing w:val="-4"/>
          <w:sz w:val="28"/>
          <w:szCs w:val="28"/>
          <w:lang w:eastAsia="uk-UA"/>
        </w:rPr>
        <w:t xml:space="preserve"> клас</w:t>
      </w:r>
      <w:r w:rsidR="00446805">
        <w:rPr>
          <w:b w:val="0"/>
          <w:spacing w:val="-4"/>
          <w:sz w:val="28"/>
          <w:szCs w:val="28"/>
          <w:lang w:eastAsia="uk-UA"/>
        </w:rPr>
        <w:t>ів</w:t>
      </w:r>
      <w:r w:rsidR="008E1634" w:rsidRPr="00CC4EA5">
        <w:rPr>
          <w:b w:val="0"/>
          <w:spacing w:val="-4"/>
          <w:sz w:val="28"/>
          <w:szCs w:val="28"/>
          <w:lang w:eastAsia="uk-UA"/>
        </w:rPr>
        <w:t xml:space="preserve"> навчатимуться за </w:t>
      </w:r>
      <w:r w:rsidRPr="00CC4EA5">
        <w:rPr>
          <w:b w:val="0"/>
          <w:spacing w:val="-4"/>
          <w:sz w:val="28"/>
          <w:szCs w:val="28"/>
          <w:lang w:eastAsia="uk-UA"/>
        </w:rPr>
        <w:t>навчальни</w:t>
      </w:r>
      <w:r w:rsidR="008E1634" w:rsidRPr="00CC4EA5">
        <w:rPr>
          <w:b w:val="0"/>
          <w:spacing w:val="-4"/>
          <w:sz w:val="28"/>
          <w:szCs w:val="28"/>
          <w:lang w:eastAsia="uk-UA"/>
        </w:rPr>
        <w:t>м</w:t>
      </w:r>
      <w:r w:rsidRPr="00CC4EA5">
        <w:rPr>
          <w:b w:val="0"/>
          <w:spacing w:val="-4"/>
          <w:sz w:val="28"/>
          <w:szCs w:val="28"/>
          <w:lang w:eastAsia="uk-UA"/>
        </w:rPr>
        <w:t xml:space="preserve"> план</w:t>
      </w:r>
      <w:r w:rsidR="008E1634" w:rsidRPr="00CC4EA5">
        <w:rPr>
          <w:b w:val="0"/>
          <w:spacing w:val="-4"/>
          <w:sz w:val="28"/>
          <w:szCs w:val="28"/>
          <w:lang w:eastAsia="uk-UA"/>
        </w:rPr>
        <w:t>ом,</w:t>
      </w:r>
      <w:r w:rsidRPr="00CC4EA5">
        <w:rPr>
          <w:b w:val="0"/>
          <w:spacing w:val="-4"/>
          <w:sz w:val="28"/>
          <w:szCs w:val="28"/>
          <w:lang w:eastAsia="uk-UA"/>
        </w:rPr>
        <w:t xml:space="preserve"> складени</w:t>
      </w:r>
      <w:r w:rsidR="008E1634" w:rsidRPr="00CC4EA5">
        <w:rPr>
          <w:b w:val="0"/>
          <w:spacing w:val="-4"/>
          <w:sz w:val="28"/>
          <w:szCs w:val="28"/>
          <w:lang w:eastAsia="uk-UA"/>
        </w:rPr>
        <w:t>м</w:t>
      </w:r>
      <w:r w:rsidRPr="00CC4EA5">
        <w:rPr>
          <w:b w:val="0"/>
          <w:spacing w:val="-4"/>
          <w:sz w:val="28"/>
          <w:szCs w:val="28"/>
          <w:lang w:eastAsia="uk-UA"/>
        </w:rPr>
        <w:t xml:space="preserve"> за Типовою освітньою програмою закладів загальної середньої освіти</w:t>
      </w:r>
      <w:r w:rsidRPr="00CC4EA5">
        <w:rPr>
          <w:b w:val="0"/>
          <w:sz w:val="28"/>
          <w:szCs w:val="28"/>
          <w:shd w:val="clear" w:color="auto" w:fill="FFFFFF"/>
        </w:rPr>
        <w:t xml:space="preserve"> (наказ МОН від 19.02.2021 № 235).</w:t>
      </w:r>
    </w:p>
    <w:p w:rsidR="00DF6712" w:rsidRPr="00CC4EA5" w:rsidRDefault="0045013A"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Учні </w:t>
      </w:r>
      <w:r w:rsidR="00446805">
        <w:rPr>
          <w:rFonts w:ascii="Times New Roman" w:eastAsia="Times New Roman" w:hAnsi="Times New Roman" w:cs="Times New Roman"/>
          <w:color w:val="000000"/>
          <w:spacing w:val="-4"/>
          <w:sz w:val="28"/>
          <w:szCs w:val="28"/>
          <w:lang w:eastAsia="uk-UA"/>
        </w:rPr>
        <w:t>7</w:t>
      </w:r>
      <w:r w:rsidR="00DF6712" w:rsidRPr="00CC4EA5">
        <w:rPr>
          <w:rFonts w:ascii="Times New Roman" w:eastAsia="Times New Roman" w:hAnsi="Times New Roman" w:cs="Times New Roman"/>
          <w:color w:val="000000"/>
          <w:spacing w:val="-4"/>
          <w:sz w:val="28"/>
          <w:szCs w:val="28"/>
          <w:lang w:eastAsia="uk-UA"/>
        </w:rPr>
        <w:t xml:space="preserve">-9 класів навчатимуться за навчальним планом, розробленим на основі  </w:t>
      </w:r>
      <w:r w:rsidR="00DF6712" w:rsidRPr="00CC4EA5">
        <w:rPr>
          <w:rFonts w:ascii="Times New Roman" w:eastAsia="Times New Roman" w:hAnsi="Times New Roman" w:cs="Times New Roman"/>
          <w:i/>
          <w:color w:val="000000"/>
          <w:spacing w:val="-4"/>
          <w:sz w:val="28"/>
          <w:szCs w:val="28"/>
          <w:lang w:eastAsia="uk-UA"/>
        </w:rPr>
        <w:t>навчального  плану закладів загальної середньої освіти з навчанням українською мовою і вивченням двох іноземних мов</w:t>
      </w:r>
      <w:r w:rsidRPr="00CC4EA5">
        <w:rPr>
          <w:rFonts w:ascii="Times New Roman" w:eastAsia="Times New Roman" w:hAnsi="Times New Roman" w:cs="Times New Roman"/>
          <w:i/>
          <w:color w:val="000000"/>
          <w:spacing w:val="-4"/>
          <w:sz w:val="28"/>
          <w:szCs w:val="28"/>
          <w:lang w:eastAsia="uk-UA"/>
        </w:rPr>
        <w:t>.</w:t>
      </w:r>
      <w:r w:rsidR="00DF6712" w:rsidRPr="00CC4EA5">
        <w:rPr>
          <w:rFonts w:ascii="Times New Roman" w:eastAsia="Times New Roman" w:hAnsi="Times New Roman" w:cs="Times New Roman"/>
          <w:color w:val="000000"/>
          <w:spacing w:val="-4"/>
          <w:sz w:val="28"/>
          <w:szCs w:val="28"/>
          <w:lang w:eastAsia="uk-UA"/>
        </w:rPr>
        <w:t xml:space="preserve"> Загальний обсяг навчального навантаження для учнів 5-9-х класів складає 6020 годин/навчальний рік: </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auto"/>
          <w:spacing w:val="-4"/>
          <w:sz w:val="28"/>
          <w:szCs w:val="28"/>
          <w:lang w:eastAsia="uk-UA"/>
        </w:rPr>
      </w:pPr>
      <w:r w:rsidRPr="00CC4EA5">
        <w:rPr>
          <w:rFonts w:ascii="Times New Roman" w:eastAsia="Times New Roman" w:hAnsi="Times New Roman" w:cs="Times New Roman"/>
          <w:i/>
          <w:color w:val="auto"/>
          <w:spacing w:val="-4"/>
          <w:sz w:val="28"/>
          <w:szCs w:val="28"/>
          <w:lang w:eastAsia="uk-UA"/>
        </w:rPr>
        <w:t xml:space="preserve">для 5 класу  – 1085 годин/навчальний рік, </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auto"/>
          <w:spacing w:val="-4"/>
          <w:sz w:val="28"/>
          <w:szCs w:val="28"/>
          <w:lang w:eastAsia="uk-UA"/>
        </w:rPr>
      </w:pPr>
      <w:r w:rsidRPr="00CC4EA5">
        <w:rPr>
          <w:rFonts w:ascii="Times New Roman" w:eastAsia="Times New Roman" w:hAnsi="Times New Roman" w:cs="Times New Roman"/>
          <w:i/>
          <w:color w:val="auto"/>
          <w:spacing w:val="-4"/>
          <w:sz w:val="28"/>
          <w:szCs w:val="28"/>
          <w:lang w:eastAsia="uk-UA"/>
        </w:rPr>
        <w:t xml:space="preserve">для 6 класу – </w:t>
      </w:r>
      <w:r w:rsidR="00446805">
        <w:rPr>
          <w:rFonts w:ascii="Times New Roman" w:eastAsia="Times New Roman" w:hAnsi="Times New Roman" w:cs="Times New Roman"/>
          <w:i/>
          <w:color w:val="auto"/>
          <w:spacing w:val="-4"/>
          <w:sz w:val="28"/>
          <w:szCs w:val="28"/>
          <w:lang w:eastAsia="uk-UA"/>
        </w:rPr>
        <w:t>280</w:t>
      </w:r>
      <w:r w:rsidRPr="00CC4EA5">
        <w:rPr>
          <w:rFonts w:ascii="Times New Roman" w:eastAsia="Times New Roman" w:hAnsi="Times New Roman" w:cs="Times New Roman"/>
          <w:i/>
          <w:color w:val="auto"/>
          <w:spacing w:val="-4"/>
          <w:sz w:val="28"/>
          <w:szCs w:val="28"/>
          <w:lang w:eastAsia="uk-UA"/>
        </w:rPr>
        <w:t xml:space="preserve"> годин/навчальний рік, </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auto"/>
          <w:spacing w:val="-4"/>
          <w:sz w:val="28"/>
          <w:szCs w:val="28"/>
          <w:lang w:eastAsia="uk-UA"/>
        </w:rPr>
      </w:pPr>
      <w:r w:rsidRPr="00CC4EA5">
        <w:rPr>
          <w:rFonts w:ascii="Times New Roman" w:eastAsia="Times New Roman" w:hAnsi="Times New Roman" w:cs="Times New Roman"/>
          <w:i/>
          <w:color w:val="auto"/>
          <w:spacing w:val="-4"/>
          <w:sz w:val="28"/>
          <w:szCs w:val="28"/>
          <w:lang w:eastAsia="uk-UA"/>
        </w:rPr>
        <w:t xml:space="preserve">для 7 класу – 1225 годин/навчальний рік, </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auto"/>
          <w:spacing w:val="-4"/>
          <w:sz w:val="28"/>
          <w:szCs w:val="28"/>
          <w:lang w:eastAsia="uk-UA"/>
        </w:rPr>
      </w:pPr>
      <w:r w:rsidRPr="00CC4EA5">
        <w:rPr>
          <w:rFonts w:ascii="Times New Roman" w:eastAsia="Times New Roman" w:hAnsi="Times New Roman" w:cs="Times New Roman"/>
          <w:i/>
          <w:color w:val="auto"/>
          <w:spacing w:val="-4"/>
          <w:sz w:val="28"/>
          <w:szCs w:val="28"/>
          <w:lang w:eastAsia="uk-UA"/>
        </w:rPr>
        <w:t xml:space="preserve">для 8 класу – 1260 годин/навчальний рік, </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i/>
          <w:color w:val="auto"/>
          <w:spacing w:val="-4"/>
          <w:sz w:val="28"/>
          <w:szCs w:val="28"/>
          <w:lang w:eastAsia="uk-UA"/>
        </w:rPr>
      </w:pPr>
      <w:r w:rsidRPr="00CC4EA5">
        <w:rPr>
          <w:rFonts w:ascii="Times New Roman" w:eastAsia="Times New Roman" w:hAnsi="Times New Roman" w:cs="Times New Roman"/>
          <w:i/>
          <w:color w:val="auto"/>
          <w:spacing w:val="-4"/>
          <w:sz w:val="28"/>
          <w:szCs w:val="28"/>
          <w:lang w:eastAsia="uk-UA"/>
        </w:rPr>
        <w:t xml:space="preserve">для 9 класу – 1260 годин/навчальний рік. </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Детальний розподіл навчального навантаження на тиждень окреслено </w:t>
      </w:r>
      <w:r w:rsidR="0017462B" w:rsidRPr="00CC4EA5">
        <w:rPr>
          <w:rFonts w:ascii="Times New Roman" w:eastAsia="Times New Roman" w:hAnsi="Times New Roman" w:cs="Times New Roman"/>
          <w:color w:val="000000"/>
          <w:spacing w:val="-4"/>
          <w:sz w:val="28"/>
          <w:szCs w:val="28"/>
          <w:lang w:eastAsia="uk-UA"/>
        </w:rPr>
        <w:t>у навчальн</w:t>
      </w:r>
      <w:r w:rsidR="00867B00">
        <w:rPr>
          <w:rFonts w:ascii="Times New Roman" w:eastAsia="Times New Roman" w:hAnsi="Times New Roman" w:cs="Times New Roman"/>
          <w:color w:val="000000"/>
          <w:spacing w:val="-4"/>
          <w:sz w:val="28"/>
          <w:szCs w:val="28"/>
          <w:lang w:eastAsia="uk-UA"/>
        </w:rPr>
        <w:t xml:space="preserve">их </w:t>
      </w:r>
      <w:r w:rsidR="0017462B" w:rsidRPr="00CC4EA5">
        <w:rPr>
          <w:rFonts w:ascii="Times New Roman" w:eastAsia="Times New Roman" w:hAnsi="Times New Roman" w:cs="Times New Roman"/>
          <w:color w:val="000000"/>
          <w:spacing w:val="-4"/>
          <w:sz w:val="28"/>
          <w:szCs w:val="28"/>
          <w:lang w:eastAsia="uk-UA"/>
        </w:rPr>
        <w:t xml:space="preserve"> план</w:t>
      </w:r>
      <w:r w:rsidR="00867B00">
        <w:rPr>
          <w:rFonts w:ascii="Times New Roman" w:eastAsia="Times New Roman" w:hAnsi="Times New Roman" w:cs="Times New Roman"/>
          <w:color w:val="000000"/>
          <w:spacing w:val="-4"/>
          <w:sz w:val="28"/>
          <w:szCs w:val="28"/>
          <w:lang w:eastAsia="uk-UA"/>
        </w:rPr>
        <w:t>ах (додаються)</w:t>
      </w:r>
      <w:r w:rsidRPr="00CC4EA5">
        <w:rPr>
          <w:rFonts w:ascii="Times New Roman" w:eastAsia="Times New Roman" w:hAnsi="Times New Roman" w:cs="Times New Roman"/>
          <w:color w:val="000000"/>
          <w:spacing w:val="-4"/>
          <w:sz w:val="28"/>
          <w:szCs w:val="28"/>
          <w:lang w:eastAsia="uk-UA"/>
        </w:rPr>
        <w:t xml:space="preserve">. </w:t>
      </w:r>
    </w:p>
    <w:p w:rsidR="00DF6712" w:rsidRPr="00CC4EA5" w:rsidRDefault="00DF6712" w:rsidP="00027E4C">
      <w:pPr>
        <w:widowControl w:val="0"/>
        <w:shd w:val="clear" w:color="auto" w:fill="FFFFFF"/>
        <w:ind w:left="-540"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Варіативна складова навчального</w:t>
      </w:r>
      <w:r w:rsidR="00867B00">
        <w:rPr>
          <w:rFonts w:ascii="Times New Roman" w:eastAsia="Times New Roman" w:hAnsi="Times New Roman" w:cs="Times New Roman"/>
          <w:color w:val="000000"/>
          <w:spacing w:val="-4"/>
          <w:sz w:val="28"/>
          <w:szCs w:val="28"/>
          <w:lang w:eastAsia="uk-UA"/>
        </w:rPr>
        <w:t xml:space="preserve"> плану закладу освіти визначена </w:t>
      </w:r>
      <w:r w:rsidR="008A0D14" w:rsidRPr="00CC4EA5">
        <w:rPr>
          <w:rFonts w:ascii="Times New Roman" w:eastAsia="Times New Roman" w:hAnsi="Times New Roman" w:cs="Times New Roman"/>
          <w:color w:val="000000"/>
          <w:spacing w:val="-4"/>
          <w:sz w:val="28"/>
          <w:szCs w:val="28"/>
          <w:lang w:eastAsia="uk-UA"/>
        </w:rPr>
        <w:t xml:space="preserve">з </w:t>
      </w:r>
      <w:r w:rsidR="00867B00" w:rsidRPr="00CC4EA5">
        <w:rPr>
          <w:rFonts w:ascii="Times New Roman" w:eastAsia="Times New Roman" w:hAnsi="Times New Roman" w:cs="Times New Roman"/>
          <w:color w:val="000000"/>
          <w:spacing w:val="-4"/>
          <w:sz w:val="28"/>
          <w:szCs w:val="28"/>
          <w:lang w:eastAsia="uk-UA"/>
        </w:rPr>
        <w:t>урахуванням</w:t>
      </w:r>
      <w:r w:rsidRPr="00CC4EA5">
        <w:rPr>
          <w:rFonts w:ascii="Times New Roman" w:eastAsia="Times New Roman" w:hAnsi="Times New Roman" w:cs="Times New Roman"/>
          <w:color w:val="000000"/>
          <w:spacing w:val="-4"/>
          <w:sz w:val="28"/>
          <w:szCs w:val="28"/>
          <w:lang w:eastAsia="uk-UA"/>
        </w:rPr>
        <w:t xml:space="preserve"> особливост</w:t>
      </w:r>
      <w:r w:rsidR="008A0D14" w:rsidRPr="00CC4EA5">
        <w:rPr>
          <w:rFonts w:ascii="Times New Roman" w:eastAsia="Times New Roman" w:hAnsi="Times New Roman" w:cs="Times New Roman"/>
          <w:color w:val="000000"/>
          <w:spacing w:val="-4"/>
          <w:sz w:val="28"/>
          <w:szCs w:val="28"/>
          <w:lang w:eastAsia="uk-UA"/>
        </w:rPr>
        <w:t>ей</w:t>
      </w:r>
      <w:r w:rsidRPr="00CC4EA5">
        <w:rPr>
          <w:rFonts w:ascii="Times New Roman" w:eastAsia="Times New Roman" w:hAnsi="Times New Roman" w:cs="Times New Roman"/>
          <w:color w:val="000000"/>
          <w:spacing w:val="-4"/>
          <w:sz w:val="28"/>
          <w:szCs w:val="28"/>
          <w:lang w:eastAsia="uk-UA"/>
        </w:rPr>
        <w:t xml:space="preserve"> організації освітнього процесу та індивідуальних освітні</w:t>
      </w:r>
      <w:r w:rsidR="008A0D14" w:rsidRPr="00CC4EA5">
        <w:rPr>
          <w:rFonts w:ascii="Times New Roman" w:eastAsia="Times New Roman" w:hAnsi="Times New Roman" w:cs="Times New Roman"/>
          <w:color w:val="000000"/>
          <w:spacing w:val="-4"/>
          <w:sz w:val="28"/>
          <w:szCs w:val="28"/>
          <w:lang w:eastAsia="uk-UA"/>
        </w:rPr>
        <w:t xml:space="preserve">х </w:t>
      </w:r>
      <w:r w:rsidRPr="00CC4EA5">
        <w:rPr>
          <w:rFonts w:ascii="Times New Roman" w:eastAsia="Times New Roman" w:hAnsi="Times New Roman" w:cs="Times New Roman"/>
          <w:color w:val="000000"/>
          <w:spacing w:val="-4"/>
          <w:sz w:val="28"/>
          <w:szCs w:val="28"/>
          <w:lang w:eastAsia="uk-UA"/>
        </w:rPr>
        <w:t xml:space="preserve"> потреб учнів, рівн</w:t>
      </w:r>
      <w:r w:rsidR="008A0D14" w:rsidRPr="00CC4EA5">
        <w:rPr>
          <w:rFonts w:ascii="Times New Roman" w:eastAsia="Times New Roman" w:hAnsi="Times New Roman" w:cs="Times New Roman"/>
          <w:color w:val="000000"/>
          <w:spacing w:val="-4"/>
          <w:sz w:val="28"/>
          <w:szCs w:val="28"/>
          <w:lang w:eastAsia="uk-UA"/>
        </w:rPr>
        <w:t>я</w:t>
      </w:r>
      <w:r w:rsidRPr="00CC4EA5">
        <w:rPr>
          <w:rFonts w:ascii="Times New Roman" w:eastAsia="Times New Roman" w:hAnsi="Times New Roman" w:cs="Times New Roman"/>
          <w:color w:val="000000"/>
          <w:spacing w:val="-4"/>
          <w:sz w:val="28"/>
          <w:szCs w:val="28"/>
          <w:lang w:eastAsia="uk-UA"/>
        </w:rPr>
        <w:t xml:space="preserve"> навчально-методичного та кадрового забезпечення закладу. </w:t>
      </w:r>
    </w:p>
    <w:p w:rsidR="00DF6712" w:rsidRPr="00CC4EA5" w:rsidRDefault="00446805" w:rsidP="00056388">
      <w:pPr>
        <w:widowControl w:val="0"/>
        <w:shd w:val="clear" w:color="auto" w:fill="FFFFFF"/>
        <w:ind w:left="-540" w:firstLine="709"/>
        <w:contextualSpacing/>
        <w:jc w:val="both"/>
        <w:textAlignment w:val="baseline"/>
        <w:rPr>
          <w:rFonts w:ascii="Times New Roman" w:eastAsia="Calibri" w:hAnsi="Times New Roman" w:cs="Times New Roman"/>
          <w:b/>
          <w:i/>
          <w:caps/>
          <w:color w:val="auto"/>
          <w:sz w:val="28"/>
          <w:szCs w:val="28"/>
          <w:lang w:eastAsia="ru-RU" w:bidi="ar-SA"/>
        </w:rPr>
      </w:pPr>
      <w:r>
        <w:rPr>
          <w:rFonts w:ascii="Times New Roman" w:eastAsia="Times New Roman" w:hAnsi="Times New Roman" w:cs="Times New Roman"/>
          <w:color w:val="000000"/>
          <w:spacing w:val="-4"/>
          <w:sz w:val="28"/>
          <w:szCs w:val="28"/>
          <w:lang w:eastAsia="uk-UA"/>
        </w:rPr>
        <w:t>У</w:t>
      </w:r>
      <w:r w:rsidR="00B51871" w:rsidRPr="00CC4EA5">
        <w:rPr>
          <w:rFonts w:ascii="Times New Roman" w:eastAsia="Times New Roman" w:hAnsi="Times New Roman" w:cs="Times New Roman"/>
          <w:color w:val="000000"/>
          <w:spacing w:val="-4"/>
          <w:sz w:val="28"/>
          <w:szCs w:val="28"/>
          <w:lang w:eastAsia="uk-UA"/>
        </w:rPr>
        <w:t xml:space="preserve"> </w:t>
      </w:r>
      <w:r>
        <w:rPr>
          <w:rFonts w:ascii="Times New Roman" w:eastAsia="Times New Roman" w:hAnsi="Times New Roman" w:cs="Times New Roman"/>
          <w:color w:val="000000"/>
          <w:spacing w:val="-4"/>
          <w:sz w:val="28"/>
          <w:szCs w:val="28"/>
          <w:lang w:eastAsia="uk-UA"/>
        </w:rPr>
        <w:t>гімназії</w:t>
      </w:r>
      <w:r w:rsidR="00B51871" w:rsidRPr="00CC4EA5">
        <w:rPr>
          <w:rFonts w:ascii="Times New Roman" w:eastAsia="Times New Roman" w:hAnsi="Times New Roman" w:cs="Times New Roman"/>
          <w:color w:val="000000"/>
          <w:spacing w:val="-4"/>
          <w:sz w:val="28"/>
          <w:szCs w:val="28"/>
          <w:lang w:eastAsia="uk-UA"/>
        </w:rPr>
        <w:t xml:space="preserve"> з варіативної складової виділено </w:t>
      </w:r>
      <w:r w:rsidR="00056388">
        <w:rPr>
          <w:rFonts w:ascii="Times New Roman" w:eastAsia="Times New Roman" w:hAnsi="Times New Roman" w:cs="Times New Roman"/>
          <w:color w:val="000000"/>
          <w:spacing w:val="-4"/>
          <w:sz w:val="28"/>
          <w:szCs w:val="28"/>
          <w:lang w:eastAsia="uk-UA"/>
        </w:rPr>
        <w:t>2</w:t>
      </w:r>
      <w:r w:rsidR="0017462B" w:rsidRPr="00CC4EA5">
        <w:rPr>
          <w:rFonts w:ascii="Times New Roman" w:eastAsia="Times New Roman" w:hAnsi="Times New Roman" w:cs="Times New Roman"/>
          <w:color w:val="000000"/>
          <w:spacing w:val="-4"/>
          <w:sz w:val="28"/>
          <w:szCs w:val="28"/>
          <w:lang w:eastAsia="uk-UA"/>
        </w:rPr>
        <w:t xml:space="preserve"> </w:t>
      </w:r>
      <w:r w:rsidR="00B51871" w:rsidRPr="00CC4EA5">
        <w:rPr>
          <w:rFonts w:ascii="Times New Roman" w:eastAsia="Times New Roman" w:hAnsi="Times New Roman" w:cs="Times New Roman"/>
          <w:color w:val="000000"/>
          <w:spacing w:val="-4"/>
          <w:sz w:val="28"/>
          <w:szCs w:val="28"/>
          <w:lang w:eastAsia="uk-UA"/>
        </w:rPr>
        <w:t>годин</w:t>
      </w:r>
      <w:r w:rsidR="00056388">
        <w:rPr>
          <w:rFonts w:ascii="Times New Roman" w:eastAsia="Times New Roman" w:hAnsi="Times New Roman" w:cs="Times New Roman"/>
          <w:color w:val="000000"/>
          <w:spacing w:val="-4"/>
          <w:sz w:val="28"/>
          <w:szCs w:val="28"/>
          <w:lang w:eastAsia="uk-UA"/>
        </w:rPr>
        <w:t>и</w:t>
      </w:r>
      <w:r w:rsidR="00B51871" w:rsidRPr="00CC4EA5">
        <w:rPr>
          <w:rFonts w:ascii="Times New Roman" w:eastAsia="Times New Roman" w:hAnsi="Times New Roman" w:cs="Times New Roman"/>
          <w:color w:val="000000"/>
          <w:spacing w:val="-4"/>
          <w:sz w:val="28"/>
          <w:szCs w:val="28"/>
          <w:lang w:eastAsia="uk-UA"/>
        </w:rPr>
        <w:t xml:space="preserve"> на вивчення</w:t>
      </w:r>
      <w:r w:rsidR="0017462B" w:rsidRPr="00CC4EA5">
        <w:rPr>
          <w:rFonts w:ascii="Times New Roman" w:eastAsia="Times New Roman" w:hAnsi="Times New Roman" w:cs="Times New Roman"/>
          <w:color w:val="000000"/>
          <w:spacing w:val="-4"/>
          <w:sz w:val="28"/>
          <w:szCs w:val="28"/>
          <w:lang w:eastAsia="uk-UA"/>
        </w:rPr>
        <w:t xml:space="preserve"> </w:t>
      </w:r>
      <w:r w:rsidR="00056388">
        <w:rPr>
          <w:rFonts w:ascii="Times New Roman" w:eastAsia="Times New Roman" w:hAnsi="Times New Roman" w:cs="Times New Roman"/>
          <w:color w:val="000000"/>
          <w:spacing w:val="-4"/>
          <w:sz w:val="28"/>
          <w:szCs w:val="28"/>
          <w:lang w:eastAsia="uk-UA"/>
        </w:rPr>
        <w:t xml:space="preserve">ОХЕ </w:t>
      </w:r>
      <w:r w:rsidR="0017462B" w:rsidRPr="00CC4EA5">
        <w:rPr>
          <w:rFonts w:ascii="Times New Roman" w:eastAsia="Times New Roman" w:hAnsi="Times New Roman" w:cs="Times New Roman"/>
          <w:color w:val="000000"/>
          <w:spacing w:val="-4"/>
          <w:sz w:val="28"/>
          <w:szCs w:val="28"/>
          <w:lang w:eastAsia="uk-UA"/>
        </w:rPr>
        <w:t>у 5</w:t>
      </w:r>
      <w:r w:rsidR="00056388">
        <w:rPr>
          <w:rFonts w:ascii="Times New Roman" w:eastAsia="Times New Roman" w:hAnsi="Times New Roman" w:cs="Times New Roman"/>
          <w:color w:val="000000"/>
          <w:spacing w:val="-4"/>
          <w:sz w:val="28"/>
          <w:szCs w:val="28"/>
          <w:lang w:eastAsia="uk-UA"/>
        </w:rPr>
        <w:t xml:space="preserve"> та 7 класах</w:t>
      </w:r>
      <w:r w:rsidR="00B51871" w:rsidRPr="00CC4EA5">
        <w:rPr>
          <w:rFonts w:ascii="Times New Roman" w:eastAsia="Times New Roman" w:hAnsi="Times New Roman" w:cs="Times New Roman"/>
          <w:color w:val="000000"/>
          <w:spacing w:val="-4"/>
          <w:sz w:val="28"/>
          <w:szCs w:val="28"/>
          <w:lang w:eastAsia="uk-UA"/>
        </w:rPr>
        <w:t>.</w:t>
      </w:r>
      <w:r w:rsidR="002C6EF3" w:rsidRPr="00CC4EA5">
        <w:rPr>
          <w:rFonts w:ascii="Times New Roman" w:eastAsia="Times New Roman" w:hAnsi="Times New Roman" w:cs="Times New Roman"/>
          <w:color w:val="000000"/>
          <w:spacing w:val="-4"/>
          <w:sz w:val="28"/>
          <w:szCs w:val="28"/>
          <w:lang w:eastAsia="uk-UA"/>
        </w:rPr>
        <w:t xml:space="preserve"> </w:t>
      </w:r>
      <w:r w:rsidR="00056388">
        <w:rPr>
          <w:rFonts w:ascii="Times New Roman" w:eastAsia="Times New Roman" w:hAnsi="Times New Roman" w:cs="Times New Roman"/>
          <w:color w:val="000000"/>
          <w:spacing w:val="-4"/>
          <w:sz w:val="28"/>
          <w:szCs w:val="28"/>
          <w:lang w:eastAsia="uk-UA"/>
        </w:rPr>
        <w:t xml:space="preserve"> </w:t>
      </w:r>
      <w:r w:rsidR="002040FA" w:rsidRPr="00CC4EA5">
        <w:rPr>
          <w:rStyle w:val="apple-converted-space"/>
          <w:rFonts w:ascii="Times New Roman" w:hAnsi="Times New Roman" w:cs="Times New Roman"/>
          <w:color w:val="auto"/>
          <w:sz w:val="28"/>
          <w:szCs w:val="28"/>
          <w:shd w:val="clear" w:color="auto" w:fill="FFFFFF"/>
        </w:rPr>
        <w:t xml:space="preserve">Курс за вибором «Початкова військова підготовка» запроваджено у </w:t>
      </w:r>
      <w:r w:rsidR="00EA3FBA" w:rsidRPr="00CC4EA5">
        <w:rPr>
          <w:rStyle w:val="apple-converted-space"/>
          <w:rFonts w:ascii="Times New Roman" w:hAnsi="Times New Roman" w:cs="Times New Roman"/>
          <w:color w:val="auto"/>
          <w:sz w:val="28"/>
          <w:szCs w:val="28"/>
          <w:shd w:val="clear" w:color="auto" w:fill="FFFFFF"/>
        </w:rPr>
        <w:t xml:space="preserve">8 та </w:t>
      </w:r>
      <w:r w:rsidR="002040FA" w:rsidRPr="00CC4EA5">
        <w:rPr>
          <w:rStyle w:val="apple-converted-space"/>
          <w:rFonts w:ascii="Times New Roman" w:hAnsi="Times New Roman" w:cs="Times New Roman"/>
          <w:color w:val="auto"/>
          <w:sz w:val="28"/>
          <w:szCs w:val="28"/>
          <w:shd w:val="clear" w:color="auto" w:fill="FFFFFF"/>
        </w:rPr>
        <w:t>9 клас</w:t>
      </w:r>
      <w:r w:rsidR="00EA3FBA" w:rsidRPr="00CC4EA5">
        <w:rPr>
          <w:rStyle w:val="apple-converted-space"/>
          <w:rFonts w:ascii="Times New Roman" w:hAnsi="Times New Roman" w:cs="Times New Roman"/>
          <w:color w:val="auto"/>
          <w:sz w:val="28"/>
          <w:szCs w:val="28"/>
          <w:shd w:val="clear" w:color="auto" w:fill="FFFFFF"/>
        </w:rPr>
        <w:t>ах</w:t>
      </w:r>
      <w:r w:rsidR="00DE2A98" w:rsidRPr="00CC4EA5">
        <w:rPr>
          <w:rFonts w:ascii="Times New Roman" w:hAnsi="Times New Roman" w:cs="Times New Roman"/>
          <w:color w:val="000000"/>
          <w:sz w:val="28"/>
          <w:szCs w:val="28"/>
        </w:rPr>
        <w:t>.</w:t>
      </w:r>
      <w:r w:rsidR="00EA3FBA" w:rsidRPr="00CC4EA5">
        <w:rPr>
          <w:rFonts w:ascii="Times New Roman" w:hAnsi="Times New Roman" w:cs="Times New Roman"/>
          <w:color w:val="000000"/>
          <w:sz w:val="28"/>
          <w:szCs w:val="28"/>
        </w:rPr>
        <w:t xml:space="preserve"> </w:t>
      </w:r>
      <w:r w:rsidR="00DE2A98" w:rsidRPr="00CC4EA5">
        <w:rPr>
          <w:rFonts w:ascii="Times New Roman" w:hAnsi="Times New Roman" w:cs="Times New Roman"/>
          <w:color w:val="000000"/>
          <w:sz w:val="28"/>
          <w:szCs w:val="28"/>
        </w:rPr>
        <w:t>Програма спрямована на ознайомлення учнів із законодавством України про військовий обов’язок та військову службу, деякими аспектами Міжнародного гуманітарного права, сучасною вій</w:t>
      </w:r>
      <w:r w:rsidR="00D75D29">
        <w:rPr>
          <w:rFonts w:ascii="Times New Roman" w:hAnsi="Times New Roman" w:cs="Times New Roman"/>
          <w:color w:val="000000"/>
          <w:sz w:val="28"/>
          <w:szCs w:val="28"/>
        </w:rPr>
        <w:t>ськовою технікою та озброєнням.</w:t>
      </w:r>
      <w:r w:rsidR="006467B4" w:rsidRPr="00CC4EA5">
        <w:rPr>
          <w:rFonts w:ascii="Times New Roman" w:eastAsia="Times New Roman" w:hAnsi="Times New Roman" w:cs="Times New Roman"/>
          <w:b/>
          <w:bCs/>
          <w:caps/>
          <w:color w:val="000000"/>
          <w:spacing w:val="-4"/>
          <w:sz w:val="28"/>
          <w:szCs w:val="28"/>
          <w:lang w:eastAsia="uk-UA"/>
        </w:rPr>
        <w:br w:type="page"/>
      </w:r>
      <w:r w:rsidR="00DF6712" w:rsidRPr="00CC4EA5">
        <w:rPr>
          <w:rFonts w:ascii="Times New Roman" w:eastAsia="Times New Roman" w:hAnsi="Times New Roman" w:cs="Times New Roman"/>
          <w:b/>
          <w:bCs/>
          <w:caps/>
          <w:color w:val="000000"/>
          <w:spacing w:val="-4"/>
          <w:sz w:val="28"/>
          <w:szCs w:val="28"/>
          <w:lang w:eastAsia="uk-UA"/>
        </w:rPr>
        <w:lastRenderedPageBreak/>
        <w:t>Розділ 3.</w:t>
      </w:r>
      <w:r w:rsidR="00B57888" w:rsidRPr="00CC4EA5">
        <w:rPr>
          <w:rFonts w:ascii="Times New Roman" w:eastAsia="Times New Roman" w:hAnsi="Times New Roman" w:cs="Times New Roman"/>
          <w:b/>
          <w:bCs/>
          <w:caps/>
          <w:color w:val="000000"/>
          <w:spacing w:val="-4"/>
          <w:sz w:val="28"/>
          <w:szCs w:val="28"/>
          <w:lang w:eastAsia="uk-UA"/>
        </w:rPr>
        <w:t xml:space="preserve"> </w:t>
      </w:r>
      <w:r w:rsidR="00DF6712" w:rsidRPr="00CC4EA5">
        <w:rPr>
          <w:rFonts w:ascii="Times New Roman" w:eastAsia="Times New Roman" w:hAnsi="Times New Roman" w:cs="Times New Roman"/>
          <w:b/>
          <w:caps/>
          <w:color w:val="000000"/>
          <w:spacing w:val="-4"/>
          <w:sz w:val="28"/>
          <w:szCs w:val="28"/>
          <w:lang w:eastAsia="uk-UA"/>
        </w:rPr>
        <w:t>Очікувані результати навчання здобувачів освіти</w:t>
      </w:r>
    </w:p>
    <w:p w:rsidR="00DF6712" w:rsidRPr="00CC4EA5" w:rsidRDefault="00DF6712" w:rsidP="006C6E6D">
      <w:pPr>
        <w:ind w:firstLine="709"/>
        <w:jc w:val="both"/>
        <w:rPr>
          <w:rFonts w:ascii="Times New Roman" w:eastAsia="Calibri" w:hAnsi="Times New Roman" w:cs="Times New Roman"/>
          <w:caps/>
          <w:color w:val="auto"/>
          <w:sz w:val="28"/>
          <w:szCs w:val="28"/>
          <w:lang w:eastAsia="ru-RU" w:bidi="ar-SA"/>
        </w:rPr>
      </w:pPr>
    </w:p>
    <w:p w:rsidR="00DF6712" w:rsidRPr="00CC4EA5" w:rsidRDefault="00DF6712" w:rsidP="006467B4">
      <w:pPr>
        <w:widowControl w:val="0"/>
        <w:shd w:val="clear" w:color="auto" w:fill="FFFFFF"/>
        <w:ind w:firstLine="709"/>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Calibri" w:hAnsi="Times New Roman" w:cs="Times New Roman"/>
          <w:color w:val="auto"/>
          <w:sz w:val="28"/>
          <w:szCs w:val="28"/>
          <w:lang w:eastAsia="ru-RU" w:bidi="ar-S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CC4EA5">
        <w:rPr>
          <w:rFonts w:ascii="Times New Roman" w:eastAsia="Times New Roman" w:hAnsi="Times New Roman" w:cs="Times New Roman"/>
          <w:color w:val="auto"/>
          <w:sz w:val="28"/>
          <w:szCs w:val="28"/>
          <w:highlight w:val="white"/>
          <w:lang w:eastAsia="ru-RU" w:bidi="ar-SA"/>
        </w:rPr>
        <w:t xml:space="preserve"> робити внесок у формування ключових </w:t>
      </w:r>
      <w:proofErr w:type="spellStart"/>
      <w:r w:rsidRPr="00CC4EA5">
        <w:rPr>
          <w:rFonts w:ascii="Times New Roman" w:eastAsia="Times New Roman" w:hAnsi="Times New Roman" w:cs="Times New Roman"/>
          <w:color w:val="auto"/>
          <w:sz w:val="28"/>
          <w:szCs w:val="28"/>
          <w:highlight w:val="white"/>
          <w:lang w:eastAsia="ru-RU" w:bidi="ar-SA"/>
        </w:rPr>
        <w:t>компетентностей</w:t>
      </w:r>
      <w:proofErr w:type="spellEnd"/>
      <w:r w:rsidRPr="00CC4EA5">
        <w:rPr>
          <w:rFonts w:ascii="Times New Roman" w:eastAsia="Times New Roman" w:hAnsi="Times New Roman" w:cs="Times New Roman"/>
          <w:color w:val="auto"/>
          <w:sz w:val="28"/>
          <w:szCs w:val="28"/>
          <w:highlight w:val="white"/>
          <w:lang w:eastAsia="ru-RU" w:bidi="ar-SA"/>
        </w:rPr>
        <w:t xml:space="preserve"> учнів</w:t>
      </w:r>
      <w:r w:rsidRPr="00CC4EA5">
        <w:rPr>
          <w:rFonts w:ascii="Times New Roman" w:eastAsia="Times New Roman" w:hAnsi="Times New Roman" w:cs="Times New Roman"/>
          <w:color w:val="auto"/>
          <w:sz w:val="28"/>
          <w:szCs w:val="28"/>
          <w:lang w:eastAsia="ru-RU" w:bidi="ar-SA"/>
        </w:rPr>
        <w:t>:</w:t>
      </w:r>
    </w:p>
    <w:p w:rsidR="00DF6712" w:rsidRPr="00CC4EA5"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CC4EA5">
        <w:rPr>
          <w:rFonts w:ascii="Times New Roman" w:eastAsia="Times New Roman" w:hAnsi="Times New Roman" w:cs="Times New Roman"/>
          <w:b/>
          <w:bCs/>
          <w:i/>
          <w:spacing w:val="-4"/>
          <w:sz w:val="28"/>
          <w:szCs w:val="28"/>
          <w:highlight w:val="white"/>
          <w:lang w:eastAsia="uk-UA" w:bidi="ar-SA"/>
        </w:rPr>
        <w:t>спілкування державною мовою,</w:t>
      </w:r>
    </w:p>
    <w:p w:rsidR="00DF6712" w:rsidRPr="00CC4EA5"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CC4EA5">
        <w:rPr>
          <w:rFonts w:ascii="Times New Roman" w:eastAsia="Times New Roman" w:hAnsi="Times New Roman" w:cs="Times New Roman"/>
          <w:b/>
          <w:bCs/>
          <w:i/>
          <w:spacing w:val="-4"/>
          <w:sz w:val="28"/>
          <w:szCs w:val="28"/>
          <w:highlight w:val="white"/>
          <w:lang w:eastAsia="uk-UA" w:bidi="ar-SA"/>
        </w:rPr>
        <w:t>спілкування іноземними мовами,</w:t>
      </w:r>
    </w:p>
    <w:p w:rsidR="00DF6712" w:rsidRPr="00CC4EA5"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CC4EA5">
        <w:rPr>
          <w:rFonts w:ascii="Times New Roman" w:eastAsia="Times New Roman" w:hAnsi="Times New Roman" w:cs="Times New Roman"/>
          <w:b/>
          <w:bCs/>
          <w:i/>
          <w:spacing w:val="-4"/>
          <w:sz w:val="28"/>
          <w:szCs w:val="28"/>
          <w:highlight w:val="white"/>
          <w:lang w:eastAsia="uk-UA" w:bidi="ar-SA"/>
        </w:rPr>
        <w:t xml:space="preserve">математична компетентність, </w:t>
      </w:r>
    </w:p>
    <w:p w:rsidR="00DF6712" w:rsidRPr="00CC4EA5"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CC4EA5">
        <w:rPr>
          <w:rFonts w:ascii="Times New Roman" w:eastAsia="Times New Roman" w:hAnsi="Times New Roman" w:cs="Times New Roman"/>
          <w:b/>
          <w:bCs/>
          <w:i/>
          <w:spacing w:val="-4"/>
          <w:sz w:val="28"/>
          <w:szCs w:val="28"/>
          <w:highlight w:val="white"/>
          <w:lang w:eastAsia="uk-UA" w:bidi="ar-SA"/>
        </w:rPr>
        <w:t xml:space="preserve">основні компетентності у природничих науках і технологіях, </w:t>
      </w:r>
    </w:p>
    <w:p w:rsidR="00DF6712" w:rsidRPr="00CC4EA5"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CC4EA5">
        <w:rPr>
          <w:rFonts w:ascii="Times New Roman" w:eastAsia="Times New Roman" w:hAnsi="Times New Roman" w:cs="Times New Roman"/>
          <w:b/>
          <w:bCs/>
          <w:i/>
          <w:spacing w:val="-4"/>
          <w:sz w:val="28"/>
          <w:szCs w:val="28"/>
          <w:highlight w:val="white"/>
          <w:lang w:eastAsia="uk-UA" w:bidi="ar-SA"/>
        </w:rPr>
        <w:t xml:space="preserve">інформаційно-цифрова компетентність, </w:t>
      </w:r>
    </w:p>
    <w:p w:rsidR="00DF6712" w:rsidRPr="00CC4EA5"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CC4EA5">
        <w:rPr>
          <w:rFonts w:ascii="Times New Roman" w:eastAsia="Times New Roman" w:hAnsi="Times New Roman" w:cs="Times New Roman"/>
          <w:b/>
          <w:bCs/>
          <w:i/>
          <w:spacing w:val="-4"/>
          <w:sz w:val="28"/>
          <w:szCs w:val="28"/>
          <w:highlight w:val="white"/>
          <w:lang w:eastAsia="uk-UA" w:bidi="ar-SA"/>
        </w:rPr>
        <w:t xml:space="preserve">уміння вчитися впродовж життя, </w:t>
      </w:r>
    </w:p>
    <w:p w:rsidR="00DF6712" w:rsidRPr="00CC4EA5"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CC4EA5">
        <w:rPr>
          <w:rFonts w:ascii="Times New Roman" w:eastAsia="Times New Roman" w:hAnsi="Times New Roman" w:cs="Times New Roman"/>
          <w:b/>
          <w:bCs/>
          <w:i/>
          <w:spacing w:val="-4"/>
          <w:sz w:val="28"/>
          <w:szCs w:val="28"/>
          <w:highlight w:val="white"/>
          <w:lang w:eastAsia="uk-UA" w:bidi="ar-SA"/>
        </w:rPr>
        <w:t xml:space="preserve">ініціативність і підприємливість, </w:t>
      </w:r>
    </w:p>
    <w:p w:rsidR="00DF6712" w:rsidRPr="00CC4EA5"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CC4EA5">
        <w:rPr>
          <w:rFonts w:ascii="Times New Roman" w:eastAsia="Times New Roman" w:hAnsi="Times New Roman" w:cs="Times New Roman"/>
          <w:b/>
          <w:bCs/>
          <w:i/>
          <w:spacing w:val="-4"/>
          <w:sz w:val="28"/>
          <w:szCs w:val="28"/>
          <w:highlight w:val="white"/>
          <w:lang w:eastAsia="uk-UA" w:bidi="ar-SA"/>
        </w:rPr>
        <w:t xml:space="preserve">соціальна і громадянська компетентності, </w:t>
      </w:r>
    </w:p>
    <w:p w:rsidR="00DF6712" w:rsidRPr="00CC4EA5" w:rsidRDefault="00DF6712" w:rsidP="006467B4">
      <w:pPr>
        <w:pStyle w:val="10"/>
        <w:numPr>
          <w:ilvl w:val="0"/>
          <w:numId w:val="4"/>
        </w:numPr>
        <w:shd w:val="clear" w:color="auto" w:fill="FFFFFF"/>
        <w:ind w:left="0" w:firstLine="709"/>
        <w:jc w:val="both"/>
        <w:textAlignment w:val="baseline"/>
        <w:rPr>
          <w:rFonts w:ascii="Times New Roman" w:eastAsia="Times New Roman" w:hAnsi="Times New Roman" w:cs="Times New Roman"/>
          <w:b/>
          <w:bCs/>
          <w:i/>
          <w:spacing w:val="-4"/>
          <w:sz w:val="28"/>
          <w:szCs w:val="28"/>
          <w:highlight w:val="white"/>
          <w:lang w:eastAsia="uk-UA" w:bidi="ar-SA"/>
        </w:rPr>
      </w:pPr>
      <w:r w:rsidRPr="00CC4EA5">
        <w:rPr>
          <w:rFonts w:ascii="Times New Roman" w:eastAsia="Times New Roman" w:hAnsi="Times New Roman" w:cs="Times New Roman"/>
          <w:b/>
          <w:bCs/>
          <w:i/>
          <w:spacing w:val="-4"/>
          <w:sz w:val="28"/>
          <w:szCs w:val="28"/>
          <w:highlight w:val="white"/>
          <w:lang w:eastAsia="uk-UA" w:bidi="ar-SA"/>
        </w:rPr>
        <w:t xml:space="preserve">обізнаність і самовираження у сфері культури, </w:t>
      </w:r>
    </w:p>
    <w:p w:rsidR="00DF6712" w:rsidRPr="00CC4EA5" w:rsidRDefault="00DF6712" w:rsidP="006467B4">
      <w:pPr>
        <w:pStyle w:val="10"/>
        <w:numPr>
          <w:ilvl w:val="0"/>
          <w:numId w:val="4"/>
        </w:numPr>
        <w:shd w:val="clear" w:color="auto" w:fill="FFFFFF"/>
        <w:ind w:left="0" w:firstLine="709"/>
        <w:jc w:val="both"/>
        <w:textAlignment w:val="baseline"/>
        <w:rPr>
          <w:rFonts w:ascii="Times New Roman" w:hAnsi="Times New Roman" w:cs="Times New Roman"/>
          <w:i/>
        </w:rPr>
      </w:pPr>
      <w:r w:rsidRPr="00CC4EA5">
        <w:rPr>
          <w:rFonts w:ascii="Times New Roman" w:eastAsia="Times New Roman" w:hAnsi="Times New Roman" w:cs="Times New Roman"/>
          <w:b/>
          <w:bCs/>
          <w:i/>
          <w:spacing w:val="-4"/>
          <w:sz w:val="28"/>
          <w:szCs w:val="28"/>
          <w:highlight w:val="white"/>
          <w:lang w:eastAsia="uk-UA" w:bidi="ar-SA"/>
        </w:rPr>
        <w:t>екологічна грамотність і здорове життя.</w:t>
      </w:r>
    </w:p>
    <w:p w:rsidR="00DF6712" w:rsidRPr="00CC4EA5" w:rsidRDefault="00DF6712" w:rsidP="006467B4">
      <w:pPr>
        <w:ind w:firstLine="709"/>
        <w:contextualSpacing/>
        <w:jc w:val="both"/>
        <w:rPr>
          <w:rFonts w:ascii="Times New Roman" w:eastAsia="Calibri" w:hAnsi="Times New Roman" w:cs="Times New Roman"/>
          <w:sz w:val="28"/>
          <w:szCs w:val="28"/>
          <w:highlight w:val="white"/>
          <w:lang w:bidi="ar-SA"/>
        </w:rPr>
      </w:pPr>
    </w:p>
    <w:tbl>
      <w:tblPr>
        <w:tblW w:w="10065" w:type="dxa"/>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49"/>
        <w:gridCol w:w="7341"/>
      </w:tblGrid>
      <w:tr w:rsidR="00DF6712" w:rsidRPr="00CC4EA5">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jc w:val="cente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 з/п</w:t>
            </w:r>
          </w:p>
        </w:tc>
        <w:tc>
          <w:tcPr>
            <w:tcW w:w="204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jc w:val="center"/>
              <w:rPr>
                <w:rFonts w:ascii="Times New Roman" w:eastAsia="Times New Roman" w:hAnsi="Times New Roman" w:cs="Times New Roman"/>
                <w:b/>
                <w:color w:val="auto"/>
                <w:highlight w:val="white"/>
                <w:lang w:eastAsia="ru-RU" w:bidi="ar-SA"/>
              </w:rPr>
            </w:pPr>
            <w:r w:rsidRPr="00CC4EA5">
              <w:rPr>
                <w:rFonts w:ascii="Times New Roman" w:eastAsia="Times New Roman" w:hAnsi="Times New Roman" w:cs="Times New Roman"/>
                <w:b/>
                <w:color w:val="auto"/>
                <w:lang w:eastAsia="ru-RU" w:bidi="ar-SA"/>
              </w:rPr>
              <w:t>Ключові компетентності</w:t>
            </w:r>
          </w:p>
        </w:tc>
        <w:tc>
          <w:tcPr>
            <w:tcW w:w="7341"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jc w:val="center"/>
              <w:rPr>
                <w:rFonts w:ascii="Times New Roman" w:eastAsia="Times New Roman" w:hAnsi="Times New Roman" w:cs="Times New Roman"/>
                <w:b/>
                <w:color w:val="auto"/>
                <w:highlight w:val="white"/>
                <w:lang w:eastAsia="ru-RU" w:bidi="ar-SA"/>
              </w:rPr>
            </w:pPr>
            <w:r w:rsidRPr="00CC4EA5">
              <w:rPr>
                <w:rFonts w:ascii="Times New Roman" w:eastAsia="Times New Roman" w:hAnsi="Times New Roman" w:cs="Times New Roman"/>
                <w:b/>
                <w:color w:val="auto"/>
                <w:highlight w:val="white"/>
                <w:lang w:eastAsia="ru-RU" w:bidi="ar-SA"/>
              </w:rPr>
              <w:t>Компоненти</w:t>
            </w:r>
          </w:p>
        </w:tc>
      </w:tr>
      <w:tr w:rsidR="00DF6712" w:rsidRPr="00CC4EA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1</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 xml:space="preserve">Спілкування державною </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(і рідною — у разі відмінності) мовами</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Уміння:</w:t>
            </w:r>
            <w:r w:rsidRPr="00CC4EA5">
              <w:rPr>
                <w:rFonts w:ascii="Times New Roman" w:eastAsia="Times New Roman" w:hAnsi="Times New Roman" w:cs="Times New Roman"/>
                <w:color w:val="auto"/>
                <w:highlight w:val="white"/>
                <w:lang w:eastAsia="ru-RU"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CC4EA5">
              <w:rPr>
                <w:rFonts w:ascii="Times New Roman" w:eastAsia="Times New Roman" w:hAnsi="Times New Roman" w:cs="Times New Roman"/>
                <w:color w:val="auto"/>
                <w:highlight w:val="white"/>
                <w:lang w:eastAsia="ru-RU" w:bidi="ar-SA"/>
              </w:rPr>
              <w:t>грамотно</w:t>
            </w:r>
            <w:proofErr w:type="spellEnd"/>
            <w:r w:rsidRPr="00CC4EA5">
              <w:rPr>
                <w:rFonts w:ascii="Times New Roman" w:eastAsia="Times New Roman" w:hAnsi="Times New Roman" w:cs="Times New Roman"/>
                <w:color w:val="auto"/>
                <w:highlight w:val="white"/>
                <w:lang w:eastAsia="ru-RU" w:bidi="ar-SA"/>
              </w:rPr>
              <w:t xml:space="preserve"> висловлюватися рідною мовою; доречно та </w:t>
            </w:r>
            <w:proofErr w:type="spellStart"/>
            <w:r w:rsidRPr="00CC4EA5">
              <w:rPr>
                <w:rFonts w:ascii="Times New Roman" w:eastAsia="Times New Roman" w:hAnsi="Times New Roman" w:cs="Times New Roman"/>
                <w:color w:val="auto"/>
                <w:highlight w:val="white"/>
                <w:lang w:eastAsia="ru-RU" w:bidi="ar-SA"/>
              </w:rPr>
              <w:t>коректно</w:t>
            </w:r>
            <w:proofErr w:type="spellEnd"/>
            <w:r w:rsidRPr="00CC4EA5">
              <w:rPr>
                <w:rFonts w:ascii="Times New Roman" w:eastAsia="Times New Roman" w:hAnsi="Times New Roman" w:cs="Times New Roman"/>
                <w:color w:val="auto"/>
                <w:highlight w:val="white"/>
                <w:lang w:eastAsia="ru-RU"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C4EA5">
              <w:rPr>
                <w:rFonts w:ascii="Times New Roman" w:eastAsia="Times New Roman" w:hAnsi="Times New Roman" w:cs="Times New Roman"/>
                <w:color w:val="auto"/>
                <w:lang w:eastAsia="ru-RU" w:bidi="ar-SA"/>
              </w:rPr>
              <w:t>уникнення невнормованих іншомовних запозичень у спілкуванні на тематику</w:t>
            </w:r>
            <w:r w:rsidRPr="00CC4EA5">
              <w:rPr>
                <w:rFonts w:ascii="Times New Roman" w:eastAsia="Times New Roman" w:hAnsi="Times New Roman" w:cs="Times New Roman"/>
                <w:color w:val="auto"/>
                <w:highlight w:val="white"/>
                <w:lang w:eastAsia="ru-RU" w:bidi="ar-SA"/>
              </w:rPr>
              <w:t xml:space="preserve"> окремого предмета; поповнювати свій словниковий запас.</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Ставлення:</w:t>
            </w:r>
            <w:r w:rsidRPr="00CC4EA5">
              <w:rPr>
                <w:rFonts w:ascii="Times New Roman" w:eastAsia="Times New Roman" w:hAnsi="Times New Roman" w:cs="Times New Roman"/>
                <w:color w:val="auto"/>
                <w:highlight w:val="white"/>
                <w:lang w:eastAsia="ru-RU" w:bidi="ar-SA"/>
              </w:rPr>
              <w:t xml:space="preserve"> розуміння важливості чітких та лаконічних формулювань.</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Навчальні ресурси:</w:t>
            </w:r>
            <w:r w:rsidRPr="00CC4EA5">
              <w:rPr>
                <w:rFonts w:ascii="Times New Roman" w:eastAsia="Times New Roman" w:hAnsi="Times New Roman" w:cs="Times New Roman"/>
                <w:color w:val="auto"/>
                <w:highlight w:val="white"/>
                <w:lang w:eastAsia="ru-RU" w:bidi="ar-SA"/>
              </w:rPr>
              <w:t xml:space="preserve"> означення понять, формулювання властивостей, доведення правил, теорем</w:t>
            </w:r>
          </w:p>
        </w:tc>
      </w:tr>
      <w:tr w:rsidR="00DF6712" w:rsidRPr="00CC4EA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2</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Спілкування іноземними мовами</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Уміння:</w:t>
            </w:r>
            <w:r w:rsidRPr="00CC4EA5">
              <w:rPr>
                <w:rFonts w:ascii="Times New Roman" w:eastAsia="Calibri" w:hAnsi="Times New Roman" w:cs="Times New Roman"/>
                <w:color w:val="auto"/>
                <w:lang w:eastAsia="ru-RU"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CC4EA5">
              <w:rPr>
                <w:rFonts w:ascii="Times New Roman" w:eastAsia="Calibri" w:hAnsi="Times New Roman" w:cs="Times New Roman"/>
                <w:color w:val="auto"/>
                <w:lang w:eastAsia="ru-RU" w:bidi="ar-SA"/>
              </w:rPr>
              <w:t>мовних</w:t>
            </w:r>
            <w:proofErr w:type="spellEnd"/>
            <w:r w:rsidRPr="00CC4EA5">
              <w:rPr>
                <w:rFonts w:ascii="Times New Roman" w:eastAsia="Calibri" w:hAnsi="Times New Roman" w:cs="Times New Roman"/>
                <w:color w:val="auto"/>
                <w:lang w:eastAsia="ru-RU" w:bidi="ar-SA"/>
              </w:rPr>
              <w:t xml:space="preserve"> засобів; обирати й застосовувати доцільні комунікативні стратегії відповідно до різних потреб</w:t>
            </w:r>
            <w:r w:rsidRPr="00CC4EA5">
              <w:rPr>
                <w:rFonts w:ascii="Times New Roman" w:eastAsia="Times New Roman" w:hAnsi="Times New Roman" w:cs="Times New Roman"/>
                <w:color w:val="auto"/>
                <w:highlight w:val="white"/>
                <w:lang w:eastAsia="ru-RU" w:bidi="ar-SA"/>
              </w:rPr>
              <w:t>.</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Ставлення:</w:t>
            </w:r>
            <w:r w:rsidRPr="00CC4EA5">
              <w:rPr>
                <w:rFonts w:ascii="Times New Roman" w:eastAsia="Calibri" w:hAnsi="Times New Roman" w:cs="Times New Roman"/>
                <w:color w:val="auto"/>
                <w:lang w:eastAsia="ru-RU"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C4EA5">
              <w:rPr>
                <w:rFonts w:ascii="Times New Roman" w:eastAsia="Times New Roman" w:hAnsi="Times New Roman" w:cs="Times New Roman"/>
                <w:color w:val="auto"/>
                <w:highlight w:val="white"/>
                <w:lang w:eastAsia="ru-RU" w:bidi="ar-SA"/>
              </w:rPr>
              <w:t>.</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 xml:space="preserve">Навчальні </w:t>
            </w:r>
            <w:proofErr w:type="spellStart"/>
            <w:r w:rsidRPr="00CC4EA5">
              <w:rPr>
                <w:rFonts w:ascii="Times New Roman" w:eastAsia="Times New Roman" w:hAnsi="Times New Roman" w:cs="Times New Roman"/>
                <w:b/>
                <w:i/>
                <w:color w:val="auto"/>
                <w:highlight w:val="white"/>
                <w:lang w:eastAsia="ru-RU" w:bidi="ar-SA"/>
              </w:rPr>
              <w:t>ресурси:</w:t>
            </w:r>
            <w:r w:rsidRPr="00CC4EA5">
              <w:rPr>
                <w:rFonts w:ascii="Times New Roman" w:eastAsia="Calibri" w:hAnsi="Times New Roman" w:cs="Times New Roman"/>
                <w:color w:val="auto"/>
                <w:lang w:eastAsia="ru-RU" w:bidi="ar-SA"/>
              </w:rPr>
              <w:t>підручники</w:t>
            </w:r>
            <w:proofErr w:type="spellEnd"/>
            <w:r w:rsidRPr="00CC4EA5">
              <w:rPr>
                <w:rFonts w:ascii="Times New Roman" w:eastAsia="Calibri" w:hAnsi="Times New Roman" w:cs="Times New Roman"/>
                <w:color w:val="auto"/>
                <w:lang w:eastAsia="ru-RU" w:bidi="ar-SA"/>
              </w:rPr>
              <w:t xml:space="preserve">, словники, довідкова література, </w:t>
            </w:r>
            <w:r w:rsidRPr="00CC4EA5">
              <w:rPr>
                <w:rFonts w:ascii="Times New Roman" w:eastAsia="Calibri" w:hAnsi="Times New Roman" w:cs="Times New Roman"/>
                <w:color w:val="auto"/>
                <w:lang w:eastAsia="ru-RU" w:bidi="ar-SA"/>
              </w:rPr>
              <w:lastRenderedPageBreak/>
              <w:t>мультимедійні засоби, адаптовані іншомовні тексти.</w:t>
            </w:r>
          </w:p>
        </w:tc>
      </w:tr>
      <w:tr w:rsidR="00DF6712" w:rsidRPr="00CC4EA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lastRenderedPageBreak/>
              <w:t>3</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Математична компетентність</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Уміння:</w:t>
            </w:r>
            <w:r w:rsidRPr="00CC4EA5">
              <w:rPr>
                <w:rFonts w:ascii="Times New Roman" w:eastAsia="Times New Roman" w:hAnsi="Times New Roman" w:cs="Times New Roman"/>
                <w:color w:val="auto"/>
                <w:highlight w:val="white"/>
                <w:lang w:eastAsia="ru-RU"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Ставлення:</w:t>
            </w:r>
            <w:r w:rsidRPr="00CC4EA5">
              <w:rPr>
                <w:rFonts w:ascii="Times New Roman" w:eastAsia="Times New Roman" w:hAnsi="Times New Roman" w:cs="Times New Roman"/>
                <w:color w:val="auto"/>
                <w:highlight w:val="white"/>
                <w:lang w:eastAsia="ru-RU"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Навчальні ресурси:</w:t>
            </w:r>
            <w:r w:rsidRPr="00CC4EA5">
              <w:rPr>
                <w:rFonts w:ascii="Times New Roman" w:eastAsia="Times New Roman" w:hAnsi="Times New Roman" w:cs="Times New Roman"/>
                <w:color w:val="auto"/>
                <w:highlight w:val="white"/>
                <w:lang w:eastAsia="ru-RU" w:bidi="ar-SA"/>
              </w:rPr>
              <w:t xml:space="preserve"> розв'язування математичних задач, і обов’язково таких, що моделюють реальні життєві ситуації</w:t>
            </w:r>
          </w:p>
        </w:tc>
      </w:tr>
      <w:tr w:rsidR="00DF6712" w:rsidRPr="00CC4EA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4</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Основні компетентності у природничих науках і технологіях</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Уміння:</w:t>
            </w:r>
            <w:r w:rsidRPr="00CC4EA5">
              <w:rPr>
                <w:rFonts w:ascii="Times New Roman" w:eastAsia="Times New Roman" w:hAnsi="Times New Roman" w:cs="Times New Roman"/>
                <w:color w:val="auto"/>
                <w:highlight w:val="white"/>
                <w:lang w:eastAsia="ru-RU" w:bidi="ar-SA"/>
              </w:rPr>
              <w:t xml:space="preserve"> розпізнавати проблеми, що виникають у довкіллі; будувати та досліджувати природні явища і процеси</w:t>
            </w:r>
            <w:r w:rsidRPr="00CC4EA5">
              <w:rPr>
                <w:rFonts w:ascii="Times New Roman" w:eastAsia="Times New Roman" w:hAnsi="Times New Roman" w:cs="Times New Roman"/>
                <w:color w:val="auto"/>
                <w:lang w:eastAsia="ru-RU" w:bidi="ar-SA"/>
              </w:rPr>
              <w:t>; послуговуватися технологічними пристроями</w:t>
            </w:r>
            <w:r w:rsidRPr="00CC4EA5">
              <w:rPr>
                <w:rFonts w:ascii="Times New Roman" w:eastAsia="Times New Roman" w:hAnsi="Times New Roman" w:cs="Times New Roman"/>
                <w:color w:val="auto"/>
                <w:highlight w:val="white"/>
                <w:lang w:eastAsia="ru-RU" w:bidi="ar-SA"/>
              </w:rPr>
              <w:t>.</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Ставлення:</w:t>
            </w:r>
            <w:r w:rsidRPr="00CC4EA5">
              <w:rPr>
                <w:rFonts w:ascii="Times New Roman" w:eastAsia="Times New Roman" w:hAnsi="Times New Roman" w:cs="Times New Roman"/>
                <w:color w:val="auto"/>
                <w:highlight w:val="white"/>
                <w:lang w:eastAsia="ru-RU" w:bidi="ar-SA"/>
              </w:rPr>
              <w:t xml:space="preserve"> усвідомлення важливості природничих наук як універсальної мови науки, техніки та технологій.</w:t>
            </w:r>
            <w:r w:rsidRPr="00CC4EA5">
              <w:rPr>
                <w:rFonts w:ascii="Times New Roman" w:eastAsia="Times New Roman" w:hAnsi="Times New Roman" w:cs="Times New Roman"/>
                <w:color w:val="auto"/>
                <w:lang w:eastAsia="ru-RU" w:bidi="ar-SA"/>
              </w:rPr>
              <w:t xml:space="preserve"> усвідомлення ролі наукових ідей в сучасних інформаційних технологіях</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Навчальні ресурси:</w:t>
            </w:r>
            <w:r w:rsidRPr="00CC4EA5">
              <w:rPr>
                <w:rFonts w:ascii="Times New Roman" w:eastAsia="Times New Roman" w:hAnsi="Times New Roman" w:cs="Times New Roman"/>
                <w:color w:val="auto"/>
                <w:highlight w:val="white"/>
                <w:lang w:eastAsia="ru-RU"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F6712" w:rsidRPr="00CC4EA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5</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Інформаційно-цифрова компетентність</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Уміння:</w:t>
            </w:r>
            <w:r w:rsidRPr="00CC4EA5">
              <w:rPr>
                <w:rFonts w:ascii="Times New Roman" w:eastAsia="Times New Roman" w:hAnsi="Times New Roman" w:cs="Times New Roman"/>
                <w:color w:val="auto"/>
                <w:highlight w:val="white"/>
                <w:lang w:eastAsia="ru-RU"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Ставлення:</w:t>
            </w:r>
            <w:r w:rsidRPr="00CC4EA5">
              <w:rPr>
                <w:rFonts w:ascii="Times New Roman" w:eastAsia="Times New Roman" w:hAnsi="Times New Roman" w:cs="Times New Roman"/>
                <w:color w:val="auto"/>
                <w:highlight w:val="white"/>
                <w:lang w:eastAsia="ru-RU"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Навчальні ресурси:</w:t>
            </w:r>
            <w:r w:rsidRPr="00CC4EA5">
              <w:rPr>
                <w:rFonts w:ascii="Times New Roman" w:eastAsia="Times New Roman" w:hAnsi="Times New Roman" w:cs="Times New Roman"/>
                <w:color w:val="auto"/>
                <w:highlight w:val="white"/>
                <w:lang w:eastAsia="ru-RU" w:bidi="ar-SA"/>
              </w:rPr>
              <w:t xml:space="preserve"> візуалізація даних, побудова графіків та діаграм за допомогою програмних засобів</w:t>
            </w:r>
          </w:p>
        </w:tc>
      </w:tr>
      <w:tr w:rsidR="00DF6712" w:rsidRPr="00CC4EA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6</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Уміння вчитися впродовж життя</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Уміння:</w:t>
            </w:r>
            <w:r w:rsidRPr="00CC4EA5">
              <w:rPr>
                <w:rFonts w:ascii="Times New Roman" w:eastAsia="Times New Roman" w:hAnsi="Times New Roman" w:cs="Times New Roman"/>
                <w:color w:val="auto"/>
                <w:highlight w:val="white"/>
                <w:lang w:eastAsia="ru-RU"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Ставлення:</w:t>
            </w:r>
            <w:r w:rsidRPr="00CC4EA5">
              <w:rPr>
                <w:rFonts w:ascii="Times New Roman" w:eastAsia="Times New Roman" w:hAnsi="Times New Roman" w:cs="Times New Roman"/>
                <w:color w:val="auto"/>
                <w:highlight w:val="white"/>
                <w:lang w:eastAsia="ru-RU"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Навчальні ресурси:</w:t>
            </w:r>
            <w:r w:rsidRPr="00CC4EA5">
              <w:rPr>
                <w:rFonts w:ascii="Times New Roman" w:eastAsia="Times New Roman" w:hAnsi="Times New Roman" w:cs="Times New Roman"/>
                <w:color w:val="auto"/>
                <w:highlight w:val="white"/>
                <w:lang w:eastAsia="ru-RU" w:bidi="ar-SA"/>
              </w:rPr>
              <w:t xml:space="preserve"> моделювання власної освітньої траєкторії</w:t>
            </w:r>
          </w:p>
        </w:tc>
      </w:tr>
      <w:tr w:rsidR="00DF6712" w:rsidRPr="00CC4EA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7</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Ініціативність і підприємливість</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Уміння:</w:t>
            </w:r>
            <w:r w:rsidRPr="00CC4EA5">
              <w:rPr>
                <w:rFonts w:ascii="Times New Roman" w:eastAsia="Times New Roman" w:hAnsi="Times New Roman" w:cs="Times New Roman"/>
                <w:color w:val="auto"/>
                <w:highlight w:val="white"/>
                <w:lang w:eastAsia="ru-RU"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w:t>
            </w:r>
            <w:r w:rsidRPr="00CC4EA5">
              <w:rPr>
                <w:rFonts w:ascii="Times New Roman" w:eastAsia="Times New Roman" w:hAnsi="Times New Roman" w:cs="Times New Roman"/>
                <w:color w:val="auto"/>
                <w:highlight w:val="white"/>
                <w:lang w:eastAsia="ru-RU" w:bidi="ar-SA"/>
              </w:rPr>
              <w:lastRenderedPageBreak/>
              <w:t>розв’язання життєвого завдання.</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Ставлення:</w:t>
            </w:r>
            <w:r w:rsidRPr="00CC4EA5">
              <w:rPr>
                <w:rFonts w:ascii="Times New Roman" w:eastAsia="Times New Roman" w:hAnsi="Times New Roman" w:cs="Times New Roman"/>
                <w:color w:val="auto"/>
                <w:highlight w:val="white"/>
                <w:lang w:eastAsia="ru-RU"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Навчальні ресурси:</w:t>
            </w:r>
            <w:r w:rsidRPr="00CC4EA5">
              <w:rPr>
                <w:rFonts w:ascii="Times New Roman" w:eastAsia="Times New Roman" w:hAnsi="Times New Roman" w:cs="Times New Roman"/>
                <w:color w:val="auto"/>
                <w:highlight w:val="white"/>
                <w:lang w:eastAsia="ru-RU" w:bidi="ar-SA"/>
              </w:rPr>
              <w:t xml:space="preserve"> завдання підприємницького змісту (оптимізаційні задачі)</w:t>
            </w:r>
          </w:p>
        </w:tc>
      </w:tr>
      <w:tr w:rsidR="00DF6712" w:rsidRPr="00CC4EA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lastRenderedPageBreak/>
              <w:t>8</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Соціальна і громадянська компетентності</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Уміння:</w:t>
            </w:r>
            <w:r w:rsidRPr="00CC4EA5">
              <w:rPr>
                <w:rFonts w:ascii="Times New Roman" w:eastAsia="Times New Roman" w:hAnsi="Times New Roman" w:cs="Times New Roman"/>
                <w:color w:val="auto"/>
                <w:highlight w:val="white"/>
                <w:lang w:eastAsia="ru-RU"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Ставлення:</w:t>
            </w:r>
            <w:r w:rsidRPr="00CC4EA5">
              <w:rPr>
                <w:rFonts w:ascii="Times New Roman" w:eastAsia="Times New Roman" w:hAnsi="Times New Roman" w:cs="Times New Roman"/>
                <w:color w:val="auto"/>
                <w:highlight w:val="white"/>
                <w:lang w:eastAsia="ru-RU"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Навчальні ресурси:</w:t>
            </w:r>
            <w:r w:rsidRPr="00CC4EA5">
              <w:rPr>
                <w:rFonts w:ascii="Times New Roman" w:eastAsia="Times New Roman" w:hAnsi="Times New Roman" w:cs="Times New Roman"/>
                <w:color w:val="auto"/>
                <w:highlight w:val="white"/>
                <w:lang w:eastAsia="ru-RU" w:bidi="ar-SA"/>
              </w:rPr>
              <w:t xml:space="preserve"> завдання соціального змісту</w:t>
            </w:r>
          </w:p>
        </w:tc>
      </w:tr>
      <w:tr w:rsidR="00DF6712" w:rsidRPr="00CC4EA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9</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Обізнаність і самовираження у сфері культури</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 xml:space="preserve">Уміння: </w:t>
            </w:r>
            <w:proofErr w:type="spellStart"/>
            <w:r w:rsidRPr="00CC4EA5">
              <w:rPr>
                <w:rFonts w:ascii="Times New Roman" w:eastAsia="Times New Roman" w:hAnsi="Times New Roman" w:cs="Times New Roman"/>
                <w:color w:val="auto"/>
                <w:lang w:eastAsia="ru-RU" w:bidi="ar-SA"/>
              </w:rPr>
              <w:t>грамотно</w:t>
            </w:r>
            <w:proofErr w:type="spellEnd"/>
            <w:r w:rsidRPr="00CC4EA5">
              <w:rPr>
                <w:rFonts w:ascii="Times New Roman" w:eastAsia="Times New Roman" w:hAnsi="Times New Roman" w:cs="Times New Roman"/>
                <w:color w:val="auto"/>
                <w:lang w:eastAsia="ru-RU" w:bidi="ar-SA"/>
              </w:rPr>
              <w:t xml:space="preserve"> і </w:t>
            </w:r>
            <w:proofErr w:type="spellStart"/>
            <w:r w:rsidRPr="00CC4EA5">
              <w:rPr>
                <w:rFonts w:ascii="Times New Roman" w:eastAsia="Times New Roman" w:hAnsi="Times New Roman" w:cs="Times New Roman"/>
                <w:color w:val="auto"/>
                <w:lang w:eastAsia="ru-RU" w:bidi="ar-SA"/>
              </w:rPr>
              <w:t>логічно</w:t>
            </w:r>
            <w:proofErr w:type="spellEnd"/>
            <w:r w:rsidRPr="00CC4EA5">
              <w:rPr>
                <w:rFonts w:ascii="Times New Roman" w:eastAsia="Times New Roman" w:hAnsi="Times New Roman" w:cs="Times New Roman"/>
                <w:color w:val="auto"/>
                <w:lang w:eastAsia="ru-RU"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F6712" w:rsidRPr="00CC4EA5" w:rsidRDefault="00DF6712" w:rsidP="006C6E6D">
            <w:pPr>
              <w:rPr>
                <w:rFonts w:ascii="Times New Roman" w:eastAsia="Times New Roman" w:hAnsi="Times New Roman" w:cs="Times New Roman"/>
                <w:color w:val="auto"/>
                <w:highlight w:val="white"/>
                <w:lang w:eastAsia="ru-RU" w:bidi="ar-SA"/>
              </w:rPr>
            </w:pPr>
            <w:proofErr w:type="spellStart"/>
            <w:r w:rsidRPr="00CC4EA5">
              <w:rPr>
                <w:rFonts w:ascii="Times New Roman" w:eastAsia="Times New Roman" w:hAnsi="Times New Roman" w:cs="Times New Roman"/>
                <w:b/>
                <w:i/>
                <w:color w:val="auto"/>
                <w:highlight w:val="white"/>
                <w:lang w:eastAsia="ru-RU" w:bidi="ar-SA"/>
              </w:rPr>
              <w:t>Ставлення:</w:t>
            </w:r>
            <w:r w:rsidRPr="00CC4EA5">
              <w:rPr>
                <w:rFonts w:ascii="Times New Roman" w:eastAsia="Times New Roman" w:hAnsi="Times New Roman" w:cs="Times New Roman"/>
                <w:color w:val="auto"/>
                <w:lang w:eastAsia="ru-RU" w:bidi="ar-SA"/>
              </w:rPr>
              <w:t>культурна</w:t>
            </w:r>
            <w:proofErr w:type="spellEnd"/>
            <w:r w:rsidRPr="00CC4EA5">
              <w:rPr>
                <w:rFonts w:ascii="Times New Roman" w:eastAsia="Times New Roman" w:hAnsi="Times New Roman" w:cs="Times New Roman"/>
                <w:color w:val="auto"/>
                <w:lang w:eastAsia="ru-RU" w:bidi="ar-S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C4EA5">
              <w:rPr>
                <w:rFonts w:ascii="Times New Roman" w:eastAsia="Times New Roman" w:hAnsi="Times New Roman" w:cs="Times New Roman"/>
                <w:color w:val="auto"/>
                <w:highlight w:val="white"/>
                <w:lang w:eastAsia="ru-RU" w:bidi="ar-SA"/>
              </w:rPr>
              <w:t>.</w:t>
            </w:r>
          </w:p>
          <w:p w:rsidR="00DF6712" w:rsidRPr="00CC4EA5" w:rsidRDefault="00DF6712" w:rsidP="006C6E6D">
            <w:pPr>
              <w:rPr>
                <w:rFonts w:ascii="Times New Roman" w:eastAsia="Times New Roman" w:hAnsi="Times New Roman" w:cs="Times New Roman"/>
                <w:color w:val="auto"/>
                <w:lang w:eastAsia="ru-RU" w:bidi="ar-SA"/>
              </w:rPr>
            </w:pPr>
            <w:r w:rsidRPr="00CC4EA5">
              <w:rPr>
                <w:rFonts w:ascii="Times New Roman" w:eastAsia="Times New Roman" w:hAnsi="Times New Roman" w:cs="Times New Roman"/>
                <w:b/>
                <w:i/>
                <w:color w:val="auto"/>
                <w:highlight w:val="white"/>
                <w:lang w:eastAsia="ru-RU" w:bidi="ar-SA"/>
              </w:rPr>
              <w:t xml:space="preserve">Навчальні </w:t>
            </w:r>
            <w:proofErr w:type="spellStart"/>
            <w:r w:rsidRPr="00CC4EA5">
              <w:rPr>
                <w:rFonts w:ascii="Times New Roman" w:eastAsia="Times New Roman" w:hAnsi="Times New Roman" w:cs="Times New Roman"/>
                <w:b/>
                <w:i/>
                <w:color w:val="auto"/>
                <w:highlight w:val="white"/>
                <w:lang w:eastAsia="ru-RU" w:bidi="ar-SA"/>
              </w:rPr>
              <w:t>ресурси:</w:t>
            </w:r>
            <w:r w:rsidRPr="00CC4EA5">
              <w:rPr>
                <w:rFonts w:ascii="Times New Roman" w:eastAsia="Times New Roman" w:hAnsi="Times New Roman" w:cs="Times New Roman"/>
                <w:color w:val="auto"/>
                <w:lang w:eastAsia="ru-RU" w:bidi="ar-SA"/>
              </w:rPr>
              <w:t>математичні</w:t>
            </w:r>
            <w:proofErr w:type="spellEnd"/>
            <w:r w:rsidRPr="00CC4EA5">
              <w:rPr>
                <w:rFonts w:ascii="Times New Roman" w:eastAsia="Times New Roman" w:hAnsi="Times New Roman" w:cs="Times New Roman"/>
                <w:color w:val="auto"/>
                <w:lang w:eastAsia="ru-RU" w:bidi="ar-SA"/>
              </w:rPr>
              <w:t xml:space="preserve"> моделі в різних видах мистецтва</w:t>
            </w:r>
          </w:p>
        </w:tc>
      </w:tr>
      <w:tr w:rsidR="00DF6712" w:rsidRPr="00CC4EA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10</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color w:val="auto"/>
                <w:highlight w:val="white"/>
                <w:lang w:eastAsia="ru-RU" w:bidi="ar-SA"/>
              </w:rPr>
              <w:t>Екологічна грамотність і здорове життя</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Уміння:</w:t>
            </w:r>
            <w:r w:rsidRPr="00CC4EA5">
              <w:rPr>
                <w:rFonts w:ascii="Times New Roman" w:eastAsia="Times New Roman" w:hAnsi="Times New Roman" w:cs="Times New Roman"/>
                <w:color w:val="auto"/>
                <w:highlight w:val="white"/>
                <w:lang w:eastAsia="ru-RU"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F6712" w:rsidRPr="00CC4EA5" w:rsidRDefault="00DF6712" w:rsidP="006C6E6D">
            <w:pPr>
              <w:rPr>
                <w:rFonts w:ascii="Times New Roman" w:eastAsia="Times New Roman" w:hAnsi="Times New Roman" w:cs="Times New Roman"/>
                <w:color w:val="auto"/>
                <w:highlight w:val="white"/>
                <w:lang w:eastAsia="ru-RU" w:bidi="ar-SA"/>
              </w:rPr>
            </w:pPr>
            <w:proofErr w:type="spellStart"/>
            <w:r w:rsidRPr="00CC4EA5">
              <w:rPr>
                <w:rFonts w:ascii="Times New Roman" w:eastAsia="Times New Roman" w:hAnsi="Times New Roman" w:cs="Times New Roman"/>
                <w:b/>
                <w:i/>
                <w:color w:val="auto"/>
                <w:highlight w:val="white"/>
                <w:lang w:eastAsia="ru-RU" w:bidi="ar-SA"/>
              </w:rPr>
              <w:t>Ставлення:</w:t>
            </w:r>
            <w:r w:rsidRPr="00CC4EA5">
              <w:rPr>
                <w:rFonts w:ascii="Times New Roman" w:eastAsia="Times New Roman" w:hAnsi="Times New Roman" w:cs="Times New Roman"/>
                <w:color w:val="auto"/>
                <w:shd w:val="clear" w:color="auto" w:fill="FFFFFF"/>
                <w:lang w:eastAsia="ru-RU" w:bidi="ar-SA"/>
              </w:rPr>
              <w:t>усвідомлення</w:t>
            </w:r>
            <w:proofErr w:type="spellEnd"/>
            <w:r w:rsidRPr="00CC4EA5">
              <w:rPr>
                <w:rFonts w:ascii="Times New Roman" w:eastAsia="Times New Roman" w:hAnsi="Times New Roman" w:cs="Times New Roman"/>
                <w:color w:val="auto"/>
                <w:shd w:val="clear" w:color="auto" w:fill="FFFFFF"/>
                <w:lang w:eastAsia="ru-RU" w:bidi="ar-SA"/>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F6712" w:rsidRPr="00CC4EA5" w:rsidRDefault="00DF6712" w:rsidP="006C6E6D">
            <w:pPr>
              <w:rPr>
                <w:rFonts w:ascii="Times New Roman" w:eastAsia="Times New Roman" w:hAnsi="Times New Roman" w:cs="Times New Roman"/>
                <w:color w:val="auto"/>
                <w:highlight w:val="white"/>
                <w:lang w:eastAsia="ru-RU" w:bidi="ar-SA"/>
              </w:rPr>
            </w:pPr>
            <w:r w:rsidRPr="00CC4EA5">
              <w:rPr>
                <w:rFonts w:ascii="Times New Roman" w:eastAsia="Times New Roman" w:hAnsi="Times New Roman" w:cs="Times New Roman"/>
                <w:b/>
                <w:i/>
                <w:color w:val="auto"/>
                <w:highlight w:val="white"/>
                <w:lang w:eastAsia="ru-RU" w:bidi="ar-SA"/>
              </w:rPr>
              <w:t>Навчальні ресурси:</w:t>
            </w:r>
            <w:r w:rsidRPr="00CC4EA5">
              <w:rPr>
                <w:rFonts w:ascii="Times New Roman" w:eastAsia="Times New Roman" w:hAnsi="Times New Roman" w:cs="Times New Roman"/>
                <w:color w:val="auto"/>
                <w:highlight w:val="white"/>
                <w:lang w:eastAsia="ru-RU"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F6712" w:rsidRPr="00CC4EA5" w:rsidRDefault="00DF6712" w:rsidP="00056388">
      <w:pPr>
        <w:shd w:val="clear" w:color="auto" w:fill="FFFFFF"/>
        <w:ind w:left="-567" w:firstLine="567"/>
        <w:rPr>
          <w:rFonts w:ascii="Times New Roman" w:eastAsia="Times New Roman" w:hAnsi="Times New Roman" w:cs="Times New Roman"/>
          <w:color w:val="000000"/>
          <w:sz w:val="28"/>
          <w:szCs w:val="28"/>
          <w:lang w:eastAsia="ru-RU" w:bidi="ar-SA"/>
        </w:rPr>
      </w:pPr>
      <w:r w:rsidRPr="00CC4EA5">
        <w:rPr>
          <w:rFonts w:ascii="Times New Roman" w:eastAsia="Times New Roman" w:hAnsi="Times New Roman" w:cs="Times New Roman"/>
          <w:color w:val="000000"/>
          <w:sz w:val="28"/>
          <w:szCs w:val="28"/>
          <w:lang w:eastAsia="ru-RU" w:bidi="ar-SA"/>
        </w:rPr>
        <w:t xml:space="preserve">Спільними для всіх </w:t>
      </w:r>
      <w:proofErr w:type="spellStart"/>
      <w:r w:rsidRPr="00CC4EA5">
        <w:rPr>
          <w:rFonts w:ascii="Times New Roman" w:eastAsia="Times New Roman" w:hAnsi="Times New Roman" w:cs="Times New Roman"/>
          <w:color w:val="000000"/>
          <w:sz w:val="28"/>
          <w:szCs w:val="28"/>
          <w:lang w:eastAsia="ru-RU" w:bidi="ar-SA"/>
        </w:rPr>
        <w:t>компетентностей</w:t>
      </w:r>
      <w:proofErr w:type="spellEnd"/>
      <w:r w:rsidRPr="00CC4EA5">
        <w:rPr>
          <w:rFonts w:ascii="Times New Roman" w:eastAsia="Times New Roman" w:hAnsi="Times New Roman" w:cs="Times New Roman"/>
          <w:color w:val="000000"/>
          <w:sz w:val="28"/>
          <w:szCs w:val="28"/>
          <w:lang w:eastAsia="ru-RU" w:bidi="ar-SA"/>
        </w:rPr>
        <w:t xml:space="preserve"> є такі </w:t>
      </w:r>
      <w:r w:rsidRPr="00CC4EA5">
        <w:rPr>
          <w:rFonts w:ascii="Times New Roman" w:eastAsia="Times New Roman" w:hAnsi="Times New Roman" w:cs="Times New Roman"/>
          <w:b/>
          <w:bCs/>
          <w:color w:val="000000"/>
          <w:sz w:val="28"/>
          <w:szCs w:val="28"/>
          <w:lang w:eastAsia="ru-RU" w:bidi="ar-SA"/>
        </w:rPr>
        <w:t>вміння:</w:t>
      </w:r>
    </w:p>
    <w:p w:rsidR="00DF6712" w:rsidRPr="00CC4EA5" w:rsidRDefault="00DF6712" w:rsidP="00056388">
      <w:pPr>
        <w:numPr>
          <w:ilvl w:val="0"/>
          <w:numId w:val="6"/>
        </w:numPr>
        <w:shd w:val="clear" w:color="auto" w:fill="FFFFFF"/>
        <w:ind w:left="-567" w:firstLine="567"/>
        <w:rPr>
          <w:rFonts w:ascii="Times New Roman" w:eastAsia="Times New Roman" w:hAnsi="Times New Roman" w:cs="Times New Roman"/>
          <w:color w:val="000000"/>
          <w:sz w:val="28"/>
          <w:szCs w:val="28"/>
          <w:lang w:eastAsia="ru-RU" w:bidi="ar-SA"/>
        </w:rPr>
      </w:pPr>
      <w:r w:rsidRPr="00CC4EA5">
        <w:rPr>
          <w:rFonts w:ascii="Times New Roman" w:eastAsia="Times New Roman" w:hAnsi="Times New Roman" w:cs="Times New Roman"/>
          <w:color w:val="000000"/>
          <w:sz w:val="28"/>
          <w:szCs w:val="28"/>
          <w:lang w:eastAsia="ru-RU" w:bidi="ar-SA"/>
        </w:rPr>
        <w:t>читання з розумінням,</w:t>
      </w:r>
    </w:p>
    <w:p w:rsidR="00DF6712" w:rsidRPr="00CC4EA5" w:rsidRDefault="00DF6712" w:rsidP="00056388">
      <w:pPr>
        <w:numPr>
          <w:ilvl w:val="0"/>
          <w:numId w:val="6"/>
        </w:numPr>
        <w:shd w:val="clear" w:color="auto" w:fill="FFFFFF"/>
        <w:ind w:left="-567" w:firstLine="567"/>
        <w:rPr>
          <w:rFonts w:ascii="Times New Roman" w:eastAsia="Times New Roman" w:hAnsi="Times New Roman" w:cs="Times New Roman"/>
          <w:color w:val="000000"/>
          <w:sz w:val="28"/>
          <w:szCs w:val="28"/>
          <w:lang w:eastAsia="ru-RU" w:bidi="ar-SA"/>
        </w:rPr>
      </w:pPr>
      <w:r w:rsidRPr="00CC4EA5">
        <w:rPr>
          <w:rFonts w:ascii="Times New Roman" w:eastAsia="Times New Roman" w:hAnsi="Times New Roman" w:cs="Times New Roman"/>
          <w:color w:val="000000"/>
          <w:sz w:val="28"/>
          <w:szCs w:val="28"/>
          <w:lang w:eastAsia="ru-RU" w:bidi="ar-SA"/>
        </w:rPr>
        <w:t>уміння</w:t>
      </w:r>
      <w:r w:rsidR="003D52EF" w:rsidRPr="00CC4EA5">
        <w:rPr>
          <w:rFonts w:ascii="Times New Roman" w:eastAsia="Times New Roman" w:hAnsi="Times New Roman" w:cs="Times New Roman"/>
          <w:color w:val="000000"/>
          <w:sz w:val="28"/>
          <w:szCs w:val="28"/>
          <w:lang w:eastAsia="ru-RU" w:bidi="ar-SA"/>
        </w:rPr>
        <w:t xml:space="preserve"> </w:t>
      </w:r>
      <w:r w:rsidRPr="00CC4EA5">
        <w:rPr>
          <w:rFonts w:ascii="Times New Roman" w:eastAsia="Times New Roman" w:hAnsi="Times New Roman" w:cs="Times New Roman"/>
          <w:color w:val="000000"/>
          <w:sz w:val="28"/>
          <w:szCs w:val="28"/>
          <w:lang w:eastAsia="ru-RU" w:bidi="ar-SA"/>
        </w:rPr>
        <w:t>висловлювати</w:t>
      </w:r>
      <w:r w:rsidR="003D52EF" w:rsidRPr="00CC4EA5">
        <w:rPr>
          <w:rFonts w:ascii="Times New Roman" w:eastAsia="Times New Roman" w:hAnsi="Times New Roman" w:cs="Times New Roman"/>
          <w:color w:val="000000"/>
          <w:sz w:val="28"/>
          <w:szCs w:val="28"/>
          <w:lang w:eastAsia="ru-RU" w:bidi="ar-SA"/>
        </w:rPr>
        <w:t xml:space="preserve"> </w:t>
      </w:r>
      <w:r w:rsidRPr="00CC4EA5">
        <w:rPr>
          <w:rFonts w:ascii="Times New Roman" w:eastAsia="Times New Roman" w:hAnsi="Times New Roman" w:cs="Times New Roman"/>
          <w:color w:val="000000"/>
          <w:sz w:val="28"/>
          <w:szCs w:val="28"/>
          <w:lang w:eastAsia="ru-RU" w:bidi="ar-SA"/>
        </w:rPr>
        <w:t>власну думку усно і письмово,</w:t>
      </w:r>
    </w:p>
    <w:p w:rsidR="00DF6712" w:rsidRPr="00CC4EA5" w:rsidRDefault="00DF6712" w:rsidP="00056388">
      <w:pPr>
        <w:numPr>
          <w:ilvl w:val="0"/>
          <w:numId w:val="6"/>
        </w:numPr>
        <w:shd w:val="clear" w:color="auto" w:fill="FFFFFF"/>
        <w:ind w:left="-567" w:firstLine="567"/>
        <w:rPr>
          <w:rFonts w:ascii="Times New Roman" w:eastAsia="Times New Roman" w:hAnsi="Times New Roman" w:cs="Times New Roman"/>
          <w:color w:val="000000"/>
          <w:sz w:val="28"/>
          <w:szCs w:val="28"/>
          <w:lang w:eastAsia="ru-RU" w:bidi="ar-SA"/>
        </w:rPr>
      </w:pPr>
      <w:r w:rsidRPr="00CC4EA5">
        <w:rPr>
          <w:rFonts w:ascii="Times New Roman" w:eastAsia="Times New Roman" w:hAnsi="Times New Roman" w:cs="Times New Roman"/>
          <w:color w:val="000000"/>
          <w:sz w:val="28"/>
          <w:szCs w:val="28"/>
          <w:lang w:eastAsia="ru-RU" w:bidi="ar-SA"/>
        </w:rPr>
        <w:t>критичне та системне</w:t>
      </w:r>
      <w:r w:rsidR="00B57888" w:rsidRPr="00CC4EA5">
        <w:rPr>
          <w:rFonts w:ascii="Times New Roman" w:eastAsia="Times New Roman" w:hAnsi="Times New Roman" w:cs="Times New Roman"/>
          <w:color w:val="000000"/>
          <w:sz w:val="28"/>
          <w:szCs w:val="28"/>
          <w:lang w:eastAsia="ru-RU" w:bidi="ar-SA"/>
        </w:rPr>
        <w:t xml:space="preserve"> </w:t>
      </w:r>
      <w:r w:rsidRPr="00CC4EA5">
        <w:rPr>
          <w:rFonts w:ascii="Times New Roman" w:eastAsia="Times New Roman" w:hAnsi="Times New Roman" w:cs="Times New Roman"/>
          <w:color w:val="000000"/>
          <w:sz w:val="28"/>
          <w:szCs w:val="28"/>
          <w:lang w:eastAsia="ru-RU" w:bidi="ar-SA"/>
        </w:rPr>
        <w:t>мислення,</w:t>
      </w:r>
    </w:p>
    <w:p w:rsidR="00DF6712" w:rsidRPr="00CC4EA5" w:rsidRDefault="00DF6712" w:rsidP="00056388">
      <w:pPr>
        <w:numPr>
          <w:ilvl w:val="0"/>
          <w:numId w:val="6"/>
        </w:numPr>
        <w:shd w:val="clear" w:color="auto" w:fill="FFFFFF"/>
        <w:ind w:left="-567" w:firstLine="567"/>
        <w:rPr>
          <w:rFonts w:ascii="Times New Roman" w:eastAsia="Times New Roman" w:hAnsi="Times New Roman" w:cs="Times New Roman"/>
          <w:color w:val="000000"/>
          <w:sz w:val="28"/>
          <w:szCs w:val="28"/>
          <w:lang w:eastAsia="ru-RU" w:bidi="ar-SA"/>
        </w:rPr>
      </w:pPr>
      <w:r w:rsidRPr="00CC4EA5">
        <w:rPr>
          <w:rFonts w:ascii="Times New Roman" w:eastAsia="Times New Roman" w:hAnsi="Times New Roman" w:cs="Times New Roman"/>
          <w:color w:val="000000"/>
          <w:sz w:val="28"/>
          <w:szCs w:val="28"/>
          <w:lang w:eastAsia="ru-RU" w:bidi="ar-SA"/>
        </w:rPr>
        <w:t>здатність</w:t>
      </w:r>
      <w:r w:rsidR="00165C0F" w:rsidRPr="00CC4EA5">
        <w:rPr>
          <w:rFonts w:ascii="Times New Roman" w:eastAsia="Times New Roman" w:hAnsi="Times New Roman" w:cs="Times New Roman"/>
          <w:color w:val="000000"/>
          <w:sz w:val="28"/>
          <w:szCs w:val="28"/>
          <w:lang w:eastAsia="ru-RU" w:bidi="ar-SA"/>
        </w:rPr>
        <w:t xml:space="preserve"> </w:t>
      </w:r>
      <w:proofErr w:type="spellStart"/>
      <w:r w:rsidRPr="00CC4EA5">
        <w:rPr>
          <w:rFonts w:ascii="Times New Roman" w:eastAsia="Times New Roman" w:hAnsi="Times New Roman" w:cs="Times New Roman"/>
          <w:color w:val="000000"/>
          <w:sz w:val="28"/>
          <w:szCs w:val="28"/>
          <w:lang w:eastAsia="ru-RU" w:bidi="ar-SA"/>
        </w:rPr>
        <w:t>логічно</w:t>
      </w:r>
      <w:proofErr w:type="spellEnd"/>
      <w:r w:rsidR="00165C0F" w:rsidRPr="00CC4EA5">
        <w:rPr>
          <w:rFonts w:ascii="Times New Roman" w:eastAsia="Times New Roman" w:hAnsi="Times New Roman" w:cs="Times New Roman"/>
          <w:color w:val="000000"/>
          <w:sz w:val="28"/>
          <w:szCs w:val="28"/>
          <w:lang w:eastAsia="ru-RU" w:bidi="ar-SA"/>
        </w:rPr>
        <w:t xml:space="preserve"> </w:t>
      </w:r>
      <w:r w:rsidRPr="00CC4EA5">
        <w:rPr>
          <w:rFonts w:ascii="Times New Roman" w:eastAsia="Times New Roman" w:hAnsi="Times New Roman" w:cs="Times New Roman"/>
          <w:color w:val="000000"/>
          <w:sz w:val="28"/>
          <w:szCs w:val="28"/>
          <w:lang w:eastAsia="ru-RU" w:bidi="ar-SA"/>
        </w:rPr>
        <w:t>обґрунтовувати</w:t>
      </w:r>
      <w:r w:rsidR="00165C0F" w:rsidRPr="00CC4EA5">
        <w:rPr>
          <w:rFonts w:ascii="Times New Roman" w:eastAsia="Times New Roman" w:hAnsi="Times New Roman" w:cs="Times New Roman"/>
          <w:color w:val="000000"/>
          <w:sz w:val="28"/>
          <w:szCs w:val="28"/>
          <w:lang w:eastAsia="ru-RU" w:bidi="ar-SA"/>
        </w:rPr>
        <w:t xml:space="preserve"> </w:t>
      </w:r>
      <w:r w:rsidRPr="00CC4EA5">
        <w:rPr>
          <w:rFonts w:ascii="Times New Roman" w:eastAsia="Times New Roman" w:hAnsi="Times New Roman" w:cs="Times New Roman"/>
          <w:color w:val="000000"/>
          <w:sz w:val="28"/>
          <w:szCs w:val="28"/>
          <w:lang w:eastAsia="ru-RU" w:bidi="ar-SA"/>
        </w:rPr>
        <w:t>позицію,</w:t>
      </w:r>
    </w:p>
    <w:p w:rsidR="00DF6712" w:rsidRPr="00CC4EA5" w:rsidRDefault="00DF6712" w:rsidP="00056388">
      <w:pPr>
        <w:numPr>
          <w:ilvl w:val="0"/>
          <w:numId w:val="6"/>
        </w:numPr>
        <w:shd w:val="clear" w:color="auto" w:fill="FFFFFF"/>
        <w:ind w:left="-567" w:firstLine="567"/>
        <w:rPr>
          <w:rFonts w:ascii="Times New Roman" w:eastAsia="Times New Roman" w:hAnsi="Times New Roman" w:cs="Times New Roman"/>
          <w:color w:val="000000"/>
          <w:sz w:val="28"/>
          <w:szCs w:val="28"/>
          <w:lang w:eastAsia="ru-RU" w:bidi="ar-SA"/>
        </w:rPr>
      </w:pPr>
      <w:r w:rsidRPr="00CC4EA5">
        <w:rPr>
          <w:rFonts w:ascii="Times New Roman" w:eastAsia="Times New Roman" w:hAnsi="Times New Roman" w:cs="Times New Roman"/>
          <w:color w:val="000000"/>
          <w:sz w:val="28"/>
          <w:szCs w:val="28"/>
          <w:lang w:eastAsia="ru-RU" w:bidi="ar-SA"/>
        </w:rPr>
        <w:t>творчість,</w:t>
      </w:r>
    </w:p>
    <w:p w:rsidR="00DF6712" w:rsidRPr="00CC4EA5" w:rsidRDefault="00DF6712" w:rsidP="00056388">
      <w:pPr>
        <w:numPr>
          <w:ilvl w:val="0"/>
          <w:numId w:val="6"/>
        </w:numPr>
        <w:shd w:val="clear" w:color="auto" w:fill="FFFFFF"/>
        <w:ind w:left="-567" w:firstLine="567"/>
        <w:rPr>
          <w:rFonts w:ascii="Times New Roman" w:eastAsia="Times New Roman" w:hAnsi="Times New Roman" w:cs="Times New Roman"/>
          <w:color w:val="000000"/>
          <w:sz w:val="28"/>
          <w:szCs w:val="28"/>
          <w:lang w:eastAsia="ru-RU" w:bidi="ar-SA"/>
        </w:rPr>
      </w:pPr>
      <w:r w:rsidRPr="00CC4EA5">
        <w:rPr>
          <w:rFonts w:ascii="Times New Roman" w:eastAsia="Times New Roman" w:hAnsi="Times New Roman" w:cs="Times New Roman"/>
          <w:color w:val="000000"/>
          <w:sz w:val="28"/>
          <w:szCs w:val="28"/>
          <w:lang w:eastAsia="ru-RU" w:bidi="ar-SA"/>
        </w:rPr>
        <w:t>ініціативність,</w:t>
      </w:r>
    </w:p>
    <w:p w:rsidR="00DF6712" w:rsidRPr="00CC4EA5" w:rsidRDefault="00DF6712" w:rsidP="00056388">
      <w:pPr>
        <w:numPr>
          <w:ilvl w:val="0"/>
          <w:numId w:val="6"/>
        </w:numPr>
        <w:shd w:val="clear" w:color="auto" w:fill="FFFFFF"/>
        <w:ind w:left="-567" w:firstLine="567"/>
        <w:rPr>
          <w:rFonts w:ascii="Times New Roman" w:eastAsia="Times New Roman" w:hAnsi="Times New Roman" w:cs="Times New Roman"/>
          <w:color w:val="000000"/>
          <w:sz w:val="28"/>
          <w:szCs w:val="28"/>
          <w:lang w:eastAsia="ru-RU" w:bidi="ar-SA"/>
        </w:rPr>
      </w:pPr>
      <w:r w:rsidRPr="00CC4EA5">
        <w:rPr>
          <w:rFonts w:ascii="Times New Roman" w:eastAsia="Times New Roman" w:hAnsi="Times New Roman" w:cs="Times New Roman"/>
          <w:color w:val="000000"/>
          <w:sz w:val="28"/>
          <w:szCs w:val="28"/>
          <w:lang w:eastAsia="ru-RU" w:bidi="ar-SA"/>
        </w:rPr>
        <w:t xml:space="preserve">вміння </w:t>
      </w:r>
      <w:proofErr w:type="spellStart"/>
      <w:r w:rsidRPr="00CC4EA5">
        <w:rPr>
          <w:rFonts w:ascii="Times New Roman" w:eastAsia="Times New Roman" w:hAnsi="Times New Roman" w:cs="Times New Roman"/>
          <w:color w:val="000000"/>
          <w:sz w:val="28"/>
          <w:szCs w:val="28"/>
          <w:lang w:eastAsia="ru-RU" w:bidi="ar-SA"/>
        </w:rPr>
        <w:t>конструктивно</w:t>
      </w:r>
      <w:proofErr w:type="spellEnd"/>
      <w:r w:rsidRPr="00CC4EA5">
        <w:rPr>
          <w:rFonts w:ascii="Times New Roman" w:eastAsia="Times New Roman" w:hAnsi="Times New Roman" w:cs="Times New Roman"/>
          <w:color w:val="000000"/>
          <w:sz w:val="28"/>
          <w:szCs w:val="28"/>
          <w:lang w:eastAsia="ru-RU" w:bidi="ar-SA"/>
        </w:rPr>
        <w:t xml:space="preserve"> керувати</w:t>
      </w:r>
      <w:r w:rsidR="00C2301D" w:rsidRPr="00CC4EA5">
        <w:rPr>
          <w:rFonts w:ascii="Times New Roman" w:eastAsia="Times New Roman" w:hAnsi="Times New Roman" w:cs="Times New Roman"/>
          <w:color w:val="000000"/>
          <w:sz w:val="28"/>
          <w:szCs w:val="28"/>
          <w:lang w:eastAsia="ru-RU" w:bidi="ar-SA"/>
        </w:rPr>
        <w:t xml:space="preserve"> </w:t>
      </w:r>
      <w:r w:rsidRPr="00CC4EA5">
        <w:rPr>
          <w:rFonts w:ascii="Times New Roman" w:eastAsia="Times New Roman" w:hAnsi="Times New Roman" w:cs="Times New Roman"/>
          <w:color w:val="000000"/>
          <w:sz w:val="28"/>
          <w:szCs w:val="28"/>
          <w:lang w:eastAsia="ru-RU" w:bidi="ar-SA"/>
        </w:rPr>
        <w:t>емоціями,</w:t>
      </w:r>
    </w:p>
    <w:p w:rsidR="00DF6712" w:rsidRPr="00CC4EA5" w:rsidRDefault="00DF6712" w:rsidP="00056388">
      <w:pPr>
        <w:numPr>
          <w:ilvl w:val="0"/>
          <w:numId w:val="6"/>
        </w:numPr>
        <w:shd w:val="clear" w:color="auto" w:fill="FFFFFF"/>
        <w:ind w:left="-567" w:firstLine="567"/>
        <w:rPr>
          <w:rFonts w:ascii="Times New Roman" w:eastAsia="Times New Roman" w:hAnsi="Times New Roman" w:cs="Times New Roman"/>
          <w:color w:val="000000"/>
          <w:sz w:val="28"/>
          <w:szCs w:val="28"/>
          <w:lang w:eastAsia="ru-RU" w:bidi="ar-SA"/>
        </w:rPr>
      </w:pPr>
      <w:r w:rsidRPr="00CC4EA5">
        <w:rPr>
          <w:rFonts w:ascii="Times New Roman" w:eastAsia="Times New Roman" w:hAnsi="Times New Roman" w:cs="Times New Roman"/>
          <w:color w:val="000000"/>
          <w:sz w:val="28"/>
          <w:szCs w:val="28"/>
          <w:lang w:eastAsia="ru-RU" w:bidi="ar-SA"/>
        </w:rPr>
        <w:lastRenderedPageBreak/>
        <w:t>оцінювати</w:t>
      </w:r>
      <w:r w:rsidR="00053AFF" w:rsidRPr="00CC4EA5">
        <w:rPr>
          <w:rFonts w:ascii="Times New Roman" w:eastAsia="Times New Roman" w:hAnsi="Times New Roman" w:cs="Times New Roman"/>
          <w:color w:val="000000"/>
          <w:sz w:val="28"/>
          <w:szCs w:val="28"/>
          <w:lang w:eastAsia="ru-RU" w:bidi="ar-SA"/>
        </w:rPr>
        <w:t xml:space="preserve"> </w:t>
      </w:r>
      <w:r w:rsidRPr="00CC4EA5">
        <w:rPr>
          <w:rFonts w:ascii="Times New Roman" w:eastAsia="Times New Roman" w:hAnsi="Times New Roman" w:cs="Times New Roman"/>
          <w:color w:val="000000"/>
          <w:sz w:val="28"/>
          <w:szCs w:val="28"/>
          <w:lang w:eastAsia="ru-RU" w:bidi="ar-SA"/>
        </w:rPr>
        <w:t>ризики,</w:t>
      </w:r>
    </w:p>
    <w:p w:rsidR="00DF6712" w:rsidRPr="00CC4EA5" w:rsidRDefault="00DF6712" w:rsidP="00056388">
      <w:pPr>
        <w:numPr>
          <w:ilvl w:val="0"/>
          <w:numId w:val="6"/>
        </w:numPr>
        <w:shd w:val="clear" w:color="auto" w:fill="FFFFFF"/>
        <w:ind w:left="-567" w:firstLine="567"/>
        <w:rPr>
          <w:rFonts w:ascii="Times New Roman" w:eastAsia="Times New Roman" w:hAnsi="Times New Roman" w:cs="Times New Roman"/>
          <w:color w:val="000000"/>
          <w:sz w:val="28"/>
          <w:szCs w:val="28"/>
          <w:lang w:eastAsia="ru-RU" w:bidi="ar-SA"/>
        </w:rPr>
      </w:pPr>
      <w:r w:rsidRPr="00CC4EA5">
        <w:rPr>
          <w:rFonts w:ascii="Times New Roman" w:eastAsia="Times New Roman" w:hAnsi="Times New Roman" w:cs="Times New Roman"/>
          <w:color w:val="000000"/>
          <w:sz w:val="28"/>
          <w:szCs w:val="28"/>
          <w:lang w:eastAsia="ru-RU" w:bidi="ar-SA"/>
        </w:rPr>
        <w:t>приймати</w:t>
      </w:r>
      <w:r w:rsidR="00053AFF" w:rsidRPr="00CC4EA5">
        <w:rPr>
          <w:rFonts w:ascii="Times New Roman" w:eastAsia="Times New Roman" w:hAnsi="Times New Roman" w:cs="Times New Roman"/>
          <w:color w:val="000000"/>
          <w:sz w:val="28"/>
          <w:szCs w:val="28"/>
          <w:lang w:eastAsia="ru-RU" w:bidi="ar-SA"/>
        </w:rPr>
        <w:t xml:space="preserve"> </w:t>
      </w:r>
      <w:r w:rsidRPr="00CC4EA5">
        <w:rPr>
          <w:rFonts w:ascii="Times New Roman" w:eastAsia="Times New Roman" w:hAnsi="Times New Roman" w:cs="Times New Roman"/>
          <w:color w:val="000000"/>
          <w:sz w:val="28"/>
          <w:szCs w:val="28"/>
          <w:lang w:eastAsia="ru-RU" w:bidi="ar-SA"/>
        </w:rPr>
        <w:t>рішення,</w:t>
      </w:r>
    </w:p>
    <w:p w:rsidR="00DF6712" w:rsidRPr="00CC4EA5" w:rsidRDefault="00DF6712" w:rsidP="001354E5">
      <w:pPr>
        <w:numPr>
          <w:ilvl w:val="0"/>
          <w:numId w:val="6"/>
        </w:numPr>
        <w:shd w:val="clear" w:color="auto" w:fill="FFFFFF"/>
        <w:spacing w:before="100" w:beforeAutospacing="1"/>
        <w:ind w:left="-567" w:firstLine="567"/>
        <w:rPr>
          <w:rFonts w:ascii="Times New Roman" w:eastAsia="Times New Roman" w:hAnsi="Times New Roman" w:cs="Times New Roman"/>
          <w:color w:val="000000"/>
          <w:sz w:val="28"/>
          <w:szCs w:val="28"/>
          <w:lang w:eastAsia="ru-RU" w:bidi="ar-SA"/>
        </w:rPr>
      </w:pPr>
      <w:r w:rsidRPr="00CC4EA5">
        <w:rPr>
          <w:rFonts w:ascii="Times New Roman" w:eastAsia="Times New Roman" w:hAnsi="Times New Roman" w:cs="Times New Roman"/>
          <w:color w:val="000000"/>
          <w:sz w:val="28"/>
          <w:szCs w:val="28"/>
          <w:lang w:eastAsia="ru-RU" w:bidi="ar-SA"/>
        </w:rPr>
        <w:t>розв’язувати</w:t>
      </w:r>
      <w:r w:rsidR="00053AFF" w:rsidRPr="00CC4EA5">
        <w:rPr>
          <w:rFonts w:ascii="Times New Roman" w:eastAsia="Times New Roman" w:hAnsi="Times New Roman" w:cs="Times New Roman"/>
          <w:color w:val="000000"/>
          <w:sz w:val="28"/>
          <w:szCs w:val="28"/>
          <w:lang w:eastAsia="ru-RU" w:bidi="ar-SA"/>
        </w:rPr>
        <w:t xml:space="preserve"> </w:t>
      </w:r>
      <w:r w:rsidRPr="00CC4EA5">
        <w:rPr>
          <w:rFonts w:ascii="Times New Roman" w:eastAsia="Times New Roman" w:hAnsi="Times New Roman" w:cs="Times New Roman"/>
          <w:color w:val="000000"/>
          <w:sz w:val="28"/>
          <w:szCs w:val="28"/>
          <w:lang w:eastAsia="ru-RU" w:bidi="ar-SA"/>
        </w:rPr>
        <w:t>проблеми,</w:t>
      </w:r>
    </w:p>
    <w:p w:rsidR="00DF6712" w:rsidRPr="00CC4EA5" w:rsidRDefault="00DF6712" w:rsidP="001354E5">
      <w:pPr>
        <w:numPr>
          <w:ilvl w:val="0"/>
          <w:numId w:val="6"/>
        </w:numPr>
        <w:shd w:val="clear" w:color="auto" w:fill="FFFFFF"/>
        <w:spacing w:before="100" w:beforeAutospacing="1"/>
        <w:ind w:left="-567" w:firstLine="567"/>
        <w:rPr>
          <w:rFonts w:ascii="Times New Roman" w:eastAsia="Times New Roman" w:hAnsi="Times New Roman" w:cs="Times New Roman"/>
          <w:color w:val="000000"/>
          <w:sz w:val="28"/>
          <w:szCs w:val="28"/>
          <w:lang w:eastAsia="ru-RU" w:bidi="ar-SA"/>
        </w:rPr>
      </w:pPr>
      <w:r w:rsidRPr="00CC4EA5">
        <w:rPr>
          <w:rFonts w:ascii="Times New Roman" w:eastAsia="Times New Roman" w:hAnsi="Times New Roman" w:cs="Times New Roman"/>
          <w:color w:val="000000"/>
          <w:sz w:val="28"/>
          <w:szCs w:val="28"/>
          <w:lang w:eastAsia="ru-RU" w:bidi="ar-SA"/>
        </w:rPr>
        <w:t>здатність</w:t>
      </w:r>
      <w:r w:rsidR="00053AFF" w:rsidRPr="00CC4EA5">
        <w:rPr>
          <w:rFonts w:ascii="Times New Roman" w:eastAsia="Times New Roman" w:hAnsi="Times New Roman" w:cs="Times New Roman"/>
          <w:color w:val="000000"/>
          <w:sz w:val="28"/>
          <w:szCs w:val="28"/>
          <w:lang w:eastAsia="ru-RU" w:bidi="ar-SA"/>
        </w:rPr>
        <w:t xml:space="preserve"> </w:t>
      </w:r>
      <w:r w:rsidRPr="00CC4EA5">
        <w:rPr>
          <w:rFonts w:ascii="Times New Roman" w:eastAsia="Times New Roman" w:hAnsi="Times New Roman" w:cs="Times New Roman"/>
          <w:color w:val="000000"/>
          <w:sz w:val="28"/>
          <w:szCs w:val="28"/>
          <w:lang w:eastAsia="ru-RU" w:bidi="ar-SA"/>
        </w:rPr>
        <w:t>співпрацювати з іншими людьми.</w:t>
      </w:r>
    </w:p>
    <w:p w:rsidR="00DF6712" w:rsidRPr="00CC4EA5" w:rsidRDefault="00DF6712" w:rsidP="001354E5">
      <w:pPr>
        <w:ind w:left="-567" w:firstLine="567"/>
        <w:contextualSpacing/>
        <w:jc w:val="both"/>
        <w:rPr>
          <w:rFonts w:ascii="Times New Roman" w:hAnsi="Times New Roman" w:cs="Times New Roman"/>
        </w:rPr>
      </w:pPr>
      <w:r w:rsidRPr="00CC4EA5">
        <w:rPr>
          <w:rFonts w:ascii="Times New Roman" w:eastAsia="Calibri" w:hAnsi="Times New Roman" w:cs="Times New Roman"/>
          <w:sz w:val="28"/>
          <w:szCs w:val="28"/>
          <w:highlight w:val="white"/>
          <w:lang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CC4EA5">
        <w:rPr>
          <w:rFonts w:ascii="Times New Roman" w:eastAsia="Calibri" w:hAnsi="Times New Roman" w:cs="Times New Roman"/>
          <w:sz w:val="28"/>
          <w:szCs w:val="28"/>
          <w:highlight w:val="white"/>
          <w:lang w:bidi="ar-SA"/>
        </w:rPr>
        <w:t>компетентностей</w:t>
      </w:r>
      <w:proofErr w:type="spellEnd"/>
      <w:r w:rsidRPr="00CC4EA5">
        <w:rPr>
          <w:rFonts w:ascii="Times New Roman" w:eastAsia="Calibri" w:hAnsi="Times New Roman" w:cs="Times New Roman"/>
          <w:sz w:val="28"/>
          <w:szCs w:val="28"/>
          <w:highlight w:val="white"/>
          <w:lang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053AFF" w:rsidRPr="00CC4EA5">
        <w:rPr>
          <w:rFonts w:ascii="Times New Roman" w:eastAsia="Calibri" w:hAnsi="Times New Roman" w:cs="Times New Roman"/>
          <w:sz w:val="28"/>
          <w:szCs w:val="28"/>
          <w:highlight w:val="white"/>
          <w:lang w:bidi="ar-SA"/>
        </w:rPr>
        <w:t xml:space="preserve"> </w:t>
      </w:r>
      <w:r w:rsidRPr="00CC4EA5">
        <w:rPr>
          <w:rFonts w:ascii="Times New Roman" w:eastAsia="Calibri" w:hAnsi="Times New Roman" w:cs="Times New Roman"/>
          <w:sz w:val="28"/>
          <w:szCs w:val="28"/>
          <w:highlight w:val="white"/>
          <w:lang w:bidi="ar-SA"/>
        </w:rPr>
        <w:t>формування в учнів здатності застосовувати знання й уміння у реальних життєвих ситуаціях.</w:t>
      </w:r>
    </w:p>
    <w:p w:rsidR="00DF6712" w:rsidRPr="00CC4EA5" w:rsidRDefault="00DF6712" w:rsidP="001354E5">
      <w:pPr>
        <w:ind w:left="-567" w:firstLine="567"/>
        <w:contextualSpacing/>
        <w:jc w:val="both"/>
        <w:rPr>
          <w:rFonts w:ascii="Times New Roman" w:hAnsi="Times New Roman" w:cs="Times New Roman"/>
        </w:rPr>
      </w:pPr>
      <w:r w:rsidRPr="00CC4EA5">
        <w:rPr>
          <w:rFonts w:ascii="Times New Roman" w:eastAsia="Times New Roman" w:hAnsi="Times New Roman" w:cs="Times New Roman"/>
          <w:sz w:val="28"/>
          <w:szCs w:val="28"/>
          <w:highlight w:val="white"/>
          <w:lang w:bidi="ar-SA"/>
        </w:rPr>
        <w:t xml:space="preserve">Наскрізні лінії є засобом інтеграції ключових і </w:t>
      </w:r>
      <w:r w:rsidR="00053AFF" w:rsidRPr="00CC4EA5">
        <w:rPr>
          <w:rFonts w:ascii="Times New Roman" w:eastAsia="Times New Roman" w:hAnsi="Times New Roman" w:cs="Times New Roman"/>
          <w:sz w:val="28"/>
          <w:szCs w:val="28"/>
          <w:highlight w:val="white"/>
          <w:lang w:bidi="ar-SA"/>
        </w:rPr>
        <w:t xml:space="preserve">загально предметних </w:t>
      </w:r>
      <w:proofErr w:type="spellStart"/>
      <w:r w:rsidRPr="00CC4EA5">
        <w:rPr>
          <w:rFonts w:ascii="Times New Roman" w:eastAsia="Times New Roman" w:hAnsi="Times New Roman" w:cs="Times New Roman"/>
          <w:sz w:val="28"/>
          <w:szCs w:val="28"/>
          <w:highlight w:val="white"/>
          <w:lang w:bidi="ar-SA"/>
        </w:rPr>
        <w:t>компетентностей</w:t>
      </w:r>
      <w:proofErr w:type="spellEnd"/>
      <w:r w:rsidRPr="00CC4EA5">
        <w:rPr>
          <w:rFonts w:ascii="Times New Roman" w:eastAsia="Times New Roman" w:hAnsi="Times New Roman" w:cs="Times New Roman"/>
          <w:sz w:val="28"/>
          <w:szCs w:val="28"/>
          <w:highlight w:val="white"/>
          <w:lang w:bidi="ar-SA"/>
        </w:rPr>
        <w:t>, окремих предметів та предметних циклів; їх необхідно враховувати при формуванні шкільного середовища.</w:t>
      </w:r>
    </w:p>
    <w:p w:rsidR="00DF6712" w:rsidRPr="00CC4EA5" w:rsidRDefault="00DF6712" w:rsidP="001354E5">
      <w:pPr>
        <w:ind w:left="-567" w:firstLine="567"/>
        <w:contextualSpacing/>
        <w:jc w:val="both"/>
        <w:rPr>
          <w:rFonts w:ascii="Times New Roman" w:hAnsi="Times New Roman" w:cs="Times New Roman"/>
        </w:rPr>
      </w:pPr>
      <w:r w:rsidRPr="00CC4EA5">
        <w:rPr>
          <w:rFonts w:ascii="Times New Roman" w:eastAsia="Times New Roman" w:hAnsi="Times New Roman" w:cs="Times New Roman"/>
          <w:sz w:val="28"/>
          <w:szCs w:val="28"/>
          <w:highlight w:val="white"/>
          <w:lang w:bidi="ar-SA"/>
        </w:rPr>
        <w:t xml:space="preserve">Наскрізні лінії є соціально значимими </w:t>
      </w:r>
      <w:proofErr w:type="spellStart"/>
      <w:r w:rsidRPr="00CC4EA5">
        <w:rPr>
          <w:rFonts w:ascii="Times New Roman" w:eastAsia="Times New Roman" w:hAnsi="Times New Roman" w:cs="Times New Roman"/>
          <w:sz w:val="28"/>
          <w:szCs w:val="28"/>
          <w:highlight w:val="white"/>
          <w:lang w:bidi="ar-SA"/>
        </w:rPr>
        <w:t>надпредметними</w:t>
      </w:r>
      <w:proofErr w:type="spellEnd"/>
      <w:r w:rsidRPr="00CC4EA5">
        <w:rPr>
          <w:rFonts w:ascii="Times New Roman" w:eastAsia="Times New Roman" w:hAnsi="Times New Roman" w:cs="Times New Roman"/>
          <w:sz w:val="28"/>
          <w:szCs w:val="28"/>
          <w:highlight w:val="white"/>
          <w:lang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F6712" w:rsidRPr="00CC4EA5" w:rsidRDefault="00DF6712" w:rsidP="001354E5">
      <w:pPr>
        <w:ind w:left="-567" w:firstLine="567"/>
        <w:contextualSpacing/>
        <w:jc w:val="both"/>
        <w:rPr>
          <w:rFonts w:ascii="Times New Roman" w:hAnsi="Times New Roman" w:cs="Times New Roman"/>
        </w:rPr>
      </w:pPr>
      <w:r w:rsidRPr="00CC4EA5">
        <w:rPr>
          <w:rFonts w:ascii="Times New Roman" w:eastAsia="Times New Roman" w:hAnsi="Times New Roman" w:cs="Times New Roman"/>
          <w:sz w:val="28"/>
          <w:szCs w:val="28"/>
          <w:highlight w:val="white"/>
          <w:lang w:bidi="ar-SA"/>
        </w:rPr>
        <w:t>Навчання за наскрізними лініями реалізується насамперед через:</w:t>
      </w:r>
    </w:p>
    <w:p w:rsidR="00DF6712" w:rsidRPr="00CC4EA5" w:rsidRDefault="00DF6712" w:rsidP="001354E5">
      <w:pPr>
        <w:pStyle w:val="10"/>
        <w:numPr>
          <w:ilvl w:val="0"/>
          <w:numId w:val="5"/>
        </w:numPr>
        <w:ind w:left="-567" w:firstLine="567"/>
        <w:jc w:val="both"/>
        <w:rPr>
          <w:rFonts w:ascii="Times New Roman" w:hAnsi="Times New Roman" w:cs="Times New Roman"/>
        </w:rPr>
      </w:pPr>
      <w:r w:rsidRPr="00CC4EA5">
        <w:rPr>
          <w:rFonts w:ascii="Times New Roman" w:eastAsia="Times New Roman" w:hAnsi="Times New Roman" w:cs="Times New Roman"/>
          <w:sz w:val="28"/>
          <w:szCs w:val="28"/>
          <w:highlight w:val="white"/>
          <w:lang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F6712" w:rsidRPr="00CC4EA5" w:rsidRDefault="00DF6712" w:rsidP="001354E5">
      <w:pPr>
        <w:pStyle w:val="10"/>
        <w:numPr>
          <w:ilvl w:val="0"/>
          <w:numId w:val="5"/>
        </w:numPr>
        <w:ind w:left="-567" w:firstLine="567"/>
        <w:jc w:val="both"/>
        <w:rPr>
          <w:rFonts w:ascii="Times New Roman" w:hAnsi="Times New Roman" w:cs="Times New Roman"/>
        </w:rPr>
      </w:pPr>
      <w:r w:rsidRPr="00CC4EA5">
        <w:rPr>
          <w:rFonts w:ascii="Times New Roman" w:eastAsia="Times New Roman" w:hAnsi="Times New Roman" w:cs="Times New Roman"/>
          <w:sz w:val="28"/>
          <w:szCs w:val="28"/>
          <w:highlight w:val="white"/>
          <w:lang w:bidi="ar-SA"/>
        </w:rPr>
        <w:t xml:space="preserve">окремі предмети — виходячи із наскрізних тем при вивченні предмета проводяться відповідні трактування, приклади і методи навчання, реалізуються </w:t>
      </w:r>
      <w:proofErr w:type="spellStart"/>
      <w:r w:rsidRPr="00CC4EA5">
        <w:rPr>
          <w:rFonts w:ascii="Times New Roman" w:eastAsia="Times New Roman" w:hAnsi="Times New Roman" w:cs="Times New Roman"/>
          <w:sz w:val="28"/>
          <w:szCs w:val="28"/>
          <w:highlight w:val="white"/>
          <w:lang w:bidi="ar-SA"/>
        </w:rPr>
        <w:t>надпредметні</w:t>
      </w:r>
      <w:proofErr w:type="spellEnd"/>
      <w:r w:rsidRPr="00CC4EA5">
        <w:rPr>
          <w:rFonts w:ascii="Times New Roman" w:eastAsia="Times New Roman" w:hAnsi="Times New Roman" w:cs="Times New Roman"/>
          <w:sz w:val="28"/>
          <w:szCs w:val="28"/>
          <w:highlight w:val="white"/>
          <w:lang w:bidi="ar-SA"/>
        </w:rPr>
        <w:t xml:space="preserve">, </w:t>
      </w:r>
      <w:proofErr w:type="spellStart"/>
      <w:r w:rsidRPr="00CC4EA5">
        <w:rPr>
          <w:rFonts w:ascii="Times New Roman" w:eastAsia="Times New Roman" w:hAnsi="Times New Roman" w:cs="Times New Roman"/>
          <w:sz w:val="28"/>
          <w:szCs w:val="28"/>
          <w:highlight w:val="white"/>
          <w:lang w:bidi="ar-SA"/>
        </w:rPr>
        <w:t>міжкласові</w:t>
      </w:r>
      <w:proofErr w:type="spellEnd"/>
      <w:r w:rsidRPr="00CC4EA5">
        <w:rPr>
          <w:rFonts w:ascii="Times New Roman" w:eastAsia="Times New Roman" w:hAnsi="Times New Roman" w:cs="Times New Roman"/>
          <w:sz w:val="28"/>
          <w:szCs w:val="28"/>
          <w:highlight w:val="white"/>
          <w:lang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F6712" w:rsidRPr="00CC4EA5" w:rsidRDefault="00DF6712" w:rsidP="001354E5">
      <w:pPr>
        <w:shd w:val="clear" w:color="auto" w:fill="FFFFFF"/>
        <w:ind w:left="-567" w:firstLine="567"/>
        <w:contextualSpacing/>
        <w:jc w:val="both"/>
        <w:textAlignment w:val="baseline"/>
        <w:rPr>
          <w:rFonts w:ascii="Times New Roman" w:eastAsia="Times New Roman" w:hAnsi="Times New Roman" w:cs="Times New Roman"/>
          <w:spacing w:val="-4"/>
          <w:sz w:val="28"/>
          <w:szCs w:val="28"/>
          <w:lang w:eastAsia="uk-UA" w:bidi="ar-SA"/>
        </w:rPr>
      </w:pPr>
      <w:r w:rsidRPr="00CC4EA5">
        <w:rPr>
          <w:rFonts w:ascii="Times New Roman" w:eastAsia="Times New Roman" w:hAnsi="Times New Roman" w:cs="Times New Roman"/>
          <w:spacing w:val="-4"/>
          <w:sz w:val="28"/>
          <w:szCs w:val="28"/>
          <w:lang w:eastAsia="uk-UA" w:bidi="ar-SA"/>
        </w:rPr>
        <w:t>Мета наскрізних ліній – «сфокусувати» увагу й зусилля вчителів-</w:t>
      </w:r>
      <w:proofErr w:type="spellStart"/>
      <w:r w:rsidRPr="00CC4EA5">
        <w:rPr>
          <w:rFonts w:ascii="Times New Roman" w:eastAsia="Times New Roman" w:hAnsi="Times New Roman" w:cs="Times New Roman"/>
          <w:spacing w:val="-4"/>
          <w:sz w:val="28"/>
          <w:szCs w:val="28"/>
          <w:lang w:eastAsia="uk-UA" w:bidi="ar-SA"/>
        </w:rPr>
        <w:t>предметників</w:t>
      </w:r>
      <w:proofErr w:type="spellEnd"/>
      <w:r w:rsidRPr="00CC4EA5">
        <w:rPr>
          <w:rFonts w:ascii="Times New Roman" w:eastAsia="Times New Roman" w:hAnsi="Times New Roman" w:cs="Times New Roman"/>
          <w:spacing w:val="-4"/>
          <w:sz w:val="28"/>
          <w:szCs w:val="28"/>
          <w:lang w:eastAsia="uk-UA" w:bidi="ar-SA"/>
        </w:rPr>
        <w:t xml:space="preserve">, класних керівників, зрештою, усього педагогічного колективу на досягненні </w:t>
      </w:r>
      <w:proofErr w:type="spellStart"/>
      <w:r w:rsidRPr="00CC4EA5">
        <w:rPr>
          <w:rFonts w:ascii="Times New Roman" w:eastAsia="Times New Roman" w:hAnsi="Times New Roman" w:cs="Times New Roman"/>
          <w:spacing w:val="-4"/>
          <w:sz w:val="28"/>
          <w:szCs w:val="28"/>
          <w:lang w:eastAsia="uk-UA" w:bidi="ar-SA"/>
        </w:rPr>
        <w:t>життєво</w:t>
      </w:r>
      <w:proofErr w:type="spellEnd"/>
      <w:r w:rsidRPr="00CC4EA5">
        <w:rPr>
          <w:rFonts w:ascii="Times New Roman" w:eastAsia="Times New Roman" w:hAnsi="Times New Roman" w:cs="Times New Roman"/>
          <w:spacing w:val="-4"/>
          <w:sz w:val="28"/>
          <w:szCs w:val="28"/>
          <w:lang w:eastAsia="uk-UA" w:bidi="ar-SA"/>
        </w:rPr>
        <w:t xml:space="preserve"> важливої для учня й суспільства мети, увиразнити ключові компетентності.</w:t>
      </w:r>
    </w:p>
    <w:p w:rsidR="00DF6712" w:rsidRPr="00CC4EA5" w:rsidRDefault="00DF6712" w:rsidP="001354E5">
      <w:pPr>
        <w:shd w:val="clear" w:color="auto" w:fill="FFFFFF"/>
        <w:ind w:left="-567" w:firstLine="567"/>
        <w:contextualSpacing/>
        <w:jc w:val="both"/>
        <w:textAlignment w:val="baseline"/>
        <w:rPr>
          <w:rFonts w:ascii="Times New Roman" w:eastAsia="Times New Roman" w:hAnsi="Times New Roman" w:cs="Times New Roman"/>
          <w:spacing w:val="-4"/>
          <w:sz w:val="28"/>
          <w:szCs w:val="28"/>
          <w:highlight w:val="white"/>
          <w:lang w:eastAsia="uk-UA" w:bidi="ar-SA"/>
        </w:rPr>
      </w:pPr>
      <w:r w:rsidRPr="00CC4EA5">
        <w:rPr>
          <w:rFonts w:ascii="Times New Roman" w:eastAsia="Times New Roman" w:hAnsi="Times New Roman" w:cs="Times New Roman"/>
          <w:spacing w:val="-4"/>
          <w:sz w:val="28"/>
          <w:szCs w:val="28"/>
          <w:highlight w:val="white"/>
          <w:lang w:eastAsia="uk-UA" w:bidi="ar-SA"/>
        </w:rPr>
        <w:t xml:space="preserve">Слід врахувати, що необхідною умовою формування </w:t>
      </w:r>
      <w:proofErr w:type="spellStart"/>
      <w:r w:rsidRPr="00CC4EA5">
        <w:rPr>
          <w:rFonts w:ascii="Times New Roman" w:eastAsia="Times New Roman" w:hAnsi="Times New Roman" w:cs="Times New Roman"/>
          <w:spacing w:val="-4"/>
          <w:sz w:val="28"/>
          <w:szCs w:val="28"/>
          <w:highlight w:val="white"/>
          <w:lang w:eastAsia="uk-UA" w:bidi="ar-SA"/>
        </w:rPr>
        <w:t>компетентностей</w:t>
      </w:r>
      <w:proofErr w:type="spellEnd"/>
      <w:r w:rsidRPr="00CC4EA5">
        <w:rPr>
          <w:rFonts w:ascii="Times New Roman" w:eastAsia="Times New Roman" w:hAnsi="Times New Roman" w:cs="Times New Roman"/>
          <w:spacing w:val="-4"/>
          <w:sz w:val="28"/>
          <w:szCs w:val="28"/>
          <w:highlight w:val="white"/>
          <w:lang w:eastAsia="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3E4639" w:rsidRDefault="00DF6712" w:rsidP="001B0243">
      <w:pPr>
        <w:shd w:val="clear" w:color="auto" w:fill="FFFFFF"/>
        <w:ind w:left="-567" w:firstLine="567"/>
        <w:contextualSpacing/>
        <w:jc w:val="both"/>
        <w:textAlignment w:val="baseline"/>
        <w:rPr>
          <w:rFonts w:ascii="Times New Roman" w:eastAsia="Times New Roman" w:hAnsi="Times New Roman" w:cs="Times New Roman"/>
          <w:spacing w:val="-4"/>
          <w:sz w:val="28"/>
          <w:szCs w:val="28"/>
          <w:lang w:eastAsia="uk-UA" w:bidi="ar-SA"/>
        </w:rPr>
      </w:pPr>
      <w:r w:rsidRPr="00CC4EA5">
        <w:rPr>
          <w:rFonts w:ascii="Times New Roman" w:eastAsia="Times New Roman" w:hAnsi="Times New Roman" w:cs="Times New Roman"/>
          <w:spacing w:val="-4"/>
          <w:sz w:val="28"/>
          <w:szCs w:val="28"/>
          <w:highlight w:val="white"/>
          <w:lang w:eastAsia="uk-UA" w:bidi="ar-SA"/>
        </w:rPr>
        <w:t xml:space="preserve">Формуванню ключових </w:t>
      </w:r>
      <w:proofErr w:type="spellStart"/>
      <w:r w:rsidRPr="00CC4EA5">
        <w:rPr>
          <w:rFonts w:ascii="Times New Roman" w:eastAsia="Times New Roman" w:hAnsi="Times New Roman" w:cs="Times New Roman"/>
          <w:spacing w:val="-4"/>
          <w:sz w:val="28"/>
          <w:szCs w:val="28"/>
          <w:highlight w:val="white"/>
          <w:lang w:eastAsia="uk-UA" w:bidi="ar-SA"/>
        </w:rPr>
        <w:t>компетентностей</w:t>
      </w:r>
      <w:proofErr w:type="spellEnd"/>
      <w:r w:rsidRPr="00CC4EA5">
        <w:rPr>
          <w:rFonts w:ascii="Times New Roman" w:eastAsia="Times New Roman" w:hAnsi="Times New Roman" w:cs="Times New Roman"/>
          <w:spacing w:val="-4"/>
          <w:sz w:val="28"/>
          <w:szCs w:val="28"/>
          <w:highlight w:val="white"/>
          <w:lang w:eastAsia="uk-UA" w:bidi="ar-SA"/>
        </w:rPr>
        <w:t xml:space="preserve"> сприяє встановлення та реалізація в освітньому процесі міжпредметних і </w:t>
      </w:r>
      <w:proofErr w:type="spellStart"/>
      <w:r w:rsidRPr="00CC4EA5">
        <w:rPr>
          <w:rFonts w:ascii="Times New Roman" w:eastAsia="Times New Roman" w:hAnsi="Times New Roman" w:cs="Times New Roman"/>
          <w:spacing w:val="-4"/>
          <w:sz w:val="28"/>
          <w:szCs w:val="28"/>
          <w:highlight w:val="white"/>
          <w:lang w:eastAsia="uk-UA" w:bidi="ar-SA"/>
        </w:rPr>
        <w:t>внутрішньопредметних</w:t>
      </w:r>
      <w:proofErr w:type="spellEnd"/>
      <w:r w:rsidRPr="00CC4EA5">
        <w:rPr>
          <w:rFonts w:ascii="Times New Roman" w:eastAsia="Times New Roman" w:hAnsi="Times New Roman" w:cs="Times New Roman"/>
          <w:spacing w:val="-4"/>
          <w:sz w:val="28"/>
          <w:szCs w:val="28"/>
          <w:highlight w:val="white"/>
          <w:lang w:eastAsia="uk-UA" w:bidi="ar-SA"/>
        </w:rPr>
        <w:t xml:space="preserve"> </w:t>
      </w:r>
      <w:proofErr w:type="spellStart"/>
      <w:r w:rsidRPr="00CC4EA5">
        <w:rPr>
          <w:rFonts w:ascii="Times New Roman" w:eastAsia="Times New Roman" w:hAnsi="Times New Roman" w:cs="Times New Roman"/>
          <w:spacing w:val="-4"/>
          <w:sz w:val="28"/>
          <w:szCs w:val="28"/>
          <w:highlight w:val="white"/>
          <w:lang w:eastAsia="uk-UA" w:bidi="ar-SA"/>
        </w:rPr>
        <w:t>зв’язків</w:t>
      </w:r>
      <w:proofErr w:type="spellEnd"/>
      <w:r w:rsidRPr="00CC4EA5">
        <w:rPr>
          <w:rFonts w:ascii="Times New Roman" w:eastAsia="Times New Roman" w:hAnsi="Times New Roman" w:cs="Times New Roman"/>
          <w:spacing w:val="-4"/>
          <w:sz w:val="28"/>
          <w:szCs w:val="28"/>
          <w:highlight w:val="white"/>
          <w:lang w:eastAsia="uk-UA" w:bidi="ar-SA"/>
        </w:rPr>
        <w:t xml:space="preserve">, а саме: </w:t>
      </w:r>
      <w:proofErr w:type="spellStart"/>
      <w:r w:rsidRPr="00CC4EA5">
        <w:rPr>
          <w:rFonts w:ascii="Times New Roman" w:eastAsia="Times New Roman" w:hAnsi="Times New Roman" w:cs="Times New Roman"/>
          <w:spacing w:val="-4"/>
          <w:sz w:val="28"/>
          <w:szCs w:val="28"/>
          <w:highlight w:val="white"/>
          <w:lang w:eastAsia="uk-UA" w:bidi="ar-SA"/>
        </w:rPr>
        <w:t>змістово</w:t>
      </w:r>
      <w:proofErr w:type="spellEnd"/>
      <w:r w:rsidRPr="00CC4EA5">
        <w:rPr>
          <w:rFonts w:ascii="Times New Roman" w:eastAsia="Times New Roman" w:hAnsi="Times New Roman" w:cs="Times New Roman"/>
          <w:spacing w:val="-4"/>
          <w:sz w:val="28"/>
          <w:szCs w:val="28"/>
          <w:highlight w:val="white"/>
          <w:lang w:eastAsia="uk-UA" w:bidi="ar-SA"/>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1B0243" w:rsidRDefault="001B0243" w:rsidP="001B0243">
      <w:pPr>
        <w:shd w:val="clear" w:color="auto" w:fill="FFFFFF"/>
        <w:ind w:left="-567" w:firstLine="567"/>
        <w:contextualSpacing/>
        <w:jc w:val="both"/>
        <w:textAlignment w:val="baseline"/>
        <w:rPr>
          <w:rFonts w:ascii="Times New Roman" w:eastAsia="Times New Roman" w:hAnsi="Times New Roman" w:cs="Times New Roman"/>
          <w:b/>
          <w:bCs/>
          <w:caps/>
          <w:color w:val="000000"/>
          <w:spacing w:val="-4"/>
          <w:sz w:val="28"/>
          <w:szCs w:val="28"/>
          <w:lang w:eastAsia="uk-UA"/>
        </w:rPr>
      </w:pPr>
    </w:p>
    <w:p w:rsidR="003E4639" w:rsidRDefault="003E4639"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3E4639" w:rsidRDefault="003E4639"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3E4639" w:rsidRDefault="003E4639"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3E4639" w:rsidRDefault="003E4639"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3E4639" w:rsidRDefault="003E4639" w:rsidP="006C6E6D">
      <w:pPr>
        <w:widowControl w:val="0"/>
        <w:shd w:val="clear" w:color="auto" w:fill="FFFFFF"/>
        <w:ind w:firstLine="709"/>
        <w:contextualSpacing/>
        <w:jc w:val="both"/>
        <w:textAlignment w:val="baseline"/>
        <w:rPr>
          <w:rFonts w:ascii="Times New Roman" w:eastAsia="Times New Roman" w:hAnsi="Times New Roman" w:cs="Times New Roman"/>
          <w:b/>
          <w:bCs/>
          <w:caps/>
          <w:color w:val="000000"/>
          <w:spacing w:val="-4"/>
          <w:sz w:val="28"/>
          <w:szCs w:val="28"/>
          <w:lang w:eastAsia="uk-UA"/>
        </w:rPr>
      </w:pPr>
    </w:p>
    <w:p w:rsidR="00DF6712" w:rsidRPr="00CC4EA5" w:rsidRDefault="00DF6712"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r w:rsidRPr="00CC4EA5">
        <w:rPr>
          <w:rFonts w:ascii="Times New Roman" w:eastAsia="Times New Roman" w:hAnsi="Times New Roman" w:cs="Times New Roman"/>
          <w:b/>
          <w:bCs/>
          <w:caps/>
          <w:color w:val="000000"/>
          <w:spacing w:val="-4"/>
          <w:sz w:val="28"/>
          <w:szCs w:val="28"/>
          <w:lang w:eastAsia="uk-UA"/>
        </w:rPr>
        <w:lastRenderedPageBreak/>
        <w:t>Розділ 4.</w:t>
      </w:r>
      <w:r w:rsidRPr="00CC4EA5">
        <w:rPr>
          <w:rFonts w:ascii="Times New Roman" w:eastAsia="Times New Roman" w:hAnsi="Times New Roman" w:cs="Times New Roman"/>
          <w:b/>
          <w:caps/>
          <w:color w:val="000000"/>
          <w:spacing w:val="-4"/>
          <w:sz w:val="28"/>
          <w:szCs w:val="28"/>
          <w:lang w:eastAsia="uk-UA"/>
        </w:rPr>
        <w:t xml:space="preserve"> Вимоги до осіб, які </w:t>
      </w:r>
      <w:bookmarkStart w:id="0" w:name="__DdeLink__7665_1803020315"/>
      <w:bookmarkEnd w:id="0"/>
      <w:r w:rsidRPr="00CC4EA5">
        <w:rPr>
          <w:rFonts w:ascii="Times New Roman" w:eastAsia="Times New Roman" w:hAnsi="Times New Roman" w:cs="Times New Roman"/>
          <w:b/>
          <w:caps/>
          <w:color w:val="000000"/>
          <w:spacing w:val="-4"/>
          <w:sz w:val="28"/>
          <w:szCs w:val="28"/>
          <w:lang w:eastAsia="uk-UA"/>
        </w:rPr>
        <w:t>можуть розпочинати здобуття відповідного рівня навчання</w:t>
      </w:r>
    </w:p>
    <w:p w:rsidR="00DF6712" w:rsidRPr="00CC4EA5" w:rsidRDefault="00DF6712" w:rsidP="006C6E6D">
      <w:pPr>
        <w:widowControl w:val="0"/>
        <w:shd w:val="clear" w:color="auto" w:fill="FFFFFF"/>
        <w:ind w:firstLine="709"/>
        <w:contextualSpacing/>
        <w:jc w:val="both"/>
        <w:textAlignment w:val="baseline"/>
        <w:rPr>
          <w:rFonts w:ascii="Times New Roman" w:hAnsi="Times New Roman" w:cs="Times New Roman"/>
          <w:caps/>
        </w:rPr>
      </w:pPr>
    </w:p>
    <w:p w:rsidR="00DF6712" w:rsidRPr="00CC4EA5"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Зарахування до</w:t>
      </w:r>
      <w:r w:rsidR="00C2301D" w:rsidRPr="00CC4EA5">
        <w:rPr>
          <w:rFonts w:ascii="Times New Roman" w:eastAsia="Times New Roman" w:hAnsi="Times New Roman" w:cs="Times New Roman"/>
          <w:color w:val="000000"/>
          <w:spacing w:val="-4"/>
          <w:sz w:val="28"/>
          <w:szCs w:val="28"/>
          <w:lang w:eastAsia="uk-UA"/>
        </w:rPr>
        <w:t xml:space="preserve"> 1 класу</w:t>
      </w:r>
      <w:r w:rsidRPr="00CC4EA5">
        <w:rPr>
          <w:rFonts w:ascii="Times New Roman" w:eastAsia="Times New Roman" w:hAnsi="Times New Roman" w:cs="Times New Roman"/>
          <w:color w:val="000000"/>
          <w:spacing w:val="-4"/>
          <w:sz w:val="28"/>
          <w:szCs w:val="28"/>
          <w:lang w:eastAsia="uk-UA"/>
        </w:rPr>
        <w:t xml:space="preserve"> Г</w:t>
      </w:r>
      <w:r w:rsidR="00053AFF" w:rsidRPr="00CC4EA5">
        <w:rPr>
          <w:rFonts w:ascii="Times New Roman" w:eastAsia="Times New Roman" w:hAnsi="Times New Roman" w:cs="Times New Roman"/>
          <w:color w:val="000000"/>
          <w:spacing w:val="-4"/>
          <w:sz w:val="28"/>
          <w:szCs w:val="28"/>
          <w:lang w:eastAsia="uk-UA"/>
        </w:rPr>
        <w:t>линської</w:t>
      </w:r>
      <w:r w:rsidR="00165C0F" w:rsidRPr="00CC4EA5">
        <w:rPr>
          <w:rFonts w:ascii="Times New Roman" w:eastAsia="Times New Roman" w:hAnsi="Times New Roman" w:cs="Times New Roman"/>
          <w:color w:val="000000"/>
          <w:spacing w:val="-4"/>
          <w:sz w:val="28"/>
          <w:szCs w:val="28"/>
          <w:lang w:eastAsia="uk-UA"/>
        </w:rPr>
        <w:t xml:space="preserve"> гімназії</w:t>
      </w:r>
      <w:r w:rsidRPr="00CC4EA5">
        <w:rPr>
          <w:rFonts w:ascii="Times New Roman" w:eastAsia="Times New Roman" w:hAnsi="Times New Roman" w:cs="Times New Roman"/>
          <w:color w:val="000000"/>
          <w:spacing w:val="-4"/>
          <w:sz w:val="28"/>
          <w:szCs w:val="28"/>
          <w:lang w:eastAsia="uk-UA"/>
        </w:rPr>
        <w:t xml:space="preserve"> здійснюється відп</w:t>
      </w:r>
      <w:r w:rsidR="00165C0F" w:rsidRPr="00CC4EA5">
        <w:rPr>
          <w:rFonts w:ascii="Times New Roman" w:eastAsia="Times New Roman" w:hAnsi="Times New Roman" w:cs="Times New Roman"/>
          <w:color w:val="000000"/>
          <w:spacing w:val="-4"/>
          <w:sz w:val="28"/>
          <w:szCs w:val="28"/>
          <w:lang w:eastAsia="uk-UA"/>
        </w:rPr>
        <w:t>овідно до наказу директора гімназії</w:t>
      </w:r>
      <w:r w:rsidRPr="00CC4EA5">
        <w:rPr>
          <w:rFonts w:ascii="Times New Roman" w:eastAsia="Times New Roman" w:hAnsi="Times New Roman" w:cs="Times New Roman"/>
          <w:color w:val="000000"/>
          <w:spacing w:val="-4"/>
          <w:sz w:val="28"/>
          <w:szCs w:val="28"/>
          <w:lang w:eastAsia="uk-UA"/>
        </w:rPr>
        <w:t>, що видається на підставі заяви одного з батьків дитини, поданої особисто (з пред’явленням документа, що посвідчує особу заявника).</w:t>
      </w:r>
    </w:p>
    <w:p w:rsidR="00DF6712" w:rsidRPr="00CC4EA5"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До заяви додаються:</w:t>
      </w:r>
    </w:p>
    <w:p w:rsidR="00DF6712" w:rsidRPr="00CC4EA5"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DF6712" w:rsidRPr="00CC4EA5"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DF6712" w:rsidRPr="00CC4EA5"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3) оригінал або копія відповідного документа про освіту (у разі наявності).</w:t>
      </w:r>
    </w:p>
    <w:p w:rsidR="00DF6712" w:rsidRPr="00CC4EA5"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Початкова освіта здобувається, як правило, з шести років. Діти, яким на 1 вересня поточного навчального року виповнилося </w:t>
      </w:r>
      <w:r w:rsidR="00053AFF" w:rsidRPr="00CC4EA5">
        <w:rPr>
          <w:rFonts w:ascii="Times New Roman" w:eastAsia="Times New Roman" w:hAnsi="Times New Roman" w:cs="Times New Roman"/>
          <w:color w:val="000000"/>
          <w:spacing w:val="-4"/>
          <w:sz w:val="28"/>
          <w:szCs w:val="28"/>
          <w:lang w:eastAsia="uk-UA"/>
        </w:rPr>
        <w:t>шість</w:t>
      </w:r>
      <w:r w:rsidRPr="00CC4EA5">
        <w:rPr>
          <w:rFonts w:ascii="Times New Roman" w:eastAsia="Times New Roman" w:hAnsi="Times New Roman" w:cs="Times New Roman"/>
          <w:color w:val="000000"/>
          <w:spacing w:val="-4"/>
          <w:sz w:val="28"/>
          <w:szCs w:val="28"/>
          <w:lang w:eastAsia="uk-UA"/>
        </w:rPr>
        <w:t xml:space="preserve">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DF6712" w:rsidRPr="00CC4EA5"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Заяву про зарахування дитини до першого класу подаються до навчального закладу одним з батьків дитини особисто до 31 травня.</w:t>
      </w:r>
    </w:p>
    <w:p w:rsidR="00DF6712" w:rsidRPr="00CC4EA5"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       Учні, які закінчили початкову школу, на підставі підсумкового оцінювання</w:t>
      </w:r>
      <w:r w:rsidR="00996712" w:rsidRPr="00CC4EA5">
        <w:rPr>
          <w:rFonts w:ascii="Times New Roman" w:eastAsia="Times New Roman" w:hAnsi="Times New Roman" w:cs="Times New Roman"/>
          <w:color w:val="000000"/>
          <w:spacing w:val="-4"/>
          <w:sz w:val="28"/>
          <w:szCs w:val="28"/>
          <w:lang w:eastAsia="uk-UA"/>
        </w:rPr>
        <w:t xml:space="preserve"> (вербального або </w:t>
      </w:r>
      <w:proofErr w:type="spellStart"/>
      <w:r w:rsidR="00996712" w:rsidRPr="00CC4EA5">
        <w:rPr>
          <w:rFonts w:ascii="Times New Roman" w:eastAsia="Times New Roman" w:hAnsi="Times New Roman" w:cs="Times New Roman"/>
          <w:color w:val="000000"/>
          <w:spacing w:val="-4"/>
          <w:sz w:val="28"/>
          <w:szCs w:val="28"/>
          <w:lang w:eastAsia="uk-UA"/>
        </w:rPr>
        <w:t>рівневого</w:t>
      </w:r>
      <w:proofErr w:type="spellEnd"/>
      <w:r w:rsidR="00996712" w:rsidRPr="00CC4EA5">
        <w:rPr>
          <w:rFonts w:ascii="Times New Roman" w:eastAsia="Times New Roman" w:hAnsi="Times New Roman" w:cs="Times New Roman"/>
          <w:color w:val="000000"/>
          <w:spacing w:val="-4"/>
          <w:sz w:val="28"/>
          <w:szCs w:val="28"/>
          <w:lang w:eastAsia="uk-UA"/>
        </w:rPr>
        <w:t>)</w:t>
      </w:r>
      <w:r w:rsidRPr="00CC4EA5">
        <w:rPr>
          <w:rFonts w:ascii="Times New Roman" w:eastAsia="Times New Roman" w:hAnsi="Times New Roman" w:cs="Times New Roman"/>
          <w:color w:val="000000"/>
          <w:spacing w:val="-4"/>
          <w:sz w:val="28"/>
          <w:szCs w:val="28"/>
          <w:lang w:eastAsia="uk-UA"/>
        </w:rPr>
        <w:t xml:space="preserve"> за  рішенням  педагогічної  ради, яке   затверджується    наказом    директора   загальноосвітнього навчального закладу,  переводяться до 5 класу.</w:t>
      </w:r>
      <w:r w:rsidR="00996712" w:rsidRPr="00CC4EA5">
        <w:rPr>
          <w:rFonts w:ascii="Times New Roman" w:eastAsia="Times New Roman" w:hAnsi="Times New Roman" w:cs="Times New Roman"/>
          <w:color w:val="000000"/>
          <w:spacing w:val="-4"/>
          <w:sz w:val="28"/>
          <w:szCs w:val="28"/>
          <w:lang w:eastAsia="uk-UA"/>
        </w:rPr>
        <w:t xml:space="preserve"> Період адаптації у 5 класі за рішенням педагогічної ради триватиме 2 місяці і оцінюватиметься вербально.</w:t>
      </w:r>
      <w:r w:rsidR="006A648A" w:rsidRPr="00CC4EA5">
        <w:rPr>
          <w:rFonts w:ascii="Times New Roman" w:eastAsia="Times New Roman" w:hAnsi="Times New Roman" w:cs="Times New Roman"/>
          <w:color w:val="000000"/>
          <w:spacing w:val="-4"/>
          <w:sz w:val="28"/>
          <w:szCs w:val="28"/>
          <w:lang w:eastAsia="uk-UA"/>
        </w:rPr>
        <w:t xml:space="preserve"> Після періоду адаптації учні оцінюватимуться </w:t>
      </w:r>
      <w:proofErr w:type="spellStart"/>
      <w:r w:rsidR="006A648A" w:rsidRPr="00CC4EA5">
        <w:rPr>
          <w:rFonts w:ascii="Times New Roman" w:eastAsia="Times New Roman" w:hAnsi="Times New Roman" w:cs="Times New Roman"/>
          <w:color w:val="000000"/>
          <w:spacing w:val="-4"/>
          <w:sz w:val="28"/>
          <w:szCs w:val="28"/>
          <w:lang w:eastAsia="uk-UA"/>
        </w:rPr>
        <w:t>бально</w:t>
      </w:r>
      <w:proofErr w:type="spellEnd"/>
      <w:r w:rsidR="006A648A" w:rsidRPr="00CC4EA5">
        <w:rPr>
          <w:rFonts w:ascii="Times New Roman" w:eastAsia="Times New Roman" w:hAnsi="Times New Roman" w:cs="Times New Roman"/>
          <w:color w:val="000000"/>
          <w:spacing w:val="-4"/>
          <w:sz w:val="28"/>
          <w:szCs w:val="28"/>
          <w:lang w:eastAsia="uk-UA"/>
        </w:rPr>
        <w:t>.</w:t>
      </w:r>
      <w:r w:rsidR="00996712" w:rsidRPr="00CC4EA5">
        <w:rPr>
          <w:rFonts w:ascii="Times New Roman" w:eastAsia="Times New Roman" w:hAnsi="Times New Roman" w:cs="Times New Roman"/>
          <w:color w:val="000000"/>
          <w:spacing w:val="-4"/>
          <w:sz w:val="28"/>
          <w:szCs w:val="28"/>
          <w:lang w:eastAsia="uk-UA"/>
        </w:rPr>
        <w:t xml:space="preserve"> </w:t>
      </w:r>
      <w:r w:rsidRPr="00CC4EA5">
        <w:rPr>
          <w:rFonts w:ascii="Times New Roman" w:eastAsia="Times New Roman" w:hAnsi="Times New Roman" w:cs="Times New Roman"/>
          <w:color w:val="000000"/>
          <w:spacing w:val="-4"/>
          <w:sz w:val="28"/>
          <w:szCs w:val="28"/>
          <w:lang w:eastAsia="uk-UA"/>
        </w:rPr>
        <w:t>Тривалість базової середньої освіти становить 5 років.</w:t>
      </w:r>
    </w:p>
    <w:p w:rsidR="00DF6712" w:rsidRPr="00CC4EA5" w:rsidRDefault="00DF6712" w:rsidP="001354E5">
      <w:pPr>
        <w:pStyle w:val="rvps2"/>
        <w:shd w:val="clear" w:color="auto" w:fill="FFFFFF"/>
        <w:spacing w:before="0" w:beforeAutospacing="0" w:after="0" w:afterAutospacing="0"/>
        <w:ind w:firstLine="567"/>
        <w:jc w:val="both"/>
        <w:textAlignment w:val="baseline"/>
        <w:rPr>
          <w:color w:val="000000"/>
          <w:sz w:val="28"/>
          <w:szCs w:val="28"/>
          <w:lang w:val="uk-UA"/>
        </w:rPr>
      </w:pPr>
      <w:r w:rsidRPr="00CC4EA5">
        <w:rPr>
          <w:color w:val="000000"/>
          <w:sz w:val="28"/>
          <w:szCs w:val="28"/>
          <w:lang w:val="uk-UA"/>
        </w:rPr>
        <w:t> </w:t>
      </w:r>
      <w:r w:rsidR="006A648A" w:rsidRPr="00CC4EA5">
        <w:rPr>
          <w:color w:val="000000"/>
          <w:sz w:val="28"/>
          <w:szCs w:val="28"/>
          <w:lang w:val="uk-UA"/>
        </w:rPr>
        <w:tab/>
      </w:r>
      <w:r w:rsidRPr="00CC4EA5">
        <w:rPr>
          <w:color w:val="000000"/>
          <w:sz w:val="28"/>
          <w:szCs w:val="28"/>
          <w:lang w:val="uk-UA"/>
        </w:rPr>
        <w:t>Випускники основної школи отримують свідоцтво про базову загальну середню освіту (випускники з навчальними досягненнями високого рівня (10, 11, 12 балів) – свідоцтво про базову загальну середню освіту з відзнакою).</w:t>
      </w:r>
    </w:p>
    <w:p w:rsidR="00DF6712" w:rsidRPr="00CC4EA5" w:rsidRDefault="00DF6712" w:rsidP="001354E5">
      <w:pPr>
        <w:pStyle w:val="rvps2"/>
        <w:shd w:val="clear" w:color="auto" w:fill="FFFFFF"/>
        <w:spacing w:before="0" w:beforeAutospacing="0" w:after="0" w:afterAutospacing="0"/>
        <w:ind w:firstLine="567"/>
        <w:jc w:val="both"/>
        <w:textAlignment w:val="baseline"/>
        <w:rPr>
          <w:color w:val="000000"/>
          <w:sz w:val="28"/>
          <w:lang w:val="uk-UA"/>
        </w:rPr>
      </w:pPr>
      <w:bookmarkStart w:id="1" w:name="n22"/>
      <w:bookmarkEnd w:id="1"/>
      <w:r w:rsidRPr="00CC4EA5">
        <w:rPr>
          <w:color w:val="000000"/>
          <w:sz w:val="28"/>
          <w:lang w:val="uk-UA"/>
        </w:rPr>
        <w:t>Свідоцтво про базову загальну середню освіту дає право на вступ до школи III ступеня.</w:t>
      </w:r>
    </w:p>
    <w:p w:rsidR="00DF6712" w:rsidRPr="00CC4EA5"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Випускники початкової та основної шкіл, які не мають результатів річного оцінювання та (або) державної підсумкової атестації з будь-яких предметів, повинні пройти річне оцінювання в загальноосвітньому навчальному закладі, у якому продовжують навчання, та (або) державну підсумкову атестацію в порядку, визначеному Положенням про державну підсумкову атестацію учнів (вихованців) у системі загальної середньої освіти, затвердженим наказом Міністерства освіти і науки України від 30 грудня 2014 року № 1547, зареєстрованим у Міністерстві юстиції України 14 лютого 2015 року за № </w:t>
      </w:r>
      <w:r w:rsidRPr="00CC4EA5">
        <w:rPr>
          <w:rFonts w:ascii="Times New Roman" w:eastAsia="Times New Roman" w:hAnsi="Times New Roman" w:cs="Times New Roman"/>
          <w:color w:val="000000"/>
          <w:spacing w:val="-4"/>
          <w:sz w:val="28"/>
          <w:szCs w:val="28"/>
          <w:lang w:eastAsia="uk-UA"/>
        </w:rPr>
        <w:lastRenderedPageBreak/>
        <w:t>157/26602.</w:t>
      </w:r>
    </w:p>
    <w:p w:rsidR="00DF6712" w:rsidRPr="00CC4EA5" w:rsidRDefault="00DF6712" w:rsidP="001354E5">
      <w:pPr>
        <w:widowControl w:val="0"/>
        <w:shd w:val="clear" w:color="auto" w:fill="FFFFFF"/>
        <w:ind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Учні, які не мають результатів річного оцінювання та державної підсумкової атестації (для випускників початкової та основної шкіл) у зв’язку із невідвідуванням загальноосвітнього навчального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загальноосвітнього навчального закладу, та до наступного класу не переводяться згідно з рішенням педагогічної ради загальноосвітнього навчального закладу, що оформлюється відповідним наказом керівника загальноосвітнього навчального закладу.</w:t>
      </w:r>
    </w:p>
    <w:p w:rsidR="006C6E6D" w:rsidRPr="00CC4EA5" w:rsidRDefault="006C6E6D" w:rsidP="001354E5">
      <w:pPr>
        <w:widowControl w:val="0"/>
        <w:shd w:val="clear" w:color="auto" w:fill="FFFFFF"/>
        <w:ind w:firstLine="567"/>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CC4EA5" w:rsidRDefault="006C6E6D" w:rsidP="001354E5">
      <w:pPr>
        <w:widowControl w:val="0"/>
        <w:shd w:val="clear" w:color="auto" w:fill="FFFFFF"/>
        <w:ind w:firstLine="567"/>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CC4EA5" w:rsidRDefault="006C6E6D" w:rsidP="001354E5">
      <w:pPr>
        <w:widowControl w:val="0"/>
        <w:shd w:val="clear" w:color="auto" w:fill="FFFFFF"/>
        <w:ind w:firstLine="567"/>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CC4EA5" w:rsidRDefault="006C6E6D" w:rsidP="001354E5">
      <w:pPr>
        <w:widowControl w:val="0"/>
        <w:shd w:val="clear" w:color="auto" w:fill="FFFFFF"/>
        <w:ind w:firstLine="567"/>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CC4EA5"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CC4EA5"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CC4EA5"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CC4EA5"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CC4EA5"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CC4EA5"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CC4EA5" w:rsidRDefault="006C6E6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C6E6D" w:rsidRPr="00CC4EA5" w:rsidRDefault="00C2301D" w:rsidP="00C2301D">
      <w:pPr>
        <w:widowControl w:val="0"/>
        <w:shd w:val="clear" w:color="auto" w:fill="FFFFFF"/>
        <w:contextualSpacing/>
        <w:jc w:val="both"/>
        <w:textAlignment w:val="baseline"/>
        <w:rPr>
          <w:rFonts w:ascii="Times New Roman" w:eastAsia="Times New Roman" w:hAnsi="Times New Roman" w:cs="Times New Roman"/>
          <w:b/>
          <w:caps/>
          <w:color w:val="000000"/>
          <w:spacing w:val="-4"/>
          <w:sz w:val="28"/>
          <w:szCs w:val="28"/>
          <w:lang w:eastAsia="uk-UA"/>
        </w:rPr>
      </w:pPr>
      <w:r w:rsidRPr="00CC4EA5">
        <w:rPr>
          <w:rFonts w:ascii="Times New Roman" w:eastAsia="Times New Roman" w:hAnsi="Times New Roman" w:cs="Times New Roman"/>
          <w:b/>
          <w:caps/>
          <w:color w:val="000000"/>
          <w:spacing w:val="-4"/>
          <w:sz w:val="28"/>
          <w:szCs w:val="28"/>
          <w:lang w:eastAsia="uk-UA"/>
        </w:rPr>
        <w:t xml:space="preserve">        </w:t>
      </w:r>
    </w:p>
    <w:p w:rsidR="006C6E6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r w:rsidRPr="00CC4EA5">
        <w:rPr>
          <w:rFonts w:ascii="Times New Roman" w:eastAsia="Times New Roman" w:hAnsi="Times New Roman" w:cs="Times New Roman"/>
          <w:b/>
          <w:caps/>
          <w:color w:val="000000"/>
          <w:spacing w:val="-4"/>
          <w:sz w:val="28"/>
          <w:szCs w:val="28"/>
          <w:lang w:eastAsia="uk-UA"/>
        </w:rPr>
        <w:t xml:space="preserve">   </w:t>
      </w: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C2301D" w:rsidRPr="00CC4EA5" w:rsidRDefault="00C2301D"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6A648A" w:rsidRPr="00CC4EA5" w:rsidRDefault="006A648A"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p>
    <w:p w:rsidR="00DF6712" w:rsidRPr="00CC4EA5" w:rsidRDefault="001354E5"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r w:rsidRPr="00CC4EA5">
        <w:rPr>
          <w:rFonts w:ascii="Times New Roman" w:eastAsia="Times New Roman" w:hAnsi="Times New Roman" w:cs="Times New Roman"/>
          <w:b/>
          <w:caps/>
          <w:color w:val="000000"/>
          <w:spacing w:val="-4"/>
          <w:sz w:val="28"/>
          <w:szCs w:val="28"/>
          <w:lang w:eastAsia="uk-UA"/>
        </w:rPr>
        <w:br w:type="page"/>
      </w:r>
      <w:r w:rsidR="00DF6712" w:rsidRPr="00CC4EA5">
        <w:rPr>
          <w:rFonts w:ascii="Times New Roman" w:eastAsia="Times New Roman" w:hAnsi="Times New Roman" w:cs="Times New Roman"/>
          <w:b/>
          <w:caps/>
          <w:color w:val="000000"/>
          <w:spacing w:val="-4"/>
          <w:sz w:val="28"/>
          <w:szCs w:val="28"/>
          <w:lang w:eastAsia="uk-UA"/>
        </w:rPr>
        <w:lastRenderedPageBreak/>
        <w:t>Розділ 5. Перелік, зміст, тривалість і взаємозв’язок освітніх галузей, предметів, дисциплін та логічна послідовність їх вивчення.</w:t>
      </w:r>
    </w:p>
    <w:p w:rsidR="00DF6712" w:rsidRPr="00CC4EA5" w:rsidRDefault="00DF6712" w:rsidP="006C6E6D">
      <w:pPr>
        <w:widowControl w:val="0"/>
        <w:shd w:val="clear" w:color="auto" w:fill="FFFFFF"/>
        <w:ind w:firstLine="709"/>
        <w:contextualSpacing/>
        <w:jc w:val="both"/>
        <w:textAlignment w:val="baseline"/>
        <w:rPr>
          <w:rFonts w:ascii="Times New Roman" w:eastAsia="Times New Roman" w:hAnsi="Times New Roman" w:cs="Times New Roman"/>
          <w:color w:val="000000"/>
          <w:spacing w:val="-4"/>
          <w:sz w:val="28"/>
          <w:szCs w:val="28"/>
          <w:lang w:eastAsia="uk-UA"/>
        </w:rPr>
      </w:pPr>
    </w:p>
    <w:p w:rsidR="00DF6712" w:rsidRPr="00CC4EA5" w:rsidRDefault="00DF6712" w:rsidP="001354E5">
      <w:pPr>
        <w:ind w:left="-567" w:firstLine="567"/>
        <w:jc w:val="both"/>
        <w:rPr>
          <w:rFonts w:ascii="Times New Roman" w:eastAsia="Calibri" w:hAnsi="Times New Roman" w:cs="Times New Roman"/>
          <w:color w:val="auto"/>
          <w:sz w:val="28"/>
          <w:lang w:eastAsia="ru-RU" w:bidi="ar-SA"/>
        </w:rPr>
      </w:pPr>
      <w:r w:rsidRPr="00CC4EA5">
        <w:rPr>
          <w:rFonts w:ascii="Times New Roman" w:eastAsia="Calibri" w:hAnsi="Times New Roman" w:cs="Times New Roman"/>
          <w:color w:val="auto"/>
          <w:sz w:val="28"/>
          <w:lang w:eastAsia="ru-RU" w:bidi="ar-SA"/>
        </w:rPr>
        <w:t xml:space="preserve">Освітню програму </w:t>
      </w:r>
      <w:r w:rsidRPr="00CC4EA5">
        <w:rPr>
          <w:rFonts w:ascii="Times New Roman" w:eastAsia="Calibri" w:hAnsi="Times New Roman" w:cs="Times New Roman"/>
          <w:b/>
          <w:color w:val="auto"/>
          <w:sz w:val="28"/>
          <w:lang w:eastAsia="ru-RU" w:bidi="ar-SA"/>
        </w:rPr>
        <w:t>для 1</w:t>
      </w:r>
      <w:r w:rsidR="006A648A" w:rsidRPr="00CC4EA5">
        <w:rPr>
          <w:rFonts w:ascii="Times New Roman" w:eastAsia="Calibri" w:hAnsi="Times New Roman" w:cs="Times New Roman"/>
          <w:b/>
          <w:color w:val="auto"/>
          <w:sz w:val="28"/>
          <w:lang w:eastAsia="ru-RU" w:bidi="ar-SA"/>
        </w:rPr>
        <w:t>-</w:t>
      </w:r>
      <w:r w:rsidR="001B0243">
        <w:rPr>
          <w:rFonts w:ascii="Times New Roman" w:eastAsia="Calibri" w:hAnsi="Times New Roman" w:cs="Times New Roman"/>
          <w:b/>
          <w:color w:val="auto"/>
          <w:sz w:val="28"/>
          <w:lang w:eastAsia="ru-RU" w:bidi="ar-SA"/>
        </w:rPr>
        <w:t>4</w:t>
      </w:r>
      <w:r w:rsidRPr="00CC4EA5">
        <w:rPr>
          <w:rFonts w:ascii="Times New Roman" w:eastAsia="Calibri" w:hAnsi="Times New Roman" w:cs="Times New Roman"/>
          <w:b/>
          <w:color w:val="auto"/>
          <w:sz w:val="28"/>
          <w:lang w:eastAsia="ru-RU" w:bidi="ar-SA"/>
        </w:rPr>
        <w:t xml:space="preserve"> клас</w:t>
      </w:r>
      <w:r w:rsidR="006A648A" w:rsidRPr="00CC4EA5">
        <w:rPr>
          <w:rFonts w:ascii="Times New Roman" w:eastAsia="Calibri" w:hAnsi="Times New Roman" w:cs="Times New Roman"/>
          <w:b/>
          <w:color w:val="auto"/>
          <w:sz w:val="28"/>
          <w:lang w:eastAsia="ru-RU" w:bidi="ar-SA"/>
        </w:rPr>
        <w:t xml:space="preserve">ів </w:t>
      </w:r>
      <w:r w:rsidRPr="00CC4EA5">
        <w:rPr>
          <w:rFonts w:ascii="Times New Roman" w:eastAsia="Calibri" w:hAnsi="Times New Roman" w:cs="Times New Roman"/>
          <w:color w:val="auto"/>
          <w:sz w:val="28"/>
          <w:lang w:eastAsia="ru-RU" w:bidi="ar-SA"/>
        </w:rPr>
        <w:t>укладено за такими освітніми галузями:</w:t>
      </w:r>
    </w:p>
    <w:p w:rsidR="00DF6712" w:rsidRPr="00CC4EA5" w:rsidRDefault="00DF6712" w:rsidP="001354E5">
      <w:pPr>
        <w:numPr>
          <w:ilvl w:val="0"/>
          <w:numId w:val="7"/>
        </w:numPr>
        <w:ind w:left="-567" w:firstLine="567"/>
        <w:jc w:val="both"/>
        <w:rPr>
          <w:rFonts w:ascii="Times New Roman" w:eastAsia="Times New Roman" w:hAnsi="Times New Roman" w:cs="Times New Roman"/>
          <w:color w:val="auto"/>
          <w:sz w:val="28"/>
          <w:lang w:eastAsia="ru-RU" w:bidi="ar-SA"/>
        </w:rPr>
      </w:pPr>
      <w:r w:rsidRPr="00CC4EA5">
        <w:rPr>
          <w:rFonts w:ascii="Times New Roman" w:eastAsia="Calibri" w:hAnsi="Times New Roman" w:cs="Times New Roman"/>
          <w:b/>
          <w:i/>
          <w:color w:val="auto"/>
          <w:sz w:val="28"/>
          <w:lang w:eastAsia="ru-RU" w:bidi="ar-SA"/>
        </w:rPr>
        <w:t>мовно-літературна</w:t>
      </w:r>
      <w:r w:rsidRPr="00CC4EA5">
        <w:rPr>
          <w:rFonts w:ascii="Times New Roman" w:eastAsia="Calibri" w:hAnsi="Times New Roman" w:cs="Times New Roman"/>
          <w:color w:val="auto"/>
          <w:sz w:val="28"/>
          <w:lang w:eastAsia="ru-RU" w:bidi="ar-SA"/>
        </w:rPr>
        <w:t xml:space="preserve">, яка включає </w:t>
      </w:r>
      <w:r w:rsidRPr="00CC4EA5">
        <w:rPr>
          <w:rFonts w:ascii="Times New Roman" w:eastAsia="Times New Roman" w:hAnsi="Times New Roman" w:cs="Times New Roman"/>
          <w:color w:val="auto"/>
          <w:sz w:val="28"/>
          <w:lang w:eastAsia="ru-RU" w:bidi="ar-SA"/>
        </w:rPr>
        <w:t xml:space="preserve">українську мову та літературу, іноземну мову </w:t>
      </w:r>
      <w:r w:rsidR="00053AFF" w:rsidRPr="00CC4EA5">
        <w:rPr>
          <w:rFonts w:ascii="Times New Roman" w:eastAsia="Times New Roman" w:hAnsi="Times New Roman" w:cs="Times New Roman"/>
          <w:color w:val="auto"/>
          <w:sz w:val="28"/>
          <w:lang w:eastAsia="ru-RU" w:bidi="ar-SA"/>
        </w:rPr>
        <w:t>;</w:t>
      </w:r>
    </w:p>
    <w:p w:rsidR="00DF6712" w:rsidRPr="00CC4EA5" w:rsidRDefault="00DF6712" w:rsidP="001354E5">
      <w:pPr>
        <w:numPr>
          <w:ilvl w:val="0"/>
          <w:numId w:val="7"/>
        </w:numPr>
        <w:ind w:left="-567" w:firstLine="567"/>
        <w:jc w:val="both"/>
        <w:rPr>
          <w:rFonts w:ascii="Times New Roman" w:eastAsia="Calibri" w:hAnsi="Times New Roman" w:cs="Times New Roman"/>
          <w:color w:val="auto"/>
          <w:sz w:val="28"/>
          <w:lang w:eastAsia="ru-RU" w:bidi="ar-SA"/>
        </w:rPr>
      </w:pPr>
      <w:r w:rsidRPr="00CC4EA5">
        <w:rPr>
          <w:rFonts w:ascii="Times New Roman" w:eastAsia="Calibri" w:hAnsi="Times New Roman" w:cs="Times New Roman"/>
          <w:b/>
          <w:i/>
          <w:color w:val="auto"/>
          <w:sz w:val="28"/>
          <w:lang w:eastAsia="ru-RU" w:bidi="ar-SA"/>
        </w:rPr>
        <w:t>математична</w:t>
      </w:r>
      <w:r w:rsidRPr="00CC4EA5">
        <w:rPr>
          <w:rFonts w:ascii="Times New Roman" w:eastAsia="Calibri" w:hAnsi="Times New Roman" w:cs="Times New Roman"/>
          <w:color w:val="auto"/>
          <w:sz w:val="28"/>
          <w:lang w:eastAsia="ru-RU" w:bidi="ar-SA"/>
        </w:rPr>
        <w:t>, яка спрямована на</w:t>
      </w:r>
      <w:r w:rsidRPr="00CC4EA5">
        <w:rPr>
          <w:rFonts w:ascii="Times New Roman" w:eastAsia="SimSun" w:hAnsi="Times New Roman" w:cs="Times New Roman"/>
          <w:color w:val="auto"/>
          <w:sz w:val="28"/>
          <w:lang w:eastAsia="ru-RU" w:bidi="ar-SA"/>
        </w:rPr>
        <w:t xml:space="preserve"> формування математичної та інших ключових </w:t>
      </w:r>
      <w:proofErr w:type="spellStart"/>
      <w:r w:rsidRPr="00CC4EA5">
        <w:rPr>
          <w:rFonts w:ascii="Times New Roman" w:eastAsia="SimSun" w:hAnsi="Times New Roman" w:cs="Times New Roman"/>
          <w:color w:val="auto"/>
          <w:sz w:val="28"/>
          <w:lang w:eastAsia="ru-RU" w:bidi="ar-SA"/>
        </w:rPr>
        <w:t>компетентностей</w:t>
      </w:r>
      <w:proofErr w:type="spellEnd"/>
      <w:r w:rsidRPr="00CC4EA5">
        <w:rPr>
          <w:rFonts w:ascii="Times New Roman" w:eastAsia="SimSun" w:hAnsi="Times New Roman" w:cs="Times New Roman"/>
          <w:color w:val="auto"/>
          <w:sz w:val="28"/>
          <w:lang w:eastAsia="ru-RU" w:bidi="ar-SA"/>
        </w:rPr>
        <w:t xml:space="preserve">;  </w:t>
      </w:r>
    </w:p>
    <w:p w:rsidR="00DF6712" w:rsidRPr="00CC4EA5" w:rsidRDefault="00DF6712" w:rsidP="001354E5">
      <w:pPr>
        <w:numPr>
          <w:ilvl w:val="0"/>
          <w:numId w:val="7"/>
        </w:numPr>
        <w:ind w:left="-567" w:firstLine="567"/>
        <w:jc w:val="both"/>
        <w:rPr>
          <w:rFonts w:ascii="Times New Roman" w:eastAsia="SimSun" w:hAnsi="Times New Roman" w:cs="Times New Roman"/>
          <w:color w:val="auto"/>
          <w:sz w:val="28"/>
          <w:lang w:eastAsia="ru-RU" w:bidi="ar-SA"/>
        </w:rPr>
      </w:pPr>
      <w:r w:rsidRPr="00CC4EA5">
        <w:rPr>
          <w:rFonts w:ascii="Times New Roman" w:eastAsia="Calibri" w:hAnsi="Times New Roman" w:cs="Times New Roman"/>
          <w:b/>
          <w:i/>
          <w:color w:val="auto"/>
          <w:sz w:val="28"/>
          <w:lang w:eastAsia="ru-RU" w:bidi="ar-SA"/>
        </w:rPr>
        <w:t>природнича</w:t>
      </w:r>
      <w:r w:rsidRPr="00CC4EA5">
        <w:rPr>
          <w:rFonts w:ascii="Times New Roman" w:eastAsia="Calibri" w:hAnsi="Times New Roman" w:cs="Times New Roman"/>
          <w:color w:val="auto"/>
          <w:sz w:val="28"/>
          <w:lang w:eastAsia="ru-RU" w:bidi="ar-SA"/>
        </w:rPr>
        <w:t>, що  має на меті</w:t>
      </w:r>
      <w:r w:rsidRPr="00CC4EA5">
        <w:rPr>
          <w:rFonts w:ascii="Times New Roman" w:eastAsia="Times New Roman" w:hAnsi="Times New Roman" w:cs="Times New Roman"/>
          <w:color w:val="auto"/>
          <w:sz w:val="28"/>
          <w:lang w:eastAsia="ru-RU" w:bidi="ar-SA"/>
        </w:rPr>
        <w:t xml:space="preserve"> формування </w:t>
      </w:r>
      <w:proofErr w:type="spellStart"/>
      <w:r w:rsidRPr="00CC4EA5">
        <w:rPr>
          <w:rFonts w:ascii="Times New Roman" w:eastAsia="Times New Roman" w:hAnsi="Times New Roman" w:cs="Times New Roman"/>
          <w:color w:val="auto"/>
          <w:sz w:val="28"/>
          <w:lang w:eastAsia="ru-RU" w:bidi="ar-SA"/>
        </w:rPr>
        <w:t>компетентностей</w:t>
      </w:r>
      <w:proofErr w:type="spellEnd"/>
      <w:r w:rsidRPr="00CC4EA5">
        <w:rPr>
          <w:rFonts w:ascii="Times New Roman" w:eastAsia="Times New Roman" w:hAnsi="Times New Roman" w:cs="Times New Roman"/>
          <w:color w:val="auto"/>
          <w:sz w:val="28"/>
          <w:lang w:eastAsia="ru-RU" w:bidi="ar-SA"/>
        </w:rPr>
        <w:t xml:space="preserve"> в галузі природничих наук, основи наукового світогляду, </w:t>
      </w:r>
      <w:r w:rsidRPr="00CC4EA5">
        <w:rPr>
          <w:rFonts w:ascii="Times New Roman" w:eastAsia="SimSun" w:hAnsi="Times New Roman" w:cs="Times New Roman"/>
          <w:color w:val="auto"/>
          <w:sz w:val="28"/>
          <w:lang w:eastAsia="ru-RU" w:bidi="ar-SA"/>
        </w:rPr>
        <w:t>становлення відповідальної  природоохоронної поведінки   у навколишньому світі</w:t>
      </w:r>
      <w:r w:rsidRPr="00CC4EA5">
        <w:rPr>
          <w:rFonts w:ascii="Times New Roman" w:eastAsia="Calibri" w:hAnsi="Times New Roman" w:cs="Times New Roman"/>
          <w:color w:val="auto"/>
          <w:sz w:val="28"/>
          <w:lang w:eastAsia="ru-RU" w:bidi="ar-SA"/>
        </w:rPr>
        <w:t>;</w:t>
      </w:r>
    </w:p>
    <w:p w:rsidR="00DF6712" w:rsidRPr="00CC4EA5" w:rsidRDefault="00DF6712" w:rsidP="001354E5">
      <w:pPr>
        <w:numPr>
          <w:ilvl w:val="0"/>
          <w:numId w:val="7"/>
        </w:numPr>
        <w:ind w:left="-567" w:firstLine="567"/>
        <w:jc w:val="both"/>
        <w:rPr>
          <w:rFonts w:ascii="Times New Roman" w:eastAsia="Times New Roman" w:hAnsi="Times New Roman" w:cs="Times New Roman"/>
          <w:color w:val="auto"/>
          <w:sz w:val="28"/>
          <w:lang w:eastAsia="ru-RU" w:bidi="ar-SA"/>
        </w:rPr>
      </w:pPr>
      <w:r w:rsidRPr="00CC4EA5">
        <w:rPr>
          <w:rFonts w:ascii="Times New Roman" w:eastAsia="Calibri" w:hAnsi="Times New Roman" w:cs="Times New Roman"/>
          <w:b/>
          <w:i/>
          <w:color w:val="auto"/>
          <w:sz w:val="28"/>
          <w:lang w:eastAsia="ru-RU" w:bidi="ar-SA"/>
        </w:rPr>
        <w:t>технологічна</w:t>
      </w:r>
      <w:r w:rsidRPr="00CC4EA5">
        <w:rPr>
          <w:rFonts w:ascii="Times New Roman" w:eastAsia="Calibri" w:hAnsi="Times New Roman" w:cs="Times New Roman"/>
          <w:b/>
          <w:color w:val="auto"/>
          <w:sz w:val="28"/>
          <w:lang w:eastAsia="ru-RU" w:bidi="ar-SA"/>
        </w:rPr>
        <w:t>,</w:t>
      </w:r>
      <w:r w:rsidRPr="00CC4EA5">
        <w:rPr>
          <w:rFonts w:ascii="Times New Roman" w:eastAsia="Calibri" w:hAnsi="Times New Roman" w:cs="Times New Roman"/>
          <w:color w:val="auto"/>
          <w:sz w:val="28"/>
          <w:lang w:eastAsia="ru-RU" w:bidi="ar-SA"/>
        </w:rPr>
        <w:t xml:space="preserve"> що передбачає</w:t>
      </w:r>
      <w:r w:rsidRPr="00CC4EA5">
        <w:rPr>
          <w:rFonts w:ascii="Times New Roman" w:eastAsia="Times New Roman" w:hAnsi="Times New Roman" w:cs="Times New Roman"/>
          <w:color w:val="auto"/>
          <w:sz w:val="28"/>
          <w:lang w:eastAsia="ru-RU" w:bidi="ar-SA"/>
        </w:rPr>
        <w:t xml:space="preserve">  формування </w:t>
      </w:r>
      <w:proofErr w:type="spellStart"/>
      <w:r w:rsidRPr="00CC4EA5">
        <w:rPr>
          <w:rFonts w:ascii="Times New Roman" w:eastAsia="Times New Roman" w:hAnsi="Times New Roman" w:cs="Times New Roman"/>
          <w:color w:val="auto"/>
          <w:sz w:val="28"/>
          <w:lang w:eastAsia="ru-RU" w:bidi="ar-SA"/>
        </w:rPr>
        <w:t>компетентностей</w:t>
      </w:r>
      <w:proofErr w:type="spellEnd"/>
      <w:r w:rsidRPr="00CC4EA5">
        <w:rPr>
          <w:rFonts w:ascii="Times New Roman" w:eastAsia="Times New Roman" w:hAnsi="Times New Roman" w:cs="Times New Roman"/>
          <w:color w:val="auto"/>
          <w:sz w:val="28"/>
          <w:lang w:eastAsia="ru-RU" w:bidi="ar-SA"/>
        </w:rPr>
        <w:t xml:space="preserve"> в галузі техніки і технологій, здатності до зміни навколишнього світу засобами сучасних технологій</w:t>
      </w:r>
      <w:r w:rsidRPr="00CC4EA5">
        <w:rPr>
          <w:rFonts w:ascii="Times New Roman" w:eastAsia="Calibri" w:hAnsi="Times New Roman" w:cs="Times New Roman"/>
          <w:color w:val="auto"/>
          <w:sz w:val="28"/>
          <w:lang w:eastAsia="ru-RU" w:bidi="ar-SA"/>
        </w:rPr>
        <w:t>;</w:t>
      </w:r>
    </w:p>
    <w:p w:rsidR="00DF6712" w:rsidRPr="00CC4EA5" w:rsidRDefault="00DF6712" w:rsidP="001354E5">
      <w:pPr>
        <w:numPr>
          <w:ilvl w:val="0"/>
          <w:numId w:val="7"/>
        </w:numPr>
        <w:ind w:left="-567" w:firstLine="567"/>
        <w:jc w:val="both"/>
        <w:rPr>
          <w:rFonts w:ascii="Times New Roman" w:eastAsia="SimSun" w:hAnsi="Times New Roman" w:cs="Times New Roman"/>
          <w:color w:val="auto"/>
          <w:sz w:val="28"/>
          <w:lang w:eastAsia="ru-RU" w:bidi="ar-SA"/>
        </w:rPr>
      </w:pPr>
      <w:r w:rsidRPr="00CC4EA5">
        <w:rPr>
          <w:rFonts w:ascii="Times New Roman" w:eastAsia="Calibri" w:hAnsi="Times New Roman" w:cs="Times New Roman"/>
          <w:b/>
          <w:i/>
          <w:color w:val="auto"/>
          <w:sz w:val="28"/>
          <w:lang w:eastAsia="ru-RU" w:bidi="ar-SA"/>
        </w:rPr>
        <w:t>інформативна,</w:t>
      </w:r>
      <w:r w:rsidRPr="00CC4EA5">
        <w:rPr>
          <w:rFonts w:ascii="Times New Roman" w:eastAsia="Calibri" w:hAnsi="Times New Roman" w:cs="Times New Roman"/>
          <w:color w:val="auto"/>
          <w:sz w:val="28"/>
          <w:lang w:eastAsia="ru-RU" w:bidi="ar-SA"/>
        </w:rPr>
        <w:t xml:space="preserve"> спрямована на </w:t>
      </w:r>
      <w:r w:rsidRPr="00CC4EA5">
        <w:rPr>
          <w:rFonts w:ascii="Times New Roman" w:eastAsia="Times New Roman" w:hAnsi="Times New Roman" w:cs="Times New Roman"/>
          <w:color w:val="auto"/>
          <w:sz w:val="28"/>
          <w:lang w:eastAsia="ru-RU" w:bidi="ar-SA"/>
        </w:rPr>
        <w:t xml:space="preserve">формування інформаційно-комунікаційної компетентності,  </w:t>
      </w:r>
      <w:r w:rsidRPr="00CC4EA5">
        <w:rPr>
          <w:rFonts w:ascii="Times New Roman" w:eastAsia="SimSun" w:hAnsi="Times New Roman" w:cs="Times New Roman"/>
          <w:color w:val="auto"/>
          <w:sz w:val="28"/>
          <w:lang w:eastAsia="ru-RU" w:bidi="ar-SA"/>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CC4EA5">
        <w:rPr>
          <w:rFonts w:ascii="Times New Roman" w:eastAsia="Calibri" w:hAnsi="Times New Roman" w:cs="Times New Roman"/>
          <w:color w:val="auto"/>
          <w:sz w:val="28"/>
          <w:lang w:eastAsia="ru-RU" w:bidi="ar-SA"/>
        </w:rPr>
        <w:t>;</w:t>
      </w:r>
    </w:p>
    <w:p w:rsidR="00DF6712" w:rsidRPr="00CC4EA5" w:rsidRDefault="00DF6712" w:rsidP="001354E5">
      <w:pPr>
        <w:numPr>
          <w:ilvl w:val="0"/>
          <w:numId w:val="7"/>
        </w:numPr>
        <w:ind w:left="-567" w:firstLine="567"/>
        <w:jc w:val="both"/>
        <w:rPr>
          <w:rFonts w:ascii="Times New Roman" w:eastAsia="Times New Roman" w:hAnsi="Times New Roman" w:cs="Times New Roman"/>
          <w:color w:val="auto"/>
          <w:sz w:val="28"/>
          <w:lang w:eastAsia="ru-RU" w:bidi="ar-SA"/>
        </w:rPr>
      </w:pPr>
      <w:r w:rsidRPr="00CC4EA5">
        <w:rPr>
          <w:rFonts w:ascii="Times New Roman" w:eastAsia="Calibri" w:hAnsi="Times New Roman" w:cs="Times New Roman"/>
          <w:b/>
          <w:i/>
          <w:color w:val="auto"/>
          <w:sz w:val="28"/>
          <w:lang w:eastAsia="ru-RU" w:bidi="ar-SA"/>
        </w:rPr>
        <w:t xml:space="preserve">соціальна і </w:t>
      </w:r>
      <w:proofErr w:type="spellStart"/>
      <w:r w:rsidRPr="00CC4EA5">
        <w:rPr>
          <w:rFonts w:ascii="Times New Roman" w:eastAsia="Calibri" w:hAnsi="Times New Roman" w:cs="Times New Roman"/>
          <w:b/>
          <w:i/>
          <w:color w:val="auto"/>
          <w:sz w:val="28"/>
          <w:lang w:eastAsia="ru-RU" w:bidi="ar-SA"/>
        </w:rPr>
        <w:t>здоров’язбережувальна</w:t>
      </w:r>
      <w:proofErr w:type="spellEnd"/>
      <w:r w:rsidRPr="00CC4EA5">
        <w:rPr>
          <w:rFonts w:ascii="Times New Roman" w:eastAsia="Calibri" w:hAnsi="Times New Roman" w:cs="Times New Roman"/>
          <w:color w:val="auto"/>
          <w:sz w:val="28"/>
          <w:lang w:eastAsia="ru-RU" w:bidi="ar-SA"/>
        </w:rPr>
        <w:t xml:space="preserve">, що передбачає </w:t>
      </w:r>
      <w:r w:rsidRPr="00CC4EA5">
        <w:rPr>
          <w:rFonts w:ascii="Times New Roman" w:eastAsia="Times New Roman" w:hAnsi="Times New Roman" w:cs="Times New Roman"/>
          <w:color w:val="auto"/>
          <w:sz w:val="28"/>
          <w:lang w:eastAsia="ru-RU" w:bidi="ar-SA"/>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CC4EA5">
        <w:rPr>
          <w:rFonts w:ascii="Times New Roman" w:eastAsia="Calibri" w:hAnsi="Times New Roman" w:cs="Times New Roman"/>
          <w:color w:val="auto"/>
          <w:sz w:val="28"/>
          <w:lang w:eastAsia="ru-RU" w:bidi="ar-SA"/>
        </w:rPr>
        <w:t>;</w:t>
      </w:r>
    </w:p>
    <w:p w:rsidR="00DF6712" w:rsidRPr="00CC4EA5" w:rsidRDefault="00DF6712" w:rsidP="001354E5">
      <w:pPr>
        <w:numPr>
          <w:ilvl w:val="0"/>
          <w:numId w:val="7"/>
        </w:numPr>
        <w:ind w:left="-567" w:firstLine="567"/>
        <w:jc w:val="both"/>
        <w:rPr>
          <w:rFonts w:ascii="Times New Roman" w:eastAsia="Times New Roman" w:hAnsi="Times New Roman" w:cs="Times New Roman"/>
          <w:color w:val="auto"/>
          <w:sz w:val="28"/>
          <w:lang w:eastAsia="ru-RU" w:bidi="ar-SA"/>
        </w:rPr>
      </w:pPr>
      <w:r w:rsidRPr="00CC4EA5">
        <w:rPr>
          <w:rFonts w:ascii="Times New Roman" w:eastAsia="Calibri" w:hAnsi="Times New Roman" w:cs="Times New Roman"/>
          <w:b/>
          <w:i/>
          <w:color w:val="auto"/>
          <w:sz w:val="28"/>
          <w:lang w:eastAsia="ru-RU" w:bidi="ar-SA"/>
        </w:rPr>
        <w:t>громадянська та історична</w:t>
      </w:r>
      <w:r w:rsidRPr="00CC4EA5">
        <w:rPr>
          <w:rFonts w:ascii="Times New Roman" w:eastAsia="Calibri" w:hAnsi="Times New Roman" w:cs="Times New Roman"/>
          <w:color w:val="auto"/>
          <w:sz w:val="28"/>
          <w:lang w:eastAsia="ru-RU" w:bidi="ar-SA"/>
        </w:rPr>
        <w:t>, спрямована</w:t>
      </w:r>
      <w:r w:rsidRPr="00CC4EA5">
        <w:rPr>
          <w:rFonts w:ascii="Times New Roman" w:eastAsia="Times New Roman" w:hAnsi="Times New Roman" w:cs="Times New Roman"/>
          <w:color w:val="auto"/>
          <w:sz w:val="28"/>
          <w:lang w:eastAsia="ru-RU" w:bidi="ar-SA"/>
        </w:rPr>
        <w:t xml:space="preserve"> формування громадянської та інших </w:t>
      </w:r>
      <w:proofErr w:type="spellStart"/>
      <w:r w:rsidRPr="00CC4EA5">
        <w:rPr>
          <w:rFonts w:ascii="Times New Roman" w:eastAsia="Times New Roman" w:hAnsi="Times New Roman" w:cs="Times New Roman"/>
          <w:color w:val="auto"/>
          <w:sz w:val="28"/>
          <w:lang w:eastAsia="ru-RU" w:bidi="ar-SA"/>
        </w:rPr>
        <w:t>компетентностей</w:t>
      </w:r>
      <w:proofErr w:type="spellEnd"/>
      <w:r w:rsidRPr="00CC4EA5">
        <w:rPr>
          <w:rFonts w:ascii="Times New Roman" w:eastAsia="Times New Roman" w:hAnsi="Times New Roman" w:cs="Times New Roman"/>
          <w:color w:val="auto"/>
          <w:sz w:val="28"/>
          <w:lang w:eastAsia="ru-RU" w:bidi="ar-SA"/>
        </w:rPr>
        <w:t xml:space="preserve">,  готовності до змін шляхом осмислення </w:t>
      </w:r>
      <w:proofErr w:type="spellStart"/>
      <w:r w:rsidRPr="00CC4EA5">
        <w:rPr>
          <w:rFonts w:ascii="Times New Roman" w:eastAsia="Times New Roman" w:hAnsi="Times New Roman" w:cs="Times New Roman"/>
          <w:color w:val="auto"/>
          <w:sz w:val="28"/>
          <w:lang w:eastAsia="ru-RU" w:bidi="ar-SA"/>
        </w:rPr>
        <w:t>зв’язків</w:t>
      </w:r>
      <w:proofErr w:type="spellEnd"/>
      <w:r w:rsidRPr="00CC4EA5">
        <w:rPr>
          <w:rFonts w:ascii="Times New Roman" w:eastAsia="Times New Roman" w:hAnsi="Times New Roman" w:cs="Times New Roman"/>
          <w:color w:val="auto"/>
          <w:sz w:val="28"/>
          <w:lang w:eastAsia="ru-RU" w:bidi="ar-SA"/>
        </w:rPr>
        <w:t xml:space="preserve"> між минулим і сучасним життям, активної громадянської позиції, набуття досвіду життя в соціумі з урахуванням демократичних принципів</w:t>
      </w:r>
      <w:r w:rsidRPr="00CC4EA5">
        <w:rPr>
          <w:rFonts w:ascii="Times New Roman" w:eastAsia="Calibri" w:hAnsi="Times New Roman" w:cs="Times New Roman"/>
          <w:color w:val="auto"/>
          <w:sz w:val="28"/>
          <w:lang w:eastAsia="ru-RU" w:bidi="ar-SA"/>
        </w:rPr>
        <w:t>;</w:t>
      </w:r>
    </w:p>
    <w:p w:rsidR="00DF6712" w:rsidRPr="00CC4EA5" w:rsidRDefault="00DF6712" w:rsidP="001354E5">
      <w:pPr>
        <w:numPr>
          <w:ilvl w:val="0"/>
          <w:numId w:val="7"/>
        </w:numPr>
        <w:ind w:left="-567" w:firstLine="567"/>
        <w:jc w:val="both"/>
        <w:rPr>
          <w:rFonts w:ascii="Times New Roman" w:eastAsia="Times New Roman" w:hAnsi="Times New Roman" w:cs="Times New Roman"/>
          <w:color w:val="auto"/>
          <w:sz w:val="28"/>
          <w:lang w:eastAsia="ru-RU" w:bidi="ar-SA"/>
        </w:rPr>
      </w:pPr>
      <w:r w:rsidRPr="00CC4EA5">
        <w:rPr>
          <w:rFonts w:ascii="Times New Roman" w:eastAsia="Calibri" w:hAnsi="Times New Roman" w:cs="Times New Roman"/>
          <w:b/>
          <w:i/>
          <w:color w:val="auto"/>
          <w:sz w:val="28"/>
          <w:lang w:eastAsia="ru-RU" w:bidi="ar-SA"/>
        </w:rPr>
        <w:t xml:space="preserve">мистецька  </w:t>
      </w:r>
      <w:r w:rsidRPr="00CC4EA5">
        <w:rPr>
          <w:rFonts w:ascii="Times New Roman" w:eastAsia="Calibri" w:hAnsi="Times New Roman" w:cs="Times New Roman"/>
          <w:color w:val="auto"/>
          <w:sz w:val="28"/>
          <w:lang w:eastAsia="ru-RU" w:bidi="ar-SA"/>
        </w:rPr>
        <w:t>(</w:t>
      </w:r>
      <w:r w:rsidRPr="00CC4EA5">
        <w:rPr>
          <w:rFonts w:ascii="Times New Roman" w:eastAsia="Times New Roman" w:hAnsi="Times New Roman" w:cs="Times New Roman"/>
          <w:color w:val="auto"/>
          <w:sz w:val="28"/>
          <w:lang w:eastAsia="ru-RU" w:bidi="ar-SA"/>
        </w:rPr>
        <w:t>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CC4EA5">
        <w:rPr>
          <w:rFonts w:ascii="Times New Roman" w:eastAsia="Calibri" w:hAnsi="Times New Roman" w:cs="Times New Roman"/>
          <w:color w:val="auto"/>
          <w:sz w:val="28"/>
          <w:lang w:eastAsia="ru-RU" w:bidi="ar-SA"/>
        </w:rPr>
        <w:t>;</w:t>
      </w:r>
    </w:p>
    <w:p w:rsidR="00DF6712" w:rsidRPr="00CC4EA5" w:rsidRDefault="00DF6712" w:rsidP="001354E5">
      <w:pPr>
        <w:numPr>
          <w:ilvl w:val="0"/>
          <w:numId w:val="7"/>
        </w:numPr>
        <w:ind w:left="-567" w:firstLine="567"/>
        <w:jc w:val="both"/>
        <w:rPr>
          <w:rFonts w:ascii="Times New Roman" w:eastAsia="Times New Roman" w:hAnsi="Times New Roman" w:cs="Times New Roman"/>
          <w:color w:val="auto"/>
          <w:sz w:val="28"/>
          <w:lang w:eastAsia="ru-RU" w:bidi="ar-SA"/>
        </w:rPr>
      </w:pPr>
      <w:r w:rsidRPr="00CC4EA5">
        <w:rPr>
          <w:rFonts w:ascii="Times New Roman" w:eastAsia="Calibri" w:hAnsi="Times New Roman" w:cs="Times New Roman"/>
          <w:b/>
          <w:i/>
          <w:color w:val="auto"/>
          <w:sz w:val="28"/>
          <w:lang w:eastAsia="ru-RU" w:bidi="ar-SA"/>
        </w:rPr>
        <w:t>фізкультурна</w:t>
      </w:r>
      <w:r w:rsidRPr="00CC4EA5">
        <w:rPr>
          <w:rFonts w:ascii="Times New Roman" w:eastAsia="Times New Roman" w:hAnsi="Times New Roman" w:cs="Times New Roman"/>
          <w:color w:val="auto"/>
          <w:sz w:val="28"/>
          <w:lang w:eastAsia="ru-RU" w:bidi="ar-SA"/>
        </w:rPr>
        <w:t xml:space="preserve">(формування   мотивації   до занять фізичною культурою і спортом для забезпечення гармонійного фізичного розвитку,  вдосконалення </w:t>
      </w:r>
      <w:proofErr w:type="spellStart"/>
      <w:r w:rsidRPr="00CC4EA5">
        <w:rPr>
          <w:rFonts w:ascii="Times New Roman" w:eastAsia="Times New Roman" w:hAnsi="Times New Roman" w:cs="Times New Roman"/>
          <w:color w:val="auto"/>
          <w:sz w:val="28"/>
          <w:lang w:eastAsia="ru-RU" w:bidi="ar-SA"/>
        </w:rPr>
        <w:t>життєво</w:t>
      </w:r>
      <w:proofErr w:type="spellEnd"/>
      <w:r w:rsidRPr="00CC4EA5">
        <w:rPr>
          <w:rFonts w:ascii="Times New Roman" w:eastAsia="Times New Roman" w:hAnsi="Times New Roman" w:cs="Times New Roman"/>
          <w:color w:val="auto"/>
          <w:sz w:val="28"/>
          <w:lang w:eastAsia="ru-RU" w:bidi="ar-SA"/>
        </w:rPr>
        <w:t xml:space="preserve"> необхідних рухових умінь та навичок).</w:t>
      </w:r>
    </w:p>
    <w:p w:rsidR="00DF6712" w:rsidRPr="00CC4EA5" w:rsidRDefault="00DF6712" w:rsidP="001354E5">
      <w:pPr>
        <w:ind w:left="-567" w:firstLine="567"/>
        <w:jc w:val="both"/>
        <w:rPr>
          <w:rFonts w:ascii="Times New Roman" w:eastAsia="Calibri" w:hAnsi="Times New Roman" w:cs="Times New Roman"/>
          <w:color w:val="auto"/>
          <w:sz w:val="28"/>
          <w:lang w:eastAsia="ru-RU" w:bidi="ar-SA"/>
        </w:rPr>
      </w:pPr>
      <w:r w:rsidRPr="00CC4EA5">
        <w:rPr>
          <w:rFonts w:ascii="Times New Roman" w:eastAsia="Calibri" w:hAnsi="Times New Roman" w:cs="Times New Roman"/>
          <w:color w:val="auto"/>
          <w:sz w:val="28"/>
          <w:lang w:eastAsia="ru-RU" w:bidi="ar-SA"/>
        </w:rPr>
        <w:t xml:space="preserve">Мовно-літературна освітня галузь  реалізується через предмети: українська мова, українська література, іноземна мова, математична освітня галузь -  через </w:t>
      </w:r>
      <w:proofErr w:type="spellStart"/>
      <w:r w:rsidRPr="00CC4EA5">
        <w:rPr>
          <w:rFonts w:ascii="Times New Roman" w:eastAsia="Calibri" w:hAnsi="Times New Roman" w:cs="Times New Roman"/>
          <w:color w:val="auto"/>
          <w:sz w:val="28"/>
          <w:lang w:eastAsia="ru-RU" w:bidi="ar-SA"/>
        </w:rPr>
        <w:t>предмет«Математика</w:t>
      </w:r>
      <w:proofErr w:type="spellEnd"/>
      <w:r w:rsidRPr="00CC4EA5">
        <w:rPr>
          <w:rFonts w:ascii="Times New Roman" w:eastAsia="Calibri" w:hAnsi="Times New Roman" w:cs="Times New Roman"/>
          <w:color w:val="auto"/>
          <w:sz w:val="28"/>
          <w:lang w:eastAsia="ru-RU" w:bidi="ar-SA"/>
        </w:rPr>
        <w:t>». Природнича, громадянська, історична та мистецька освітні галузі реалізуються через інтегрований предмет «Я досліджую світ».</w:t>
      </w:r>
    </w:p>
    <w:p w:rsidR="00DF6712" w:rsidRPr="00CC4EA5" w:rsidRDefault="00DF6712" w:rsidP="001354E5">
      <w:p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Освітню програму</w:t>
      </w:r>
      <w:r w:rsidR="006C6E6D" w:rsidRPr="00CC4EA5">
        <w:rPr>
          <w:rFonts w:ascii="Times New Roman" w:eastAsia="Calibri" w:hAnsi="Times New Roman" w:cs="Times New Roman"/>
          <w:color w:val="000000"/>
          <w:sz w:val="28"/>
          <w:szCs w:val="28"/>
          <w:lang w:eastAsia="uk-UA" w:bidi="uk-UA"/>
        </w:rPr>
        <w:t xml:space="preserve"> </w:t>
      </w:r>
      <w:r w:rsidRPr="00CC4EA5">
        <w:rPr>
          <w:rFonts w:ascii="Times New Roman" w:eastAsia="Calibri" w:hAnsi="Times New Roman" w:cs="Times New Roman"/>
          <w:color w:val="000000"/>
          <w:sz w:val="28"/>
          <w:szCs w:val="28"/>
          <w:lang w:eastAsia="uk-UA" w:bidi="uk-UA"/>
        </w:rPr>
        <w:t xml:space="preserve">для </w:t>
      </w:r>
      <w:r w:rsidR="001B0243">
        <w:rPr>
          <w:rFonts w:ascii="Times New Roman" w:eastAsia="Calibri" w:hAnsi="Times New Roman" w:cs="Times New Roman"/>
          <w:color w:val="000000"/>
          <w:sz w:val="28"/>
          <w:szCs w:val="28"/>
          <w:lang w:eastAsia="uk-UA" w:bidi="uk-UA"/>
        </w:rPr>
        <w:t>5</w:t>
      </w:r>
      <w:r w:rsidR="00442E8D" w:rsidRPr="00CC4EA5">
        <w:rPr>
          <w:rFonts w:ascii="Times New Roman" w:eastAsia="Calibri" w:hAnsi="Times New Roman" w:cs="Times New Roman"/>
          <w:color w:val="000000"/>
          <w:sz w:val="28"/>
          <w:szCs w:val="28"/>
          <w:lang w:eastAsia="uk-UA" w:bidi="uk-UA"/>
        </w:rPr>
        <w:t>-9</w:t>
      </w:r>
      <w:r w:rsidRPr="00CC4EA5">
        <w:rPr>
          <w:rFonts w:ascii="Times New Roman" w:eastAsia="Calibri" w:hAnsi="Times New Roman" w:cs="Times New Roman"/>
          <w:color w:val="000000"/>
          <w:sz w:val="28"/>
          <w:szCs w:val="28"/>
          <w:lang w:eastAsia="uk-UA" w:bidi="uk-UA"/>
        </w:rPr>
        <w:t xml:space="preserve"> класів укладено за такими освітніми галузями:</w:t>
      </w:r>
    </w:p>
    <w:p w:rsidR="00DF6712" w:rsidRPr="00CC4EA5" w:rsidRDefault="00DF6712" w:rsidP="001354E5">
      <w:pPr>
        <w:pStyle w:val="10"/>
        <w:numPr>
          <w:ilvl w:val="0"/>
          <w:numId w:val="8"/>
        </w:num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Мова і література (</w:t>
      </w:r>
      <w:proofErr w:type="spellStart"/>
      <w:r w:rsidRPr="00CC4EA5">
        <w:rPr>
          <w:rFonts w:ascii="Times New Roman" w:eastAsia="Calibri" w:hAnsi="Times New Roman" w:cs="Times New Roman"/>
          <w:color w:val="000000"/>
          <w:sz w:val="28"/>
          <w:szCs w:val="28"/>
          <w:lang w:eastAsia="uk-UA" w:bidi="uk-UA"/>
        </w:rPr>
        <w:t>мовний</w:t>
      </w:r>
      <w:proofErr w:type="spellEnd"/>
      <w:r w:rsidRPr="00CC4EA5">
        <w:rPr>
          <w:rFonts w:ascii="Times New Roman" w:eastAsia="Calibri" w:hAnsi="Times New Roman" w:cs="Times New Roman"/>
          <w:color w:val="000000"/>
          <w:sz w:val="28"/>
          <w:szCs w:val="28"/>
          <w:lang w:eastAsia="uk-UA" w:bidi="uk-UA"/>
        </w:rPr>
        <w:t xml:space="preserve"> і літературний компоненти)</w:t>
      </w:r>
    </w:p>
    <w:p w:rsidR="00DF6712" w:rsidRPr="00CC4EA5" w:rsidRDefault="00DF6712" w:rsidP="001354E5">
      <w:pPr>
        <w:pStyle w:val="10"/>
        <w:numPr>
          <w:ilvl w:val="0"/>
          <w:numId w:val="8"/>
        </w:numPr>
        <w:ind w:left="-567" w:firstLine="567"/>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Математика</w:t>
      </w:r>
    </w:p>
    <w:p w:rsidR="00DF6712" w:rsidRPr="00CC4EA5" w:rsidRDefault="00DF6712" w:rsidP="001354E5">
      <w:pPr>
        <w:pStyle w:val="10"/>
        <w:numPr>
          <w:ilvl w:val="0"/>
          <w:numId w:val="8"/>
        </w:numPr>
        <w:ind w:left="-567" w:firstLine="567"/>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Природознавство</w:t>
      </w:r>
    </w:p>
    <w:p w:rsidR="00DF6712" w:rsidRPr="00CC4EA5" w:rsidRDefault="00DF6712" w:rsidP="001354E5">
      <w:pPr>
        <w:pStyle w:val="10"/>
        <w:numPr>
          <w:ilvl w:val="0"/>
          <w:numId w:val="8"/>
        </w:num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Суспільствознавство</w:t>
      </w:r>
    </w:p>
    <w:p w:rsidR="00DF6712" w:rsidRPr="00CC4EA5" w:rsidRDefault="00DF6712" w:rsidP="001354E5">
      <w:pPr>
        <w:pStyle w:val="10"/>
        <w:numPr>
          <w:ilvl w:val="0"/>
          <w:numId w:val="8"/>
        </w:num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Мистецтво</w:t>
      </w:r>
    </w:p>
    <w:p w:rsidR="00DF6712" w:rsidRPr="00CC4EA5" w:rsidRDefault="00DF6712" w:rsidP="001354E5">
      <w:pPr>
        <w:pStyle w:val="10"/>
        <w:numPr>
          <w:ilvl w:val="0"/>
          <w:numId w:val="8"/>
        </w:num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Технології</w:t>
      </w:r>
    </w:p>
    <w:p w:rsidR="00DF6712" w:rsidRPr="00CC4EA5" w:rsidRDefault="00DF6712" w:rsidP="001354E5">
      <w:pPr>
        <w:pStyle w:val="10"/>
        <w:numPr>
          <w:ilvl w:val="0"/>
          <w:numId w:val="8"/>
        </w:num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Здоров’я і фізична культура</w:t>
      </w:r>
      <w:r w:rsidR="00442E8D" w:rsidRPr="00CC4EA5">
        <w:rPr>
          <w:rFonts w:ascii="Times New Roman" w:eastAsia="Calibri" w:hAnsi="Times New Roman" w:cs="Times New Roman"/>
          <w:color w:val="000000"/>
          <w:sz w:val="28"/>
          <w:szCs w:val="28"/>
          <w:lang w:eastAsia="uk-UA" w:bidi="uk-UA"/>
        </w:rPr>
        <w:t>.</w:t>
      </w:r>
    </w:p>
    <w:p w:rsidR="00DF6712" w:rsidRPr="00CC4EA5" w:rsidRDefault="00DF6712" w:rsidP="001354E5">
      <w:p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lastRenderedPageBreak/>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DF6712" w:rsidRPr="00CC4EA5" w:rsidRDefault="00DF6712" w:rsidP="001354E5">
      <w:p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DF6712" w:rsidRPr="00CC4EA5" w:rsidRDefault="00DF6712" w:rsidP="001354E5">
      <w:p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Освітні галузі «Математика», «Природознавство» реалізуються через однойменні окремі предмети.</w:t>
      </w:r>
    </w:p>
    <w:p w:rsidR="00DF6712" w:rsidRPr="00CC4EA5" w:rsidRDefault="00DF6712" w:rsidP="001354E5">
      <w:p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Освітня галузь "Суспільствознавство" реалізується через предмет «Я у світі</w:t>
      </w:r>
      <w:r w:rsidR="00442E8D" w:rsidRPr="00CC4EA5">
        <w:rPr>
          <w:rFonts w:ascii="Times New Roman" w:eastAsia="Calibri" w:hAnsi="Times New Roman" w:cs="Times New Roman"/>
          <w:color w:val="000000"/>
          <w:sz w:val="28"/>
          <w:szCs w:val="28"/>
          <w:lang w:eastAsia="uk-UA" w:bidi="uk-UA"/>
        </w:rPr>
        <w:t>»</w:t>
      </w:r>
      <w:r w:rsidRPr="00CC4EA5">
        <w:rPr>
          <w:rFonts w:ascii="Times New Roman" w:eastAsia="Calibri" w:hAnsi="Times New Roman" w:cs="Times New Roman"/>
          <w:color w:val="000000"/>
          <w:sz w:val="28"/>
          <w:szCs w:val="28"/>
          <w:lang w:eastAsia="uk-UA" w:bidi="uk-UA"/>
        </w:rPr>
        <w:t>.</w:t>
      </w:r>
    </w:p>
    <w:p w:rsidR="00DF6712" w:rsidRPr="00CC4EA5" w:rsidRDefault="00DF6712" w:rsidP="001354E5">
      <w:p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DF6712" w:rsidRPr="00CC4EA5" w:rsidRDefault="00DF6712" w:rsidP="001354E5">
      <w:p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Освітня галузь «Технології» реалізується через окремі предмети «Трудове навчання» та «Інформатика».</w:t>
      </w:r>
    </w:p>
    <w:p w:rsidR="00DF6712" w:rsidRPr="00CC4EA5" w:rsidRDefault="00DF6712" w:rsidP="001354E5">
      <w:p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Освітня галузь «Мистецтво» реалізується окремими предметами «Образотворче мистецтво» і «Музичне мистецтво».</w:t>
      </w:r>
    </w:p>
    <w:p w:rsidR="00DF6712" w:rsidRPr="00CC4EA5" w:rsidRDefault="00DF6712" w:rsidP="001354E5">
      <w:pPr>
        <w:ind w:left="-567" w:firstLine="567"/>
        <w:jc w:val="both"/>
        <w:rPr>
          <w:rFonts w:ascii="Times New Roman" w:eastAsia="Calibri" w:hAnsi="Times New Roman" w:cs="Times New Roman"/>
          <w:color w:val="auto"/>
          <w:sz w:val="28"/>
          <w:szCs w:val="28"/>
          <w:lang w:eastAsia="ru-RU" w:bidi="ar-SA"/>
        </w:rPr>
      </w:pPr>
      <w:r w:rsidRPr="00CC4EA5">
        <w:rPr>
          <w:rFonts w:ascii="Times New Roman" w:eastAsia="Calibri" w:hAnsi="Times New Roman" w:cs="Times New Roman"/>
          <w:color w:val="auto"/>
          <w:sz w:val="28"/>
          <w:szCs w:val="28"/>
          <w:lang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 хвилин.</w:t>
      </w:r>
    </w:p>
    <w:p w:rsidR="00DF6712" w:rsidRPr="00CC4EA5" w:rsidRDefault="00DF6712" w:rsidP="001354E5">
      <w:pPr>
        <w:ind w:left="-567" w:firstLine="567"/>
        <w:jc w:val="both"/>
        <w:rPr>
          <w:rFonts w:ascii="Times New Roman" w:eastAsia="Calibri" w:hAnsi="Times New Roman" w:cs="Times New Roman"/>
          <w:color w:val="auto"/>
          <w:sz w:val="28"/>
          <w:szCs w:val="28"/>
          <w:lang w:eastAsia="ru-RU" w:bidi="ar-SA"/>
        </w:rPr>
      </w:pPr>
      <w:r w:rsidRPr="00CC4EA5">
        <w:rPr>
          <w:rFonts w:ascii="Times New Roman" w:eastAsia="Calibri" w:hAnsi="Times New Roman" w:cs="Times New Roman"/>
          <w:color w:val="auto"/>
          <w:sz w:val="28"/>
          <w:szCs w:val="28"/>
          <w:lang w:eastAsia="ru-RU" w:bidi="ar-S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DF6712" w:rsidRPr="00CC4EA5" w:rsidRDefault="00DF6712" w:rsidP="001354E5">
      <w:pPr>
        <w:shd w:val="clear" w:color="auto" w:fill="FFFFFF"/>
        <w:ind w:left="-567" w:firstLine="567"/>
        <w:jc w:val="both"/>
        <w:rPr>
          <w:rFonts w:ascii="Times New Roman" w:eastAsia="Calibri" w:hAnsi="Times New Roman" w:cs="Times New Roman"/>
          <w:color w:val="auto"/>
          <w:sz w:val="28"/>
          <w:szCs w:val="28"/>
          <w:lang w:eastAsia="ru-RU" w:bidi="ar-SA"/>
        </w:rPr>
      </w:pPr>
      <w:r w:rsidRPr="00CC4EA5">
        <w:rPr>
          <w:rFonts w:ascii="Times New Roman" w:eastAsia="Calibri" w:hAnsi="Times New Roman" w:cs="Times New Roman"/>
          <w:color w:val="auto"/>
          <w:sz w:val="28"/>
          <w:szCs w:val="28"/>
          <w:lang w:eastAsia="ru-RU" w:bidi="ar-SA"/>
        </w:rPr>
        <w:t xml:space="preserve">Збереження здоров’я дітей належить до головних завдань </w:t>
      </w:r>
      <w:r w:rsidR="00442E8D" w:rsidRPr="00CC4EA5">
        <w:rPr>
          <w:rFonts w:ascii="Times New Roman" w:eastAsia="Calibri" w:hAnsi="Times New Roman" w:cs="Times New Roman"/>
          <w:color w:val="auto"/>
          <w:sz w:val="28"/>
          <w:szCs w:val="28"/>
          <w:lang w:eastAsia="ru-RU" w:bidi="ar-SA"/>
        </w:rPr>
        <w:t>гімназії</w:t>
      </w:r>
      <w:r w:rsidRPr="00CC4EA5">
        <w:rPr>
          <w:rFonts w:ascii="Times New Roman" w:eastAsia="Calibri" w:hAnsi="Times New Roman" w:cs="Times New Roman"/>
          <w:color w:val="auto"/>
          <w:sz w:val="28"/>
          <w:szCs w:val="28"/>
          <w:lang w:eastAsia="ru-RU" w:bidi="ar-SA"/>
        </w:rPr>
        <w:t xml:space="preserve">. Тому формування навичок здорового способу життя та безпечної поведінки здійснюється не лише в рамках предметів </w:t>
      </w:r>
      <w:r w:rsidR="002841DD" w:rsidRPr="00CC4EA5">
        <w:rPr>
          <w:rFonts w:ascii="Times New Roman" w:eastAsia="Calibri" w:hAnsi="Times New Roman" w:cs="Times New Roman"/>
          <w:color w:val="000000"/>
          <w:sz w:val="28"/>
          <w:szCs w:val="28"/>
          <w:lang w:eastAsia="uk-UA" w:bidi="uk-UA"/>
        </w:rPr>
        <w:t>«</w:t>
      </w:r>
      <w:r w:rsidRPr="00CC4EA5">
        <w:rPr>
          <w:rFonts w:ascii="Times New Roman" w:eastAsia="Calibri" w:hAnsi="Times New Roman" w:cs="Times New Roman"/>
          <w:color w:val="auto"/>
          <w:sz w:val="28"/>
          <w:szCs w:val="28"/>
          <w:lang w:eastAsia="ru-RU" w:bidi="ar-SA"/>
        </w:rPr>
        <w:t>Фізична культура</w:t>
      </w:r>
      <w:r w:rsidR="002841DD" w:rsidRPr="00CC4EA5">
        <w:rPr>
          <w:rFonts w:ascii="Times New Roman" w:eastAsia="Calibri" w:hAnsi="Times New Roman" w:cs="Times New Roman"/>
          <w:color w:val="000000"/>
          <w:sz w:val="28"/>
          <w:szCs w:val="28"/>
          <w:lang w:eastAsia="uk-UA" w:bidi="uk-UA"/>
        </w:rPr>
        <w:t>»</w:t>
      </w:r>
      <w:r w:rsidRPr="00CC4EA5">
        <w:rPr>
          <w:rFonts w:ascii="Times New Roman" w:eastAsia="Calibri" w:hAnsi="Times New Roman" w:cs="Times New Roman"/>
          <w:color w:val="auto"/>
          <w:sz w:val="28"/>
          <w:szCs w:val="28"/>
          <w:lang w:eastAsia="ru-RU" w:bidi="ar-SA"/>
        </w:rPr>
        <w:t xml:space="preserve"> та </w:t>
      </w:r>
      <w:r w:rsidR="002841DD" w:rsidRPr="00CC4EA5">
        <w:rPr>
          <w:rFonts w:ascii="Times New Roman" w:eastAsia="Calibri" w:hAnsi="Times New Roman" w:cs="Times New Roman"/>
          <w:color w:val="000000"/>
          <w:sz w:val="28"/>
          <w:szCs w:val="28"/>
          <w:lang w:eastAsia="uk-UA" w:bidi="uk-UA"/>
        </w:rPr>
        <w:t>«</w:t>
      </w:r>
      <w:r w:rsidRPr="00CC4EA5">
        <w:rPr>
          <w:rFonts w:ascii="Times New Roman" w:eastAsia="Calibri" w:hAnsi="Times New Roman" w:cs="Times New Roman"/>
          <w:color w:val="auto"/>
          <w:sz w:val="28"/>
          <w:szCs w:val="28"/>
          <w:lang w:eastAsia="ru-RU" w:bidi="ar-SA"/>
        </w:rPr>
        <w:t>Основи здоров'я</w:t>
      </w:r>
      <w:r w:rsidR="002841DD" w:rsidRPr="00CC4EA5">
        <w:rPr>
          <w:rFonts w:ascii="Times New Roman" w:eastAsia="Calibri" w:hAnsi="Times New Roman" w:cs="Times New Roman"/>
          <w:color w:val="000000"/>
          <w:sz w:val="28"/>
          <w:szCs w:val="28"/>
          <w:lang w:eastAsia="uk-UA" w:bidi="uk-UA"/>
        </w:rPr>
        <w:t>»</w:t>
      </w:r>
      <w:r w:rsidRPr="00CC4EA5">
        <w:rPr>
          <w:rFonts w:ascii="Times New Roman" w:eastAsia="Calibri" w:hAnsi="Times New Roman" w:cs="Times New Roman"/>
          <w:color w:val="auto"/>
          <w:sz w:val="28"/>
          <w:szCs w:val="28"/>
          <w:lang w:eastAsia="ru-RU" w:bidi="ar-SA"/>
        </w:rPr>
        <w:t xml:space="preserve">, а інтегрується у змісті всіх предметів інваріантної та варіативної складових навчальних планів. </w:t>
      </w:r>
    </w:p>
    <w:p w:rsidR="002841DD" w:rsidRPr="00CC4EA5" w:rsidRDefault="00DF6712" w:rsidP="001354E5">
      <w:p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 xml:space="preserve">Освітня галузь «Мови і літератури» реалізується  в основній школі через окремі предмети «Українська мова», «Українська література» «Німецька  мова», «Англійська мова», «Зарубіжна література». </w:t>
      </w:r>
    </w:p>
    <w:p w:rsidR="00DF6712" w:rsidRPr="00CC4EA5" w:rsidRDefault="00DF6712" w:rsidP="001354E5">
      <w:p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Освітні галузі «Математика», «Природознавство» реалізуються через однойменні окремі предмети у 5 та 6 класах, через вивчення біології та географії (6-9 класи), фізики та хімії (7-9 класи).</w:t>
      </w:r>
    </w:p>
    <w:p w:rsidR="00DF6712" w:rsidRPr="00CC4EA5" w:rsidRDefault="00DF6712" w:rsidP="001354E5">
      <w:p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 xml:space="preserve">Освітня галузь "Суспільствознавство" реалізується через вивчення історії України, всесвітньої історії та основ правознавства (9 </w:t>
      </w:r>
      <w:proofErr w:type="spellStart"/>
      <w:r w:rsidRPr="00CC4EA5">
        <w:rPr>
          <w:rFonts w:ascii="Times New Roman" w:eastAsia="Calibri" w:hAnsi="Times New Roman" w:cs="Times New Roman"/>
          <w:color w:val="000000"/>
          <w:sz w:val="28"/>
          <w:szCs w:val="28"/>
          <w:lang w:eastAsia="uk-UA" w:bidi="uk-UA"/>
        </w:rPr>
        <w:t>кл</w:t>
      </w:r>
      <w:proofErr w:type="spellEnd"/>
      <w:r w:rsidRPr="00CC4EA5">
        <w:rPr>
          <w:rFonts w:ascii="Times New Roman" w:eastAsia="Calibri" w:hAnsi="Times New Roman" w:cs="Times New Roman"/>
          <w:color w:val="000000"/>
          <w:sz w:val="28"/>
          <w:szCs w:val="28"/>
          <w:lang w:eastAsia="uk-UA" w:bidi="uk-UA"/>
        </w:rPr>
        <w:t>.).</w:t>
      </w:r>
    </w:p>
    <w:p w:rsidR="00DF6712" w:rsidRPr="00CC4EA5" w:rsidRDefault="00DF6712" w:rsidP="001354E5">
      <w:p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Освітня галузь «Мистецтво» реалізується окремими предметами «Об</w:t>
      </w:r>
      <w:r w:rsidR="002841DD" w:rsidRPr="00CC4EA5">
        <w:rPr>
          <w:rFonts w:ascii="Times New Roman" w:eastAsia="Calibri" w:hAnsi="Times New Roman" w:cs="Times New Roman"/>
          <w:color w:val="000000"/>
          <w:sz w:val="28"/>
          <w:szCs w:val="28"/>
          <w:lang w:eastAsia="uk-UA" w:bidi="uk-UA"/>
        </w:rPr>
        <w:t xml:space="preserve">разотворче мистецтво» (5-7 </w:t>
      </w:r>
      <w:proofErr w:type="spellStart"/>
      <w:r w:rsidR="002841DD" w:rsidRPr="00CC4EA5">
        <w:rPr>
          <w:rFonts w:ascii="Times New Roman" w:eastAsia="Calibri" w:hAnsi="Times New Roman" w:cs="Times New Roman"/>
          <w:color w:val="000000"/>
          <w:sz w:val="28"/>
          <w:szCs w:val="28"/>
          <w:lang w:eastAsia="uk-UA" w:bidi="uk-UA"/>
        </w:rPr>
        <w:t>кл</w:t>
      </w:r>
      <w:proofErr w:type="spellEnd"/>
      <w:r w:rsidR="002841DD" w:rsidRPr="00CC4EA5">
        <w:rPr>
          <w:rFonts w:ascii="Times New Roman" w:eastAsia="Calibri" w:hAnsi="Times New Roman" w:cs="Times New Roman"/>
          <w:color w:val="000000"/>
          <w:sz w:val="28"/>
          <w:szCs w:val="28"/>
          <w:lang w:eastAsia="uk-UA" w:bidi="uk-UA"/>
        </w:rPr>
        <w:t>.)</w:t>
      </w:r>
      <w:r w:rsidRPr="00CC4EA5">
        <w:rPr>
          <w:rFonts w:ascii="Times New Roman" w:eastAsia="Calibri" w:hAnsi="Times New Roman" w:cs="Times New Roman"/>
          <w:color w:val="000000"/>
          <w:sz w:val="28"/>
          <w:szCs w:val="28"/>
          <w:lang w:eastAsia="uk-UA" w:bidi="uk-UA"/>
        </w:rPr>
        <w:t xml:space="preserve">, «Музичне мистецтво» (5-7 </w:t>
      </w:r>
      <w:proofErr w:type="spellStart"/>
      <w:r w:rsidRPr="00CC4EA5">
        <w:rPr>
          <w:rFonts w:ascii="Times New Roman" w:eastAsia="Calibri" w:hAnsi="Times New Roman" w:cs="Times New Roman"/>
          <w:color w:val="000000"/>
          <w:sz w:val="28"/>
          <w:szCs w:val="28"/>
          <w:lang w:eastAsia="uk-UA" w:bidi="uk-UA"/>
        </w:rPr>
        <w:t>кл</w:t>
      </w:r>
      <w:proofErr w:type="spellEnd"/>
      <w:r w:rsidRPr="00CC4EA5">
        <w:rPr>
          <w:rFonts w:ascii="Times New Roman" w:eastAsia="Calibri" w:hAnsi="Times New Roman" w:cs="Times New Roman"/>
          <w:color w:val="000000"/>
          <w:sz w:val="28"/>
          <w:szCs w:val="28"/>
          <w:lang w:eastAsia="uk-UA" w:bidi="uk-UA"/>
        </w:rPr>
        <w:t xml:space="preserve">.), «Мистецтво» (8 </w:t>
      </w:r>
      <w:proofErr w:type="spellStart"/>
      <w:r w:rsidRPr="00CC4EA5">
        <w:rPr>
          <w:rFonts w:ascii="Times New Roman" w:eastAsia="Calibri" w:hAnsi="Times New Roman" w:cs="Times New Roman"/>
          <w:color w:val="000000"/>
          <w:sz w:val="28"/>
          <w:szCs w:val="28"/>
          <w:lang w:eastAsia="uk-UA" w:bidi="uk-UA"/>
        </w:rPr>
        <w:t>кл</w:t>
      </w:r>
      <w:proofErr w:type="spellEnd"/>
      <w:r w:rsidRPr="00CC4EA5">
        <w:rPr>
          <w:rFonts w:ascii="Times New Roman" w:eastAsia="Calibri" w:hAnsi="Times New Roman" w:cs="Times New Roman"/>
          <w:color w:val="000000"/>
          <w:sz w:val="28"/>
          <w:szCs w:val="28"/>
          <w:lang w:eastAsia="uk-UA" w:bidi="uk-UA"/>
        </w:rPr>
        <w:t>.).</w:t>
      </w:r>
    </w:p>
    <w:p w:rsidR="00DF6712" w:rsidRPr="00CC4EA5" w:rsidRDefault="00DF6712" w:rsidP="001354E5">
      <w:pPr>
        <w:ind w:left="-567" w:firstLine="567"/>
        <w:jc w:val="both"/>
        <w:rPr>
          <w:rFonts w:ascii="Times New Roman" w:eastAsia="Calibri" w:hAnsi="Times New Roman" w:cs="Times New Roman"/>
          <w:color w:val="000000"/>
          <w:sz w:val="28"/>
          <w:szCs w:val="28"/>
          <w:lang w:eastAsia="uk-UA" w:bidi="uk-UA"/>
        </w:rPr>
      </w:pPr>
      <w:r w:rsidRPr="00CC4EA5">
        <w:rPr>
          <w:rFonts w:ascii="Times New Roman" w:eastAsia="Calibri" w:hAnsi="Times New Roman" w:cs="Times New Roman"/>
          <w:color w:val="000000"/>
          <w:sz w:val="28"/>
          <w:szCs w:val="28"/>
          <w:lang w:eastAsia="uk-UA" w:bidi="uk-UA"/>
        </w:rPr>
        <w:t>Освітня галузь «Технології» реалізується через окремі предмети «Трудове навчання» та «Інформатика».</w:t>
      </w:r>
    </w:p>
    <w:p w:rsidR="00DF6712" w:rsidRPr="00CC4EA5" w:rsidRDefault="00DF6712" w:rsidP="001354E5">
      <w:pPr>
        <w:ind w:left="-567" w:firstLine="567"/>
        <w:jc w:val="both"/>
        <w:rPr>
          <w:rFonts w:ascii="Times New Roman" w:eastAsia="Calibri" w:hAnsi="Times New Roman" w:cs="Times New Roman"/>
          <w:b/>
          <w:color w:val="auto"/>
          <w:sz w:val="28"/>
          <w:szCs w:val="28"/>
          <w:lang w:eastAsia="en-US" w:bidi="ar-SA"/>
        </w:rPr>
      </w:pPr>
      <w:r w:rsidRPr="00CC4EA5">
        <w:rPr>
          <w:rFonts w:ascii="Times New Roman" w:eastAsia="Calibri" w:hAnsi="Times New Roman" w:cs="Times New Roman"/>
          <w:color w:val="000000"/>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A07CD9" w:rsidRPr="00CC4EA5" w:rsidRDefault="00A07CD9" w:rsidP="001354E5">
      <w:pPr>
        <w:widowControl w:val="0"/>
        <w:shd w:val="clear" w:color="auto" w:fill="FFFFFF"/>
        <w:ind w:left="-567" w:firstLine="567"/>
        <w:contextualSpacing/>
        <w:jc w:val="both"/>
        <w:textAlignment w:val="baseline"/>
        <w:rPr>
          <w:rFonts w:ascii="Times New Roman" w:eastAsia="Times New Roman" w:hAnsi="Times New Roman" w:cs="Times New Roman"/>
          <w:b/>
          <w:bCs/>
          <w:caps/>
          <w:color w:val="000000"/>
          <w:spacing w:val="-4"/>
          <w:sz w:val="28"/>
          <w:szCs w:val="28"/>
          <w:lang w:eastAsia="uk-UA"/>
        </w:rPr>
      </w:pPr>
    </w:p>
    <w:p w:rsidR="00A07CD9" w:rsidRPr="00CC4EA5" w:rsidRDefault="00A07CD9" w:rsidP="001354E5">
      <w:pPr>
        <w:widowControl w:val="0"/>
        <w:shd w:val="clear" w:color="auto" w:fill="FFFFFF"/>
        <w:ind w:left="-567" w:firstLine="567"/>
        <w:contextualSpacing/>
        <w:jc w:val="both"/>
        <w:textAlignment w:val="baseline"/>
        <w:rPr>
          <w:rFonts w:ascii="Times New Roman" w:eastAsia="Times New Roman" w:hAnsi="Times New Roman" w:cs="Times New Roman"/>
          <w:b/>
          <w:bCs/>
          <w:caps/>
          <w:color w:val="000000"/>
          <w:spacing w:val="-4"/>
          <w:sz w:val="28"/>
          <w:szCs w:val="28"/>
          <w:lang w:eastAsia="uk-UA"/>
        </w:rPr>
      </w:pPr>
    </w:p>
    <w:p w:rsidR="00A07CD9" w:rsidRPr="00CC4EA5" w:rsidRDefault="00A07CD9" w:rsidP="00582ED5">
      <w:pPr>
        <w:widowControl w:val="0"/>
        <w:shd w:val="clear" w:color="auto" w:fill="FFFFFF"/>
        <w:contextualSpacing/>
        <w:jc w:val="both"/>
        <w:textAlignment w:val="baseline"/>
        <w:rPr>
          <w:rFonts w:ascii="Times New Roman" w:eastAsia="Times New Roman" w:hAnsi="Times New Roman" w:cs="Times New Roman"/>
          <w:b/>
          <w:bCs/>
          <w:caps/>
          <w:color w:val="000000"/>
          <w:spacing w:val="-4"/>
          <w:sz w:val="28"/>
          <w:szCs w:val="28"/>
          <w:lang w:eastAsia="uk-UA"/>
        </w:rPr>
      </w:pPr>
    </w:p>
    <w:p w:rsidR="00DF6712" w:rsidRPr="00CC4EA5" w:rsidRDefault="001354E5" w:rsidP="001354E5">
      <w:pPr>
        <w:widowControl w:val="0"/>
        <w:shd w:val="clear" w:color="auto" w:fill="FFFFFF"/>
        <w:contextualSpacing/>
        <w:jc w:val="both"/>
        <w:textAlignment w:val="baseline"/>
        <w:rPr>
          <w:rFonts w:ascii="Times New Roman" w:hAnsi="Times New Roman" w:cs="Times New Roman"/>
          <w:b/>
          <w:caps/>
        </w:rPr>
      </w:pPr>
      <w:r w:rsidRPr="00CC4EA5">
        <w:rPr>
          <w:rFonts w:ascii="Times New Roman" w:eastAsia="Times New Roman" w:hAnsi="Times New Roman" w:cs="Times New Roman"/>
          <w:b/>
          <w:bCs/>
          <w:caps/>
          <w:color w:val="000000"/>
          <w:spacing w:val="-4"/>
          <w:sz w:val="28"/>
          <w:szCs w:val="28"/>
          <w:lang w:eastAsia="uk-UA"/>
        </w:rPr>
        <w:br w:type="page"/>
      </w:r>
      <w:r w:rsidR="00DF6712" w:rsidRPr="00CC4EA5">
        <w:rPr>
          <w:rFonts w:ascii="Times New Roman" w:eastAsia="Times New Roman" w:hAnsi="Times New Roman" w:cs="Times New Roman"/>
          <w:b/>
          <w:bCs/>
          <w:caps/>
          <w:color w:val="000000"/>
          <w:spacing w:val="-4"/>
          <w:sz w:val="28"/>
          <w:szCs w:val="28"/>
          <w:lang w:eastAsia="uk-UA"/>
        </w:rPr>
        <w:lastRenderedPageBreak/>
        <w:t xml:space="preserve">Розділ 6. </w:t>
      </w:r>
      <w:r w:rsidR="00DF6712" w:rsidRPr="00CC4EA5">
        <w:rPr>
          <w:rFonts w:ascii="Times New Roman" w:eastAsia="Times New Roman" w:hAnsi="Times New Roman" w:cs="Times New Roman"/>
          <w:b/>
          <w:caps/>
          <w:color w:val="000000"/>
          <w:spacing w:val="-4"/>
          <w:sz w:val="28"/>
          <w:szCs w:val="28"/>
          <w:lang w:eastAsia="uk-UA"/>
        </w:rPr>
        <w:t>Форми організації освітнього процесу.</w:t>
      </w:r>
    </w:p>
    <w:p w:rsidR="00DF6712" w:rsidRPr="00CC4EA5" w:rsidRDefault="00DF6712" w:rsidP="006C6E6D">
      <w:pPr>
        <w:ind w:firstLine="709"/>
        <w:jc w:val="both"/>
        <w:rPr>
          <w:rFonts w:ascii="Times New Roman" w:eastAsia="Times New Roman" w:hAnsi="Times New Roman" w:cs="Times New Roman"/>
          <w:color w:val="000000"/>
          <w:spacing w:val="-4"/>
          <w:sz w:val="28"/>
          <w:szCs w:val="28"/>
          <w:lang w:eastAsia="uk-UA"/>
        </w:rPr>
      </w:pPr>
    </w:p>
    <w:p w:rsidR="00DF6712" w:rsidRPr="00CC4EA5" w:rsidRDefault="00DF6712" w:rsidP="001354E5">
      <w:pPr>
        <w:ind w:left="-567" w:firstLine="567"/>
        <w:jc w:val="both"/>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F6712" w:rsidRPr="00CC4EA5" w:rsidRDefault="00DF6712" w:rsidP="001354E5">
      <w:pPr>
        <w:ind w:left="-567" w:firstLine="567"/>
        <w:jc w:val="both"/>
        <w:rPr>
          <w:rFonts w:ascii="Times New Roman" w:eastAsia="Calibri" w:hAnsi="Times New Roman" w:cs="Times New Roman"/>
          <w:color w:val="auto"/>
          <w:sz w:val="28"/>
          <w:szCs w:val="28"/>
          <w:lang w:eastAsia="en-US" w:bidi="ar-SA"/>
        </w:rPr>
      </w:pPr>
      <w:r w:rsidRPr="00CC4EA5">
        <w:rPr>
          <w:rFonts w:ascii="Times New Roman" w:eastAsia="Calibri" w:hAnsi="Times New Roman" w:cs="Times New Roman"/>
          <w:color w:val="auto"/>
          <w:sz w:val="28"/>
          <w:szCs w:val="28"/>
          <w:lang w:eastAsia="en-US" w:bidi="ar-SA"/>
        </w:rPr>
        <w:t xml:space="preserve">Основними формами організації освітнього процесу є різні типи уроку: </w:t>
      </w:r>
    </w:p>
    <w:p w:rsidR="00DF6712" w:rsidRPr="00CC4EA5" w:rsidRDefault="00DF6712" w:rsidP="001354E5">
      <w:pPr>
        <w:pStyle w:val="10"/>
        <w:numPr>
          <w:ilvl w:val="0"/>
          <w:numId w:val="9"/>
        </w:numPr>
        <w:tabs>
          <w:tab w:val="left" w:pos="993"/>
        </w:tabs>
        <w:ind w:left="-567" w:firstLine="567"/>
        <w:jc w:val="both"/>
        <w:rPr>
          <w:rFonts w:ascii="Times New Roman" w:eastAsia="Calibri" w:hAnsi="Times New Roman" w:cs="Times New Roman"/>
          <w:color w:val="auto"/>
          <w:sz w:val="28"/>
          <w:szCs w:val="28"/>
          <w:lang w:eastAsia="en-US" w:bidi="ar-SA"/>
        </w:rPr>
      </w:pPr>
      <w:r w:rsidRPr="00CC4EA5">
        <w:rPr>
          <w:rFonts w:ascii="Times New Roman" w:eastAsia="Calibri" w:hAnsi="Times New Roman" w:cs="Times New Roman"/>
          <w:color w:val="auto"/>
          <w:sz w:val="28"/>
          <w:szCs w:val="28"/>
          <w:lang w:eastAsia="en-US" w:bidi="ar-SA"/>
        </w:rPr>
        <w:t xml:space="preserve">формування </w:t>
      </w:r>
      <w:proofErr w:type="spellStart"/>
      <w:r w:rsidRPr="00CC4EA5">
        <w:rPr>
          <w:rFonts w:ascii="Times New Roman" w:eastAsia="Calibri" w:hAnsi="Times New Roman" w:cs="Times New Roman"/>
          <w:color w:val="auto"/>
          <w:sz w:val="28"/>
          <w:szCs w:val="28"/>
          <w:lang w:eastAsia="en-US" w:bidi="ar-SA"/>
        </w:rPr>
        <w:t>компетентностей</w:t>
      </w:r>
      <w:proofErr w:type="spellEnd"/>
      <w:r w:rsidRPr="00CC4EA5">
        <w:rPr>
          <w:rFonts w:ascii="Times New Roman" w:eastAsia="Calibri" w:hAnsi="Times New Roman" w:cs="Times New Roman"/>
          <w:color w:val="auto"/>
          <w:sz w:val="28"/>
          <w:szCs w:val="28"/>
          <w:lang w:eastAsia="en-US" w:bidi="ar-SA"/>
        </w:rPr>
        <w:t>;</w:t>
      </w:r>
    </w:p>
    <w:p w:rsidR="00DF6712" w:rsidRPr="00CC4EA5" w:rsidRDefault="00DF6712" w:rsidP="001354E5">
      <w:pPr>
        <w:pStyle w:val="10"/>
        <w:numPr>
          <w:ilvl w:val="0"/>
          <w:numId w:val="9"/>
        </w:numPr>
        <w:tabs>
          <w:tab w:val="left" w:pos="993"/>
        </w:tabs>
        <w:ind w:left="-567" w:firstLine="567"/>
        <w:jc w:val="both"/>
        <w:rPr>
          <w:rFonts w:ascii="Times New Roman" w:eastAsia="Calibri" w:hAnsi="Times New Roman" w:cs="Times New Roman"/>
          <w:color w:val="auto"/>
          <w:sz w:val="28"/>
          <w:szCs w:val="28"/>
          <w:lang w:eastAsia="en-US" w:bidi="ar-SA"/>
        </w:rPr>
      </w:pPr>
      <w:r w:rsidRPr="00CC4EA5">
        <w:rPr>
          <w:rFonts w:ascii="Times New Roman" w:eastAsia="Calibri" w:hAnsi="Times New Roman" w:cs="Times New Roman"/>
          <w:color w:val="auto"/>
          <w:sz w:val="28"/>
          <w:szCs w:val="28"/>
          <w:lang w:eastAsia="en-US" w:bidi="ar-SA"/>
        </w:rPr>
        <w:t xml:space="preserve">розвитку </w:t>
      </w:r>
      <w:proofErr w:type="spellStart"/>
      <w:r w:rsidRPr="00CC4EA5">
        <w:rPr>
          <w:rFonts w:ascii="Times New Roman" w:eastAsia="Calibri" w:hAnsi="Times New Roman" w:cs="Times New Roman"/>
          <w:color w:val="auto"/>
          <w:sz w:val="28"/>
          <w:szCs w:val="28"/>
          <w:lang w:eastAsia="en-US" w:bidi="ar-SA"/>
        </w:rPr>
        <w:t>компетентностей</w:t>
      </w:r>
      <w:proofErr w:type="spellEnd"/>
      <w:r w:rsidRPr="00CC4EA5">
        <w:rPr>
          <w:rFonts w:ascii="Times New Roman" w:eastAsia="Calibri" w:hAnsi="Times New Roman" w:cs="Times New Roman"/>
          <w:color w:val="auto"/>
          <w:sz w:val="28"/>
          <w:szCs w:val="28"/>
          <w:lang w:eastAsia="en-US" w:bidi="ar-SA"/>
        </w:rPr>
        <w:t xml:space="preserve">; </w:t>
      </w:r>
    </w:p>
    <w:p w:rsidR="00DF6712" w:rsidRPr="00CC4EA5" w:rsidRDefault="00DF6712" w:rsidP="001354E5">
      <w:pPr>
        <w:pStyle w:val="10"/>
        <w:numPr>
          <w:ilvl w:val="0"/>
          <w:numId w:val="9"/>
        </w:numPr>
        <w:tabs>
          <w:tab w:val="left" w:pos="993"/>
        </w:tabs>
        <w:ind w:left="-567" w:firstLine="567"/>
        <w:jc w:val="both"/>
        <w:rPr>
          <w:rFonts w:ascii="Times New Roman" w:eastAsia="Calibri" w:hAnsi="Times New Roman" w:cs="Times New Roman"/>
          <w:color w:val="auto"/>
          <w:sz w:val="28"/>
          <w:szCs w:val="28"/>
          <w:lang w:eastAsia="en-US" w:bidi="ar-SA"/>
        </w:rPr>
      </w:pPr>
      <w:r w:rsidRPr="00CC4EA5">
        <w:rPr>
          <w:rFonts w:ascii="Times New Roman" w:eastAsia="Calibri" w:hAnsi="Times New Roman" w:cs="Times New Roman"/>
          <w:color w:val="auto"/>
          <w:sz w:val="28"/>
          <w:szCs w:val="28"/>
          <w:lang w:eastAsia="en-US" w:bidi="ar-SA"/>
        </w:rPr>
        <w:t xml:space="preserve">перевірки та/або оцінювання досягнення </w:t>
      </w:r>
      <w:proofErr w:type="spellStart"/>
      <w:r w:rsidRPr="00CC4EA5">
        <w:rPr>
          <w:rFonts w:ascii="Times New Roman" w:eastAsia="Calibri" w:hAnsi="Times New Roman" w:cs="Times New Roman"/>
          <w:color w:val="auto"/>
          <w:sz w:val="28"/>
          <w:szCs w:val="28"/>
          <w:lang w:eastAsia="en-US" w:bidi="ar-SA"/>
        </w:rPr>
        <w:t>компетентностей</w:t>
      </w:r>
      <w:proofErr w:type="spellEnd"/>
      <w:r w:rsidRPr="00CC4EA5">
        <w:rPr>
          <w:rFonts w:ascii="Times New Roman" w:eastAsia="Calibri" w:hAnsi="Times New Roman" w:cs="Times New Roman"/>
          <w:color w:val="auto"/>
          <w:sz w:val="28"/>
          <w:szCs w:val="28"/>
          <w:lang w:eastAsia="en-US" w:bidi="ar-SA"/>
        </w:rPr>
        <w:t xml:space="preserve">; </w:t>
      </w:r>
    </w:p>
    <w:p w:rsidR="00DF6712" w:rsidRPr="00CC4EA5" w:rsidRDefault="00DF6712" w:rsidP="001354E5">
      <w:pPr>
        <w:pStyle w:val="10"/>
        <w:numPr>
          <w:ilvl w:val="0"/>
          <w:numId w:val="9"/>
        </w:numPr>
        <w:tabs>
          <w:tab w:val="left" w:pos="993"/>
        </w:tabs>
        <w:ind w:left="-567" w:firstLine="567"/>
        <w:jc w:val="both"/>
        <w:rPr>
          <w:rFonts w:ascii="Times New Roman" w:eastAsia="Calibri" w:hAnsi="Times New Roman" w:cs="Times New Roman"/>
          <w:color w:val="auto"/>
          <w:sz w:val="28"/>
          <w:szCs w:val="28"/>
          <w:lang w:eastAsia="en-US" w:bidi="ar-SA"/>
        </w:rPr>
      </w:pPr>
      <w:r w:rsidRPr="00CC4EA5">
        <w:rPr>
          <w:rFonts w:ascii="Times New Roman" w:eastAsia="Calibri" w:hAnsi="Times New Roman" w:cs="Times New Roman"/>
          <w:color w:val="auto"/>
          <w:sz w:val="28"/>
          <w:szCs w:val="28"/>
          <w:lang w:eastAsia="en-US" w:bidi="ar-SA"/>
        </w:rPr>
        <w:t xml:space="preserve">корекції основних </w:t>
      </w:r>
      <w:proofErr w:type="spellStart"/>
      <w:r w:rsidRPr="00CC4EA5">
        <w:rPr>
          <w:rFonts w:ascii="Times New Roman" w:eastAsia="Calibri" w:hAnsi="Times New Roman" w:cs="Times New Roman"/>
          <w:color w:val="auto"/>
          <w:sz w:val="28"/>
          <w:szCs w:val="28"/>
          <w:lang w:eastAsia="en-US" w:bidi="ar-SA"/>
        </w:rPr>
        <w:t>компетентностей</w:t>
      </w:r>
      <w:proofErr w:type="spellEnd"/>
      <w:r w:rsidRPr="00CC4EA5">
        <w:rPr>
          <w:rFonts w:ascii="Times New Roman" w:eastAsia="Calibri" w:hAnsi="Times New Roman" w:cs="Times New Roman"/>
          <w:color w:val="auto"/>
          <w:sz w:val="28"/>
          <w:szCs w:val="28"/>
          <w:lang w:eastAsia="en-US" w:bidi="ar-SA"/>
        </w:rPr>
        <w:t xml:space="preserve">; </w:t>
      </w:r>
    </w:p>
    <w:p w:rsidR="00DF6712" w:rsidRPr="00CC4EA5" w:rsidRDefault="00DF6712" w:rsidP="001354E5">
      <w:pPr>
        <w:pStyle w:val="10"/>
        <w:numPr>
          <w:ilvl w:val="0"/>
          <w:numId w:val="9"/>
        </w:numPr>
        <w:tabs>
          <w:tab w:val="left" w:pos="993"/>
        </w:tabs>
        <w:ind w:left="-567" w:firstLine="567"/>
        <w:jc w:val="both"/>
        <w:rPr>
          <w:rFonts w:ascii="Times New Roman" w:eastAsia="Calibri" w:hAnsi="Times New Roman" w:cs="Times New Roman"/>
          <w:color w:val="auto"/>
          <w:sz w:val="28"/>
          <w:szCs w:val="28"/>
          <w:lang w:eastAsia="en-US" w:bidi="ar-SA"/>
        </w:rPr>
      </w:pPr>
      <w:r w:rsidRPr="00CC4EA5">
        <w:rPr>
          <w:rFonts w:ascii="Times New Roman" w:eastAsia="Times New Roman" w:hAnsi="Times New Roman" w:cs="Times New Roman"/>
          <w:color w:val="auto"/>
          <w:sz w:val="28"/>
          <w:szCs w:val="28"/>
          <w:lang w:eastAsia="uk-UA" w:bidi="ar-SA"/>
        </w:rPr>
        <w:t>комбінований урок</w:t>
      </w:r>
      <w:r w:rsidRPr="00CC4EA5">
        <w:rPr>
          <w:rFonts w:ascii="Times New Roman" w:eastAsia="Calibri" w:hAnsi="Times New Roman" w:cs="Times New Roman"/>
          <w:color w:val="auto"/>
          <w:sz w:val="28"/>
          <w:szCs w:val="28"/>
          <w:lang w:eastAsia="en-US" w:bidi="ar-SA"/>
        </w:rPr>
        <w:t>.</w:t>
      </w:r>
    </w:p>
    <w:p w:rsidR="00DF6712" w:rsidRPr="00CC4EA5" w:rsidRDefault="00DF6712" w:rsidP="001354E5">
      <w:pPr>
        <w:ind w:left="-567" w:firstLine="567"/>
        <w:jc w:val="both"/>
        <w:rPr>
          <w:rFonts w:ascii="Times New Roman" w:eastAsia="Calibri" w:hAnsi="Times New Roman" w:cs="Times New Roman"/>
          <w:color w:val="auto"/>
          <w:sz w:val="28"/>
          <w:szCs w:val="28"/>
          <w:lang w:eastAsia="en-US" w:bidi="ar-SA"/>
        </w:rPr>
      </w:pPr>
      <w:r w:rsidRPr="00CC4EA5">
        <w:rPr>
          <w:rFonts w:ascii="Times New Roman" w:eastAsia="Calibri" w:hAnsi="Times New Roman" w:cs="Times New Roman"/>
          <w:color w:val="auto"/>
          <w:sz w:val="28"/>
          <w:szCs w:val="28"/>
          <w:lang w:eastAsia="en-US" w:bidi="ar-SA"/>
        </w:rPr>
        <w:t xml:space="preserve">Також формами організації освітнього процесу можуть бути екскурсії, віртуальні подорожі, </w:t>
      </w:r>
      <w:proofErr w:type="spellStart"/>
      <w:r w:rsidRPr="00CC4EA5">
        <w:rPr>
          <w:rFonts w:ascii="Times New Roman" w:eastAsia="Calibri" w:hAnsi="Times New Roman" w:cs="Times New Roman"/>
          <w:color w:val="auto"/>
          <w:sz w:val="28"/>
          <w:szCs w:val="28"/>
          <w:lang w:eastAsia="en-US" w:bidi="ar-SA"/>
        </w:rPr>
        <w:t>уроки</w:t>
      </w:r>
      <w:proofErr w:type="spellEnd"/>
      <w:r w:rsidRPr="00CC4EA5">
        <w:rPr>
          <w:rFonts w:ascii="Times New Roman" w:eastAsia="Calibri" w:hAnsi="Times New Roman" w:cs="Times New Roman"/>
          <w:color w:val="auto"/>
          <w:sz w:val="28"/>
          <w:szCs w:val="28"/>
          <w:lang w:eastAsia="en-US" w:bidi="ar-SA"/>
        </w:rPr>
        <w:t xml:space="preserve">-семінари, конференції, форуми, спектаклі, брифінги, </w:t>
      </w:r>
      <w:proofErr w:type="spellStart"/>
      <w:r w:rsidRPr="00CC4EA5">
        <w:rPr>
          <w:rFonts w:ascii="Times New Roman" w:eastAsia="Calibri" w:hAnsi="Times New Roman" w:cs="Times New Roman"/>
          <w:color w:val="auto"/>
          <w:sz w:val="28"/>
          <w:szCs w:val="28"/>
          <w:lang w:eastAsia="en-US" w:bidi="ar-SA"/>
        </w:rPr>
        <w:t>квести</w:t>
      </w:r>
      <w:proofErr w:type="spellEnd"/>
      <w:r w:rsidRPr="00CC4EA5">
        <w:rPr>
          <w:rFonts w:ascii="Times New Roman" w:eastAsia="Calibri" w:hAnsi="Times New Roman" w:cs="Times New Roman"/>
          <w:color w:val="auto"/>
          <w:sz w:val="28"/>
          <w:szCs w:val="28"/>
          <w:lang w:eastAsia="en-US" w:bidi="ar-SA"/>
        </w:rPr>
        <w:t xml:space="preserve">, інтерактивні </w:t>
      </w:r>
      <w:proofErr w:type="spellStart"/>
      <w:r w:rsidRPr="00CC4EA5">
        <w:rPr>
          <w:rFonts w:ascii="Times New Roman" w:eastAsia="Calibri" w:hAnsi="Times New Roman" w:cs="Times New Roman"/>
          <w:color w:val="auto"/>
          <w:sz w:val="28"/>
          <w:szCs w:val="28"/>
          <w:lang w:eastAsia="en-US" w:bidi="ar-SA"/>
        </w:rPr>
        <w:t>уроки</w:t>
      </w:r>
      <w:proofErr w:type="spellEnd"/>
      <w:r w:rsidRPr="00CC4EA5">
        <w:rPr>
          <w:rFonts w:ascii="Times New Roman" w:eastAsia="Times New Roman" w:hAnsi="Times New Roman" w:cs="Times New Roman"/>
          <w:color w:val="auto"/>
          <w:sz w:val="28"/>
          <w:szCs w:val="28"/>
          <w:lang w:eastAsia="uk-UA" w:bidi="ar-SA"/>
        </w:rPr>
        <w:t xml:space="preserve">, інтегровані </w:t>
      </w:r>
      <w:proofErr w:type="spellStart"/>
      <w:r w:rsidRPr="00CC4EA5">
        <w:rPr>
          <w:rFonts w:ascii="Times New Roman" w:eastAsia="Times New Roman" w:hAnsi="Times New Roman" w:cs="Times New Roman"/>
          <w:color w:val="auto"/>
          <w:sz w:val="28"/>
          <w:szCs w:val="28"/>
          <w:lang w:eastAsia="uk-UA" w:bidi="ar-SA"/>
        </w:rPr>
        <w:t>уроки</w:t>
      </w:r>
      <w:proofErr w:type="spellEnd"/>
      <w:r w:rsidRPr="00CC4EA5">
        <w:rPr>
          <w:rFonts w:ascii="Times New Roman" w:eastAsia="Times New Roman" w:hAnsi="Times New Roman" w:cs="Times New Roman"/>
          <w:color w:val="auto"/>
          <w:sz w:val="28"/>
          <w:szCs w:val="28"/>
          <w:lang w:eastAsia="uk-UA" w:bidi="ar-SA"/>
        </w:rPr>
        <w:t>,</w:t>
      </w:r>
      <w:r w:rsidRPr="00CC4EA5">
        <w:rPr>
          <w:rFonts w:ascii="Times New Roman" w:eastAsia="Calibri" w:hAnsi="Times New Roman" w:cs="Times New Roman"/>
          <w:color w:val="auto"/>
          <w:sz w:val="28"/>
          <w:szCs w:val="28"/>
          <w:lang w:eastAsia="en-US" w:bidi="ar-SA"/>
        </w:rPr>
        <w:t xml:space="preserve"> проблемний урок, відео-</w:t>
      </w:r>
      <w:proofErr w:type="spellStart"/>
      <w:r w:rsidRPr="00CC4EA5">
        <w:rPr>
          <w:rFonts w:ascii="Times New Roman" w:eastAsia="Calibri" w:hAnsi="Times New Roman" w:cs="Times New Roman"/>
          <w:color w:val="auto"/>
          <w:sz w:val="28"/>
          <w:szCs w:val="28"/>
          <w:lang w:eastAsia="en-US" w:bidi="ar-SA"/>
        </w:rPr>
        <w:t>уроки</w:t>
      </w:r>
      <w:proofErr w:type="spellEnd"/>
      <w:r w:rsidRPr="00CC4EA5">
        <w:rPr>
          <w:rFonts w:ascii="Times New Roman" w:eastAsia="Calibri" w:hAnsi="Times New Roman" w:cs="Times New Roman"/>
          <w:color w:val="auto"/>
          <w:sz w:val="28"/>
          <w:szCs w:val="28"/>
          <w:lang w:eastAsia="en-US" w:bidi="ar-SA"/>
        </w:rPr>
        <w:t xml:space="preserve"> тощо. </w:t>
      </w:r>
    </w:p>
    <w:p w:rsidR="00DF6712" w:rsidRPr="00CC4EA5" w:rsidRDefault="00DF6712" w:rsidP="001354E5">
      <w:pPr>
        <w:ind w:left="-567" w:firstLine="567"/>
        <w:jc w:val="both"/>
        <w:rPr>
          <w:rFonts w:ascii="Times New Roman" w:eastAsia="Calibri" w:hAnsi="Times New Roman" w:cs="Times New Roman"/>
          <w:color w:val="auto"/>
          <w:sz w:val="28"/>
          <w:szCs w:val="28"/>
          <w:lang w:eastAsia="en-US" w:bidi="ar-SA"/>
        </w:rPr>
      </w:pPr>
      <w:r w:rsidRPr="00CC4EA5">
        <w:rPr>
          <w:rFonts w:ascii="Times New Roman" w:eastAsia="Times New Roman" w:hAnsi="Times New Roman" w:cs="Times New Roman"/>
          <w:color w:val="000000"/>
          <w:spacing w:val="-4"/>
          <w:sz w:val="28"/>
          <w:szCs w:val="28"/>
          <w:lang w:eastAsia="uk-UA"/>
        </w:rPr>
        <w:t>З метою утримання інтересу учнів до навчальних предметів, навчальних курсів учителі нашої школи організовують освітню діяльність школярів і в нестандартній формі, для якої характерна оригінальна подача матеріалу, зайнятість учнів не тільки при підготовці, але і в проведенні самих уроків, занять через різні форми колективної і групової, індивідуальної  роботи, що допомагає їм учитись в атмосфері творчого пошуку.</w:t>
      </w:r>
    </w:p>
    <w:p w:rsidR="00DF6712" w:rsidRPr="00CC4EA5"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На етапі </w:t>
      </w:r>
      <w:r w:rsidRPr="00CC4EA5">
        <w:rPr>
          <w:rFonts w:ascii="Times New Roman" w:eastAsia="Times New Roman" w:hAnsi="Times New Roman" w:cs="Times New Roman"/>
          <w:b/>
          <w:i/>
          <w:color w:val="000000"/>
          <w:spacing w:val="-4"/>
          <w:sz w:val="28"/>
          <w:szCs w:val="28"/>
          <w:lang w:eastAsia="uk-UA"/>
        </w:rPr>
        <w:t xml:space="preserve">формування </w:t>
      </w:r>
      <w:proofErr w:type="spellStart"/>
      <w:r w:rsidRPr="00CC4EA5">
        <w:rPr>
          <w:rFonts w:ascii="Times New Roman" w:eastAsia="Times New Roman" w:hAnsi="Times New Roman" w:cs="Times New Roman"/>
          <w:b/>
          <w:i/>
          <w:color w:val="000000"/>
          <w:spacing w:val="-4"/>
          <w:sz w:val="28"/>
          <w:szCs w:val="28"/>
          <w:lang w:eastAsia="uk-UA"/>
        </w:rPr>
        <w:t>компетентностей</w:t>
      </w:r>
      <w:proofErr w:type="spellEnd"/>
      <w:r w:rsidRPr="00CC4EA5">
        <w:rPr>
          <w:rFonts w:ascii="Times New Roman" w:eastAsia="Times New Roman" w:hAnsi="Times New Roman" w:cs="Times New Roman"/>
          <w:color w:val="000000"/>
          <w:spacing w:val="-4"/>
          <w:sz w:val="28"/>
          <w:szCs w:val="28"/>
          <w:lang w:eastAsia="uk-UA"/>
        </w:rPr>
        <w:t xml:space="preserve"> учителі школи використовують віртуальні екскурсії (умовне «відвідування» визначних місць, огляд експонатів різних музеїв, виставок за допомогою мультимедійних ресурсів, Інтернету, яке організовує учитель-«екскурсовод» або учні, виконуючи ролі екскурсоводів, репортерів, дослідників, енциклопедистів), </w:t>
      </w:r>
      <w:proofErr w:type="spellStart"/>
      <w:r w:rsidRPr="00CC4EA5">
        <w:rPr>
          <w:rFonts w:ascii="Times New Roman" w:eastAsia="Times New Roman" w:hAnsi="Times New Roman" w:cs="Times New Roman"/>
          <w:color w:val="000000"/>
          <w:spacing w:val="-4"/>
          <w:sz w:val="28"/>
          <w:szCs w:val="28"/>
          <w:lang w:eastAsia="uk-UA"/>
        </w:rPr>
        <w:t>уроки</w:t>
      </w:r>
      <w:proofErr w:type="spellEnd"/>
      <w:r w:rsidRPr="00CC4EA5">
        <w:rPr>
          <w:rFonts w:ascii="Times New Roman" w:eastAsia="Times New Roman" w:hAnsi="Times New Roman" w:cs="Times New Roman"/>
          <w:color w:val="000000"/>
          <w:spacing w:val="-4"/>
          <w:sz w:val="28"/>
          <w:szCs w:val="28"/>
          <w:lang w:eastAsia="uk-UA"/>
        </w:rPr>
        <w:t xml:space="preserve"> - подорожі , інтегровані </w:t>
      </w:r>
      <w:proofErr w:type="spellStart"/>
      <w:r w:rsidRPr="00CC4EA5">
        <w:rPr>
          <w:rFonts w:ascii="Times New Roman" w:eastAsia="Times New Roman" w:hAnsi="Times New Roman" w:cs="Times New Roman"/>
          <w:color w:val="000000"/>
          <w:spacing w:val="-4"/>
          <w:sz w:val="28"/>
          <w:szCs w:val="28"/>
          <w:lang w:eastAsia="uk-UA"/>
        </w:rPr>
        <w:t>уроки</w:t>
      </w:r>
      <w:proofErr w:type="spellEnd"/>
      <w:r w:rsidRPr="00CC4EA5">
        <w:rPr>
          <w:rFonts w:ascii="Times New Roman" w:eastAsia="Times New Roman" w:hAnsi="Times New Roman" w:cs="Times New Roman"/>
          <w:color w:val="000000"/>
          <w:spacing w:val="-4"/>
          <w:sz w:val="28"/>
          <w:szCs w:val="28"/>
          <w:lang w:eastAsia="uk-UA"/>
        </w:rPr>
        <w:t xml:space="preserve"> (це </w:t>
      </w:r>
      <w:proofErr w:type="spellStart"/>
      <w:r w:rsidRPr="00CC4EA5">
        <w:rPr>
          <w:rFonts w:ascii="Times New Roman" w:eastAsia="Times New Roman" w:hAnsi="Times New Roman" w:cs="Times New Roman"/>
          <w:color w:val="000000"/>
          <w:spacing w:val="-4"/>
          <w:sz w:val="28"/>
          <w:szCs w:val="28"/>
          <w:lang w:eastAsia="uk-UA"/>
        </w:rPr>
        <w:t>уроки</w:t>
      </w:r>
      <w:proofErr w:type="spellEnd"/>
      <w:r w:rsidRPr="00CC4EA5">
        <w:rPr>
          <w:rFonts w:ascii="Times New Roman" w:eastAsia="Times New Roman" w:hAnsi="Times New Roman" w:cs="Times New Roman"/>
          <w:color w:val="000000"/>
          <w:spacing w:val="-4"/>
          <w:sz w:val="28"/>
          <w:szCs w:val="28"/>
          <w:lang w:eastAsia="uk-UA"/>
        </w:rPr>
        <w:t xml:space="preserve"> інтегрованих </w:t>
      </w:r>
      <w:proofErr w:type="spellStart"/>
      <w:r w:rsidRPr="00CC4EA5">
        <w:rPr>
          <w:rFonts w:ascii="Times New Roman" w:eastAsia="Times New Roman" w:hAnsi="Times New Roman" w:cs="Times New Roman"/>
          <w:color w:val="000000"/>
          <w:spacing w:val="-4"/>
          <w:sz w:val="28"/>
          <w:szCs w:val="28"/>
          <w:lang w:eastAsia="uk-UA"/>
        </w:rPr>
        <w:t>зв’язків</w:t>
      </w:r>
      <w:proofErr w:type="spellEnd"/>
      <w:r w:rsidRPr="00CC4EA5">
        <w:rPr>
          <w:rFonts w:ascii="Times New Roman" w:eastAsia="Times New Roman" w:hAnsi="Times New Roman" w:cs="Times New Roman"/>
          <w:color w:val="000000"/>
          <w:spacing w:val="-4"/>
          <w:sz w:val="28"/>
          <w:szCs w:val="28"/>
          <w:lang w:eastAsia="uk-UA"/>
        </w:rPr>
        <w:t xml:space="preserve"> декількох предметів, вони дають можливість сформувати і яскравіше уявити навколишні взаємозв’язки і явища), </w:t>
      </w:r>
      <w:proofErr w:type="spellStart"/>
      <w:r w:rsidRPr="00CC4EA5">
        <w:rPr>
          <w:rFonts w:ascii="Times New Roman" w:eastAsia="Times New Roman" w:hAnsi="Times New Roman" w:cs="Times New Roman"/>
          <w:color w:val="000000"/>
          <w:spacing w:val="-4"/>
          <w:sz w:val="28"/>
          <w:szCs w:val="28"/>
          <w:lang w:eastAsia="uk-UA"/>
        </w:rPr>
        <w:t>уроки</w:t>
      </w:r>
      <w:proofErr w:type="spellEnd"/>
      <w:r w:rsidRPr="00CC4EA5">
        <w:rPr>
          <w:rFonts w:ascii="Times New Roman" w:eastAsia="Times New Roman" w:hAnsi="Times New Roman" w:cs="Times New Roman"/>
          <w:color w:val="000000"/>
          <w:spacing w:val="-4"/>
          <w:sz w:val="28"/>
          <w:szCs w:val="28"/>
          <w:lang w:eastAsia="uk-UA"/>
        </w:rPr>
        <w:t xml:space="preserve">– кейси (з використанням необхідної сукупності матеріалу, взятого з  різних предметів з метою формування цілісної картини про явище чи об’єкт, який вивчається), </w:t>
      </w:r>
      <w:proofErr w:type="spellStart"/>
      <w:r w:rsidRPr="00CC4EA5">
        <w:rPr>
          <w:rFonts w:ascii="Times New Roman" w:eastAsia="Times New Roman" w:hAnsi="Times New Roman" w:cs="Times New Roman"/>
          <w:color w:val="000000"/>
          <w:spacing w:val="-4"/>
          <w:sz w:val="28"/>
          <w:szCs w:val="28"/>
          <w:lang w:eastAsia="uk-UA"/>
        </w:rPr>
        <w:t>уроки</w:t>
      </w:r>
      <w:proofErr w:type="spellEnd"/>
      <w:r w:rsidRPr="00CC4EA5">
        <w:rPr>
          <w:rFonts w:ascii="Times New Roman" w:eastAsia="Times New Roman" w:hAnsi="Times New Roman" w:cs="Times New Roman"/>
          <w:color w:val="000000"/>
          <w:spacing w:val="-4"/>
          <w:sz w:val="28"/>
          <w:szCs w:val="28"/>
          <w:lang w:eastAsia="uk-UA"/>
        </w:rPr>
        <w:t xml:space="preserve"> – </w:t>
      </w:r>
      <w:proofErr w:type="spellStart"/>
      <w:r w:rsidRPr="00CC4EA5">
        <w:rPr>
          <w:rFonts w:ascii="Times New Roman" w:eastAsia="Times New Roman" w:hAnsi="Times New Roman" w:cs="Times New Roman"/>
          <w:color w:val="000000"/>
          <w:spacing w:val="-4"/>
          <w:sz w:val="28"/>
          <w:szCs w:val="28"/>
          <w:lang w:eastAsia="uk-UA"/>
        </w:rPr>
        <w:t>взаємонавчання</w:t>
      </w:r>
      <w:proofErr w:type="spellEnd"/>
      <w:r w:rsidRPr="00CC4EA5">
        <w:rPr>
          <w:rFonts w:ascii="Times New Roman" w:eastAsia="Times New Roman" w:hAnsi="Times New Roman" w:cs="Times New Roman"/>
          <w:color w:val="000000"/>
          <w:spacing w:val="-4"/>
          <w:sz w:val="28"/>
          <w:szCs w:val="28"/>
          <w:lang w:eastAsia="uk-UA"/>
        </w:rPr>
        <w:t xml:space="preserve"> (учитель детально з демонстраціями пояснює матеріал, потім другий раз пояснює за допомогою опорних таблиць і конспектів, третій раз пояснює швидко, потім організовується групова робота над новим матеріалом з метою  засвоєння його на </w:t>
      </w:r>
      <w:proofErr w:type="spellStart"/>
      <w:r w:rsidRPr="00CC4EA5">
        <w:rPr>
          <w:rFonts w:ascii="Times New Roman" w:eastAsia="Times New Roman" w:hAnsi="Times New Roman" w:cs="Times New Roman"/>
          <w:color w:val="000000"/>
          <w:spacing w:val="-4"/>
          <w:sz w:val="28"/>
          <w:szCs w:val="28"/>
          <w:lang w:eastAsia="uk-UA"/>
        </w:rPr>
        <w:t>уроці</w:t>
      </w:r>
      <w:proofErr w:type="spellEnd"/>
      <w:r w:rsidRPr="00CC4EA5">
        <w:rPr>
          <w:rFonts w:ascii="Times New Roman" w:eastAsia="Times New Roman" w:hAnsi="Times New Roman" w:cs="Times New Roman"/>
          <w:color w:val="000000"/>
          <w:spacing w:val="-4"/>
          <w:sz w:val="28"/>
          <w:szCs w:val="28"/>
          <w:lang w:eastAsia="uk-UA"/>
        </w:rPr>
        <w:t>, в ході якої учень - консультант навчає  учнів групи, приймає залік й оцінює).</w:t>
      </w:r>
    </w:p>
    <w:p w:rsidR="00DF6712" w:rsidRPr="00CC4EA5"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На етапі </w:t>
      </w:r>
      <w:r w:rsidRPr="00CC4EA5">
        <w:rPr>
          <w:rFonts w:ascii="Times New Roman" w:eastAsia="Times New Roman" w:hAnsi="Times New Roman" w:cs="Times New Roman"/>
          <w:b/>
          <w:color w:val="000000"/>
          <w:spacing w:val="-4"/>
          <w:sz w:val="28"/>
          <w:szCs w:val="28"/>
          <w:lang w:eastAsia="uk-UA"/>
        </w:rPr>
        <w:t xml:space="preserve">розвитку </w:t>
      </w:r>
      <w:proofErr w:type="spellStart"/>
      <w:r w:rsidRPr="00CC4EA5">
        <w:rPr>
          <w:rFonts w:ascii="Times New Roman" w:eastAsia="Times New Roman" w:hAnsi="Times New Roman" w:cs="Times New Roman"/>
          <w:b/>
          <w:color w:val="000000"/>
          <w:spacing w:val="-4"/>
          <w:sz w:val="28"/>
          <w:szCs w:val="28"/>
          <w:lang w:eastAsia="uk-UA"/>
        </w:rPr>
        <w:t>компетентностей</w:t>
      </w:r>
      <w:proofErr w:type="spellEnd"/>
      <w:r w:rsidRPr="00CC4EA5">
        <w:rPr>
          <w:rFonts w:ascii="Times New Roman" w:eastAsia="Times New Roman" w:hAnsi="Times New Roman" w:cs="Times New Roman"/>
          <w:color w:val="000000"/>
          <w:spacing w:val="-4"/>
          <w:sz w:val="28"/>
          <w:szCs w:val="28"/>
          <w:lang w:eastAsia="uk-UA"/>
        </w:rPr>
        <w:t xml:space="preserve"> – </w:t>
      </w:r>
      <w:proofErr w:type="spellStart"/>
      <w:r w:rsidRPr="00CC4EA5">
        <w:rPr>
          <w:rFonts w:ascii="Times New Roman" w:eastAsia="Times New Roman" w:hAnsi="Times New Roman" w:cs="Times New Roman"/>
          <w:color w:val="000000"/>
          <w:spacing w:val="-4"/>
          <w:sz w:val="28"/>
          <w:szCs w:val="28"/>
          <w:lang w:eastAsia="uk-UA"/>
        </w:rPr>
        <w:t>уроки</w:t>
      </w:r>
      <w:proofErr w:type="spellEnd"/>
      <w:r w:rsidRPr="00CC4EA5">
        <w:rPr>
          <w:rFonts w:ascii="Times New Roman" w:eastAsia="Times New Roman" w:hAnsi="Times New Roman" w:cs="Times New Roman"/>
          <w:color w:val="000000"/>
          <w:spacing w:val="-4"/>
          <w:sz w:val="28"/>
          <w:szCs w:val="28"/>
          <w:lang w:eastAsia="uk-UA"/>
        </w:rPr>
        <w:t xml:space="preserve">-аукціони, </w:t>
      </w:r>
      <w:proofErr w:type="spellStart"/>
      <w:r w:rsidRPr="00CC4EA5">
        <w:rPr>
          <w:rFonts w:ascii="Times New Roman" w:eastAsia="Times New Roman" w:hAnsi="Times New Roman" w:cs="Times New Roman"/>
          <w:color w:val="000000"/>
          <w:spacing w:val="-4"/>
          <w:sz w:val="28"/>
          <w:szCs w:val="28"/>
          <w:lang w:eastAsia="uk-UA"/>
        </w:rPr>
        <w:t>уроки</w:t>
      </w:r>
      <w:proofErr w:type="spellEnd"/>
      <w:r w:rsidRPr="00CC4EA5">
        <w:rPr>
          <w:rFonts w:ascii="Times New Roman" w:eastAsia="Times New Roman" w:hAnsi="Times New Roman" w:cs="Times New Roman"/>
          <w:color w:val="000000"/>
          <w:spacing w:val="-4"/>
          <w:sz w:val="28"/>
          <w:szCs w:val="28"/>
          <w:lang w:eastAsia="uk-UA"/>
        </w:rPr>
        <w:t xml:space="preserve">-практикуми (учні працюють у парах або індивідуально за інструкцією або алгоритмом, що запропоновані вчителем (виміри на місцевості, робота зі схемами, ознайомлення із приладами й механізмами, проведення дослідів і спостережень тощо), навчально-практичні заняття неекспериментального характеру (на яких учні самостійно, але за </w:t>
      </w:r>
      <w:proofErr w:type="spellStart"/>
      <w:r w:rsidRPr="00CC4EA5">
        <w:rPr>
          <w:rFonts w:ascii="Times New Roman" w:eastAsia="Times New Roman" w:hAnsi="Times New Roman" w:cs="Times New Roman"/>
          <w:color w:val="000000"/>
          <w:spacing w:val="-4"/>
          <w:sz w:val="28"/>
          <w:szCs w:val="28"/>
          <w:lang w:eastAsia="uk-UA"/>
        </w:rPr>
        <w:t>спрямовувального</w:t>
      </w:r>
      <w:proofErr w:type="spellEnd"/>
      <w:r w:rsidRPr="00CC4EA5">
        <w:rPr>
          <w:rFonts w:ascii="Times New Roman" w:eastAsia="Times New Roman" w:hAnsi="Times New Roman" w:cs="Times New Roman"/>
          <w:color w:val="000000"/>
          <w:spacing w:val="-4"/>
          <w:sz w:val="28"/>
          <w:szCs w:val="28"/>
          <w:lang w:eastAsia="uk-UA"/>
        </w:rPr>
        <w:t xml:space="preserve"> керівництва й періодичного контролю вчителя, виконують певні види робіт, що передбачають набуття вмінь і навичок навчально-пізнавальної діяльності, а також розширення, поглиблення й узагальнення знань і формування наукового світогляду учнів через розв’язування задач, роботу з літературою), </w:t>
      </w:r>
      <w:proofErr w:type="spellStart"/>
      <w:r w:rsidRPr="00CC4EA5">
        <w:rPr>
          <w:rFonts w:ascii="Times New Roman" w:eastAsia="Times New Roman" w:hAnsi="Times New Roman" w:cs="Times New Roman"/>
          <w:color w:val="000000"/>
          <w:spacing w:val="-4"/>
          <w:sz w:val="28"/>
          <w:szCs w:val="28"/>
          <w:lang w:eastAsia="uk-UA"/>
        </w:rPr>
        <w:t>уроки</w:t>
      </w:r>
      <w:proofErr w:type="spellEnd"/>
      <w:r w:rsidRPr="00CC4EA5">
        <w:rPr>
          <w:rFonts w:ascii="Times New Roman" w:eastAsia="Times New Roman" w:hAnsi="Times New Roman" w:cs="Times New Roman"/>
          <w:color w:val="000000"/>
          <w:spacing w:val="-4"/>
          <w:sz w:val="28"/>
          <w:szCs w:val="28"/>
          <w:lang w:eastAsia="uk-UA"/>
        </w:rPr>
        <w:t xml:space="preserve">-ділові ігри, конференції, дебати, дослідження (це така навчальна форма, в якій домінує дослідницький метод вивчення матеріалу,  що забезпечує виховання творчої особистості, розвиток творчих задатків учнів, вчить їх мислити, здобувати знання самостійно й застосовувати їх на практиці), </w:t>
      </w:r>
      <w:proofErr w:type="spellStart"/>
      <w:r w:rsidRPr="00CC4EA5">
        <w:rPr>
          <w:rFonts w:ascii="Times New Roman" w:eastAsia="Times New Roman" w:hAnsi="Times New Roman" w:cs="Times New Roman"/>
          <w:color w:val="000000"/>
          <w:spacing w:val="-4"/>
          <w:sz w:val="28"/>
          <w:szCs w:val="28"/>
          <w:lang w:eastAsia="uk-UA"/>
        </w:rPr>
        <w:t>уроки</w:t>
      </w:r>
      <w:proofErr w:type="spellEnd"/>
      <w:r w:rsidRPr="00CC4EA5">
        <w:rPr>
          <w:rFonts w:ascii="Times New Roman" w:eastAsia="Times New Roman" w:hAnsi="Times New Roman" w:cs="Times New Roman"/>
          <w:color w:val="000000"/>
          <w:spacing w:val="-4"/>
          <w:sz w:val="28"/>
          <w:szCs w:val="28"/>
          <w:lang w:eastAsia="uk-UA"/>
        </w:rPr>
        <w:t xml:space="preserve"> - захисти проектів (робота над </w:t>
      </w:r>
      <w:r w:rsidRPr="00CC4EA5">
        <w:rPr>
          <w:rFonts w:ascii="Times New Roman" w:eastAsia="Times New Roman" w:hAnsi="Times New Roman" w:cs="Times New Roman"/>
          <w:color w:val="000000"/>
          <w:spacing w:val="-4"/>
          <w:sz w:val="28"/>
          <w:szCs w:val="28"/>
          <w:lang w:eastAsia="uk-UA"/>
        </w:rPr>
        <w:lastRenderedPageBreak/>
        <w:t xml:space="preserve">проектом передбачає самостійну практично-дослідницьку і послідовно-логічну діяльність учня (групи учнів) над зарані визначеною темою чи проблемою.   </w:t>
      </w:r>
    </w:p>
    <w:p w:rsidR="00DF6712" w:rsidRPr="00CC4EA5"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b/>
          <w:color w:val="000000"/>
          <w:spacing w:val="-4"/>
          <w:sz w:val="28"/>
          <w:szCs w:val="28"/>
          <w:lang w:eastAsia="uk-UA"/>
        </w:rPr>
        <w:t xml:space="preserve"> На етапі перевірки та оцінювання досягнення </w:t>
      </w:r>
      <w:proofErr w:type="spellStart"/>
      <w:r w:rsidRPr="00CC4EA5">
        <w:rPr>
          <w:rFonts w:ascii="Times New Roman" w:eastAsia="Times New Roman" w:hAnsi="Times New Roman" w:cs="Times New Roman"/>
          <w:b/>
          <w:color w:val="000000"/>
          <w:spacing w:val="-4"/>
          <w:sz w:val="28"/>
          <w:szCs w:val="28"/>
          <w:lang w:eastAsia="uk-UA"/>
        </w:rPr>
        <w:t>компетентностей</w:t>
      </w:r>
      <w:proofErr w:type="spellEnd"/>
      <w:r w:rsidRPr="00CC4EA5">
        <w:rPr>
          <w:rFonts w:ascii="Times New Roman" w:eastAsia="Times New Roman" w:hAnsi="Times New Roman" w:cs="Times New Roman"/>
          <w:color w:val="000000"/>
          <w:spacing w:val="-4"/>
          <w:sz w:val="28"/>
          <w:szCs w:val="28"/>
          <w:lang w:eastAsia="uk-UA"/>
        </w:rPr>
        <w:t xml:space="preserve"> – </w:t>
      </w:r>
      <w:proofErr w:type="spellStart"/>
      <w:r w:rsidRPr="00CC4EA5">
        <w:rPr>
          <w:rFonts w:ascii="Times New Roman" w:eastAsia="Times New Roman" w:hAnsi="Times New Roman" w:cs="Times New Roman"/>
          <w:color w:val="000000"/>
          <w:spacing w:val="-4"/>
          <w:sz w:val="28"/>
          <w:szCs w:val="28"/>
          <w:lang w:eastAsia="uk-UA"/>
        </w:rPr>
        <w:t>уроки</w:t>
      </w:r>
      <w:proofErr w:type="spellEnd"/>
      <w:r w:rsidRPr="00CC4EA5">
        <w:rPr>
          <w:rFonts w:ascii="Times New Roman" w:eastAsia="Times New Roman" w:hAnsi="Times New Roman" w:cs="Times New Roman"/>
          <w:color w:val="000000"/>
          <w:spacing w:val="-4"/>
          <w:sz w:val="28"/>
          <w:szCs w:val="28"/>
          <w:lang w:eastAsia="uk-UA"/>
        </w:rPr>
        <w:t xml:space="preserve">-заліки (це форма перевірки досягнень учнів з вивченої теми чи розділу курсу навчального предмета за переліком питань, що охоплюють основний зміст розділу (закони, теорії, ідеї, алгоритми), та диференційованими завданнями практичного й теоретичного характеру), практичні та лабораторні заняття (безпосередньо пов'язані з навчальним експериментом, дослідами, виконанням домашніх експериментальних завдань, розв'язуванням задач з використанням спостережень та дослідів), </w:t>
      </w:r>
      <w:proofErr w:type="spellStart"/>
      <w:r w:rsidRPr="00CC4EA5">
        <w:rPr>
          <w:rFonts w:ascii="Times New Roman" w:eastAsia="Times New Roman" w:hAnsi="Times New Roman" w:cs="Times New Roman"/>
          <w:color w:val="000000"/>
          <w:spacing w:val="-4"/>
          <w:sz w:val="28"/>
          <w:szCs w:val="28"/>
          <w:lang w:eastAsia="uk-UA"/>
        </w:rPr>
        <w:t>уроки</w:t>
      </w:r>
      <w:proofErr w:type="spellEnd"/>
      <w:r w:rsidRPr="00CC4EA5">
        <w:rPr>
          <w:rFonts w:ascii="Times New Roman" w:eastAsia="Times New Roman" w:hAnsi="Times New Roman" w:cs="Times New Roman"/>
          <w:color w:val="000000"/>
          <w:spacing w:val="-4"/>
          <w:sz w:val="28"/>
          <w:szCs w:val="28"/>
          <w:lang w:eastAsia="uk-UA"/>
        </w:rPr>
        <w:t>-змагання (</w:t>
      </w:r>
      <w:proofErr w:type="spellStart"/>
      <w:r w:rsidRPr="00CC4EA5">
        <w:rPr>
          <w:rFonts w:ascii="Times New Roman" w:eastAsia="Times New Roman" w:hAnsi="Times New Roman" w:cs="Times New Roman"/>
          <w:color w:val="000000"/>
          <w:spacing w:val="-4"/>
          <w:sz w:val="28"/>
          <w:szCs w:val="28"/>
          <w:lang w:eastAsia="uk-UA"/>
        </w:rPr>
        <w:t>квести</w:t>
      </w:r>
      <w:proofErr w:type="spellEnd"/>
      <w:r w:rsidRPr="00CC4EA5">
        <w:rPr>
          <w:rFonts w:ascii="Times New Roman" w:eastAsia="Times New Roman" w:hAnsi="Times New Roman" w:cs="Times New Roman"/>
          <w:color w:val="000000"/>
          <w:spacing w:val="-4"/>
          <w:sz w:val="28"/>
          <w:szCs w:val="28"/>
          <w:lang w:eastAsia="uk-UA"/>
        </w:rPr>
        <w:t>).</w:t>
      </w:r>
    </w:p>
    <w:p w:rsidR="00DF6712" w:rsidRPr="00CC4EA5"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b/>
          <w:color w:val="000000"/>
          <w:spacing w:val="-4"/>
          <w:sz w:val="28"/>
          <w:szCs w:val="28"/>
          <w:lang w:eastAsia="uk-UA"/>
        </w:rPr>
        <w:t>На етапі</w:t>
      </w:r>
      <w:r w:rsidR="0068722A" w:rsidRPr="00CC4EA5">
        <w:rPr>
          <w:rFonts w:ascii="Times New Roman" w:eastAsia="Times New Roman" w:hAnsi="Times New Roman" w:cs="Times New Roman"/>
          <w:b/>
          <w:color w:val="000000"/>
          <w:spacing w:val="-4"/>
          <w:sz w:val="28"/>
          <w:szCs w:val="28"/>
          <w:lang w:eastAsia="uk-UA"/>
        </w:rPr>
        <w:t xml:space="preserve"> </w:t>
      </w:r>
      <w:r w:rsidRPr="00CC4EA5">
        <w:rPr>
          <w:rFonts w:ascii="Times New Roman" w:eastAsia="Times New Roman" w:hAnsi="Times New Roman" w:cs="Times New Roman"/>
          <w:b/>
          <w:color w:val="000000"/>
          <w:spacing w:val="-4"/>
          <w:sz w:val="28"/>
          <w:szCs w:val="28"/>
          <w:lang w:eastAsia="uk-UA"/>
        </w:rPr>
        <w:t xml:space="preserve">корекції основних </w:t>
      </w:r>
      <w:proofErr w:type="spellStart"/>
      <w:r w:rsidRPr="00CC4EA5">
        <w:rPr>
          <w:rFonts w:ascii="Times New Roman" w:eastAsia="Times New Roman" w:hAnsi="Times New Roman" w:cs="Times New Roman"/>
          <w:b/>
          <w:color w:val="000000"/>
          <w:spacing w:val="-4"/>
          <w:sz w:val="28"/>
          <w:szCs w:val="28"/>
          <w:lang w:eastAsia="uk-UA"/>
        </w:rPr>
        <w:t>компетентностей</w:t>
      </w:r>
      <w:proofErr w:type="spellEnd"/>
      <w:r w:rsidRPr="00CC4EA5">
        <w:rPr>
          <w:rFonts w:ascii="Times New Roman" w:eastAsia="Times New Roman" w:hAnsi="Times New Roman" w:cs="Times New Roman"/>
          <w:color w:val="000000"/>
          <w:spacing w:val="-4"/>
          <w:sz w:val="28"/>
          <w:szCs w:val="28"/>
          <w:lang w:eastAsia="uk-UA"/>
        </w:rPr>
        <w:t xml:space="preserve"> – турніри, </w:t>
      </w:r>
      <w:proofErr w:type="spellStart"/>
      <w:r w:rsidRPr="00CC4EA5">
        <w:rPr>
          <w:rFonts w:ascii="Times New Roman" w:eastAsia="Times New Roman" w:hAnsi="Times New Roman" w:cs="Times New Roman"/>
          <w:color w:val="000000"/>
          <w:spacing w:val="-4"/>
          <w:sz w:val="28"/>
          <w:szCs w:val="28"/>
          <w:lang w:eastAsia="uk-UA"/>
        </w:rPr>
        <w:t>уроки</w:t>
      </w:r>
      <w:proofErr w:type="spellEnd"/>
      <w:r w:rsidRPr="00CC4EA5">
        <w:rPr>
          <w:rFonts w:ascii="Times New Roman" w:eastAsia="Times New Roman" w:hAnsi="Times New Roman" w:cs="Times New Roman"/>
          <w:color w:val="000000"/>
          <w:spacing w:val="-4"/>
          <w:sz w:val="28"/>
          <w:szCs w:val="28"/>
          <w:lang w:eastAsia="uk-UA"/>
        </w:rPr>
        <w:t xml:space="preserve">-семінари (основними елементами даного уроку є оволодіння учнями знаннями певної теми, підготовка реферативних повідомлень з конкретних питань та підготовка дискусійних запитань до аудиторії), диспути (передбачають розгляд, дослідження, дискусію учнів на </w:t>
      </w:r>
      <w:proofErr w:type="spellStart"/>
      <w:r w:rsidRPr="00CC4EA5">
        <w:rPr>
          <w:rFonts w:ascii="Times New Roman" w:eastAsia="Times New Roman" w:hAnsi="Times New Roman" w:cs="Times New Roman"/>
          <w:color w:val="000000"/>
          <w:spacing w:val="-4"/>
          <w:sz w:val="28"/>
          <w:szCs w:val="28"/>
          <w:lang w:eastAsia="uk-UA"/>
        </w:rPr>
        <w:t>уроці</w:t>
      </w:r>
      <w:proofErr w:type="spellEnd"/>
      <w:r w:rsidRPr="00CC4EA5">
        <w:rPr>
          <w:rFonts w:ascii="Times New Roman" w:eastAsia="Times New Roman" w:hAnsi="Times New Roman" w:cs="Times New Roman"/>
          <w:color w:val="000000"/>
          <w:spacing w:val="-4"/>
          <w:sz w:val="28"/>
          <w:szCs w:val="28"/>
          <w:lang w:eastAsia="uk-UA"/>
        </w:rPr>
        <w:t xml:space="preserve">  навколо конкретної проблемної ситуації певної теми з метою правильного її вирішення), оглядові консультації (форма навчання, у процесі якої учень отримує відповіді на конкретні запитання або пояснення складних для самостійного осмислення проблем, можуть бути індивідуальними або груповими).</w:t>
      </w:r>
    </w:p>
    <w:p w:rsidR="00DF6712" w:rsidRPr="00CC4EA5"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       Такий підхід  щодо реалізації освітньої програми зумовлений необхідністю формування </w:t>
      </w:r>
      <w:proofErr w:type="spellStart"/>
      <w:r w:rsidRPr="00CC4EA5">
        <w:rPr>
          <w:rFonts w:ascii="Times New Roman" w:eastAsia="Times New Roman" w:hAnsi="Times New Roman" w:cs="Times New Roman"/>
          <w:color w:val="000000"/>
          <w:spacing w:val="-4"/>
          <w:sz w:val="28"/>
          <w:szCs w:val="28"/>
          <w:lang w:eastAsia="uk-UA"/>
        </w:rPr>
        <w:t>компетентностей</w:t>
      </w:r>
      <w:proofErr w:type="spellEnd"/>
      <w:r w:rsidRPr="00CC4EA5">
        <w:rPr>
          <w:rFonts w:ascii="Times New Roman" w:eastAsia="Times New Roman" w:hAnsi="Times New Roman" w:cs="Times New Roman"/>
          <w:color w:val="000000"/>
          <w:spacing w:val="-4"/>
          <w:sz w:val="28"/>
          <w:szCs w:val="28"/>
          <w:lang w:eastAsia="uk-UA"/>
        </w:rPr>
        <w:t xml:space="preserve">  через діяльнісну спрямованість навчання, яка передбачає включення учнів до різних видів педагогічно доцільної активної навчально-пізнавальної діяльності, а також практична його спрямованість.  </w:t>
      </w:r>
    </w:p>
    <w:p w:rsidR="00DF6712" w:rsidRPr="00CC4EA5"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Повернути учням інтерес до шкільних предметів, зробити навчання цікавим, посилити бажання учитися – головні завдання нашої школи. На нашу думку, сприяти вирішенню поставлених перед освітою завдань мають інноваційні  технології навчання.</w:t>
      </w:r>
    </w:p>
    <w:p w:rsidR="00DF6712" w:rsidRPr="00CC4EA5"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  Упровадження нетрадиційних педагогічних технологій суттєво змінило </w:t>
      </w:r>
      <w:proofErr w:type="spellStart"/>
      <w:r w:rsidRPr="00CC4EA5">
        <w:rPr>
          <w:rFonts w:ascii="Times New Roman" w:eastAsia="Times New Roman" w:hAnsi="Times New Roman" w:cs="Times New Roman"/>
          <w:color w:val="000000"/>
          <w:spacing w:val="-4"/>
          <w:sz w:val="28"/>
          <w:szCs w:val="28"/>
          <w:lang w:eastAsia="uk-UA"/>
        </w:rPr>
        <w:t>освітньо</w:t>
      </w:r>
      <w:proofErr w:type="spellEnd"/>
      <w:r w:rsidRPr="00CC4EA5">
        <w:rPr>
          <w:rFonts w:ascii="Times New Roman" w:eastAsia="Times New Roman" w:hAnsi="Times New Roman" w:cs="Times New Roman"/>
          <w:color w:val="000000"/>
          <w:spacing w:val="-4"/>
          <w:sz w:val="28"/>
          <w:szCs w:val="28"/>
          <w:lang w:eastAsia="uk-UA"/>
        </w:rPr>
        <w:t>-розвиваючий процес, що дозволяє вирішувати багато проблем розвивального, особистісно-орієнтованого навчання, диференціації, гуманізації, формування індивідуальної освітньої перспективи учнів.</w:t>
      </w:r>
    </w:p>
    <w:p w:rsidR="00DF6712" w:rsidRPr="00CC4EA5"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Використання комп'ютерних технологій у нашій школі не тільки допомагає організувати навчальний процес з використанням ігрових методів, але й отримати більший зворотний зв'язок.  Використання ресурсів і послуг Інтернету значно розширює можливості і вчителя  і учня в усіх видах діяльності.</w:t>
      </w:r>
    </w:p>
    <w:p w:rsidR="00DF6712" w:rsidRPr="00CC4EA5"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Вчителі </w:t>
      </w:r>
      <w:r w:rsidR="002841DD" w:rsidRPr="00CC4EA5">
        <w:rPr>
          <w:rFonts w:ascii="Times New Roman" w:eastAsia="Times New Roman" w:hAnsi="Times New Roman" w:cs="Times New Roman"/>
          <w:color w:val="000000"/>
          <w:spacing w:val="-4"/>
          <w:sz w:val="28"/>
          <w:szCs w:val="28"/>
          <w:lang w:eastAsia="uk-UA"/>
        </w:rPr>
        <w:t>гімназії</w:t>
      </w:r>
      <w:r w:rsidRPr="00CC4EA5">
        <w:rPr>
          <w:rFonts w:ascii="Times New Roman" w:eastAsia="Times New Roman" w:hAnsi="Times New Roman" w:cs="Times New Roman"/>
          <w:color w:val="000000"/>
          <w:spacing w:val="-4"/>
          <w:sz w:val="28"/>
          <w:szCs w:val="28"/>
          <w:lang w:eastAsia="uk-UA"/>
        </w:rPr>
        <w:t xml:space="preserve"> у своїй діяльності використовують   інноваційні методи у викладанні. Це нові методи спілкування з учнями, позиція ділового співробітництва з ними і долучення їх до нинішніх проблем. </w:t>
      </w:r>
    </w:p>
    <w:p w:rsidR="00DF6712" w:rsidRPr="00CC4EA5" w:rsidRDefault="00DF6712" w:rsidP="001354E5">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Таким чином,  завдання педагогічного колективу Г</w:t>
      </w:r>
      <w:r w:rsidR="0068722A" w:rsidRPr="00CC4EA5">
        <w:rPr>
          <w:rFonts w:ascii="Times New Roman" w:eastAsia="Times New Roman" w:hAnsi="Times New Roman" w:cs="Times New Roman"/>
          <w:color w:val="000000"/>
          <w:spacing w:val="-4"/>
          <w:sz w:val="28"/>
          <w:szCs w:val="28"/>
          <w:lang w:eastAsia="uk-UA"/>
        </w:rPr>
        <w:t xml:space="preserve">линської </w:t>
      </w:r>
      <w:r w:rsidR="00721E8F" w:rsidRPr="00CC4EA5">
        <w:rPr>
          <w:rFonts w:ascii="Times New Roman" w:eastAsia="Times New Roman" w:hAnsi="Times New Roman" w:cs="Times New Roman"/>
          <w:color w:val="000000"/>
          <w:spacing w:val="-4"/>
          <w:sz w:val="28"/>
          <w:szCs w:val="28"/>
          <w:lang w:eastAsia="uk-UA"/>
        </w:rPr>
        <w:t>гімназії</w:t>
      </w:r>
      <w:r w:rsidRPr="00CC4EA5">
        <w:rPr>
          <w:rFonts w:ascii="Times New Roman" w:eastAsia="Times New Roman" w:hAnsi="Times New Roman" w:cs="Times New Roman"/>
          <w:color w:val="000000"/>
          <w:spacing w:val="-4"/>
          <w:sz w:val="28"/>
          <w:szCs w:val="28"/>
          <w:lang w:eastAsia="uk-UA"/>
        </w:rPr>
        <w:t xml:space="preserve"> – в повній мірі реалізувати та гармонійно поєднати  всі аспекти на</w:t>
      </w:r>
      <w:r w:rsidR="00721E8F" w:rsidRPr="00CC4EA5">
        <w:rPr>
          <w:rFonts w:ascii="Times New Roman" w:eastAsia="Times New Roman" w:hAnsi="Times New Roman" w:cs="Times New Roman"/>
          <w:color w:val="000000"/>
          <w:spacing w:val="-4"/>
          <w:sz w:val="28"/>
          <w:szCs w:val="28"/>
          <w:lang w:eastAsia="uk-UA"/>
        </w:rPr>
        <w:t>вчально-виховного процесу через</w:t>
      </w:r>
      <w:r w:rsidRPr="00CC4EA5">
        <w:rPr>
          <w:rFonts w:ascii="Times New Roman" w:eastAsia="Times New Roman" w:hAnsi="Times New Roman" w:cs="Times New Roman"/>
          <w:color w:val="000000"/>
          <w:spacing w:val="-4"/>
          <w:sz w:val="28"/>
          <w:szCs w:val="28"/>
          <w:lang w:eastAsia="uk-UA"/>
        </w:rPr>
        <w:t>:</w:t>
      </w:r>
    </w:p>
    <w:p w:rsidR="00DF6712" w:rsidRPr="00CC4EA5" w:rsidRDefault="00DF6712" w:rsidP="001354E5">
      <w:pPr>
        <w:pStyle w:val="10"/>
        <w:widowControl w:val="0"/>
        <w:numPr>
          <w:ilvl w:val="0"/>
          <w:numId w:val="10"/>
        </w:numPr>
        <w:shd w:val="clear" w:color="auto" w:fill="FFFFFF"/>
        <w:ind w:left="-567" w:firstLine="567"/>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системи уроків, які передбачають завдання освіти, виховання і розвитку учнів;</w:t>
      </w:r>
    </w:p>
    <w:p w:rsidR="00DF6712" w:rsidRPr="00CC4EA5" w:rsidRDefault="00DF6712" w:rsidP="001354E5">
      <w:pPr>
        <w:pStyle w:val="10"/>
        <w:widowControl w:val="0"/>
        <w:numPr>
          <w:ilvl w:val="0"/>
          <w:numId w:val="10"/>
        </w:numPr>
        <w:shd w:val="clear" w:color="auto" w:fill="FFFFFF"/>
        <w:ind w:left="-567" w:firstLine="567"/>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зміст діяльності учителя і учнів;</w:t>
      </w:r>
    </w:p>
    <w:p w:rsidR="00897E8E" w:rsidRPr="00CC4EA5" w:rsidRDefault="00DF6712" w:rsidP="001354E5">
      <w:pPr>
        <w:pStyle w:val="10"/>
        <w:widowControl w:val="0"/>
        <w:numPr>
          <w:ilvl w:val="0"/>
          <w:numId w:val="10"/>
        </w:numPr>
        <w:shd w:val="clear" w:color="auto" w:fill="FFFFFF"/>
        <w:ind w:left="-567" w:firstLine="567"/>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різноманітність методів, форм і засобів навчання.</w:t>
      </w:r>
    </w:p>
    <w:p w:rsidR="00DF6712" w:rsidRPr="00CC4EA5" w:rsidRDefault="00897E8E" w:rsidP="00897E8E">
      <w:pPr>
        <w:pStyle w:val="10"/>
        <w:widowControl w:val="0"/>
        <w:shd w:val="clear" w:color="auto" w:fill="FFFFFF"/>
        <w:ind w:left="0"/>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br w:type="page"/>
      </w:r>
    </w:p>
    <w:p w:rsidR="00DF6712" w:rsidRPr="00CC4EA5" w:rsidRDefault="00DF6712" w:rsidP="006C6E6D">
      <w:pPr>
        <w:widowControl w:val="0"/>
        <w:shd w:val="clear" w:color="auto" w:fill="FFFFFF"/>
        <w:ind w:firstLine="709"/>
        <w:contextualSpacing/>
        <w:jc w:val="both"/>
        <w:textAlignment w:val="baseline"/>
        <w:rPr>
          <w:rFonts w:ascii="Times New Roman" w:eastAsia="Times New Roman" w:hAnsi="Times New Roman" w:cs="Times New Roman"/>
          <w:b/>
          <w:caps/>
          <w:color w:val="000000"/>
          <w:spacing w:val="-4"/>
          <w:sz w:val="28"/>
          <w:szCs w:val="28"/>
          <w:lang w:eastAsia="uk-UA"/>
        </w:rPr>
      </w:pPr>
      <w:r w:rsidRPr="00CC4EA5">
        <w:rPr>
          <w:rFonts w:ascii="Times New Roman" w:eastAsia="Times New Roman" w:hAnsi="Times New Roman" w:cs="Times New Roman"/>
          <w:b/>
          <w:bCs/>
          <w:caps/>
          <w:color w:val="000000"/>
          <w:spacing w:val="-4"/>
          <w:sz w:val="28"/>
          <w:szCs w:val="28"/>
          <w:lang w:eastAsia="uk-UA"/>
        </w:rPr>
        <w:lastRenderedPageBreak/>
        <w:t>Розділ 7.</w:t>
      </w:r>
      <w:r w:rsidRPr="00CC4EA5">
        <w:rPr>
          <w:rFonts w:ascii="Times New Roman" w:eastAsia="Times New Roman" w:hAnsi="Times New Roman" w:cs="Times New Roman"/>
          <w:b/>
          <w:caps/>
          <w:color w:val="000000"/>
          <w:spacing w:val="-4"/>
          <w:sz w:val="28"/>
          <w:szCs w:val="28"/>
          <w:lang w:eastAsia="uk-UA"/>
        </w:rPr>
        <w:t xml:space="preserve"> Опис та інструменти системи внутрішнього забезпечення якості освіти</w:t>
      </w:r>
    </w:p>
    <w:p w:rsidR="00DF6712" w:rsidRPr="00CC4EA5" w:rsidRDefault="00DF6712" w:rsidP="006C6E6D">
      <w:pPr>
        <w:widowControl w:val="0"/>
        <w:shd w:val="clear" w:color="auto" w:fill="FFFFFF"/>
        <w:ind w:firstLine="709"/>
        <w:contextualSpacing/>
        <w:jc w:val="both"/>
        <w:textAlignment w:val="baseline"/>
        <w:rPr>
          <w:rFonts w:ascii="Times New Roman" w:hAnsi="Times New Roman" w:cs="Times New Roman"/>
          <w:caps/>
        </w:rPr>
      </w:pPr>
    </w:p>
    <w:p w:rsidR="00DF6712" w:rsidRPr="00CC4EA5" w:rsidRDefault="00DF6712" w:rsidP="00897E8E">
      <w:pPr>
        <w:widowControl w:val="0"/>
        <w:shd w:val="clear" w:color="auto" w:fill="FFFFFF"/>
        <w:ind w:left="-567" w:firstLine="567"/>
        <w:contextualSpacing/>
        <w:jc w:val="both"/>
        <w:textAlignment w:val="baseline"/>
        <w:rPr>
          <w:rFonts w:ascii="Times New Roman" w:eastAsia="Times New Roman" w:hAnsi="Times New Roman" w:cs="Times New Roman"/>
          <w:caps/>
          <w:color w:val="000000"/>
          <w:spacing w:val="-4"/>
          <w:sz w:val="28"/>
          <w:szCs w:val="28"/>
          <w:lang w:eastAsia="uk-UA"/>
        </w:rPr>
      </w:pPr>
      <w:r w:rsidRPr="00CC4EA5">
        <w:rPr>
          <w:rFonts w:ascii="Times New Roman" w:eastAsia="Calibri" w:hAnsi="Times New Roman" w:cs="Times New Roman"/>
          <w:caps/>
          <w:sz w:val="28"/>
          <w:szCs w:val="28"/>
          <w:lang w:bidi="ar-SA"/>
        </w:rPr>
        <w:t>кадрове забезпечення освітньої діяльності</w:t>
      </w:r>
    </w:p>
    <w:p w:rsidR="00DF6712" w:rsidRPr="00CC4EA5" w:rsidRDefault="00DF6712" w:rsidP="00897E8E">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Г</w:t>
      </w:r>
      <w:r w:rsidR="0068722A" w:rsidRPr="00CC4EA5">
        <w:rPr>
          <w:rFonts w:ascii="Times New Roman" w:eastAsia="Times New Roman" w:hAnsi="Times New Roman" w:cs="Times New Roman"/>
          <w:color w:val="000000"/>
          <w:spacing w:val="-4"/>
          <w:sz w:val="28"/>
          <w:szCs w:val="28"/>
          <w:lang w:eastAsia="uk-UA"/>
        </w:rPr>
        <w:t>линська</w:t>
      </w:r>
      <w:r w:rsidRPr="00CC4EA5">
        <w:rPr>
          <w:rFonts w:ascii="Times New Roman" w:eastAsia="Times New Roman" w:hAnsi="Times New Roman" w:cs="Times New Roman"/>
          <w:color w:val="000000"/>
          <w:spacing w:val="-4"/>
          <w:sz w:val="28"/>
          <w:szCs w:val="28"/>
          <w:lang w:eastAsia="uk-UA"/>
        </w:rPr>
        <w:t xml:space="preserve"> </w:t>
      </w:r>
      <w:r w:rsidR="00721E8F" w:rsidRPr="00CC4EA5">
        <w:rPr>
          <w:rFonts w:ascii="Times New Roman" w:eastAsia="Times New Roman" w:hAnsi="Times New Roman" w:cs="Times New Roman"/>
          <w:color w:val="000000"/>
          <w:spacing w:val="-4"/>
          <w:sz w:val="28"/>
          <w:szCs w:val="28"/>
          <w:lang w:eastAsia="uk-UA"/>
        </w:rPr>
        <w:t>гімназія</w:t>
      </w:r>
      <w:r w:rsidRPr="00CC4EA5">
        <w:rPr>
          <w:rFonts w:ascii="Times New Roman" w:eastAsia="Times New Roman" w:hAnsi="Times New Roman" w:cs="Times New Roman"/>
          <w:color w:val="000000"/>
          <w:spacing w:val="-4"/>
          <w:sz w:val="28"/>
          <w:szCs w:val="28"/>
          <w:lang w:eastAsia="uk-UA"/>
        </w:rPr>
        <w:t xml:space="preserve"> укомплектована педагогічними кадрами з відповідною освітою. Права і обов’язки педагогічних працівників визначені посадовими інструкціями і Статутом школи.</w:t>
      </w:r>
    </w:p>
    <w:p w:rsidR="00DF6712" w:rsidRPr="00CC4EA5" w:rsidRDefault="00721E8F" w:rsidP="00897E8E">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 xml:space="preserve">Станом на </w:t>
      </w:r>
      <w:r w:rsidR="001E5951">
        <w:rPr>
          <w:rFonts w:ascii="Times New Roman" w:eastAsia="Times New Roman" w:hAnsi="Times New Roman" w:cs="Times New Roman"/>
          <w:color w:val="000000"/>
          <w:spacing w:val="-4"/>
          <w:sz w:val="28"/>
          <w:szCs w:val="28"/>
          <w:lang w:eastAsia="uk-UA"/>
        </w:rPr>
        <w:t>30</w:t>
      </w:r>
      <w:r w:rsidRPr="00CC4EA5">
        <w:rPr>
          <w:rFonts w:ascii="Times New Roman" w:eastAsia="Times New Roman" w:hAnsi="Times New Roman" w:cs="Times New Roman"/>
          <w:color w:val="000000"/>
          <w:spacing w:val="-4"/>
          <w:sz w:val="28"/>
          <w:szCs w:val="28"/>
          <w:lang w:eastAsia="uk-UA"/>
        </w:rPr>
        <w:t xml:space="preserve"> серпня  202</w:t>
      </w:r>
      <w:r w:rsidR="001E5951">
        <w:rPr>
          <w:rFonts w:ascii="Times New Roman" w:eastAsia="Times New Roman" w:hAnsi="Times New Roman" w:cs="Times New Roman"/>
          <w:color w:val="000000"/>
          <w:spacing w:val="-4"/>
          <w:sz w:val="28"/>
          <w:szCs w:val="28"/>
          <w:lang w:eastAsia="uk-UA"/>
        </w:rPr>
        <w:t>3</w:t>
      </w:r>
      <w:r w:rsidR="00DF6712" w:rsidRPr="00CC4EA5">
        <w:rPr>
          <w:rFonts w:ascii="Times New Roman" w:eastAsia="Times New Roman" w:hAnsi="Times New Roman" w:cs="Times New Roman"/>
          <w:color w:val="000000"/>
          <w:spacing w:val="-4"/>
          <w:sz w:val="28"/>
          <w:szCs w:val="28"/>
          <w:lang w:eastAsia="uk-UA"/>
        </w:rPr>
        <w:t xml:space="preserve">  року   кількість педагогічних працівників школи становить </w:t>
      </w:r>
      <w:r w:rsidRPr="00CC4EA5">
        <w:rPr>
          <w:rFonts w:ascii="Times New Roman" w:eastAsia="Times New Roman" w:hAnsi="Times New Roman" w:cs="Times New Roman"/>
          <w:color w:val="000000"/>
          <w:spacing w:val="-4"/>
          <w:sz w:val="28"/>
          <w:szCs w:val="28"/>
          <w:lang w:eastAsia="uk-UA"/>
        </w:rPr>
        <w:t>1</w:t>
      </w:r>
      <w:r w:rsidR="001E5951">
        <w:rPr>
          <w:rFonts w:ascii="Times New Roman" w:eastAsia="Times New Roman" w:hAnsi="Times New Roman" w:cs="Times New Roman"/>
          <w:color w:val="000000"/>
          <w:spacing w:val="-4"/>
          <w:sz w:val="28"/>
          <w:szCs w:val="28"/>
          <w:lang w:eastAsia="uk-UA"/>
        </w:rPr>
        <w:t>6</w:t>
      </w:r>
      <w:r w:rsidR="00DF6712" w:rsidRPr="00CC4EA5">
        <w:rPr>
          <w:rFonts w:ascii="Times New Roman" w:eastAsia="Times New Roman" w:hAnsi="Times New Roman" w:cs="Times New Roman"/>
          <w:color w:val="000000"/>
          <w:spacing w:val="-4"/>
          <w:sz w:val="28"/>
          <w:szCs w:val="28"/>
          <w:lang w:eastAsia="uk-UA"/>
        </w:rPr>
        <w:t>. З них:</w:t>
      </w:r>
    </w:p>
    <w:p w:rsidR="00DF6712" w:rsidRPr="00CC4EA5" w:rsidRDefault="00673589" w:rsidP="00897E8E">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2</w:t>
      </w:r>
      <w:r w:rsidR="00DF6712" w:rsidRPr="00CC4EA5">
        <w:rPr>
          <w:rFonts w:ascii="Times New Roman" w:eastAsia="Times New Roman" w:hAnsi="Times New Roman" w:cs="Times New Roman"/>
          <w:color w:val="000000"/>
          <w:spacing w:val="-4"/>
          <w:sz w:val="28"/>
          <w:szCs w:val="28"/>
          <w:lang w:eastAsia="uk-UA"/>
        </w:rPr>
        <w:t xml:space="preserve"> кваліфікаційну категорію «спеціаліст вищої категорії»,</w:t>
      </w:r>
    </w:p>
    <w:p w:rsidR="00DF6712" w:rsidRPr="00CC4EA5" w:rsidRDefault="00111331" w:rsidP="00897E8E">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1</w:t>
      </w:r>
      <w:r w:rsidR="001E5951">
        <w:rPr>
          <w:rFonts w:ascii="Times New Roman" w:eastAsia="Times New Roman" w:hAnsi="Times New Roman" w:cs="Times New Roman"/>
          <w:color w:val="000000"/>
          <w:spacing w:val="-4"/>
          <w:sz w:val="28"/>
          <w:szCs w:val="28"/>
          <w:lang w:eastAsia="uk-UA"/>
        </w:rPr>
        <w:t>3</w:t>
      </w:r>
      <w:r w:rsidR="00DF6712" w:rsidRPr="00CC4EA5">
        <w:rPr>
          <w:rFonts w:ascii="Times New Roman" w:eastAsia="Times New Roman" w:hAnsi="Times New Roman" w:cs="Times New Roman"/>
          <w:color w:val="000000"/>
          <w:spacing w:val="-4"/>
          <w:sz w:val="28"/>
          <w:szCs w:val="28"/>
          <w:lang w:eastAsia="uk-UA"/>
        </w:rPr>
        <w:t xml:space="preserve"> кваліфікаційну категорію «спеціаліст І категорії»,</w:t>
      </w:r>
    </w:p>
    <w:p w:rsidR="00DF6712" w:rsidRPr="00CC4EA5" w:rsidRDefault="00673589" w:rsidP="00897E8E">
      <w:pPr>
        <w:widowControl w:val="0"/>
        <w:shd w:val="clear" w:color="auto" w:fill="FFFFFF"/>
        <w:ind w:left="-567" w:firstLine="567"/>
        <w:contextualSpacing/>
        <w:jc w:val="both"/>
        <w:textAlignment w:val="baseline"/>
        <w:rPr>
          <w:rFonts w:ascii="Times New Roman" w:eastAsia="Times New Roman" w:hAnsi="Times New Roman" w:cs="Times New Roman"/>
          <w:color w:val="000000"/>
          <w:spacing w:val="-4"/>
          <w:sz w:val="28"/>
          <w:szCs w:val="28"/>
          <w:lang w:eastAsia="uk-UA"/>
        </w:rPr>
      </w:pPr>
      <w:r w:rsidRPr="00CC4EA5">
        <w:rPr>
          <w:rFonts w:ascii="Times New Roman" w:eastAsia="Times New Roman" w:hAnsi="Times New Roman" w:cs="Times New Roman"/>
          <w:color w:val="000000"/>
          <w:spacing w:val="-4"/>
          <w:sz w:val="28"/>
          <w:szCs w:val="28"/>
          <w:lang w:eastAsia="uk-UA"/>
        </w:rPr>
        <w:t>1</w:t>
      </w:r>
      <w:r w:rsidR="00DF6712" w:rsidRPr="00CC4EA5">
        <w:rPr>
          <w:rFonts w:ascii="Times New Roman" w:eastAsia="Times New Roman" w:hAnsi="Times New Roman" w:cs="Times New Roman"/>
          <w:color w:val="000000"/>
          <w:spacing w:val="-4"/>
          <w:sz w:val="28"/>
          <w:szCs w:val="28"/>
          <w:lang w:eastAsia="uk-UA"/>
        </w:rPr>
        <w:t xml:space="preserve"> кваліфікаційну катего</w:t>
      </w:r>
      <w:r w:rsidR="00C524D8" w:rsidRPr="00CC4EA5">
        <w:rPr>
          <w:rFonts w:ascii="Times New Roman" w:eastAsia="Times New Roman" w:hAnsi="Times New Roman" w:cs="Times New Roman"/>
          <w:color w:val="000000"/>
          <w:spacing w:val="-4"/>
          <w:sz w:val="28"/>
          <w:szCs w:val="28"/>
          <w:lang w:eastAsia="uk-UA"/>
        </w:rPr>
        <w:t>рію  «спеціаліст ІІ категорії»</w:t>
      </w:r>
      <w:r w:rsidR="001E5951">
        <w:rPr>
          <w:rFonts w:ascii="Times New Roman" w:eastAsia="Times New Roman" w:hAnsi="Times New Roman" w:cs="Times New Roman"/>
          <w:color w:val="000000"/>
          <w:spacing w:val="-4"/>
          <w:sz w:val="28"/>
          <w:szCs w:val="28"/>
          <w:lang w:eastAsia="uk-UA"/>
        </w:rPr>
        <w:t>.</w:t>
      </w:r>
    </w:p>
    <w:p w:rsidR="00767DC8" w:rsidRDefault="00767DC8" w:rsidP="006C6E6D">
      <w:pPr>
        <w:jc w:val="center"/>
        <w:rPr>
          <w:rFonts w:ascii="Times New Roman" w:eastAsia="Times New Roman" w:hAnsi="Times New Roman" w:cs="Times New Roman"/>
          <w:b/>
          <w:color w:val="auto"/>
          <w:sz w:val="28"/>
          <w:lang w:eastAsia="uk-UA" w:bidi="ar-SA"/>
        </w:rPr>
      </w:pPr>
    </w:p>
    <w:p w:rsidR="00767DC8" w:rsidRDefault="00DF6712" w:rsidP="00767DC8">
      <w:pPr>
        <w:jc w:val="center"/>
        <w:rPr>
          <w:rFonts w:ascii="Times New Roman" w:eastAsia="Times New Roman" w:hAnsi="Times New Roman" w:cs="Times New Roman"/>
          <w:b/>
          <w:color w:val="auto"/>
          <w:sz w:val="28"/>
          <w:lang w:eastAsia="uk-UA" w:bidi="ar-SA"/>
        </w:rPr>
      </w:pPr>
      <w:r w:rsidRPr="00CC4EA5">
        <w:rPr>
          <w:rFonts w:ascii="Times New Roman" w:eastAsia="Times New Roman" w:hAnsi="Times New Roman" w:cs="Times New Roman"/>
          <w:b/>
          <w:color w:val="auto"/>
          <w:sz w:val="28"/>
          <w:lang w:eastAsia="uk-UA" w:bidi="ar-SA"/>
        </w:rPr>
        <w:t xml:space="preserve">Навчальні програми для учнів </w:t>
      </w:r>
      <w:r w:rsidR="00897E8E" w:rsidRPr="00CC4EA5">
        <w:rPr>
          <w:rFonts w:ascii="Times New Roman" w:eastAsia="Times New Roman" w:hAnsi="Times New Roman" w:cs="Times New Roman"/>
          <w:b/>
          <w:color w:val="auto"/>
          <w:sz w:val="28"/>
          <w:lang w:eastAsia="uk-UA" w:bidi="ar-SA"/>
        </w:rPr>
        <w:t>гімназії</w:t>
      </w:r>
      <w:r w:rsidRPr="00CC4EA5">
        <w:rPr>
          <w:rFonts w:ascii="Times New Roman" w:eastAsia="Times New Roman" w:hAnsi="Times New Roman" w:cs="Times New Roman"/>
          <w:b/>
          <w:color w:val="auto"/>
          <w:sz w:val="28"/>
          <w:lang w:eastAsia="uk-UA" w:bidi="ar-SA"/>
        </w:rPr>
        <w:t xml:space="preserve"> І ступеня</w:t>
      </w:r>
    </w:p>
    <w:p w:rsidR="00DF6712" w:rsidRPr="00CC4EA5" w:rsidRDefault="00767DC8" w:rsidP="006C6E6D">
      <w:pPr>
        <w:jc w:val="center"/>
        <w:rPr>
          <w:rFonts w:ascii="Times New Roman" w:eastAsia="Courier New" w:hAnsi="Times New Roman" w:cs="Times New Roman"/>
          <w:b/>
          <w:bCs/>
          <w:color w:val="000000"/>
          <w:spacing w:val="4"/>
          <w:shd w:val="clear" w:color="auto" w:fill="FFFFFF"/>
          <w:lang w:eastAsia="uk-UA" w:bidi="ar-SA"/>
        </w:rPr>
      </w:pPr>
      <w:r w:rsidRPr="00CC4EA5">
        <w:rPr>
          <w:rFonts w:ascii="Times New Roman" w:eastAsia="Times New Roman" w:hAnsi="Times New Roman" w:cs="Times New Roman"/>
          <w:b/>
          <w:color w:val="auto"/>
          <w:sz w:val="28"/>
          <w:lang w:eastAsia="uk-UA" w:bidi="ar-SA"/>
        </w:rPr>
        <w:t xml:space="preserve">Навчальні програми для </w:t>
      </w:r>
      <w:r>
        <w:rPr>
          <w:rFonts w:ascii="Times New Roman" w:eastAsia="Times New Roman" w:hAnsi="Times New Roman" w:cs="Times New Roman"/>
          <w:b/>
          <w:color w:val="auto"/>
          <w:sz w:val="28"/>
          <w:lang w:eastAsia="uk-UA" w:bidi="ar-SA"/>
        </w:rPr>
        <w:t xml:space="preserve">здобувачів освіти </w:t>
      </w:r>
      <w:r w:rsidRPr="00CC4EA5">
        <w:rPr>
          <w:rFonts w:ascii="Times New Roman" w:eastAsia="Times New Roman" w:hAnsi="Times New Roman" w:cs="Times New Roman"/>
          <w:b/>
          <w:color w:val="auto"/>
          <w:sz w:val="28"/>
          <w:lang w:eastAsia="uk-UA" w:bidi="ar-SA"/>
        </w:rPr>
        <w:t xml:space="preserve"> ІІ ступеня</w:t>
      </w:r>
    </w:p>
    <w:tbl>
      <w:tblPr>
        <w:tblpPr w:leftFromText="180" w:rightFromText="180" w:vertAnchor="text" w:horzAnchor="margin" w:tblpXSpec="center" w:tblpY="-5"/>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1146"/>
        <w:gridCol w:w="1428"/>
        <w:gridCol w:w="2477"/>
      </w:tblGrid>
      <w:tr w:rsidR="00DF6712" w:rsidRPr="00CC4EA5" w:rsidTr="00767DC8">
        <w:trPr>
          <w:trHeight w:val="979"/>
        </w:trPr>
        <w:tc>
          <w:tcPr>
            <w:tcW w:w="4338" w:type="dxa"/>
          </w:tcPr>
          <w:p w:rsidR="00DF6712" w:rsidRPr="00CC4EA5" w:rsidRDefault="00DF6712" w:rsidP="00352A39">
            <w:pPr>
              <w:jc w:val="center"/>
              <w:rPr>
                <w:rFonts w:ascii="Times New Roman" w:eastAsia="Times New Roman" w:hAnsi="Times New Roman" w:cs="Times New Roman"/>
                <w:color w:val="auto"/>
                <w:sz w:val="22"/>
                <w:szCs w:val="22"/>
                <w:lang w:eastAsia="uk-UA" w:bidi="ar-SA"/>
              </w:rPr>
            </w:pPr>
            <w:r w:rsidRPr="00CC4EA5">
              <w:rPr>
                <w:rFonts w:ascii="Times New Roman" w:eastAsia="Courier New" w:hAnsi="Times New Roman" w:cs="Times New Roman"/>
                <w:b/>
                <w:bCs/>
                <w:color w:val="000000"/>
                <w:spacing w:val="4"/>
                <w:sz w:val="22"/>
                <w:szCs w:val="22"/>
                <w:shd w:val="clear" w:color="auto" w:fill="FFFFFF"/>
                <w:lang w:eastAsia="uk-UA" w:bidi="ar-SA"/>
              </w:rPr>
              <w:t>Назва програми (автор)</w:t>
            </w:r>
          </w:p>
        </w:tc>
        <w:tc>
          <w:tcPr>
            <w:tcW w:w="1146" w:type="dxa"/>
          </w:tcPr>
          <w:p w:rsidR="00DF6712" w:rsidRPr="00CC4EA5" w:rsidRDefault="00DF6712" w:rsidP="00352A39">
            <w:pPr>
              <w:jc w:val="center"/>
              <w:rPr>
                <w:rFonts w:ascii="Times New Roman" w:eastAsia="Times New Roman" w:hAnsi="Times New Roman" w:cs="Times New Roman"/>
                <w:color w:val="auto"/>
                <w:sz w:val="22"/>
                <w:szCs w:val="22"/>
                <w:lang w:eastAsia="uk-UA" w:bidi="ar-SA"/>
              </w:rPr>
            </w:pPr>
            <w:r w:rsidRPr="00CC4EA5">
              <w:rPr>
                <w:rFonts w:ascii="Times New Roman" w:eastAsia="Courier New" w:hAnsi="Times New Roman" w:cs="Times New Roman"/>
                <w:b/>
                <w:bCs/>
                <w:color w:val="000000"/>
                <w:spacing w:val="4"/>
                <w:sz w:val="22"/>
                <w:szCs w:val="22"/>
                <w:shd w:val="clear" w:color="auto" w:fill="FFFFFF"/>
                <w:lang w:eastAsia="uk-UA" w:bidi="ar-SA"/>
              </w:rPr>
              <w:t>Клас</w:t>
            </w:r>
          </w:p>
        </w:tc>
        <w:tc>
          <w:tcPr>
            <w:tcW w:w="1428" w:type="dxa"/>
          </w:tcPr>
          <w:p w:rsidR="00DF6712" w:rsidRPr="00CC4EA5" w:rsidRDefault="00DF6712" w:rsidP="00352A39">
            <w:pPr>
              <w:jc w:val="center"/>
              <w:rPr>
                <w:rFonts w:ascii="Times New Roman" w:eastAsia="Times New Roman" w:hAnsi="Times New Roman" w:cs="Times New Roman"/>
                <w:color w:val="auto"/>
                <w:sz w:val="22"/>
                <w:szCs w:val="22"/>
                <w:lang w:eastAsia="uk-UA" w:bidi="ar-SA"/>
              </w:rPr>
            </w:pPr>
            <w:r w:rsidRPr="00CC4EA5">
              <w:rPr>
                <w:rFonts w:ascii="Times New Roman" w:eastAsia="Courier New" w:hAnsi="Times New Roman" w:cs="Times New Roman"/>
                <w:b/>
                <w:bCs/>
                <w:color w:val="000000"/>
                <w:spacing w:val="4"/>
                <w:sz w:val="22"/>
                <w:szCs w:val="22"/>
                <w:shd w:val="clear" w:color="auto" w:fill="FFFFFF"/>
                <w:lang w:eastAsia="uk-UA" w:bidi="ar-SA"/>
              </w:rPr>
              <w:t>Видавництво</w:t>
            </w:r>
          </w:p>
        </w:tc>
        <w:tc>
          <w:tcPr>
            <w:tcW w:w="2477" w:type="dxa"/>
          </w:tcPr>
          <w:p w:rsidR="00DF6712" w:rsidRPr="00CC4EA5" w:rsidRDefault="00DF6712" w:rsidP="00352A39">
            <w:pPr>
              <w:jc w:val="center"/>
              <w:rPr>
                <w:rFonts w:ascii="Times New Roman" w:eastAsia="Courier New" w:hAnsi="Times New Roman" w:cs="Times New Roman"/>
                <w:b/>
                <w:bCs/>
                <w:color w:val="000000"/>
                <w:spacing w:val="4"/>
                <w:sz w:val="22"/>
                <w:szCs w:val="22"/>
                <w:shd w:val="clear" w:color="auto" w:fill="FFFFFF"/>
                <w:lang w:eastAsia="uk-UA" w:bidi="ar-SA"/>
              </w:rPr>
            </w:pPr>
            <w:r w:rsidRPr="00CC4EA5">
              <w:rPr>
                <w:rFonts w:ascii="Times New Roman" w:eastAsia="Courier New" w:hAnsi="Times New Roman" w:cs="Times New Roman"/>
                <w:b/>
                <w:bCs/>
                <w:color w:val="000000"/>
                <w:spacing w:val="4"/>
                <w:sz w:val="22"/>
                <w:szCs w:val="22"/>
                <w:shd w:val="clear" w:color="auto" w:fill="FFFFFF"/>
                <w:lang w:eastAsia="uk-UA" w:bidi="ar-SA"/>
              </w:rPr>
              <w:t>Гриф</w:t>
            </w:r>
          </w:p>
          <w:p w:rsidR="00DF6712" w:rsidRPr="00CC4EA5" w:rsidRDefault="00DF6712" w:rsidP="00352A39">
            <w:pPr>
              <w:jc w:val="center"/>
              <w:rPr>
                <w:rFonts w:ascii="Times New Roman" w:eastAsia="Courier New" w:hAnsi="Times New Roman" w:cs="Times New Roman"/>
                <w:b/>
                <w:bCs/>
                <w:color w:val="000000"/>
                <w:spacing w:val="4"/>
                <w:sz w:val="22"/>
                <w:szCs w:val="22"/>
                <w:shd w:val="clear" w:color="auto" w:fill="FFFFFF"/>
                <w:lang w:eastAsia="uk-UA" w:bidi="ar-SA"/>
              </w:rPr>
            </w:pPr>
          </w:p>
          <w:p w:rsidR="00DF6712" w:rsidRPr="00CC4EA5" w:rsidRDefault="00DF6712" w:rsidP="00352A39">
            <w:pPr>
              <w:jc w:val="center"/>
              <w:rPr>
                <w:rFonts w:ascii="Times New Roman" w:eastAsia="Courier New" w:hAnsi="Times New Roman" w:cs="Times New Roman"/>
                <w:b/>
                <w:bCs/>
                <w:color w:val="000000"/>
                <w:spacing w:val="4"/>
                <w:sz w:val="22"/>
                <w:szCs w:val="22"/>
                <w:shd w:val="clear" w:color="auto" w:fill="FFFFFF"/>
                <w:lang w:eastAsia="uk-UA" w:bidi="ar-SA"/>
              </w:rPr>
            </w:pPr>
          </w:p>
          <w:p w:rsidR="00DF6712" w:rsidRPr="00CC4EA5" w:rsidRDefault="00DF6712" w:rsidP="00352A39">
            <w:pPr>
              <w:jc w:val="center"/>
              <w:rPr>
                <w:rFonts w:ascii="Times New Roman" w:eastAsia="Times New Roman" w:hAnsi="Times New Roman" w:cs="Times New Roman"/>
                <w:color w:val="auto"/>
                <w:sz w:val="22"/>
                <w:szCs w:val="22"/>
                <w:lang w:eastAsia="uk-UA" w:bidi="ar-SA"/>
              </w:rPr>
            </w:pPr>
          </w:p>
        </w:tc>
      </w:tr>
      <w:tr w:rsidR="00DF6712" w:rsidRPr="00CC4EA5" w:rsidTr="00767DC8">
        <w:trPr>
          <w:trHeight w:val="767"/>
        </w:trPr>
        <w:tc>
          <w:tcPr>
            <w:tcW w:w="4338" w:type="dxa"/>
          </w:tcPr>
          <w:p w:rsidR="00DF6712" w:rsidRPr="00CC4EA5" w:rsidRDefault="00CC4EA5" w:rsidP="00626646">
            <w:pPr>
              <w:jc w:val="both"/>
              <w:rPr>
                <w:rFonts w:ascii="Times New Roman" w:eastAsia="Courier New" w:hAnsi="Times New Roman" w:cs="Times New Roman"/>
                <w:bCs/>
                <w:color w:val="000000"/>
                <w:spacing w:val="4"/>
                <w:sz w:val="22"/>
                <w:szCs w:val="22"/>
                <w:shd w:val="clear" w:color="auto" w:fill="FFFFFF"/>
                <w:lang w:eastAsia="uk-UA" w:bidi="ar-SA"/>
              </w:rPr>
            </w:pPr>
            <w:r w:rsidRPr="00CC4EA5">
              <w:rPr>
                <w:rFonts w:ascii="Times New Roman" w:eastAsia="Courier New" w:hAnsi="Times New Roman" w:cs="Times New Roman"/>
                <w:bCs/>
                <w:color w:val="000000"/>
                <w:spacing w:val="4"/>
                <w:sz w:val="22"/>
                <w:szCs w:val="22"/>
                <w:shd w:val="clear" w:color="auto" w:fill="FFFFFF"/>
                <w:lang w:eastAsia="uk-UA" w:bidi="ar-SA"/>
              </w:rPr>
              <w:t>Типова</w:t>
            </w:r>
            <w:r w:rsidR="00111331" w:rsidRPr="00CC4EA5">
              <w:rPr>
                <w:rFonts w:ascii="Times New Roman" w:eastAsia="Courier New" w:hAnsi="Times New Roman" w:cs="Times New Roman"/>
                <w:bCs/>
                <w:color w:val="000000"/>
                <w:spacing w:val="4"/>
                <w:sz w:val="22"/>
                <w:szCs w:val="22"/>
                <w:shd w:val="clear" w:color="auto" w:fill="FFFFFF"/>
                <w:lang w:eastAsia="uk-UA" w:bidi="ar-SA"/>
              </w:rPr>
              <w:t xml:space="preserve"> </w:t>
            </w:r>
            <w:r w:rsidR="00DF6712" w:rsidRPr="00CC4EA5">
              <w:rPr>
                <w:rFonts w:ascii="Times New Roman" w:eastAsia="Courier New" w:hAnsi="Times New Roman" w:cs="Times New Roman"/>
                <w:bCs/>
                <w:color w:val="000000"/>
                <w:spacing w:val="4"/>
                <w:sz w:val="22"/>
                <w:szCs w:val="22"/>
                <w:shd w:val="clear" w:color="auto" w:fill="FFFFFF"/>
                <w:lang w:eastAsia="uk-UA" w:bidi="ar-SA"/>
              </w:rPr>
              <w:t>освітня</w:t>
            </w:r>
            <w:r w:rsidR="00111331" w:rsidRPr="00CC4EA5">
              <w:rPr>
                <w:rFonts w:ascii="Times New Roman" w:eastAsia="Courier New" w:hAnsi="Times New Roman" w:cs="Times New Roman"/>
                <w:bCs/>
                <w:color w:val="000000"/>
                <w:spacing w:val="4"/>
                <w:sz w:val="22"/>
                <w:szCs w:val="22"/>
                <w:shd w:val="clear" w:color="auto" w:fill="FFFFFF"/>
                <w:lang w:eastAsia="uk-UA" w:bidi="ar-SA"/>
              </w:rPr>
              <w:t xml:space="preserve"> </w:t>
            </w:r>
            <w:r w:rsidR="00DF6712" w:rsidRPr="00CC4EA5">
              <w:rPr>
                <w:rFonts w:ascii="Times New Roman" w:eastAsia="Courier New" w:hAnsi="Times New Roman" w:cs="Times New Roman"/>
                <w:bCs/>
                <w:color w:val="000000"/>
                <w:spacing w:val="4"/>
                <w:sz w:val="22"/>
                <w:szCs w:val="22"/>
                <w:shd w:val="clear" w:color="auto" w:fill="FFFFFF"/>
                <w:lang w:eastAsia="uk-UA" w:bidi="ar-SA"/>
              </w:rPr>
              <w:t>програма, розроблена</w:t>
            </w:r>
            <w:r w:rsidR="00111331" w:rsidRPr="00CC4EA5">
              <w:rPr>
                <w:rFonts w:ascii="Times New Roman" w:eastAsia="Courier New" w:hAnsi="Times New Roman" w:cs="Times New Roman"/>
                <w:bCs/>
                <w:color w:val="000000"/>
                <w:spacing w:val="4"/>
                <w:sz w:val="22"/>
                <w:szCs w:val="22"/>
                <w:shd w:val="clear" w:color="auto" w:fill="FFFFFF"/>
                <w:lang w:eastAsia="uk-UA" w:bidi="ar-SA"/>
              </w:rPr>
              <w:t xml:space="preserve"> </w:t>
            </w:r>
            <w:r w:rsidR="00DF6712" w:rsidRPr="00CC4EA5">
              <w:rPr>
                <w:rFonts w:ascii="Times New Roman" w:eastAsia="Courier New" w:hAnsi="Times New Roman" w:cs="Times New Roman"/>
                <w:bCs/>
                <w:color w:val="000000"/>
                <w:spacing w:val="4"/>
                <w:sz w:val="22"/>
                <w:szCs w:val="22"/>
                <w:shd w:val="clear" w:color="auto" w:fill="FFFFFF"/>
                <w:lang w:eastAsia="uk-UA" w:bidi="ar-SA"/>
              </w:rPr>
              <w:t>під</w:t>
            </w:r>
            <w:r w:rsidR="00111331" w:rsidRPr="00CC4EA5">
              <w:rPr>
                <w:rFonts w:ascii="Times New Roman" w:eastAsia="Courier New" w:hAnsi="Times New Roman" w:cs="Times New Roman"/>
                <w:bCs/>
                <w:color w:val="000000"/>
                <w:spacing w:val="4"/>
                <w:sz w:val="22"/>
                <w:szCs w:val="22"/>
                <w:shd w:val="clear" w:color="auto" w:fill="FFFFFF"/>
                <w:lang w:eastAsia="uk-UA" w:bidi="ar-SA"/>
              </w:rPr>
              <w:t xml:space="preserve"> </w:t>
            </w:r>
            <w:r w:rsidR="00DF6712" w:rsidRPr="00CC4EA5">
              <w:rPr>
                <w:rFonts w:ascii="Times New Roman" w:eastAsia="Courier New" w:hAnsi="Times New Roman" w:cs="Times New Roman"/>
                <w:bCs/>
                <w:color w:val="000000"/>
                <w:spacing w:val="4"/>
                <w:sz w:val="22"/>
                <w:szCs w:val="22"/>
                <w:shd w:val="clear" w:color="auto" w:fill="FFFFFF"/>
                <w:lang w:eastAsia="uk-UA" w:bidi="ar-SA"/>
              </w:rPr>
              <w:t xml:space="preserve">керівництвом </w:t>
            </w:r>
            <w:r w:rsidR="00626646" w:rsidRPr="00CC4EA5">
              <w:rPr>
                <w:rFonts w:ascii="Times New Roman" w:eastAsia="Courier New" w:hAnsi="Times New Roman" w:cs="Times New Roman"/>
                <w:bCs/>
                <w:color w:val="000000"/>
                <w:spacing w:val="4"/>
                <w:sz w:val="22"/>
                <w:szCs w:val="22"/>
                <w:shd w:val="clear" w:color="auto" w:fill="FFFFFF"/>
                <w:lang w:eastAsia="uk-UA" w:bidi="ar-SA"/>
              </w:rPr>
              <w:t>О</w:t>
            </w:r>
            <w:r w:rsidR="00DF6712" w:rsidRPr="00CC4EA5">
              <w:rPr>
                <w:rFonts w:ascii="Times New Roman" w:eastAsia="Courier New" w:hAnsi="Times New Roman" w:cs="Times New Roman"/>
                <w:bCs/>
                <w:color w:val="000000"/>
                <w:spacing w:val="4"/>
                <w:sz w:val="22"/>
                <w:szCs w:val="22"/>
                <w:shd w:val="clear" w:color="auto" w:fill="FFFFFF"/>
                <w:lang w:eastAsia="uk-UA" w:bidi="ar-SA"/>
              </w:rPr>
              <w:t xml:space="preserve">. </w:t>
            </w:r>
            <w:r w:rsidR="00626646" w:rsidRPr="00CC4EA5">
              <w:rPr>
                <w:rFonts w:ascii="Times New Roman" w:eastAsia="Courier New" w:hAnsi="Times New Roman" w:cs="Times New Roman"/>
                <w:bCs/>
                <w:color w:val="000000"/>
                <w:spacing w:val="4"/>
                <w:sz w:val="22"/>
                <w:szCs w:val="22"/>
                <w:shd w:val="clear" w:color="auto" w:fill="FFFFFF"/>
                <w:lang w:eastAsia="uk-UA" w:bidi="ar-SA"/>
              </w:rPr>
              <w:t>Я</w:t>
            </w:r>
            <w:r w:rsidR="00DF6712" w:rsidRPr="00CC4EA5">
              <w:rPr>
                <w:rFonts w:ascii="Times New Roman" w:eastAsia="Courier New" w:hAnsi="Times New Roman" w:cs="Times New Roman"/>
                <w:bCs/>
                <w:color w:val="000000"/>
                <w:spacing w:val="4"/>
                <w:sz w:val="22"/>
                <w:szCs w:val="22"/>
                <w:shd w:val="clear" w:color="auto" w:fill="FFFFFF"/>
                <w:lang w:eastAsia="uk-UA" w:bidi="ar-SA"/>
              </w:rPr>
              <w:t xml:space="preserve">. </w:t>
            </w:r>
            <w:r w:rsidR="00626646" w:rsidRPr="00CC4EA5">
              <w:rPr>
                <w:rFonts w:ascii="Times New Roman" w:eastAsia="Courier New" w:hAnsi="Times New Roman" w:cs="Times New Roman"/>
                <w:bCs/>
                <w:color w:val="000000"/>
                <w:spacing w:val="4"/>
                <w:sz w:val="22"/>
                <w:szCs w:val="22"/>
                <w:shd w:val="clear" w:color="auto" w:fill="FFFFFF"/>
                <w:lang w:eastAsia="uk-UA" w:bidi="ar-SA"/>
              </w:rPr>
              <w:t>Савченко</w:t>
            </w:r>
          </w:p>
        </w:tc>
        <w:tc>
          <w:tcPr>
            <w:tcW w:w="1146" w:type="dxa"/>
          </w:tcPr>
          <w:p w:rsidR="00DF6712" w:rsidRPr="00CC4EA5" w:rsidRDefault="00DF6712" w:rsidP="00352A39">
            <w:pPr>
              <w:jc w:val="center"/>
              <w:rPr>
                <w:rFonts w:ascii="Times New Roman" w:eastAsia="Courier New" w:hAnsi="Times New Roman" w:cs="Times New Roman"/>
                <w:bCs/>
                <w:color w:val="000000"/>
                <w:spacing w:val="4"/>
                <w:sz w:val="22"/>
                <w:szCs w:val="22"/>
                <w:shd w:val="clear" w:color="auto" w:fill="FFFFFF"/>
                <w:lang w:eastAsia="uk-UA" w:bidi="ar-SA"/>
              </w:rPr>
            </w:pPr>
            <w:r w:rsidRPr="00CC4EA5">
              <w:rPr>
                <w:rFonts w:ascii="Times New Roman" w:eastAsia="Courier New" w:hAnsi="Times New Roman" w:cs="Times New Roman"/>
                <w:bCs/>
                <w:color w:val="000000"/>
                <w:spacing w:val="4"/>
                <w:sz w:val="22"/>
                <w:szCs w:val="22"/>
                <w:shd w:val="clear" w:color="auto" w:fill="FFFFFF"/>
                <w:lang w:eastAsia="uk-UA" w:bidi="ar-SA"/>
              </w:rPr>
              <w:t>1</w:t>
            </w:r>
            <w:r w:rsidR="000B74F5" w:rsidRPr="00CC4EA5">
              <w:rPr>
                <w:rFonts w:ascii="Times New Roman" w:eastAsia="Courier New" w:hAnsi="Times New Roman" w:cs="Times New Roman"/>
                <w:bCs/>
                <w:color w:val="000000"/>
                <w:spacing w:val="4"/>
                <w:sz w:val="22"/>
                <w:szCs w:val="22"/>
                <w:shd w:val="clear" w:color="auto" w:fill="FFFFFF"/>
                <w:lang w:eastAsia="uk-UA" w:bidi="ar-SA"/>
              </w:rPr>
              <w:t>-2</w:t>
            </w:r>
          </w:p>
        </w:tc>
        <w:tc>
          <w:tcPr>
            <w:tcW w:w="1428" w:type="dxa"/>
          </w:tcPr>
          <w:p w:rsidR="00DF6712" w:rsidRPr="00CC4EA5" w:rsidRDefault="00DF6712" w:rsidP="00352A39">
            <w:pPr>
              <w:jc w:val="center"/>
              <w:rPr>
                <w:rFonts w:ascii="Times New Roman" w:eastAsia="Courier New" w:hAnsi="Times New Roman" w:cs="Times New Roman"/>
                <w:bCs/>
                <w:color w:val="000000"/>
                <w:spacing w:val="4"/>
                <w:sz w:val="22"/>
                <w:szCs w:val="22"/>
                <w:shd w:val="clear" w:color="auto" w:fill="FFFFFF"/>
                <w:lang w:eastAsia="uk-UA" w:bidi="ar-SA"/>
              </w:rPr>
            </w:pPr>
            <w:r w:rsidRPr="00CC4EA5">
              <w:rPr>
                <w:rFonts w:ascii="Times New Roman" w:eastAsia="Courier New" w:hAnsi="Times New Roman" w:cs="Times New Roman"/>
                <w:bCs/>
                <w:color w:val="000000"/>
                <w:spacing w:val="4"/>
                <w:sz w:val="22"/>
                <w:szCs w:val="22"/>
                <w:shd w:val="clear" w:color="auto" w:fill="FFFFFF"/>
                <w:lang w:eastAsia="uk-UA" w:bidi="ar-SA"/>
              </w:rPr>
              <w:t>Сайт МОН</w:t>
            </w:r>
          </w:p>
        </w:tc>
        <w:tc>
          <w:tcPr>
            <w:tcW w:w="2477" w:type="dxa"/>
          </w:tcPr>
          <w:p w:rsidR="00DF6712" w:rsidRPr="00CC4EA5" w:rsidRDefault="00DF6712" w:rsidP="00767DC8">
            <w:pPr>
              <w:ind w:left="-142"/>
              <w:jc w:val="center"/>
              <w:rPr>
                <w:rFonts w:ascii="Times New Roman" w:eastAsia="Courier New" w:hAnsi="Times New Roman" w:cs="Times New Roman"/>
                <w:b/>
                <w:bCs/>
                <w:color w:val="000000"/>
                <w:spacing w:val="4"/>
                <w:sz w:val="22"/>
                <w:szCs w:val="22"/>
                <w:shd w:val="clear" w:color="auto" w:fill="FFFFFF"/>
                <w:lang w:eastAsia="uk-UA" w:bidi="ar-SA"/>
              </w:rPr>
            </w:pPr>
            <w:r w:rsidRPr="00CC4EA5">
              <w:rPr>
                <w:rFonts w:ascii="Times New Roman" w:eastAsia="Calibri" w:hAnsi="Times New Roman" w:cs="Times New Roman"/>
                <w:color w:val="auto"/>
                <w:sz w:val="22"/>
                <w:szCs w:val="22"/>
                <w:lang w:eastAsia="uk-UA" w:bidi="ar-SA"/>
              </w:rPr>
              <w:t xml:space="preserve">Наказ МОН від </w:t>
            </w:r>
            <w:r w:rsidR="00626646" w:rsidRPr="00CC4EA5">
              <w:t xml:space="preserve"> 12.08.2022 № 743-22</w:t>
            </w:r>
          </w:p>
        </w:tc>
      </w:tr>
      <w:tr w:rsidR="00DF6712" w:rsidRPr="00CC4EA5" w:rsidTr="00767DC8">
        <w:trPr>
          <w:trHeight w:val="790"/>
        </w:trPr>
        <w:tc>
          <w:tcPr>
            <w:tcW w:w="4338" w:type="dxa"/>
          </w:tcPr>
          <w:p w:rsidR="00DF6712" w:rsidRPr="00CC4EA5" w:rsidRDefault="00CC4EA5" w:rsidP="00352A39">
            <w:pPr>
              <w:jc w:val="both"/>
              <w:rPr>
                <w:rFonts w:ascii="Times New Roman" w:eastAsia="Courier New" w:hAnsi="Times New Roman" w:cs="Times New Roman"/>
                <w:bCs/>
                <w:color w:val="000000"/>
                <w:spacing w:val="4"/>
                <w:sz w:val="22"/>
                <w:szCs w:val="22"/>
                <w:shd w:val="clear" w:color="auto" w:fill="FFFFFF"/>
                <w:lang w:eastAsia="uk-UA" w:bidi="ar-SA"/>
              </w:rPr>
            </w:pPr>
            <w:r w:rsidRPr="00CC4EA5">
              <w:rPr>
                <w:rFonts w:ascii="Times New Roman" w:eastAsia="Courier New" w:hAnsi="Times New Roman" w:cs="Times New Roman"/>
                <w:bCs/>
                <w:color w:val="000000"/>
                <w:spacing w:val="4"/>
                <w:sz w:val="22"/>
                <w:szCs w:val="22"/>
                <w:shd w:val="clear" w:color="auto" w:fill="FFFFFF"/>
                <w:lang w:eastAsia="uk-UA" w:bidi="ar-SA"/>
              </w:rPr>
              <w:t>Типова</w:t>
            </w:r>
            <w:r w:rsidR="000B74F5" w:rsidRPr="00CC4EA5">
              <w:rPr>
                <w:rFonts w:ascii="Times New Roman" w:eastAsia="Courier New" w:hAnsi="Times New Roman" w:cs="Times New Roman"/>
                <w:bCs/>
                <w:color w:val="000000"/>
                <w:spacing w:val="4"/>
                <w:sz w:val="22"/>
                <w:szCs w:val="22"/>
                <w:shd w:val="clear" w:color="auto" w:fill="FFFFFF"/>
                <w:lang w:eastAsia="uk-UA" w:bidi="ar-SA"/>
              </w:rPr>
              <w:t xml:space="preserve"> освітня програма, розроблена під керівництвом О. Я. Савченко</w:t>
            </w:r>
          </w:p>
        </w:tc>
        <w:tc>
          <w:tcPr>
            <w:tcW w:w="1146" w:type="dxa"/>
          </w:tcPr>
          <w:p w:rsidR="00DF6712" w:rsidRPr="00CC4EA5" w:rsidRDefault="000B74F5" w:rsidP="00352A39">
            <w:pPr>
              <w:jc w:val="center"/>
              <w:rPr>
                <w:rFonts w:ascii="Times New Roman" w:eastAsia="Courier New" w:hAnsi="Times New Roman" w:cs="Times New Roman"/>
                <w:bCs/>
                <w:color w:val="000000"/>
                <w:spacing w:val="4"/>
                <w:sz w:val="22"/>
                <w:szCs w:val="22"/>
                <w:shd w:val="clear" w:color="auto" w:fill="FFFFFF"/>
                <w:lang w:eastAsia="uk-UA" w:bidi="ar-SA"/>
              </w:rPr>
            </w:pPr>
            <w:r w:rsidRPr="00CC4EA5">
              <w:rPr>
                <w:rFonts w:ascii="Times New Roman" w:eastAsia="Courier New" w:hAnsi="Times New Roman" w:cs="Times New Roman"/>
                <w:bCs/>
                <w:color w:val="000000"/>
                <w:spacing w:val="4"/>
                <w:sz w:val="22"/>
                <w:szCs w:val="22"/>
                <w:shd w:val="clear" w:color="auto" w:fill="FFFFFF"/>
                <w:lang w:eastAsia="uk-UA" w:bidi="ar-SA"/>
              </w:rPr>
              <w:t>3-4</w:t>
            </w:r>
          </w:p>
        </w:tc>
        <w:tc>
          <w:tcPr>
            <w:tcW w:w="1428" w:type="dxa"/>
          </w:tcPr>
          <w:p w:rsidR="00DF6712" w:rsidRPr="00CC4EA5" w:rsidRDefault="00DF6712" w:rsidP="00352A39">
            <w:pPr>
              <w:jc w:val="center"/>
              <w:rPr>
                <w:rFonts w:ascii="Times New Roman" w:eastAsia="Courier New" w:hAnsi="Times New Roman" w:cs="Times New Roman"/>
                <w:bCs/>
                <w:color w:val="000000"/>
                <w:spacing w:val="4"/>
                <w:sz w:val="22"/>
                <w:szCs w:val="22"/>
                <w:shd w:val="clear" w:color="auto" w:fill="FFFFFF"/>
                <w:lang w:eastAsia="uk-UA" w:bidi="ar-SA"/>
              </w:rPr>
            </w:pPr>
            <w:r w:rsidRPr="00CC4EA5">
              <w:rPr>
                <w:rFonts w:ascii="Times New Roman" w:eastAsia="Courier New" w:hAnsi="Times New Roman" w:cs="Times New Roman"/>
                <w:bCs/>
                <w:color w:val="000000"/>
                <w:spacing w:val="4"/>
                <w:sz w:val="22"/>
                <w:szCs w:val="22"/>
                <w:shd w:val="clear" w:color="auto" w:fill="FFFFFF"/>
                <w:lang w:eastAsia="uk-UA" w:bidi="ar-SA"/>
              </w:rPr>
              <w:t>Сайт МОН</w:t>
            </w:r>
          </w:p>
        </w:tc>
        <w:tc>
          <w:tcPr>
            <w:tcW w:w="2477" w:type="dxa"/>
          </w:tcPr>
          <w:p w:rsidR="00DF6712" w:rsidRPr="00CC4EA5" w:rsidRDefault="000B74F5" w:rsidP="00767DC8">
            <w:pPr>
              <w:ind w:left="-142"/>
              <w:jc w:val="center"/>
              <w:rPr>
                <w:rFonts w:ascii="Times New Roman" w:eastAsia="Calibri" w:hAnsi="Times New Roman" w:cs="Times New Roman"/>
                <w:color w:val="auto"/>
                <w:sz w:val="22"/>
                <w:szCs w:val="22"/>
                <w:lang w:eastAsia="uk-UA" w:bidi="ar-SA"/>
              </w:rPr>
            </w:pPr>
            <w:r w:rsidRPr="00CC4EA5">
              <w:rPr>
                <w:rFonts w:ascii="Times New Roman" w:eastAsia="Calibri" w:hAnsi="Times New Roman" w:cs="Times New Roman"/>
                <w:color w:val="auto"/>
                <w:sz w:val="22"/>
                <w:szCs w:val="22"/>
                <w:lang w:eastAsia="uk-UA" w:bidi="ar-SA"/>
              </w:rPr>
              <w:t xml:space="preserve">Наказ МОН від </w:t>
            </w:r>
            <w:r w:rsidRPr="00CC4EA5">
              <w:t xml:space="preserve"> 12.08.2022 № 743-22</w:t>
            </w:r>
          </w:p>
        </w:tc>
      </w:tr>
    </w:tbl>
    <w:p w:rsidR="00A14653" w:rsidRPr="00CC4EA5" w:rsidRDefault="00A14653" w:rsidP="00767DC8">
      <w:pPr>
        <w:rPr>
          <w:rFonts w:ascii="Times New Roman" w:eastAsia="Times New Roman" w:hAnsi="Times New Roman" w:cs="Times New Roman"/>
          <w:b/>
          <w:color w:val="auto"/>
          <w:sz w:val="28"/>
          <w:lang w:eastAsia="uk-UA" w:bidi="ar-SA"/>
        </w:rPr>
      </w:pPr>
    </w:p>
    <w:tbl>
      <w:tblPr>
        <w:tblpPr w:leftFromText="180" w:rightFromText="180" w:vertAnchor="text" w:horzAnchor="margin" w:tblpXSpec="center" w:tblpY="-5"/>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3"/>
        <w:gridCol w:w="1123"/>
        <w:gridCol w:w="1395"/>
        <w:gridCol w:w="2434"/>
      </w:tblGrid>
      <w:tr w:rsidR="00A14653" w:rsidRPr="00767DC8" w:rsidTr="00767DC8">
        <w:tc>
          <w:tcPr>
            <w:tcW w:w="4463" w:type="dxa"/>
          </w:tcPr>
          <w:p w:rsidR="00A14653" w:rsidRPr="00767DC8" w:rsidRDefault="00A14653" w:rsidP="00ED220C">
            <w:pPr>
              <w:jc w:val="center"/>
              <w:rPr>
                <w:rFonts w:ascii="Times New Roman" w:eastAsia="Times New Roman" w:hAnsi="Times New Roman" w:cs="Times New Roman"/>
                <w:color w:val="auto"/>
                <w:lang w:eastAsia="uk-UA" w:bidi="ar-SA"/>
              </w:rPr>
            </w:pPr>
            <w:r w:rsidRPr="00767DC8">
              <w:rPr>
                <w:rFonts w:ascii="Times New Roman" w:eastAsia="Courier New" w:hAnsi="Times New Roman" w:cs="Times New Roman"/>
                <w:b/>
                <w:bCs/>
                <w:color w:val="000000"/>
                <w:spacing w:val="4"/>
                <w:shd w:val="clear" w:color="auto" w:fill="FFFFFF"/>
                <w:lang w:eastAsia="uk-UA" w:bidi="ar-SA"/>
              </w:rPr>
              <w:t>Назва програми (автор)</w:t>
            </w:r>
          </w:p>
        </w:tc>
        <w:tc>
          <w:tcPr>
            <w:tcW w:w="1123" w:type="dxa"/>
          </w:tcPr>
          <w:p w:rsidR="00A14653" w:rsidRPr="00767DC8" w:rsidRDefault="00A14653" w:rsidP="00ED220C">
            <w:pPr>
              <w:jc w:val="center"/>
              <w:rPr>
                <w:rFonts w:ascii="Times New Roman" w:eastAsia="Times New Roman" w:hAnsi="Times New Roman" w:cs="Times New Roman"/>
                <w:color w:val="auto"/>
                <w:lang w:eastAsia="uk-UA" w:bidi="ar-SA"/>
              </w:rPr>
            </w:pPr>
            <w:r w:rsidRPr="00767DC8">
              <w:rPr>
                <w:rFonts w:ascii="Times New Roman" w:eastAsia="Courier New" w:hAnsi="Times New Roman" w:cs="Times New Roman"/>
                <w:b/>
                <w:bCs/>
                <w:color w:val="000000"/>
                <w:spacing w:val="4"/>
                <w:shd w:val="clear" w:color="auto" w:fill="FFFFFF"/>
                <w:lang w:eastAsia="uk-UA" w:bidi="ar-SA"/>
              </w:rPr>
              <w:t>Клас</w:t>
            </w:r>
          </w:p>
        </w:tc>
        <w:tc>
          <w:tcPr>
            <w:tcW w:w="1395" w:type="dxa"/>
          </w:tcPr>
          <w:p w:rsidR="00A14653" w:rsidRPr="00767DC8" w:rsidRDefault="00A14653" w:rsidP="00ED220C">
            <w:pPr>
              <w:jc w:val="center"/>
              <w:rPr>
                <w:rFonts w:ascii="Times New Roman" w:eastAsia="Times New Roman" w:hAnsi="Times New Roman" w:cs="Times New Roman"/>
                <w:color w:val="auto"/>
                <w:lang w:eastAsia="uk-UA" w:bidi="ar-SA"/>
              </w:rPr>
            </w:pPr>
            <w:r w:rsidRPr="00767DC8">
              <w:rPr>
                <w:rFonts w:ascii="Times New Roman" w:eastAsia="Courier New" w:hAnsi="Times New Roman" w:cs="Times New Roman"/>
                <w:b/>
                <w:bCs/>
                <w:color w:val="000000"/>
                <w:spacing w:val="4"/>
                <w:shd w:val="clear" w:color="auto" w:fill="FFFFFF"/>
                <w:lang w:eastAsia="uk-UA" w:bidi="ar-SA"/>
              </w:rPr>
              <w:t>Видавництво</w:t>
            </w:r>
          </w:p>
        </w:tc>
        <w:tc>
          <w:tcPr>
            <w:tcW w:w="2434" w:type="dxa"/>
          </w:tcPr>
          <w:p w:rsidR="00A14653" w:rsidRPr="00767DC8" w:rsidRDefault="00A14653" w:rsidP="00ED220C">
            <w:pPr>
              <w:jc w:val="center"/>
              <w:rPr>
                <w:rFonts w:ascii="Times New Roman" w:eastAsia="Courier New" w:hAnsi="Times New Roman" w:cs="Times New Roman"/>
                <w:b/>
                <w:bCs/>
                <w:color w:val="000000"/>
                <w:spacing w:val="4"/>
                <w:shd w:val="clear" w:color="auto" w:fill="FFFFFF"/>
                <w:lang w:eastAsia="uk-UA" w:bidi="ar-SA"/>
              </w:rPr>
            </w:pPr>
            <w:r w:rsidRPr="00767DC8">
              <w:rPr>
                <w:rFonts w:ascii="Times New Roman" w:eastAsia="Courier New" w:hAnsi="Times New Roman" w:cs="Times New Roman"/>
                <w:b/>
                <w:bCs/>
                <w:color w:val="000000"/>
                <w:spacing w:val="4"/>
                <w:shd w:val="clear" w:color="auto" w:fill="FFFFFF"/>
                <w:lang w:eastAsia="uk-UA" w:bidi="ar-SA"/>
              </w:rPr>
              <w:t>Гриф</w:t>
            </w:r>
          </w:p>
          <w:p w:rsidR="00A14653" w:rsidRPr="00767DC8" w:rsidRDefault="00A14653" w:rsidP="00ED220C">
            <w:pPr>
              <w:jc w:val="center"/>
              <w:rPr>
                <w:rFonts w:ascii="Times New Roman" w:eastAsia="Times New Roman" w:hAnsi="Times New Roman" w:cs="Times New Roman"/>
                <w:color w:val="auto"/>
                <w:lang w:eastAsia="uk-UA" w:bidi="ar-SA"/>
              </w:rPr>
            </w:pPr>
          </w:p>
        </w:tc>
      </w:tr>
      <w:tr w:rsidR="00A14653" w:rsidRPr="00767DC8" w:rsidTr="00767DC8">
        <w:tc>
          <w:tcPr>
            <w:tcW w:w="4463" w:type="dxa"/>
          </w:tcPr>
          <w:p w:rsidR="001E5951" w:rsidRPr="00767DC8" w:rsidRDefault="001E5951" w:rsidP="001E5951">
            <w:pPr>
              <w:jc w:val="both"/>
              <w:rPr>
                <w:rFonts w:ascii="Times New Roman" w:eastAsia="Courier New" w:hAnsi="Times New Roman" w:cs="Times New Roman"/>
                <w:bCs/>
                <w:color w:val="000000"/>
                <w:spacing w:val="4"/>
                <w:shd w:val="clear" w:color="auto" w:fill="FFFFFF"/>
                <w:lang w:eastAsia="uk-UA" w:bidi="ar-SA"/>
              </w:rPr>
            </w:pPr>
            <w:r w:rsidRPr="00767DC8">
              <w:rPr>
                <w:rFonts w:ascii="Times New Roman" w:eastAsia="Courier New" w:hAnsi="Times New Roman" w:cs="Times New Roman"/>
                <w:bCs/>
                <w:color w:val="000000"/>
                <w:spacing w:val="4"/>
                <w:shd w:val="clear" w:color="auto" w:fill="FFFFFF"/>
                <w:lang w:eastAsia="uk-UA" w:bidi="ar-SA"/>
              </w:rPr>
              <w:t>Модельні навчальні програми</w:t>
            </w:r>
          </w:p>
        </w:tc>
        <w:tc>
          <w:tcPr>
            <w:tcW w:w="1123" w:type="dxa"/>
          </w:tcPr>
          <w:p w:rsidR="00A14653" w:rsidRPr="00767DC8" w:rsidRDefault="00A14653" w:rsidP="001E5951">
            <w:pPr>
              <w:jc w:val="center"/>
              <w:rPr>
                <w:rFonts w:ascii="Times New Roman" w:eastAsia="Courier New" w:hAnsi="Times New Roman" w:cs="Times New Roman"/>
                <w:bCs/>
                <w:color w:val="000000"/>
                <w:spacing w:val="4"/>
                <w:shd w:val="clear" w:color="auto" w:fill="FFFFFF"/>
                <w:lang w:eastAsia="uk-UA" w:bidi="ar-SA"/>
              </w:rPr>
            </w:pPr>
            <w:r w:rsidRPr="00767DC8">
              <w:rPr>
                <w:rFonts w:ascii="Times New Roman" w:eastAsia="Courier New" w:hAnsi="Times New Roman" w:cs="Times New Roman"/>
                <w:bCs/>
                <w:color w:val="000000"/>
                <w:spacing w:val="4"/>
                <w:shd w:val="clear" w:color="auto" w:fill="FFFFFF"/>
                <w:lang w:eastAsia="uk-UA" w:bidi="ar-SA"/>
              </w:rPr>
              <w:t>5</w:t>
            </w:r>
            <w:r w:rsidR="001E5951" w:rsidRPr="00767DC8">
              <w:rPr>
                <w:rFonts w:ascii="Times New Roman" w:eastAsia="Courier New" w:hAnsi="Times New Roman" w:cs="Times New Roman"/>
                <w:bCs/>
                <w:color w:val="000000"/>
                <w:spacing w:val="4"/>
                <w:shd w:val="clear" w:color="auto" w:fill="FFFFFF"/>
                <w:lang w:eastAsia="uk-UA" w:bidi="ar-SA"/>
              </w:rPr>
              <w:t>-6</w:t>
            </w:r>
          </w:p>
        </w:tc>
        <w:tc>
          <w:tcPr>
            <w:tcW w:w="1395" w:type="dxa"/>
          </w:tcPr>
          <w:p w:rsidR="00A14653" w:rsidRPr="00767DC8" w:rsidRDefault="00A14653" w:rsidP="00ED220C">
            <w:pPr>
              <w:jc w:val="center"/>
              <w:rPr>
                <w:rFonts w:ascii="Times New Roman" w:eastAsia="Courier New" w:hAnsi="Times New Roman" w:cs="Times New Roman"/>
                <w:bCs/>
                <w:color w:val="000000"/>
                <w:spacing w:val="4"/>
                <w:shd w:val="clear" w:color="auto" w:fill="FFFFFF"/>
                <w:lang w:eastAsia="uk-UA" w:bidi="ar-SA"/>
              </w:rPr>
            </w:pPr>
            <w:r w:rsidRPr="00767DC8">
              <w:rPr>
                <w:rFonts w:ascii="Times New Roman" w:eastAsia="Courier New" w:hAnsi="Times New Roman" w:cs="Times New Roman"/>
                <w:bCs/>
                <w:color w:val="000000"/>
                <w:spacing w:val="4"/>
                <w:shd w:val="clear" w:color="auto" w:fill="FFFFFF"/>
                <w:lang w:eastAsia="uk-UA" w:bidi="ar-SA"/>
              </w:rPr>
              <w:t>Сайт МОН</w:t>
            </w:r>
          </w:p>
        </w:tc>
        <w:tc>
          <w:tcPr>
            <w:tcW w:w="2434" w:type="dxa"/>
          </w:tcPr>
          <w:p w:rsidR="001E5951" w:rsidRPr="00767DC8" w:rsidRDefault="00602666" w:rsidP="00A14653">
            <w:pPr>
              <w:jc w:val="center"/>
              <w:rPr>
                <w:rFonts w:ascii="Times New Roman" w:hAnsi="Times New Roman" w:cs="Times New Roman"/>
                <w:color w:val="auto"/>
              </w:rPr>
            </w:pPr>
            <w:r w:rsidRPr="00767DC8">
              <w:rPr>
                <w:rFonts w:ascii="Arial" w:hAnsi="Arial" w:cs="Arial"/>
                <w:color w:val="000000"/>
                <w:shd w:val="clear" w:color="auto" w:fill="FFFFFF"/>
              </w:rPr>
              <w:t> </w:t>
            </w:r>
            <w:hyperlink r:id="rId9" w:history="1">
              <w:r w:rsidRPr="00767DC8">
                <w:rPr>
                  <w:rStyle w:val="a5"/>
                  <w:rFonts w:ascii="Times New Roman" w:hAnsi="Times New Roman" w:cs="Times New Roman"/>
                  <w:color w:val="auto"/>
                  <w:u w:val="none"/>
                  <w:bdr w:val="none" w:sz="0" w:space="0" w:color="auto" w:frame="1"/>
                  <w:shd w:val="clear" w:color="auto" w:fill="FFFFFF"/>
                </w:rPr>
                <w:t>наказом</w:t>
              </w:r>
            </w:hyperlink>
            <w:r w:rsidRPr="00767DC8">
              <w:rPr>
                <w:rFonts w:ascii="Times New Roman" w:hAnsi="Times New Roman" w:cs="Times New Roman"/>
                <w:color w:val="auto"/>
                <w:shd w:val="clear" w:color="auto" w:fill="FFFFFF"/>
              </w:rPr>
              <w:t> МОН №795 та </w:t>
            </w:r>
            <w:hyperlink r:id="rId10" w:history="1">
              <w:r w:rsidRPr="00767DC8">
                <w:rPr>
                  <w:rStyle w:val="a5"/>
                  <w:rFonts w:ascii="Times New Roman" w:hAnsi="Times New Roman" w:cs="Times New Roman"/>
                  <w:color w:val="auto"/>
                  <w:u w:val="none"/>
                  <w:bdr w:val="none" w:sz="0" w:space="0" w:color="auto" w:frame="1"/>
                  <w:shd w:val="clear" w:color="auto" w:fill="FFFFFF"/>
                </w:rPr>
                <w:t>наказ</w:t>
              </w:r>
            </w:hyperlink>
          </w:p>
          <w:p w:rsidR="00A14653" w:rsidRPr="00767DC8" w:rsidRDefault="00602666" w:rsidP="00A14653">
            <w:pPr>
              <w:jc w:val="center"/>
              <w:rPr>
                <w:rFonts w:ascii="Times New Roman" w:eastAsia="Courier New" w:hAnsi="Times New Roman" w:cs="Times New Roman"/>
                <w:b/>
                <w:bCs/>
                <w:color w:val="000000"/>
                <w:spacing w:val="4"/>
                <w:shd w:val="clear" w:color="auto" w:fill="FFFFFF"/>
                <w:lang w:eastAsia="uk-UA" w:bidi="ar-SA"/>
              </w:rPr>
            </w:pPr>
            <w:r w:rsidRPr="00767DC8">
              <w:rPr>
                <w:rFonts w:ascii="Times New Roman" w:hAnsi="Times New Roman" w:cs="Times New Roman"/>
                <w:color w:val="auto"/>
                <w:shd w:val="clear" w:color="auto" w:fill="FFFFFF"/>
              </w:rPr>
              <w:t>МОН №883</w:t>
            </w:r>
          </w:p>
        </w:tc>
      </w:tr>
      <w:tr w:rsidR="00A14653" w:rsidRPr="00767DC8" w:rsidTr="00767DC8">
        <w:tc>
          <w:tcPr>
            <w:tcW w:w="4463" w:type="dxa"/>
          </w:tcPr>
          <w:p w:rsidR="00A14653" w:rsidRPr="00767DC8" w:rsidRDefault="0090078E" w:rsidP="00ED220C">
            <w:pPr>
              <w:jc w:val="both"/>
              <w:rPr>
                <w:rFonts w:ascii="Times New Roman" w:eastAsia="Courier New" w:hAnsi="Times New Roman" w:cs="Times New Roman"/>
                <w:bCs/>
                <w:color w:val="000000"/>
                <w:spacing w:val="4"/>
                <w:shd w:val="clear" w:color="auto" w:fill="FFFFFF"/>
                <w:lang w:eastAsia="uk-UA" w:bidi="ar-SA"/>
              </w:rPr>
            </w:pPr>
            <w:r w:rsidRPr="00767DC8">
              <w:rPr>
                <w:rFonts w:ascii="Times New Roman" w:hAnsi="Times New Roman" w:cs="Times New Roman"/>
              </w:rPr>
              <w:t>Програма для загальноосвітніх навчальних закладів з українською мовою навчання.</w:t>
            </w:r>
          </w:p>
        </w:tc>
        <w:tc>
          <w:tcPr>
            <w:tcW w:w="1123" w:type="dxa"/>
          </w:tcPr>
          <w:p w:rsidR="00A14653" w:rsidRPr="00767DC8" w:rsidRDefault="00056388" w:rsidP="00ED220C">
            <w:pPr>
              <w:jc w:val="center"/>
              <w:rPr>
                <w:rFonts w:ascii="Times New Roman" w:eastAsia="Courier New" w:hAnsi="Times New Roman" w:cs="Times New Roman"/>
                <w:bCs/>
                <w:color w:val="000000"/>
                <w:spacing w:val="4"/>
                <w:shd w:val="clear" w:color="auto" w:fill="FFFFFF"/>
                <w:lang w:eastAsia="uk-UA" w:bidi="ar-SA"/>
              </w:rPr>
            </w:pPr>
            <w:r w:rsidRPr="00767DC8">
              <w:rPr>
                <w:rFonts w:ascii="Times New Roman" w:eastAsia="Courier New" w:hAnsi="Times New Roman" w:cs="Times New Roman"/>
                <w:bCs/>
                <w:color w:val="000000"/>
                <w:spacing w:val="4"/>
                <w:shd w:val="clear" w:color="auto" w:fill="FFFFFF"/>
                <w:lang w:eastAsia="uk-UA" w:bidi="ar-SA"/>
              </w:rPr>
              <w:t>7</w:t>
            </w:r>
            <w:r w:rsidR="009A6536" w:rsidRPr="00767DC8">
              <w:rPr>
                <w:rFonts w:ascii="Times New Roman" w:eastAsia="Courier New" w:hAnsi="Times New Roman" w:cs="Times New Roman"/>
                <w:bCs/>
                <w:color w:val="000000"/>
                <w:spacing w:val="4"/>
                <w:shd w:val="clear" w:color="auto" w:fill="FFFFFF"/>
                <w:lang w:eastAsia="uk-UA" w:bidi="ar-SA"/>
              </w:rPr>
              <w:t>-9</w:t>
            </w:r>
          </w:p>
        </w:tc>
        <w:tc>
          <w:tcPr>
            <w:tcW w:w="1395" w:type="dxa"/>
          </w:tcPr>
          <w:p w:rsidR="00A14653" w:rsidRPr="00767DC8" w:rsidRDefault="009A6536" w:rsidP="001E5951">
            <w:pPr>
              <w:jc w:val="center"/>
              <w:rPr>
                <w:rFonts w:ascii="Times New Roman" w:eastAsia="Courier New" w:hAnsi="Times New Roman" w:cs="Times New Roman"/>
                <w:bCs/>
                <w:color w:val="000000"/>
                <w:spacing w:val="4"/>
                <w:shd w:val="clear" w:color="auto" w:fill="FFFFFF"/>
                <w:lang w:eastAsia="uk-UA" w:bidi="ar-SA"/>
              </w:rPr>
            </w:pPr>
            <w:r w:rsidRPr="00767DC8">
              <w:rPr>
                <w:rFonts w:ascii="Times New Roman" w:eastAsia="Courier New" w:hAnsi="Times New Roman" w:cs="Times New Roman"/>
                <w:bCs/>
                <w:color w:val="000000"/>
                <w:spacing w:val="4"/>
                <w:shd w:val="clear" w:color="auto" w:fill="FFFFFF"/>
                <w:lang w:eastAsia="uk-UA" w:bidi="ar-SA"/>
              </w:rPr>
              <w:t>Сайт МОН</w:t>
            </w:r>
          </w:p>
        </w:tc>
        <w:tc>
          <w:tcPr>
            <w:tcW w:w="2434" w:type="dxa"/>
          </w:tcPr>
          <w:p w:rsidR="00A14653" w:rsidRPr="00767DC8" w:rsidRDefault="009A6536" w:rsidP="009A6536">
            <w:pPr>
              <w:jc w:val="center"/>
              <w:rPr>
                <w:rFonts w:ascii="Times New Roman" w:eastAsia="Calibri" w:hAnsi="Times New Roman" w:cs="Times New Roman"/>
                <w:color w:val="auto"/>
                <w:lang w:eastAsia="uk-UA" w:bidi="ar-SA"/>
              </w:rPr>
            </w:pPr>
            <w:r w:rsidRPr="00767DC8">
              <w:rPr>
                <w:rFonts w:ascii="Times New Roman" w:hAnsi="Times New Roman" w:cs="Times New Roman"/>
              </w:rPr>
              <w:t xml:space="preserve">Наказ МОН України від 07.06.2017 № 804  </w:t>
            </w:r>
          </w:p>
        </w:tc>
      </w:tr>
    </w:tbl>
    <w:p w:rsidR="006B4860" w:rsidRDefault="006B4860" w:rsidP="006B4860">
      <w:pPr>
        <w:jc w:val="center"/>
        <w:rPr>
          <w:rFonts w:ascii="Times New Roman" w:eastAsia="Times New Roman" w:hAnsi="Times New Roman" w:cs="Times New Roman"/>
          <w:b/>
          <w:color w:val="auto"/>
          <w:sz w:val="28"/>
          <w:lang w:eastAsia="uk-UA" w:bidi="ar-SA"/>
        </w:rPr>
      </w:pPr>
      <w:r w:rsidRPr="00CC4EA5">
        <w:rPr>
          <w:rFonts w:ascii="Times New Roman" w:eastAsia="Times New Roman" w:hAnsi="Times New Roman" w:cs="Times New Roman"/>
          <w:b/>
          <w:color w:val="auto"/>
          <w:sz w:val="28"/>
          <w:lang w:eastAsia="uk-UA" w:bidi="ar-SA"/>
        </w:rPr>
        <w:t>Навчальн</w:t>
      </w:r>
      <w:r>
        <w:rPr>
          <w:rFonts w:ascii="Times New Roman" w:eastAsia="Times New Roman" w:hAnsi="Times New Roman" w:cs="Times New Roman"/>
          <w:b/>
          <w:color w:val="auto"/>
          <w:sz w:val="28"/>
          <w:lang w:eastAsia="uk-UA" w:bidi="ar-SA"/>
        </w:rPr>
        <w:t>і програми факультативних занять</w:t>
      </w:r>
    </w:p>
    <w:tbl>
      <w:tblPr>
        <w:tblStyle w:val="a3"/>
        <w:tblW w:w="0" w:type="auto"/>
        <w:tblLook w:val="04A0" w:firstRow="1" w:lastRow="0" w:firstColumn="1" w:lastColumn="0" w:noHBand="0" w:noVBand="1"/>
      </w:tblPr>
      <w:tblGrid>
        <w:gridCol w:w="4376"/>
        <w:gridCol w:w="980"/>
        <w:gridCol w:w="1852"/>
        <w:gridCol w:w="2363"/>
      </w:tblGrid>
      <w:tr w:rsidR="00141A7E" w:rsidRPr="00141A7E" w:rsidTr="00141A7E">
        <w:tc>
          <w:tcPr>
            <w:tcW w:w="4376" w:type="dxa"/>
          </w:tcPr>
          <w:p w:rsidR="00141A7E" w:rsidRPr="00CC4EA5" w:rsidRDefault="00141A7E" w:rsidP="00141A7E">
            <w:pPr>
              <w:jc w:val="center"/>
              <w:rPr>
                <w:rFonts w:ascii="Times New Roman" w:eastAsia="Times New Roman" w:hAnsi="Times New Roman" w:cs="Times New Roman"/>
                <w:color w:val="auto"/>
                <w:sz w:val="22"/>
                <w:szCs w:val="22"/>
                <w:lang w:eastAsia="uk-UA" w:bidi="ar-SA"/>
              </w:rPr>
            </w:pPr>
            <w:r w:rsidRPr="00CC4EA5">
              <w:rPr>
                <w:rFonts w:ascii="Times New Roman" w:eastAsia="Courier New" w:hAnsi="Times New Roman" w:cs="Times New Roman"/>
                <w:b/>
                <w:bCs/>
                <w:color w:val="000000"/>
                <w:spacing w:val="4"/>
                <w:sz w:val="22"/>
                <w:szCs w:val="22"/>
                <w:shd w:val="clear" w:color="auto" w:fill="FFFFFF"/>
                <w:lang w:eastAsia="uk-UA" w:bidi="ar-SA"/>
              </w:rPr>
              <w:t>Назва програми (автор)</w:t>
            </w:r>
          </w:p>
        </w:tc>
        <w:tc>
          <w:tcPr>
            <w:tcW w:w="980" w:type="dxa"/>
          </w:tcPr>
          <w:p w:rsidR="00141A7E" w:rsidRPr="00CC4EA5" w:rsidRDefault="00141A7E" w:rsidP="00141A7E">
            <w:pPr>
              <w:jc w:val="center"/>
              <w:rPr>
                <w:rFonts w:ascii="Times New Roman" w:eastAsia="Times New Roman" w:hAnsi="Times New Roman" w:cs="Times New Roman"/>
                <w:color w:val="auto"/>
                <w:sz w:val="22"/>
                <w:szCs w:val="22"/>
                <w:lang w:eastAsia="uk-UA" w:bidi="ar-SA"/>
              </w:rPr>
            </w:pPr>
            <w:r w:rsidRPr="00CC4EA5">
              <w:rPr>
                <w:rFonts w:ascii="Times New Roman" w:eastAsia="Courier New" w:hAnsi="Times New Roman" w:cs="Times New Roman"/>
                <w:b/>
                <w:bCs/>
                <w:color w:val="000000"/>
                <w:spacing w:val="4"/>
                <w:sz w:val="22"/>
                <w:szCs w:val="22"/>
                <w:shd w:val="clear" w:color="auto" w:fill="FFFFFF"/>
                <w:lang w:eastAsia="uk-UA" w:bidi="ar-SA"/>
              </w:rPr>
              <w:t>Клас</w:t>
            </w:r>
          </w:p>
        </w:tc>
        <w:tc>
          <w:tcPr>
            <w:tcW w:w="1852" w:type="dxa"/>
          </w:tcPr>
          <w:p w:rsidR="00141A7E" w:rsidRPr="00CC4EA5" w:rsidRDefault="00141A7E" w:rsidP="00141A7E">
            <w:pPr>
              <w:jc w:val="center"/>
              <w:rPr>
                <w:rFonts w:ascii="Times New Roman" w:eastAsia="Times New Roman" w:hAnsi="Times New Roman" w:cs="Times New Roman"/>
                <w:color w:val="auto"/>
                <w:sz w:val="22"/>
                <w:szCs w:val="22"/>
                <w:lang w:eastAsia="uk-UA" w:bidi="ar-SA"/>
              </w:rPr>
            </w:pPr>
            <w:r w:rsidRPr="00CC4EA5">
              <w:rPr>
                <w:rFonts w:ascii="Times New Roman" w:eastAsia="Courier New" w:hAnsi="Times New Roman" w:cs="Times New Roman"/>
                <w:b/>
                <w:bCs/>
                <w:color w:val="000000"/>
                <w:spacing w:val="4"/>
                <w:sz w:val="22"/>
                <w:szCs w:val="22"/>
                <w:shd w:val="clear" w:color="auto" w:fill="FFFFFF"/>
                <w:lang w:eastAsia="uk-UA" w:bidi="ar-SA"/>
              </w:rPr>
              <w:t>Видавництво</w:t>
            </w:r>
          </w:p>
        </w:tc>
        <w:tc>
          <w:tcPr>
            <w:tcW w:w="2363" w:type="dxa"/>
          </w:tcPr>
          <w:p w:rsidR="00141A7E" w:rsidRPr="00CC4EA5" w:rsidRDefault="00141A7E" w:rsidP="00141A7E">
            <w:pPr>
              <w:jc w:val="center"/>
              <w:rPr>
                <w:rFonts w:ascii="Times New Roman" w:eastAsia="Courier New" w:hAnsi="Times New Roman" w:cs="Times New Roman"/>
                <w:b/>
                <w:bCs/>
                <w:color w:val="000000"/>
                <w:spacing w:val="4"/>
                <w:sz w:val="22"/>
                <w:szCs w:val="22"/>
                <w:shd w:val="clear" w:color="auto" w:fill="FFFFFF"/>
                <w:lang w:eastAsia="uk-UA" w:bidi="ar-SA"/>
              </w:rPr>
            </w:pPr>
            <w:r w:rsidRPr="00CC4EA5">
              <w:rPr>
                <w:rFonts w:ascii="Times New Roman" w:eastAsia="Courier New" w:hAnsi="Times New Roman" w:cs="Times New Roman"/>
                <w:b/>
                <w:bCs/>
                <w:color w:val="000000"/>
                <w:spacing w:val="4"/>
                <w:sz w:val="22"/>
                <w:szCs w:val="22"/>
                <w:shd w:val="clear" w:color="auto" w:fill="FFFFFF"/>
                <w:lang w:eastAsia="uk-UA" w:bidi="ar-SA"/>
              </w:rPr>
              <w:t>Гриф</w:t>
            </w:r>
          </w:p>
          <w:p w:rsidR="00141A7E" w:rsidRPr="00CC4EA5" w:rsidRDefault="00141A7E" w:rsidP="00141A7E">
            <w:pPr>
              <w:jc w:val="center"/>
              <w:rPr>
                <w:rFonts w:ascii="Times New Roman" w:eastAsia="Times New Roman" w:hAnsi="Times New Roman" w:cs="Times New Roman"/>
                <w:color w:val="auto"/>
                <w:sz w:val="22"/>
                <w:szCs w:val="22"/>
                <w:lang w:eastAsia="uk-UA" w:bidi="ar-SA"/>
              </w:rPr>
            </w:pPr>
          </w:p>
        </w:tc>
      </w:tr>
      <w:tr w:rsidR="00141A7E" w:rsidRPr="00141A7E" w:rsidTr="00141A7E">
        <w:tc>
          <w:tcPr>
            <w:tcW w:w="4376" w:type="dxa"/>
          </w:tcPr>
          <w:p w:rsidR="00141A7E" w:rsidRPr="00141A7E" w:rsidRDefault="00141A7E" w:rsidP="00037E8C">
            <w:pPr>
              <w:widowControl w:val="0"/>
              <w:contextualSpacing/>
              <w:jc w:val="both"/>
              <w:textAlignment w:val="baseline"/>
              <w:rPr>
                <w:rFonts w:ascii="Times New Roman" w:eastAsia="Times New Roman" w:hAnsi="Times New Roman" w:cs="Times New Roman"/>
                <w:b/>
                <w:bCs/>
                <w:caps/>
                <w:color w:val="000000"/>
                <w:spacing w:val="-4"/>
                <w:sz w:val="28"/>
                <w:szCs w:val="28"/>
                <w:lang w:eastAsia="uk-UA"/>
              </w:rPr>
            </w:pPr>
            <w:r w:rsidRPr="00141A7E">
              <w:rPr>
                <w:rFonts w:ascii="Times New Roman" w:hAnsi="Times New Roman" w:cs="Times New Roman"/>
              </w:rPr>
              <w:t xml:space="preserve">Навчальна програма курсу за вибором «Основи християнської етики. 1-11 класи» для закладів загальної середньої освіти (автори: Сохань Г.С., </w:t>
            </w:r>
            <w:proofErr w:type="spellStart"/>
            <w:r w:rsidRPr="00141A7E">
              <w:rPr>
                <w:rFonts w:ascii="Times New Roman" w:hAnsi="Times New Roman" w:cs="Times New Roman"/>
              </w:rPr>
              <w:t>Гусаков</w:t>
            </w:r>
            <w:proofErr w:type="spellEnd"/>
            <w:r w:rsidRPr="00141A7E">
              <w:rPr>
                <w:rFonts w:ascii="Times New Roman" w:hAnsi="Times New Roman" w:cs="Times New Roman"/>
              </w:rPr>
              <w:t xml:space="preserve"> І.М., Гусак М.Є., Пономарьова М.С., Кушнір І.М.)</w:t>
            </w:r>
          </w:p>
        </w:tc>
        <w:tc>
          <w:tcPr>
            <w:tcW w:w="980" w:type="dxa"/>
          </w:tcPr>
          <w:p w:rsidR="00141A7E" w:rsidRPr="00141A7E" w:rsidRDefault="00141A7E" w:rsidP="007D4296">
            <w:pPr>
              <w:widowControl w:val="0"/>
              <w:contextualSpacing/>
              <w:jc w:val="both"/>
              <w:textAlignment w:val="baseline"/>
              <w:rPr>
                <w:rFonts w:ascii="Times New Roman" w:eastAsia="Times New Roman" w:hAnsi="Times New Roman" w:cs="Times New Roman"/>
                <w:bCs/>
                <w:caps/>
                <w:color w:val="000000"/>
                <w:spacing w:val="-4"/>
                <w:lang w:eastAsia="uk-UA"/>
              </w:rPr>
            </w:pPr>
            <w:r w:rsidRPr="00141A7E">
              <w:rPr>
                <w:rFonts w:ascii="Times New Roman" w:eastAsia="Times New Roman" w:hAnsi="Times New Roman" w:cs="Times New Roman"/>
                <w:bCs/>
                <w:caps/>
                <w:color w:val="000000"/>
                <w:spacing w:val="-4"/>
                <w:lang w:eastAsia="uk-UA"/>
              </w:rPr>
              <w:t>5,7</w:t>
            </w:r>
          </w:p>
        </w:tc>
        <w:tc>
          <w:tcPr>
            <w:tcW w:w="1852" w:type="dxa"/>
          </w:tcPr>
          <w:p w:rsidR="00141A7E" w:rsidRPr="00141A7E" w:rsidRDefault="00141A7E" w:rsidP="007D4296">
            <w:pPr>
              <w:widowControl w:val="0"/>
              <w:contextualSpacing/>
              <w:jc w:val="both"/>
              <w:textAlignment w:val="baseline"/>
              <w:rPr>
                <w:rFonts w:ascii="Times New Roman" w:eastAsia="Times New Roman" w:hAnsi="Times New Roman" w:cs="Times New Roman"/>
                <w:b/>
                <w:bCs/>
                <w:caps/>
                <w:color w:val="000000"/>
                <w:spacing w:val="-4"/>
                <w:sz w:val="28"/>
                <w:szCs w:val="28"/>
                <w:lang w:eastAsia="uk-UA"/>
              </w:rPr>
            </w:pPr>
            <w:r w:rsidRPr="00CC4EA5">
              <w:rPr>
                <w:rFonts w:ascii="Times New Roman" w:eastAsia="Courier New" w:hAnsi="Times New Roman" w:cs="Times New Roman"/>
                <w:bCs/>
                <w:color w:val="000000"/>
                <w:spacing w:val="4"/>
                <w:sz w:val="22"/>
                <w:szCs w:val="22"/>
                <w:shd w:val="clear" w:color="auto" w:fill="FFFFFF"/>
                <w:lang w:eastAsia="uk-UA" w:bidi="ar-SA"/>
              </w:rPr>
              <w:t>Сайт МОН</w:t>
            </w:r>
          </w:p>
        </w:tc>
        <w:tc>
          <w:tcPr>
            <w:tcW w:w="2363" w:type="dxa"/>
          </w:tcPr>
          <w:p w:rsidR="00141A7E" w:rsidRPr="00141A7E" w:rsidRDefault="00141A7E" w:rsidP="00767DC8">
            <w:pPr>
              <w:widowControl w:val="0"/>
              <w:contextualSpacing/>
              <w:jc w:val="both"/>
              <w:textAlignment w:val="baseline"/>
              <w:rPr>
                <w:rFonts w:ascii="Times New Roman" w:eastAsia="Times New Roman" w:hAnsi="Times New Roman" w:cs="Times New Roman"/>
                <w:b/>
                <w:bCs/>
                <w:caps/>
                <w:color w:val="000000"/>
                <w:spacing w:val="-4"/>
                <w:sz w:val="28"/>
                <w:szCs w:val="28"/>
                <w:lang w:eastAsia="uk-UA"/>
              </w:rPr>
            </w:pPr>
            <w:r>
              <w:t xml:space="preserve">Схвалено для використання в освітньому процесі» </w:t>
            </w:r>
            <w:r w:rsidR="00767DC8">
              <w:t xml:space="preserve">Рішення експертної комісії від </w:t>
            </w:r>
            <w:r>
              <w:t>21.07.2022 (протокол № 6))</w:t>
            </w:r>
          </w:p>
        </w:tc>
      </w:tr>
      <w:tr w:rsidR="00141A7E" w:rsidRPr="00141A7E" w:rsidTr="00141A7E">
        <w:tc>
          <w:tcPr>
            <w:tcW w:w="4376" w:type="dxa"/>
          </w:tcPr>
          <w:p w:rsidR="00141A7E" w:rsidRPr="00141A7E" w:rsidRDefault="00141A7E" w:rsidP="007D4296">
            <w:pPr>
              <w:widowControl w:val="0"/>
              <w:contextualSpacing/>
              <w:jc w:val="both"/>
              <w:textAlignment w:val="baseline"/>
              <w:rPr>
                <w:rFonts w:ascii="Times New Roman" w:eastAsia="Times New Roman" w:hAnsi="Times New Roman" w:cs="Times New Roman"/>
                <w:b/>
                <w:bCs/>
                <w:caps/>
                <w:color w:val="000000"/>
                <w:spacing w:val="-4"/>
                <w:sz w:val="28"/>
                <w:szCs w:val="28"/>
                <w:lang w:eastAsia="uk-UA"/>
              </w:rPr>
            </w:pPr>
            <w:r w:rsidRPr="00514843">
              <w:rPr>
                <w:rFonts w:eastAsia="Times New Roman"/>
                <w:color w:val="000000"/>
                <w:lang w:eastAsia="uk-UA"/>
              </w:rPr>
              <w:t>Навчальна програма курсу за вибором «Початкова військова підготовка» (автори Фука М.М., Бондар В.І.)</w:t>
            </w:r>
          </w:p>
        </w:tc>
        <w:tc>
          <w:tcPr>
            <w:tcW w:w="980" w:type="dxa"/>
          </w:tcPr>
          <w:p w:rsidR="00141A7E" w:rsidRPr="00141A7E" w:rsidRDefault="00141A7E" w:rsidP="007D4296">
            <w:pPr>
              <w:widowControl w:val="0"/>
              <w:contextualSpacing/>
              <w:jc w:val="both"/>
              <w:textAlignment w:val="baseline"/>
              <w:rPr>
                <w:rFonts w:ascii="Times New Roman" w:eastAsia="Times New Roman" w:hAnsi="Times New Roman" w:cs="Times New Roman"/>
                <w:bCs/>
                <w:caps/>
                <w:color w:val="000000"/>
                <w:spacing w:val="-4"/>
                <w:sz w:val="28"/>
                <w:szCs w:val="28"/>
                <w:lang w:eastAsia="uk-UA"/>
              </w:rPr>
            </w:pPr>
            <w:r w:rsidRPr="00141A7E">
              <w:rPr>
                <w:rFonts w:ascii="Times New Roman" w:eastAsia="Times New Roman" w:hAnsi="Times New Roman" w:cs="Times New Roman"/>
                <w:bCs/>
                <w:caps/>
                <w:color w:val="000000"/>
                <w:spacing w:val="-4"/>
                <w:sz w:val="28"/>
                <w:szCs w:val="28"/>
                <w:lang w:eastAsia="uk-UA"/>
              </w:rPr>
              <w:t>8-9</w:t>
            </w:r>
          </w:p>
        </w:tc>
        <w:tc>
          <w:tcPr>
            <w:tcW w:w="1852" w:type="dxa"/>
          </w:tcPr>
          <w:p w:rsidR="00141A7E" w:rsidRPr="00141A7E" w:rsidRDefault="00141A7E" w:rsidP="007D4296">
            <w:pPr>
              <w:widowControl w:val="0"/>
              <w:contextualSpacing/>
              <w:jc w:val="both"/>
              <w:textAlignment w:val="baseline"/>
              <w:rPr>
                <w:rFonts w:ascii="Times New Roman" w:eastAsia="Times New Roman" w:hAnsi="Times New Roman" w:cs="Times New Roman"/>
                <w:b/>
                <w:bCs/>
                <w:caps/>
                <w:color w:val="000000"/>
                <w:spacing w:val="-4"/>
                <w:sz w:val="28"/>
                <w:szCs w:val="28"/>
                <w:lang w:eastAsia="uk-UA"/>
              </w:rPr>
            </w:pPr>
            <w:r w:rsidRPr="00514843">
              <w:rPr>
                <w:rFonts w:eastAsia="Times New Roman"/>
                <w:color w:val="000000"/>
                <w:lang w:eastAsia="uk-UA"/>
              </w:rPr>
              <w:t>Тернопільський ОІППО</w:t>
            </w:r>
          </w:p>
        </w:tc>
        <w:tc>
          <w:tcPr>
            <w:tcW w:w="2363" w:type="dxa"/>
          </w:tcPr>
          <w:p w:rsidR="00141A7E" w:rsidRPr="00141A7E" w:rsidRDefault="00141A7E" w:rsidP="00C028F2">
            <w:pPr>
              <w:widowControl w:val="0"/>
              <w:contextualSpacing/>
              <w:jc w:val="both"/>
              <w:textAlignment w:val="baseline"/>
              <w:rPr>
                <w:rFonts w:ascii="Times New Roman" w:eastAsia="Times New Roman" w:hAnsi="Times New Roman" w:cs="Times New Roman"/>
                <w:b/>
                <w:bCs/>
                <w:caps/>
                <w:color w:val="000000"/>
                <w:spacing w:val="-4"/>
                <w:sz w:val="28"/>
                <w:szCs w:val="28"/>
                <w:lang w:eastAsia="uk-UA"/>
              </w:rPr>
            </w:pPr>
            <w:r w:rsidRPr="00514843">
              <w:rPr>
                <w:rFonts w:eastAsia="Times New Roman"/>
                <w:color w:val="000000"/>
                <w:lang w:eastAsia="uk-UA"/>
              </w:rPr>
              <w:t xml:space="preserve">Лист ІІТЗО від </w:t>
            </w:r>
            <w:r w:rsidR="00C028F2">
              <w:rPr>
                <w:rFonts w:eastAsia="Times New Roman"/>
                <w:color w:val="000000"/>
                <w:lang w:eastAsia="uk-UA"/>
              </w:rPr>
              <w:t>11</w:t>
            </w:r>
            <w:r w:rsidRPr="00514843">
              <w:rPr>
                <w:rFonts w:eastAsia="Times New Roman"/>
                <w:color w:val="000000"/>
                <w:lang w:eastAsia="uk-UA"/>
              </w:rPr>
              <w:t>.0</w:t>
            </w:r>
            <w:r w:rsidR="00C028F2">
              <w:rPr>
                <w:rFonts w:eastAsia="Times New Roman"/>
                <w:color w:val="000000"/>
                <w:lang w:eastAsia="uk-UA"/>
              </w:rPr>
              <w:t>7</w:t>
            </w:r>
            <w:r w:rsidRPr="00514843">
              <w:rPr>
                <w:rFonts w:eastAsia="Times New Roman"/>
                <w:color w:val="000000"/>
                <w:lang w:eastAsia="uk-UA"/>
              </w:rPr>
              <w:t>.201</w:t>
            </w:r>
            <w:r w:rsidR="00C028F2">
              <w:rPr>
                <w:rFonts w:eastAsia="Times New Roman"/>
                <w:color w:val="000000"/>
                <w:lang w:eastAsia="uk-UA"/>
              </w:rPr>
              <w:t>9</w:t>
            </w:r>
            <w:r w:rsidRPr="00514843">
              <w:rPr>
                <w:rFonts w:eastAsia="Times New Roman"/>
                <w:color w:val="000000"/>
                <w:lang w:eastAsia="uk-UA"/>
              </w:rPr>
              <w:t xml:space="preserve">  </w:t>
            </w:r>
            <w:r w:rsidR="00C028F2">
              <w:t>протокол № 2</w:t>
            </w:r>
          </w:p>
        </w:tc>
      </w:tr>
    </w:tbl>
    <w:p w:rsidR="00056388" w:rsidRDefault="00056388" w:rsidP="007D4296">
      <w:pPr>
        <w:widowControl w:val="0"/>
        <w:shd w:val="clear" w:color="auto" w:fill="FFFFFF"/>
        <w:contextualSpacing/>
        <w:jc w:val="both"/>
        <w:textAlignment w:val="baseline"/>
        <w:rPr>
          <w:rFonts w:ascii="Times New Roman" w:eastAsia="Times New Roman" w:hAnsi="Times New Roman" w:cs="Times New Roman"/>
          <w:b/>
          <w:bCs/>
          <w:caps/>
          <w:color w:val="000000"/>
          <w:spacing w:val="-4"/>
          <w:sz w:val="28"/>
          <w:szCs w:val="28"/>
          <w:lang w:eastAsia="uk-UA"/>
        </w:rPr>
      </w:pPr>
    </w:p>
    <w:p w:rsidR="00056388" w:rsidRDefault="00056388" w:rsidP="007D4296">
      <w:pPr>
        <w:widowControl w:val="0"/>
        <w:shd w:val="clear" w:color="auto" w:fill="FFFFFF"/>
        <w:contextualSpacing/>
        <w:jc w:val="both"/>
        <w:textAlignment w:val="baseline"/>
        <w:rPr>
          <w:rFonts w:ascii="Times New Roman" w:eastAsia="Times New Roman" w:hAnsi="Times New Roman" w:cs="Times New Roman"/>
          <w:b/>
          <w:bCs/>
          <w:caps/>
          <w:color w:val="000000"/>
          <w:spacing w:val="-4"/>
          <w:sz w:val="28"/>
          <w:szCs w:val="28"/>
          <w:lang w:eastAsia="uk-UA"/>
        </w:rPr>
      </w:pPr>
    </w:p>
    <w:p w:rsidR="001E5951" w:rsidRDefault="001E5951" w:rsidP="007D4296">
      <w:pPr>
        <w:widowControl w:val="0"/>
        <w:shd w:val="clear" w:color="auto" w:fill="FFFFFF"/>
        <w:contextualSpacing/>
        <w:jc w:val="both"/>
        <w:textAlignment w:val="baseline"/>
        <w:rPr>
          <w:rFonts w:ascii="Times New Roman" w:eastAsia="Times New Roman" w:hAnsi="Times New Roman" w:cs="Times New Roman"/>
          <w:b/>
          <w:bCs/>
          <w:caps/>
          <w:color w:val="000000"/>
          <w:spacing w:val="-4"/>
          <w:sz w:val="28"/>
          <w:szCs w:val="28"/>
          <w:lang w:eastAsia="uk-UA"/>
        </w:rPr>
      </w:pPr>
    </w:p>
    <w:p w:rsidR="001E5951" w:rsidRDefault="001E5951" w:rsidP="007D4296">
      <w:pPr>
        <w:widowControl w:val="0"/>
        <w:shd w:val="clear" w:color="auto" w:fill="FFFFFF"/>
        <w:contextualSpacing/>
        <w:jc w:val="both"/>
        <w:textAlignment w:val="baseline"/>
        <w:rPr>
          <w:rFonts w:ascii="Times New Roman" w:eastAsia="Times New Roman" w:hAnsi="Times New Roman" w:cs="Times New Roman"/>
          <w:b/>
          <w:bCs/>
          <w:caps/>
          <w:color w:val="000000"/>
          <w:spacing w:val="-4"/>
          <w:sz w:val="28"/>
          <w:szCs w:val="28"/>
          <w:lang w:eastAsia="uk-UA"/>
        </w:rPr>
      </w:pPr>
    </w:p>
    <w:p w:rsidR="007D4296" w:rsidRPr="00602666" w:rsidRDefault="007D4296" w:rsidP="007D4296">
      <w:pPr>
        <w:widowControl w:val="0"/>
        <w:shd w:val="clear" w:color="auto" w:fill="FFFFFF"/>
        <w:contextualSpacing/>
        <w:jc w:val="both"/>
        <w:textAlignment w:val="baseline"/>
        <w:rPr>
          <w:rFonts w:ascii="Times New Roman" w:eastAsia="Times New Roman" w:hAnsi="Times New Roman" w:cs="Times New Roman"/>
          <w:b/>
          <w:caps/>
          <w:color w:val="000000"/>
          <w:spacing w:val="-4"/>
          <w:sz w:val="28"/>
          <w:szCs w:val="28"/>
          <w:lang w:eastAsia="uk-UA"/>
        </w:rPr>
      </w:pPr>
      <w:r w:rsidRPr="00602666">
        <w:rPr>
          <w:rFonts w:ascii="Times New Roman" w:eastAsia="Times New Roman" w:hAnsi="Times New Roman" w:cs="Times New Roman"/>
          <w:b/>
          <w:bCs/>
          <w:caps/>
          <w:color w:val="000000"/>
          <w:spacing w:val="-4"/>
          <w:sz w:val="28"/>
          <w:szCs w:val="28"/>
          <w:lang w:eastAsia="uk-UA"/>
        </w:rPr>
        <w:lastRenderedPageBreak/>
        <w:t>Розділ 8.</w:t>
      </w:r>
      <w:r w:rsidRPr="00602666">
        <w:rPr>
          <w:rFonts w:ascii="Times New Roman" w:eastAsia="Times New Roman" w:hAnsi="Times New Roman" w:cs="Times New Roman"/>
          <w:b/>
          <w:caps/>
          <w:color w:val="000000"/>
          <w:spacing w:val="-4"/>
          <w:sz w:val="28"/>
          <w:szCs w:val="28"/>
          <w:lang w:eastAsia="uk-UA"/>
        </w:rPr>
        <w:t xml:space="preserve"> Опис інструментарію оцінювання знань учнів 1-9 класів</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rStyle w:val="aa"/>
          <w:color w:val="000000"/>
          <w:sz w:val="28"/>
          <w:szCs w:val="28"/>
          <w:bdr w:val="none" w:sz="0" w:space="0" w:color="auto" w:frame="1"/>
          <w:lang w:val="uk-UA"/>
        </w:rPr>
        <w:t> 1. Інструментарій формувального оцінювання учнів 1-4 класів</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 xml:space="preserve">Відповідно </w:t>
      </w:r>
      <w:r w:rsidRPr="00602666">
        <w:rPr>
          <w:sz w:val="28"/>
          <w:szCs w:val="28"/>
          <w:bdr w:val="none" w:sz="0" w:space="0" w:color="auto" w:frame="1"/>
          <w:lang w:val="uk-UA"/>
        </w:rPr>
        <w:t>до </w:t>
      </w:r>
      <w:hyperlink r:id="rId11" w:history="1">
        <w:r w:rsidRPr="00602666">
          <w:rPr>
            <w:rStyle w:val="a5"/>
            <w:color w:val="auto"/>
            <w:sz w:val="28"/>
            <w:szCs w:val="28"/>
            <w:u w:val="none"/>
            <w:bdr w:val="none" w:sz="0" w:space="0" w:color="auto" w:frame="1"/>
            <w:lang w:val="uk-UA"/>
          </w:rPr>
          <w:t>Закону України «Про повну загальну середню освіту»</w:t>
        </w:r>
      </w:hyperlink>
      <w:r w:rsidRPr="00602666">
        <w:rPr>
          <w:color w:val="000000"/>
          <w:sz w:val="28"/>
          <w:szCs w:val="28"/>
          <w:bdr w:val="none" w:sz="0" w:space="0" w:color="auto" w:frame="1"/>
          <w:lang w:val="uk-UA"/>
        </w:rPr>
        <w:t>, Державного стандарту початкової освіти, затвердженого постановою Кабінету Міністрів України від 21.02.2018 </w:t>
      </w:r>
      <w:hyperlink r:id="rId12" w:history="1">
        <w:r w:rsidRPr="00602666">
          <w:rPr>
            <w:rStyle w:val="a5"/>
            <w:color w:val="auto"/>
            <w:sz w:val="28"/>
            <w:szCs w:val="28"/>
            <w:u w:val="none"/>
            <w:bdr w:val="none" w:sz="0" w:space="0" w:color="auto" w:frame="1"/>
            <w:lang w:val="uk-UA"/>
          </w:rPr>
          <w:t>№ 87</w:t>
        </w:r>
      </w:hyperlink>
      <w:r w:rsidRPr="00602666">
        <w:rPr>
          <w:color w:val="000000"/>
          <w:sz w:val="28"/>
          <w:szCs w:val="28"/>
          <w:bdr w:val="none" w:sz="0" w:space="0" w:color="auto" w:frame="1"/>
          <w:lang w:val="uk-UA"/>
        </w:rPr>
        <w:t xml:space="preserve"> (у редакції постанови Кабінету Міністрів України від 24.07.2019 № 688), та з метою організації оцінювання результатів навчання учнів 1-4 класів закладів загальної середньої освіти затверджено наказом МОН № 813 від 13.07.2021 методичні рекомендації щодо оцінювання результатів навчання учнів 1-4 класів, у яких окреслено підходи оцінювання результатів навчання учнів 1-4 класів в умовах особистісно орієнтованого і </w:t>
      </w:r>
      <w:proofErr w:type="spellStart"/>
      <w:r w:rsidRPr="00602666">
        <w:rPr>
          <w:color w:val="000000"/>
          <w:sz w:val="28"/>
          <w:szCs w:val="28"/>
          <w:bdr w:val="none" w:sz="0" w:space="0" w:color="auto" w:frame="1"/>
          <w:lang w:val="uk-UA"/>
        </w:rPr>
        <w:t>компетентнісного</w:t>
      </w:r>
      <w:proofErr w:type="spellEnd"/>
      <w:r w:rsidRPr="00602666">
        <w:rPr>
          <w:color w:val="000000"/>
          <w:sz w:val="28"/>
          <w:szCs w:val="28"/>
          <w:bdr w:val="none" w:sz="0" w:space="0" w:color="auto" w:frame="1"/>
          <w:lang w:val="uk-UA"/>
        </w:rPr>
        <w:t xml:space="preserve"> навчання.</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У методичних рекомендаціях зазначено, що оцінювання доцільно здійснювати з </w:t>
      </w:r>
      <w:r w:rsidRPr="00602666">
        <w:rPr>
          <w:rStyle w:val="aa"/>
          <w:color w:val="000000"/>
          <w:sz w:val="28"/>
          <w:szCs w:val="28"/>
          <w:bdr w:val="none" w:sz="0" w:space="0" w:color="auto" w:frame="1"/>
          <w:lang w:val="uk-UA"/>
        </w:rPr>
        <w:t>метою </w:t>
      </w:r>
      <w:r w:rsidRPr="00602666">
        <w:rPr>
          <w:color w:val="000000"/>
          <w:sz w:val="28"/>
          <w:szCs w:val="28"/>
          <w:bdr w:val="none" w:sz="0" w:space="0" w:color="auto" w:frame="1"/>
          <w:lang w:val="uk-UA"/>
        </w:rPr>
        <w:t xml:space="preserve">створення сприятливих умов для розвитку талантів і здібностей кожного учня/учениці, формування у нього/неї </w:t>
      </w:r>
      <w:proofErr w:type="spellStart"/>
      <w:r w:rsidRPr="00602666">
        <w:rPr>
          <w:color w:val="000000"/>
          <w:sz w:val="28"/>
          <w:szCs w:val="28"/>
          <w:bdr w:val="none" w:sz="0" w:space="0" w:color="auto" w:frame="1"/>
          <w:lang w:val="uk-UA"/>
        </w:rPr>
        <w:t>компетентностей</w:t>
      </w:r>
      <w:proofErr w:type="spellEnd"/>
      <w:r w:rsidRPr="00602666">
        <w:rPr>
          <w:color w:val="000000"/>
          <w:sz w:val="28"/>
          <w:szCs w:val="28"/>
          <w:bdr w:val="none" w:sz="0" w:space="0" w:color="auto" w:frame="1"/>
          <w:lang w:val="uk-UA"/>
        </w:rPr>
        <w:t xml:space="preserve">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 xml:space="preserve">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його/її до </w:t>
      </w:r>
      <w:proofErr w:type="spellStart"/>
      <w:r w:rsidRPr="00602666">
        <w:rPr>
          <w:color w:val="000000"/>
          <w:sz w:val="28"/>
          <w:szCs w:val="28"/>
          <w:bdr w:val="none" w:sz="0" w:space="0" w:color="auto" w:frame="1"/>
          <w:lang w:val="uk-UA"/>
        </w:rPr>
        <w:t>самооцінювання</w:t>
      </w:r>
      <w:proofErr w:type="spellEnd"/>
      <w:r w:rsidRPr="00602666">
        <w:rPr>
          <w:color w:val="000000"/>
          <w:sz w:val="28"/>
          <w:szCs w:val="28"/>
          <w:bdr w:val="none" w:sz="0" w:space="0" w:color="auto" w:frame="1"/>
          <w:lang w:val="uk-UA"/>
        </w:rPr>
        <w:t>/</w:t>
      </w:r>
      <w:proofErr w:type="spellStart"/>
      <w:r w:rsidRPr="00602666">
        <w:rPr>
          <w:color w:val="000000"/>
          <w:sz w:val="28"/>
          <w:szCs w:val="28"/>
          <w:bdr w:val="none" w:sz="0" w:space="0" w:color="auto" w:frame="1"/>
          <w:lang w:val="uk-UA"/>
        </w:rPr>
        <w:t>взаємооцінювання</w:t>
      </w:r>
      <w:proofErr w:type="spellEnd"/>
      <w:r w:rsidRPr="00602666">
        <w:rPr>
          <w:color w:val="000000"/>
          <w:sz w:val="28"/>
          <w:szCs w:val="28"/>
          <w:bdr w:val="none" w:sz="0" w:space="0" w:color="auto" w:frame="1"/>
          <w:lang w:val="uk-UA"/>
        </w:rPr>
        <w:t xml:space="preserve"> і прийняття рішень щодо подальшої навчальної діяльності.</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Відповідно до </w:t>
      </w:r>
      <w:hyperlink r:id="rId13" w:history="1">
        <w:r w:rsidRPr="00602666">
          <w:rPr>
            <w:rStyle w:val="a5"/>
            <w:color w:val="auto"/>
            <w:sz w:val="28"/>
            <w:szCs w:val="28"/>
            <w:u w:val="none"/>
            <w:bdr w:val="none" w:sz="0" w:space="0" w:color="auto" w:frame="1"/>
            <w:lang w:val="uk-UA"/>
          </w:rPr>
          <w:t>Закону України «Про загальну середню освіту»</w:t>
        </w:r>
      </w:hyperlink>
      <w:r w:rsidRPr="00602666">
        <w:rPr>
          <w:color w:val="000000"/>
          <w:sz w:val="28"/>
          <w:szCs w:val="28"/>
          <w:bdr w:val="none" w:sz="0" w:space="0" w:color="auto" w:frame="1"/>
          <w:lang w:val="uk-UA"/>
        </w:rPr>
        <w:t xml:space="preserve"> оцінювання ґрунтується на принципах </w:t>
      </w:r>
      <w:proofErr w:type="spellStart"/>
      <w:r w:rsidRPr="00602666">
        <w:rPr>
          <w:color w:val="000000"/>
          <w:sz w:val="28"/>
          <w:szCs w:val="28"/>
          <w:bdr w:val="none" w:sz="0" w:space="0" w:color="auto" w:frame="1"/>
          <w:lang w:val="uk-UA"/>
        </w:rPr>
        <w:t>дитиноцентризму</w:t>
      </w:r>
      <w:proofErr w:type="spellEnd"/>
      <w:r w:rsidRPr="00602666">
        <w:rPr>
          <w:color w:val="000000"/>
          <w:sz w:val="28"/>
          <w:szCs w:val="28"/>
          <w:bdr w:val="none" w:sz="0" w:space="0" w:color="auto" w:frame="1"/>
          <w:lang w:val="uk-UA"/>
        </w:rPr>
        <w:t xml:space="preserve">, об'єктивності, доброчесності, справедливості, неупередженості, систематичності, </w:t>
      </w:r>
      <w:proofErr w:type="spellStart"/>
      <w:r w:rsidRPr="00602666">
        <w:rPr>
          <w:color w:val="000000"/>
          <w:sz w:val="28"/>
          <w:szCs w:val="28"/>
          <w:bdr w:val="none" w:sz="0" w:space="0" w:color="auto" w:frame="1"/>
          <w:lang w:val="uk-UA"/>
        </w:rPr>
        <w:t>критеріальності</w:t>
      </w:r>
      <w:proofErr w:type="spellEnd"/>
      <w:r w:rsidRPr="00602666">
        <w:rPr>
          <w:color w:val="000000"/>
          <w:sz w:val="28"/>
          <w:szCs w:val="28"/>
          <w:bdr w:val="none" w:sz="0" w:space="0" w:color="auto" w:frame="1"/>
          <w:lang w:val="uk-UA"/>
        </w:rPr>
        <w:t>, гнучкості, перспективності, диференційованості та конфіденційності, а також плановості, чіткості, прозорості, відкритості, доброзичливості.</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rStyle w:val="aa"/>
          <w:color w:val="000000"/>
          <w:sz w:val="28"/>
          <w:szCs w:val="28"/>
          <w:bdr w:val="none" w:sz="0" w:space="0" w:color="auto" w:frame="1"/>
          <w:lang w:val="uk-UA"/>
        </w:rPr>
        <w:t>Основними функціями оцінювання </w:t>
      </w:r>
      <w:r w:rsidRPr="00602666">
        <w:rPr>
          <w:color w:val="000000"/>
          <w:sz w:val="28"/>
          <w:szCs w:val="28"/>
          <w:bdr w:val="none" w:sz="0" w:space="0" w:color="auto" w:frame="1"/>
          <w:lang w:val="uk-UA"/>
        </w:rPr>
        <w:t xml:space="preserve">є формувальна, </w:t>
      </w:r>
      <w:proofErr w:type="spellStart"/>
      <w:r w:rsidRPr="00602666">
        <w:rPr>
          <w:color w:val="000000"/>
          <w:sz w:val="28"/>
          <w:szCs w:val="28"/>
          <w:bdr w:val="none" w:sz="0" w:space="0" w:color="auto" w:frame="1"/>
          <w:lang w:val="uk-UA"/>
        </w:rPr>
        <w:t>діагностувальна</w:t>
      </w:r>
      <w:proofErr w:type="spellEnd"/>
      <w:r w:rsidRPr="00602666">
        <w:rPr>
          <w:color w:val="000000"/>
          <w:sz w:val="28"/>
          <w:szCs w:val="28"/>
          <w:bdr w:val="none" w:sz="0" w:space="0" w:color="auto" w:frame="1"/>
          <w:lang w:val="uk-UA"/>
        </w:rPr>
        <w:t>, мотиваційно-</w:t>
      </w:r>
      <w:proofErr w:type="spellStart"/>
      <w:r w:rsidRPr="00602666">
        <w:rPr>
          <w:color w:val="000000"/>
          <w:sz w:val="28"/>
          <w:szCs w:val="28"/>
          <w:bdr w:val="none" w:sz="0" w:space="0" w:color="auto" w:frame="1"/>
          <w:lang w:val="uk-UA"/>
        </w:rPr>
        <w:t>стимулювальна</w:t>
      </w:r>
      <w:proofErr w:type="spellEnd"/>
      <w:r w:rsidRPr="00602666">
        <w:rPr>
          <w:color w:val="000000"/>
          <w:sz w:val="28"/>
          <w:szCs w:val="28"/>
          <w:bdr w:val="none" w:sz="0" w:space="0" w:color="auto" w:frame="1"/>
          <w:lang w:val="uk-UA"/>
        </w:rPr>
        <w:t xml:space="preserve">, розвивальна, орієнтувальна, коригувальна, прогностична, </w:t>
      </w:r>
      <w:proofErr w:type="spellStart"/>
      <w:r w:rsidRPr="00602666">
        <w:rPr>
          <w:color w:val="000000"/>
          <w:sz w:val="28"/>
          <w:szCs w:val="28"/>
          <w:bdr w:val="none" w:sz="0" w:space="0" w:color="auto" w:frame="1"/>
          <w:lang w:val="uk-UA"/>
        </w:rPr>
        <w:t>констатувальна</w:t>
      </w:r>
      <w:proofErr w:type="spellEnd"/>
      <w:r w:rsidRPr="00602666">
        <w:rPr>
          <w:color w:val="000000"/>
          <w:sz w:val="28"/>
          <w:szCs w:val="28"/>
          <w:bdr w:val="none" w:sz="0" w:space="0" w:color="auto" w:frame="1"/>
          <w:lang w:val="uk-UA"/>
        </w:rPr>
        <w:t xml:space="preserve">, виховна. Відповідно до мети оцінювання пріоритетними є формувальна та </w:t>
      </w:r>
      <w:proofErr w:type="spellStart"/>
      <w:r w:rsidRPr="00602666">
        <w:rPr>
          <w:color w:val="000000"/>
          <w:sz w:val="28"/>
          <w:szCs w:val="28"/>
          <w:bdr w:val="none" w:sz="0" w:space="0" w:color="auto" w:frame="1"/>
          <w:lang w:val="uk-UA"/>
        </w:rPr>
        <w:t>діагностувальна</w:t>
      </w:r>
      <w:proofErr w:type="spellEnd"/>
      <w:r w:rsidRPr="00602666">
        <w:rPr>
          <w:color w:val="000000"/>
          <w:sz w:val="28"/>
          <w:szCs w:val="28"/>
          <w:bdr w:val="none" w:sz="0" w:space="0" w:color="auto" w:frame="1"/>
          <w:lang w:val="uk-UA"/>
        </w:rPr>
        <w:t xml:space="preserve"> функції оцінювання.</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Реалізацію </w:t>
      </w:r>
      <w:r w:rsidRPr="00602666">
        <w:rPr>
          <w:rStyle w:val="aa"/>
          <w:color w:val="000000"/>
          <w:sz w:val="28"/>
          <w:szCs w:val="28"/>
          <w:bdr w:val="none" w:sz="0" w:space="0" w:color="auto" w:frame="1"/>
          <w:lang w:val="uk-UA"/>
        </w:rPr>
        <w:t>формувальної функц</w:t>
      </w:r>
      <w:r w:rsidRPr="00602666">
        <w:rPr>
          <w:color w:val="000000"/>
          <w:sz w:val="28"/>
          <w:szCs w:val="28"/>
          <w:bdr w:val="none" w:sz="0" w:space="0" w:color="auto" w:frame="1"/>
          <w:lang w:val="uk-UA"/>
        </w:rPr>
        <w:t>ії оцінювання забезпечують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w:t>
      </w:r>
    </w:p>
    <w:p w:rsidR="000765CD" w:rsidRPr="00602666" w:rsidRDefault="000765CD" w:rsidP="000765CD">
      <w:pPr>
        <w:pStyle w:val="a7"/>
        <w:spacing w:before="0" w:beforeAutospacing="0" w:after="0" w:afterAutospacing="0"/>
        <w:ind w:left="-567"/>
        <w:jc w:val="both"/>
        <w:rPr>
          <w:color w:val="000000"/>
          <w:sz w:val="28"/>
          <w:szCs w:val="28"/>
          <w:lang w:val="uk-UA"/>
        </w:rPr>
      </w:pPr>
      <w:proofErr w:type="spellStart"/>
      <w:r w:rsidRPr="00602666">
        <w:rPr>
          <w:rStyle w:val="aa"/>
          <w:color w:val="000000"/>
          <w:sz w:val="28"/>
          <w:szCs w:val="28"/>
          <w:bdr w:val="none" w:sz="0" w:space="0" w:color="auto" w:frame="1"/>
          <w:lang w:val="uk-UA"/>
        </w:rPr>
        <w:t>Діагностувальна</w:t>
      </w:r>
      <w:proofErr w:type="spellEnd"/>
      <w:r w:rsidRPr="00602666">
        <w:rPr>
          <w:rStyle w:val="aa"/>
          <w:color w:val="000000"/>
          <w:sz w:val="28"/>
          <w:szCs w:val="28"/>
          <w:bdr w:val="none" w:sz="0" w:space="0" w:color="auto" w:frame="1"/>
          <w:lang w:val="uk-UA"/>
        </w:rPr>
        <w:t xml:space="preserve"> функція</w:t>
      </w:r>
      <w:r w:rsidRPr="00602666">
        <w:rPr>
          <w:color w:val="000000"/>
          <w:sz w:val="28"/>
          <w:szCs w:val="28"/>
          <w:bdr w:val="none" w:sz="0" w:space="0" w:color="auto" w:frame="1"/>
          <w:lang w:val="uk-UA"/>
        </w:rPr>
        <w:t> 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 їх розвиток. Обидві функції взаємодоповнюють одна одну і зумовлюють особливості організації оцінювальної діяльності.</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rStyle w:val="aa"/>
          <w:color w:val="000000"/>
          <w:sz w:val="28"/>
          <w:szCs w:val="28"/>
          <w:bdr w:val="none" w:sz="0" w:space="0" w:color="auto" w:frame="1"/>
          <w:lang w:val="uk-UA"/>
        </w:rPr>
        <w:t>Об'єктами оцінювання</w:t>
      </w:r>
      <w:r w:rsidRPr="00602666">
        <w:rPr>
          <w:color w:val="000000"/>
          <w:sz w:val="28"/>
          <w:szCs w:val="28"/>
          <w:bdr w:val="none" w:sz="0" w:space="0" w:color="auto" w:frame="1"/>
          <w:lang w:val="uk-UA"/>
        </w:rPr>
        <w:t> є результати навчання учня/учениці, у тому числі процес їх досягнення ним/нею. Відповідно до пункту 22 статті 1 </w:t>
      </w:r>
      <w:hyperlink r:id="rId14" w:history="1">
        <w:r w:rsidRPr="00602666">
          <w:rPr>
            <w:rStyle w:val="a5"/>
            <w:color w:val="auto"/>
            <w:sz w:val="28"/>
            <w:szCs w:val="28"/>
            <w:u w:val="none"/>
            <w:bdr w:val="none" w:sz="0" w:space="0" w:color="auto" w:frame="1"/>
            <w:lang w:val="uk-UA"/>
          </w:rPr>
          <w:t>Закону України «Про освіту»</w:t>
        </w:r>
      </w:hyperlink>
      <w:r w:rsidRPr="00602666">
        <w:rPr>
          <w:color w:val="000000"/>
          <w:sz w:val="28"/>
          <w:szCs w:val="28"/>
          <w:bdr w:val="none" w:sz="0" w:space="0" w:color="auto" w:frame="1"/>
          <w:lang w:val="uk-UA"/>
        </w:rPr>
        <w:t>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lastRenderedPageBreak/>
        <w:t>Задля здійснення оцінювання з урахуванням вікових особливостей учнів 1-4 класів щодо можливостей оволодіння певними складниками результатів навчання серед них пропонуємо виокремлювати об'єктивні результати навчання (знання про 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особистісні надбання учня/учениці (активність,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rStyle w:val="aa"/>
          <w:color w:val="000000"/>
          <w:sz w:val="28"/>
          <w:szCs w:val="28"/>
          <w:bdr w:val="none" w:sz="0" w:space="0" w:color="auto" w:frame="1"/>
          <w:lang w:val="uk-UA"/>
        </w:rPr>
        <w:t>Формувального</w:t>
      </w:r>
      <w:r w:rsidRPr="00602666">
        <w:rPr>
          <w:color w:val="000000"/>
          <w:sz w:val="28"/>
          <w:szCs w:val="28"/>
          <w:bdr w:val="none" w:sz="0" w:space="0" w:color="auto" w:frame="1"/>
          <w:lang w:val="uk-UA"/>
        </w:rPr>
        <w:t>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rStyle w:val="aa"/>
          <w:color w:val="000000"/>
          <w:sz w:val="28"/>
          <w:szCs w:val="28"/>
          <w:bdr w:val="none" w:sz="0" w:space="0" w:color="auto" w:frame="1"/>
          <w:lang w:val="uk-UA"/>
        </w:rPr>
        <w:t>Підсумкового</w:t>
      </w:r>
      <w:r w:rsidRPr="00602666">
        <w:rPr>
          <w:color w:val="000000"/>
          <w:sz w:val="28"/>
          <w:szCs w:val="28"/>
          <w:bdr w:val="none" w:sz="0" w:space="0" w:color="auto" w:frame="1"/>
          <w:lang w:val="uk-UA"/>
        </w:rPr>
        <w:t>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Оцінювання передбачає організацію діяльності учнів задля отримання даних про стан сформованості очікуваних результатів навчання, визначених учителем для певного заняття/системи занять з певної програмової теми на основі освітньої програми закладу освіти.</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 xml:space="preserve">Залежно від дидактичної мети й пріоритетної функції оцінювання, особливостей змісту навчального предмета/інтегрованого курсу та з урахуванням етапу опанування програмовим матеріалом у цілому та етапу опанування очікуваним результатом навчання зокрема отримання даних пропонуємо здійснювати під час різних видів навчально-пізнавальної діяльності учнів, яка може бути: за формою - індивідуальною, груповою, фронтальною; за способом виконання – усною (бесіда, розповідь, переказ, діалог тощо), письмовою (окремі навчальні завдання, у тому числі тестові, </w:t>
      </w:r>
      <w:proofErr w:type="spellStart"/>
      <w:r w:rsidRPr="00602666">
        <w:rPr>
          <w:color w:val="000000"/>
          <w:sz w:val="28"/>
          <w:szCs w:val="28"/>
          <w:bdr w:val="none" w:sz="0" w:space="0" w:color="auto" w:frame="1"/>
          <w:lang w:val="uk-UA"/>
        </w:rPr>
        <w:t>компетентнісні</w:t>
      </w:r>
      <w:proofErr w:type="spellEnd"/>
      <w:r w:rsidRPr="00602666">
        <w:rPr>
          <w:color w:val="000000"/>
          <w:sz w:val="28"/>
          <w:szCs w:val="28"/>
          <w:bdr w:val="none" w:sz="0" w:space="0" w:color="auto" w:frame="1"/>
          <w:lang w:val="uk-UA"/>
        </w:rPr>
        <w:t xml:space="preserve"> завдання, перекази, диктанти тощо, а також </w:t>
      </w:r>
      <w:proofErr w:type="spellStart"/>
      <w:r w:rsidRPr="00602666">
        <w:rPr>
          <w:color w:val="000000"/>
          <w:sz w:val="28"/>
          <w:szCs w:val="28"/>
          <w:bdr w:val="none" w:sz="0" w:space="0" w:color="auto" w:frame="1"/>
          <w:lang w:val="uk-UA"/>
        </w:rPr>
        <w:t>діагностувальні</w:t>
      </w:r>
      <w:proofErr w:type="spellEnd"/>
      <w:r w:rsidRPr="00602666">
        <w:rPr>
          <w:color w:val="000000"/>
          <w:sz w:val="28"/>
          <w:szCs w:val="28"/>
          <w:bdr w:val="none" w:sz="0" w:space="0" w:color="auto" w:frame="1"/>
          <w:lang w:val="uk-UA"/>
        </w:rPr>
        <w:t xml:space="preserve"> роботи), практичною (дослід, практична робота, навчальний </w:t>
      </w:r>
      <w:proofErr w:type="spellStart"/>
      <w:r w:rsidRPr="00602666">
        <w:rPr>
          <w:color w:val="000000"/>
          <w:sz w:val="28"/>
          <w:szCs w:val="28"/>
          <w:bdr w:val="none" w:sz="0" w:space="0" w:color="auto" w:frame="1"/>
          <w:lang w:val="uk-UA"/>
        </w:rPr>
        <w:t>проєкт</w:t>
      </w:r>
      <w:proofErr w:type="spellEnd"/>
      <w:r w:rsidRPr="00602666">
        <w:rPr>
          <w:color w:val="000000"/>
          <w:sz w:val="28"/>
          <w:szCs w:val="28"/>
          <w:bdr w:val="none" w:sz="0" w:space="0" w:color="auto" w:frame="1"/>
          <w:lang w:val="uk-UA"/>
        </w:rPr>
        <w:t>, учнівське портфоліо, спостереження, робота з картами, заповнення таблиць, побудова схем, моделей тощо), програмованою (з використанням «електронних засобів навчання, дозволених для використання в закладах загальної середньої освіти). З урахуванням опрацьованого програмового матеріалу відповідно до календарно-тематичного плану та готовності учнів виконувати завдання вчитель самостійно може визначати форму, спосіб, зміст, час виконання навчально-пізнавальної діяльності і фіксувати їх у планах-конспектах уроків/занять.</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За отриманими даними про результати навчання, на основі їх аналізу залежно від дидактичної мети й пріоритетної функції оцінювання, пропонується визначати оцінку як показник досягнень навчально-пізнавальної діяльності учня/учениці.</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rStyle w:val="aa"/>
          <w:color w:val="000000"/>
          <w:sz w:val="28"/>
          <w:szCs w:val="28"/>
          <w:bdr w:val="none" w:sz="0" w:space="0" w:color="auto" w:frame="1"/>
          <w:lang w:val="uk-UA"/>
        </w:rPr>
        <w:t>Вербальна оцінка- оцінювальне судження.</w:t>
      </w:r>
    </w:p>
    <w:p w:rsidR="000765CD" w:rsidRPr="00602666" w:rsidRDefault="000765CD" w:rsidP="000765CD">
      <w:pPr>
        <w:pStyle w:val="a7"/>
        <w:spacing w:before="0" w:beforeAutospacing="0" w:after="0" w:afterAutospacing="0"/>
        <w:ind w:left="-567"/>
        <w:jc w:val="both"/>
        <w:rPr>
          <w:color w:val="000000"/>
          <w:sz w:val="28"/>
          <w:szCs w:val="28"/>
          <w:lang w:val="uk-UA"/>
        </w:rPr>
      </w:pPr>
      <w:proofErr w:type="spellStart"/>
      <w:r w:rsidRPr="00602666">
        <w:rPr>
          <w:rStyle w:val="aa"/>
          <w:color w:val="000000"/>
          <w:sz w:val="28"/>
          <w:szCs w:val="28"/>
          <w:bdr w:val="none" w:sz="0" w:space="0" w:color="auto" w:frame="1"/>
          <w:lang w:val="uk-UA"/>
        </w:rPr>
        <w:t>Рівнева</w:t>
      </w:r>
      <w:proofErr w:type="spellEnd"/>
      <w:r w:rsidRPr="00602666">
        <w:rPr>
          <w:rStyle w:val="aa"/>
          <w:color w:val="000000"/>
          <w:sz w:val="28"/>
          <w:szCs w:val="28"/>
          <w:bdr w:val="none" w:sz="0" w:space="0" w:color="auto" w:frame="1"/>
          <w:lang w:val="uk-UA"/>
        </w:rPr>
        <w:t xml:space="preserve"> оцінка – оцінювальне судження із зазначенням рівня результату.</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rStyle w:val="aa"/>
          <w:color w:val="000000"/>
          <w:sz w:val="28"/>
          <w:szCs w:val="28"/>
          <w:bdr w:val="none" w:sz="0" w:space="0" w:color="auto" w:frame="1"/>
          <w:lang w:val="uk-UA"/>
        </w:rPr>
        <w:t>Вербальну оцінк</w:t>
      </w:r>
      <w:r w:rsidR="00C028F2">
        <w:rPr>
          <w:rStyle w:val="aa"/>
          <w:color w:val="000000"/>
          <w:sz w:val="28"/>
          <w:szCs w:val="28"/>
          <w:bdr w:val="none" w:sz="0" w:space="0" w:color="auto" w:frame="1"/>
          <w:lang w:val="uk-UA"/>
        </w:rPr>
        <w:t>у</w:t>
      </w:r>
      <w:r w:rsidRPr="00602666">
        <w:rPr>
          <w:color w:val="000000"/>
          <w:sz w:val="28"/>
          <w:szCs w:val="28"/>
          <w:bdr w:val="none" w:sz="0" w:space="0" w:color="auto" w:frame="1"/>
          <w:lang w:val="uk-UA"/>
        </w:rPr>
        <w:t xml:space="preserve"> можна виражати як усно, так і письмово. Рекомендовано характеризувати  процес навчання та його результати доброзичливими, </w:t>
      </w:r>
      <w:r w:rsidRPr="00602666">
        <w:rPr>
          <w:color w:val="000000"/>
          <w:sz w:val="28"/>
          <w:szCs w:val="28"/>
          <w:bdr w:val="none" w:sz="0" w:space="0" w:color="auto" w:frame="1"/>
          <w:lang w:val="uk-UA"/>
        </w:rPr>
        <w:lastRenderedPageBreak/>
        <w:t>лаконічними, чіткими, об'єктивними, конкретними оцінювальними судженнями. Рівень результату навчання визначається з урахуванням динаміки його досягнення та позначається буквами: «початковий» (П), «середній» (С), «достатній» (Д), «високий (В)».</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Формулювання оцінювальних суджень, визначення рівня результату навчання запропоновано здійснювати на основі Орієнтовної рамки оцінювання результатів навчання учнів 1-4 класів закладів загальної середньої освіти (</w:t>
      </w:r>
      <w:hyperlink r:id="rId15" w:history="1">
        <w:r w:rsidRPr="00602666">
          <w:rPr>
            <w:rStyle w:val="a5"/>
            <w:color w:val="auto"/>
            <w:sz w:val="28"/>
            <w:szCs w:val="28"/>
            <w:u w:val="none"/>
            <w:bdr w:val="none" w:sz="0" w:space="0" w:color="auto" w:frame="1"/>
            <w:lang w:val="uk-UA"/>
          </w:rPr>
          <w:t>додаток 1</w:t>
        </w:r>
      </w:hyperlink>
      <w:r w:rsidRPr="00602666">
        <w:rPr>
          <w:sz w:val="28"/>
          <w:szCs w:val="28"/>
          <w:bdr w:val="none" w:sz="0" w:space="0" w:color="auto" w:frame="1"/>
          <w:lang w:val="uk-UA"/>
        </w:rPr>
        <w:t>).</w:t>
      </w:r>
      <w:r w:rsidRPr="00602666">
        <w:rPr>
          <w:color w:val="000000"/>
          <w:sz w:val="28"/>
          <w:szCs w:val="28"/>
          <w:bdr w:val="none" w:sz="0" w:space="0" w:color="auto" w:frame="1"/>
          <w:lang w:val="uk-UA"/>
        </w:rPr>
        <w:t xml:space="preserve"> Вона дозволяє забезпечити об'єктивність і точність результату оцінювання та розроблена з урахуванням таких показників:</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 xml:space="preserve">- якість </w:t>
      </w:r>
      <w:proofErr w:type="spellStart"/>
      <w:r w:rsidRPr="00602666">
        <w:rPr>
          <w:color w:val="000000"/>
          <w:sz w:val="28"/>
          <w:szCs w:val="28"/>
          <w:bdr w:val="none" w:sz="0" w:space="0" w:color="auto" w:frame="1"/>
          <w:lang w:val="uk-UA"/>
        </w:rPr>
        <w:t>знаннєвого</w:t>
      </w:r>
      <w:proofErr w:type="spellEnd"/>
      <w:r w:rsidRPr="00602666">
        <w:rPr>
          <w:color w:val="000000"/>
          <w:sz w:val="28"/>
          <w:szCs w:val="28"/>
          <w:bdr w:val="none" w:sz="0" w:space="0" w:color="auto" w:frame="1"/>
          <w:lang w:val="uk-UA"/>
        </w:rPr>
        <w:t xml:space="preserve"> складника </w:t>
      </w:r>
      <w:proofErr w:type="spellStart"/>
      <w:r w:rsidRPr="00602666">
        <w:rPr>
          <w:color w:val="000000"/>
          <w:sz w:val="28"/>
          <w:szCs w:val="28"/>
          <w:bdr w:val="none" w:sz="0" w:space="0" w:color="auto" w:frame="1"/>
          <w:lang w:val="uk-UA"/>
        </w:rPr>
        <w:t>компетентностей</w:t>
      </w:r>
      <w:proofErr w:type="spellEnd"/>
      <w:r w:rsidRPr="00602666">
        <w:rPr>
          <w:color w:val="000000"/>
          <w:sz w:val="28"/>
          <w:szCs w:val="28"/>
          <w:bdr w:val="none" w:sz="0" w:space="0" w:color="auto" w:frame="1"/>
          <w:lang w:val="uk-UA"/>
        </w:rPr>
        <w:t xml:space="preserve"> (дієвість, гнучкість, міцність, повнота, глибина, узагальненість, системність; до того ж визначальними ознаками є дієвість і гнучкість </w:t>
      </w:r>
      <w:proofErr w:type="spellStart"/>
      <w:r w:rsidRPr="00602666">
        <w:rPr>
          <w:color w:val="000000"/>
          <w:sz w:val="28"/>
          <w:szCs w:val="28"/>
          <w:bdr w:val="none" w:sz="0" w:space="0" w:color="auto" w:frame="1"/>
          <w:lang w:val="uk-UA"/>
        </w:rPr>
        <w:t>знаннєвого</w:t>
      </w:r>
      <w:proofErr w:type="spellEnd"/>
      <w:r w:rsidRPr="00602666">
        <w:rPr>
          <w:color w:val="000000"/>
          <w:sz w:val="28"/>
          <w:szCs w:val="28"/>
          <w:bdr w:val="none" w:sz="0" w:space="0" w:color="auto" w:frame="1"/>
          <w:lang w:val="uk-UA"/>
        </w:rPr>
        <w:t xml:space="preserve"> складника, що виявляються у готовності учня/учениці застосовувати знання в навчальних ситуаціях);</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 xml:space="preserve">- сформованість діяльнісного складника </w:t>
      </w:r>
      <w:proofErr w:type="spellStart"/>
      <w:r w:rsidRPr="00602666">
        <w:rPr>
          <w:color w:val="000000"/>
          <w:sz w:val="28"/>
          <w:szCs w:val="28"/>
          <w:bdr w:val="none" w:sz="0" w:space="0" w:color="auto" w:frame="1"/>
          <w:lang w:val="uk-UA"/>
        </w:rPr>
        <w:t>компетентностей</w:t>
      </w:r>
      <w:proofErr w:type="spellEnd"/>
      <w:r w:rsidRPr="00602666">
        <w:rPr>
          <w:color w:val="000000"/>
          <w:sz w:val="28"/>
          <w:szCs w:val="28"/>
          <w:bdr w:val="none" w:sz="0" w:space="0" w:color="auto" w:frame="1"/>
          <w:lang w:val="uk-UA"/>
        </w:rPr>
        <w:t xml:space="preserve"> за рівнями реалізації навчальної діяльності: рівень розпізнавання і копіювання зразків, репродуктивний, продуктивний, </w:t>
      </w:r>
      <w:proofErr w:type="spellStart"/>
      <w:r w:rsidRPr="00602666">
        <w:rPr>
          <w:color w:val="000000"/>
          <w:sz w:val="28"/>
          <w:szCs w:val="28"/>
          <w:bdr w:val="none" w:sz="0" w:space="0" w:color="auto" w:frame="1"/>
          <w:lang w:val="uk-UA"/>
        </w:rPr>
        <w:t>продуктивно</w:t>
      </w:r>
      <w:proofErr w:type="spellEnd"/>
      <w:r w:rsidRPr="00602666">
        <w:rPr>
          <w:color w:val="000000"/>
          <w:sz w:val="28"/>
          <w:szCs w:val="28"/>
          <w:bdr w:val="none" w:sz="0" w:space="0" w:color="auto" w:frame="1"/>
          <w:lang w:val="uk-UA"/>
        </w:rPr>
        <w:t>-творчий рівні;</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 xml:space="preserve">- прояв мотиваційно-ціннісного складника </w:t>
      </w:r>
      <w:proofErr w:type="spellStart"/>
      <w:r w:rsidRPr="00602666">
        <w:rPr>
          <w:color w:val="000000"/>
          <w:sz w:val="28"/>
          <w:szCs w:val="28"/>
          <w:bdr w:val="none" w:sz="0" w:space="0" w:color="auto" w:frame="1"/>
          <w:lang w:val="uk-UA"/>
        </w:rPr>
        <w:t>компетентностей</w:t>
      </w:r>
      <w:proofErr w:type="spellEnd"/>
      <w:r w:rsidRPr="00602666">
        <w:rPr>
          <w:color w:val="000000"/>
          <w:sz w:val="28"/>
          <w:szCs w:val="28"/>
          <w:bdr w:val="none" w:sz="0" w:space="0" w:color="auto" w:frame="1"/>
          <w:lang w:val="uk-UA"/>
        </w:rPr>
        <w:t>, а саме умотивованості, пізнавального інтересу, відповідальності, ініціативності.</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rStyle w:val="aa"/>
          <w:color w:val="000000"/>
          <w:sz w:val="28"/>
          <w:szCs w:val="28"/>
          <w:bdr w:val="none" w:sz="0" w:space="0" w:color="auto" w:frame="1"/>
          <w:lang w:val="uk-UA"/>
        </w:rPr>
        <w:t xml:space="preserve">Особливості організації оцінювання в певному класі </w:t>
      </w:r>
      <w:proofErr w:type="spellStart"/>
      <w:r w:rsidR="00C028F2">
        <w:rPr>
          <w:rStyle w:val="aa"/>
          <w:color w:val="000000"/>
          <w:sz w:val="28"/>
          <w:szCs w:val="28"/>
          <w:bdr w:val="none" w:sz="0" w:space="0" w:color="auto" w:frame="1"/>
          <w:lang w:val="uk-UA"/>
        </w:rPr>
        <w:t>ініціюю</w:t>
      </w:r>
      <w:r w:rsidRPr="00602666">
        <w:rPr>
          <w:rStyle w:val="aa"/>
          <w:color w:val="000000"/>
          <w:sz w:val="28"/>
          <w:szCs w:val="28"/>
          <w:bdr w:val="none" w:sz="0" w:space="0" w:color="auto" w:frame="1"/>
          <w:lang w:val="uk-UA"/>
        </w:rPr>
        <w:t>т</w:t>
      </w:r>
      <w:r w:rsidR="00C028F2">
        <w:rPr>
          <w:rStyle w:val="aa"/>
          <w:color w:val="000000"/>
          <w:sz w:val="28"/>
          <w:szCs w:val="28"/>
          <w:bdr w:val="none" w:sz="0" w:space="0" w:color="auto" w:frame="1"/>
          <w:lang w:val="uk-UA"/>
        </w:rPr>
        <w:t>ь</w:t>
      </w:r>
      <w:r w:rsidRPr="00602666">
        <w:rPr>
          <w:rStyle w:val="aa"/>
          <w:color w:val="000000"/>
          <w:sz w:val="28"/>
          <w:szCs w:val="28"/>
          <w:bdr w:val="none" w:sz="0" w:space="0" w:color="auto" w:frame="1"/>
          <w:lang w:val="uk-UA"/>
        </w:rPr>
        <w:t>ся</w:t>
      </w:r>
      <w:proofErr w:type="spellEnd"/>
      <w:r w:rsidRPr="00602666">
        <w:rPr>
          <w:rStyle w:val="aa"/>
          <w:color w:val="000000"/>
          <w:sz w:val="28"/>
          <w:szCs w:val="28"/>
          <w:bdr w:val="none" w:sz="0" w:space="0" w:color="auto" w:frame="1"/>
          <w:lang w:val="uk-UA"/>
        </w:rPr>
        <w:t xml:space="preserve"> вчител</w:t>
      </w:r>
      <w:r w:rsidR="00C028F2">
        <w:rPr>
          <w:rStyle w:val="aa"/>
          <w:color w:val="000000"/>
          <w:sz w:val="28"/>
          <w:szCs w:val="28"/>
          <w:bdr w:val="none" w:sz="0" w:space="0" w:color="auto" w:frame="1"/>
          <w:lang w:val="uk-UA"/>
        </w:rPr>
        <w:t>я</w:t>
      </w:r>
      <w:r w:rsidRPr="00602666">
        <w:rPr>
          <w:rStyle w:val="aa"/>
          <w:color w:val="000000"/>
          <w:sz w:val="28"/>
          <w:szCs w:val="28"/>
          <w:bdr w:val="none" w:sz="0" w:space="0" w:color="auto" w:frame="1"/>
          <w:lang w:val="uk-UA"/>
        </w:rPr>
        <w:t>м</w:t>
      </w:r>
      <w:r w:rsidR="00C028F2">
        <w:rPr>
          <w:rStyle w:val="aa"/>
          <w:color w:val="000000"/>
          <w:sz w:val="28"/>
          <w:szCs w:val="28"/>
          <w:bdr w:val="none" w:sz="0" w:space="0" w:color="auto" w:frame="1"/>
          <w:lang w:val="uk-UA"/>
        </w:rPr>
        <w:t>и</w:t>
      </w:r>
      <w:r w:rsidRPr="00602666">
        <w:rPr>
          <w:rStyle w:val="aa"/>
          <w:color w:val="000000"/>
          <w:sz w:val="28"/>
          <w:szCs w:val="28"/>
          <w:bdr w:val="none" w:sz="0" w:space="0" w:color="auto" w:frame="1"/>
          <w:lang w:val="uk-UA"/>
        </w:rPr>
        <w:t xml:space="preserve"> і затвердж</w:t>
      </w:r>
      <w:r w:rsidR="00C028F2">
        <w:rPr>
          <w:rStyle w:val="aa"/>
          <w:color w:val="000000"/>
          <w:sz w:val="28"/>
          <w:szCs w:val="28"/>
          <w:bdr w:val="none" w:sz="0" w:space="0" w:color="auto" w:frame="1"/>
          <w:lang w:val="uk-UA"/>
        </w:rPr>
        <w:t>уються</w:t>
      </w:r>
      <w:r w:rsidRPr="00602666">
        <w:rPr>
          <w:rStyle w:val="aa"/>
          <w:color w:val="000000"/>
          <w:sz w:val="28"/>
          <w:szCs w:val="28"/>
          <w:bdr w:val="none" w:sz="0" w:space="0" w:color="auto" w:frame="1"/>
          <w:lang w:val="uk-UA"/>
        </w:rPr>
        <w:t xml:space="preserve"> на засіданні педагогічної ради </w:t>
      </w:r>
      <w:r w:rsidR="00C028F2">
        <w:rPr>
          <w:rStyle w:val="aa"/>
          <w:color w:val="000000"/>
          <w:sz w:val="28"/>
          <w:szCs w:val="28"/>
          <w:bdr w:val="none" w:sz="0" w:space="0" w:color="auto" w:frame="1"/>
          <w:lang w:val="uk-UA"/>
        </w:rPr>
        <w:t>гімназії</w:t>
      </w:r>
      <w:r w:rsidRPr="00602666">
        <w:rPr>
          <w:rStyle w:val="aa"/>
          <w:color w:val="000000"/>
          <w:sz w:val="28"/>
          <w:szCs w:val="28"/>
          <w:bdr w:val="none" w:sz="0" w:space="0" w:color="auto" w:frame="1"/>
          <w:lang w:val="uk-UA"/>
        </w:rPr>
        <w:t>.</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 xml:space="preserve">Оцінка є конфіденційною інформацією, доступною лише для учня/учениці та його/її батьків (або осіб, що їх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w:t>
      </w:r>
      <w:proofErr w:type="spellStart"/>
      <w:r w:rsidRPr="00602666">
        <w:rPr>
          <w:color w:val="000000"/>
          <w:sz w:val="28"/>
          <w:szCs w:val="28"/>
          <w:bdr w:val="none" w:sz="0" w:space="0" w:color="auto" w:frame="1"/>
          <w:lang w:val="uk-UA"/>
        </w:rPr>
        <w:t>свідоцтвах</w:t>
      </w:r>
      <w:proofErr w:type="spellEnd"/>
      <w:r w:rsidRPr="00602666">
        <w:rPr>
          <w:color w:val="000000"/>
          <w:sz w:val="28"/>
          <w:szCs w:val="28"/>
          <w:bdr w:val="none" w:sz="0" w:space="0" w:color="auto" w:frame="1"/>
          <w:lang w:val="uk-UA"/>
        </w:rPr>
        <w:t xml:space="preserve"> досягнень учня/учениці (додатки </w:t>
      </w:r>
      <w:hyperlink r:id="rId16" w:history="1">
        <w:r w:rsidRPr="00602666">
          <w:rPr>
            <w:rStyle w:val="a5"/>
            <w:color w:val="auto"/>
            <w:sz w:val="28"/>
            <w:szCs w:val="28"/>
            <w:u w:val="none"/>
            <w:bdr w:val="none" w:sz="0" w:space="0" w:color="auto" w:frame="1"/>
            <w:lang w:val="uk-UA"/>
          </w:rPr>
          <w:t>2</w:t>
        </w:r>
      </w:hyperlink>
      <w:r w:rsidRPr="00602666">
        <w:rPr>
          <w:sz w:val="28"/>
          <w:szCs w:val="28"/>
          <w:bdr w:val="none" w:sz="0" w:space="0" w:color="auto" w:frame="1"/>
          <w:lang w:val="uk-UA"/>
        </w:rPr>
        <w:t>, </w:t>
      </w:r>
      <w:hyperlink r:id="rId17" w:history="1">
        <w:r w:rsidRPr="00602666">
          <w:rPr>
            <w:rStyle w:val="a5"/>
            <w:color w:val="auto"/>
            <w:sz w:val="28"/>
            <w:szCs w:val="28"/>
            <w:u w:val="none"/>
            <w:bdr w:val="none" w:sz="0" w:space="0" w:color="auto" w:frame="1"/>
            <w:lang w:val="uk-UA"/>
          </w:rPr>
          <w:t>3</w:t>
        </w:r>
      </w:hyperlink>
      <w:r w:rsidRPr="00602666">
        <w:rPr>
          <w:color w:val="000000"/>
          <w:sz w:val="28"/>
          <w:szCs w:val="28"/>
          <w:bdr w:val="none" w:sz="0" w:space="0" w:color="auto" w:frame="1"/>
          <w:lang w:val="uk-UA"/>
        </w:rPr>
        <w:t> методичних рекомендацій).</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Учитель може обрати і погодити з батьками учнів форму зворотного зв'язку. Рекомендовано системно проводити роз'яснювальну роботу з батьками щодо особливостей оцінювання результатів навчання учня та процесу їх досягнення, що сприятиме спрямуванню оцінювання на розвиток дитини, а не на навчання заради оцінки.</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lang w:val="uk-UA"/>
        </w:rPr>
        <w:t> </w:t>
      </w:r>
      <w:r w:rsidRPr="00602666">
        <w:rPr>
          <w:rStyle w:val="aa"/>
          <w:color w:val="000000"/>
          <w:sz w:val="28"/>
          <w:szCs w:val="28"/>
          <w:bdr w:val="none" w:sz="0" w:space="0" w:color="auto" w:frame="1"/>
          <w:lang w:val="uk-UA"/>
        </w:rPr>
        <w:t>ФОРМУВАЛЬНЕ ОЦІНЮВАННЯ</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rStyle w:val="aa"/>
          <w:color w:val="000000"/>
          <w:sz w:val="28"/>
          <w:szCs w:val="28"/>
          <w:bdr w:val="none" w:sz="0" w:space="0" w:color="auto" w:frame="1"/>
          <w:lang w:val="uk-UA"/>
        </w:rPr>
        <w:t>Формувальне оцінювання</w:t>
      </w:r>
      <w:r w:rsidRPr="00602666">
        <w:rPr>
          <w:color w:val="000000"/>
          <w:sz w:val="28"/>
          <w:szCs w:val="28"/>
          <w:bdr w:val="none" w:sz="0" w:space="0" w:color="auto" w:frame="1"/>
          <w:lang w:val="uk-UA"/>
        </w:rPr>
        <w:t> розпочинається з перших днів навчання у школі і </w:t>
      </w:r>
      <w:r w:rsidRPr="00602666">
        <w:rPr>
          <w:rStyle w:val="aa"/>
          <w:color w:val="000000"/>
          <w:sz w:val="28"/>
          <w:szCs w:val="28"/>
          <w:bdr w:val="none" w:sz="0" w:space="0" w:color="auto" w:frame="1"/>
          <w:lang w:val="uk-UA"/>
        </w:rPr>
        <w:t>триває постійно</w:t>
      </w:r>
      <w:r w:rsidRPr="00602666">
        <w:rPr>
          <w:color w:val="000000"/>
          <w:sz w:val="28"/>
          <w:szCs w:val="28"/>
          <w:bdr w:val="none" w:sz="0" w:space="0" w:color="auto" w:frame="1"/>
          <w:lang w:val="uk-UA"/>
        </w:rPr>
        <w:t>. Формувальне оцінювання спрямовують на з'ясування індивідуальних проблем в опануванні учнем програмовим матеріалом та запобігання утруднень на подальших етапах навчання. Задля цього учителю пропонується здійснювати постійне спостереження за динамікою розвитку особистісних якостей учня/учениці, рівня сформованості у нього певних навчальних дій, що співвідносяться з очікуваними результатами, сприяє формуванню впевненості щодо власних можливостей та навичок учіння. За потреби коригує навчальний поступ учня/учениці.</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 xml:space="preserve">Формувальне оцінювання здійснюється в психологічно комфортних умовах, що передбачають рівноправний діалог між учнем/ученицею та вчителем. Оцінювальну діяльність, зазвичай, розпочинають із </w:t>
      </w:r>
      <w:proofErr w:type="spellStart"/>
      <w:r w:rsidRPr="00602666">
        <w:rPr>
          <w:color w:val="000000"/>
          <w:sz w:val="28"/>
          <w:szCs w:val="28"/>
          <w:bdr w:val="none" w:sz="0" w:space="0" w:color="auto" w:frame="1"/>
          <w:lang w:val="uk-UA"/>
        </w:rPr>
        <w:t>самооцінювання</w:t>
      </w:r>
      <w:proofErr w:type="spellEnd"/>
      <w:r w:rsidRPr="00602666">
        <w:rPr>
          <w:color w:val="000000"/>
          <w:sz w:val="28"/>
          <w:szCs w:val="28"/>
          <w:bdr w:val="none" w:sz="0" w:space="0" w:color="auto" w:frame="1"/>
          <w:lang w:val="uk-UA"/>
        </w:rPr>
        <w:t xml:space="preserve"> учнем/ученицею власної роботи (або </w:t>
      </w:r>
      <w:proofErr w:type="spellStart"/>
      <w:r w:rsidRPr="00602666">
        <w:rPr>
          <w:color w:val="000000"/>
          <w:sz w:val="28"/>
          <w:szCs w:val="28"/>
          <w:bdr w:val="none" w:sz="0" w:space="0" w:color="auto" w:frame="1"/>
          <w:lang w:val="uk-UA"/>
        </w:rPr>
        <w:t>взаємооцінювання</w:t>
      </w:r>
      <w:proofErr w:type="spellEnd"/>
      <w:r w:rsidRPr="00602666">
        <w:rPr>
          <w:color w:val="000000"/>
          <w:sz w:val="28"/>
          <w:szCs w:val="28"/>
          <w:bdr w:val="none" w:sz="0" w:space="0" w:color="auto" w:frame="1"/>
          <w:lang w:val="uk-UA"/>
        </w:rPr>
        <w:t xml:space="preserve"> результатів навчання учнями) і завершують оцінюванням результату учителем.</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rStyle w:val="aa"/>
          <w:color w:val="000000"/>
          <w:sz w:val="28"/>
          <w:szCs w:val="28"/>
          <w:bdr w:val="none" w:sz="0" w:space="0" w:color="auto" w:frame="1"/>
          <w:lang w:val="uk-UA"/>
        </w:rPr>
        <w:t>Алгоритм діяльності вчителя під час організації формувального оцінювання.</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lastRenderedPageBreak/>
        <w:t>1. </w:t>
      </w:r>
      <w:r w:rsidRPr="00602666">
        <w:rPr>
          <w:rStyle w:val="aa"/>
          <w:color w:val="000000"/>
          <w:sz w:val="28"/>
          <w:szCs w:val="28"/>
          <w:bdr w:val="none" w:sz="0" w:space="0" w:color="auto" w:frame="1"/>
          <w:lang w:val="uk-UA"/>
        </w:rPr>
        <w:t>Формулювання об'єктивних і зрозумілих для учнів навчальних цілей.</w:t>
      </w:r>
      <w:r w:rsidRPr="00602666">
        <w:rPr>
          <w:color w:val="000000"/>
          <w:sz w:val="28"/>
          <w:szCs w:val="28"/>
          <w:bdr w:val="none" w:sz="0" w:space="0" w:color="auto" w:frame="1"/>
          <w:lang w:val="uk-UA"/>
        </w:rPr>
        <w:t> Учитель спільно з учнями розробляє й обговорює цілі уроку (заняття). Ціль має бути </w:t>
      </w:r>
      <w:r w:rsidRPr="00602666">
        <w:rPr>
          <w:rStyle w:val="aa"/>
          <w:color w:val="000000"/>
          <w:sz w:val="28"/>
          <w:szCs w:val="28"/>
          <w:bdr w:val="none" w:sz="0" w:space="0" w:color="auto" w:frame="1"/>
          <w:lang w:val="uk-UA"/>
        </w:rPr>
        <w:t>вимірною</w:t>
      </w:r>
      <w:r w:rsidRPr="00602666">
        <w:rPr>
          <w:color w:val="000000"/>
          <w:sz w:val="28"/>
          <w:szCs w:val="28"/>
          <w:bdr w:val="none" w:sz="0" w:space="0" w:color="auto" w:frame="1"/>
          <w:lang w:val="uk-UA"/>
        </w:rPr>
        <w:t>, щоб через оцінювання була можливість з'ясувати, на якому рівні вона досягнута.</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2. </w:t>
      </w:r>
      <w:r w:rsidRPr="00602666">
        <w:rPr>
          <w:rStyle w:val="aa"/>
          <w:color w:val="000000"/>
          <w:sz w:val="28"/>
          <w:szCs w:val="28"/>
          <w:bdr w:val="none" w:sz="0" w:space="0" w:color="auto" w:frame="1"/>
          <w:lang w:val="uk-UA"/>
        </w:rPr>
        <w:t>Визначення разом з учнями критеріїв оцінювання.</w:t>
      </w:r>
      <w:r w:rsidRPr="00602666">
        <w:rPr>
          <w:color w:val="000000"/>
          <w:sz w:val="28"/>
          <w:szCs w:val="28"/>
          <w:bdr w:val="none" w:sz="0" w:space="0" w:color="auto" w:frame="1"/>
          <w:lang w:val="uk-UA"/>
        </w:rPr>
        <w:t> Обговорення з учнями критеріїв оцінювання робить оцінювальну діяльність прозорою і зрозумілою та сприяє формуванню позитивного ставлення до неї. Під час добору критеріїв оцінювання для кожного конкретного навчального завдання/системи навчальних завдань слід враховувати, що критерії - це набір якісних характеристик результату навчання, які використовують для формулювання оцінювального судження щодо нього.</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3. </w:t>
      </w:r>
      <w:r w:rsidRPr="00602666">
        <w:rPr>
          <w:rStyle w:val="aa"/>
          <w:color w:val="000000"/>
          <w:sz w:val="28"/>
          <w:szCs w:val="28"/>
          <w:bdr w:val="none" w:sz="0" w:space="0" w:color="auto" w:frame="1"/>
          <w:lang w:val="uk-UA"/>
        </w:rPr>
        <w:t>Формування суб'єктної позиції учнів у процесі оцінювання.</w:t>
      </w:r>
      <w:r w:rsidRPr="00602666">
        <w:rPr>
          <w:color w:val="000000"/>
          <w:sz w:val="28"/>
          <w:szCs w:val="28"/>
          <w:bdr w:val="none" w:sz="0" w:space="0" w:color="auto" w:frame="1"/>
          <w:lang w:val="uk-UA"/>
        </w:rPr>
        <w:t xml:space="preserve"> Для організації </w:t>
      </w:r>
      <w:proofErr w:type="spellStart"/>
      <w:r w:rsidRPr="00602666">
        <w:rPr>
          <w:color w:val="000000"/>
          <w:sz w:val="28"/>
          <w:szCs w:val="28"/>
          <w:bdr w:val="none" w:sz="0" w:space="0" w:color="auto" w:frame="1"/>
          <w:lang w:val="uk-UA"/>
        </w:rPr>
        <w:t>самооцінювання</w:t>
      </w:r>
      <w:proofErr w:type="spellEnd"/>
      <w:r w:rsidRPr="00602666">
        <w:rPr>
          <w:color w:val="000000"/>
          <w:sz w:val="28"/>
          <w:szCs w:val="28"/>
          <w:bdr w:val="none" w:sz="0" w:space="0" w:color="auto" w:frame="1"/>
          <w:lang w:val="uk-UA"/>
        </w:rPr>
        <w:t xml:space="preserve"> і </w:t>
      </w:r>
      <w:proofErr w:type="spellStart"/>
      <w:r w:rsidRPr="00602666">
        <w:rPr>
          <w:color w:val="000000"/>
          <w:sz w:val="28"/>
          <w:szCs w:val="28"/>
          <w:bdr w:val="none" w:sz="0" w:space="0" w:color="auto" w:frame="1"/>
          <w:lang w:val="uk-UA"/>
        </w:rPr>
        <w:t>взаємооцінювання</w:t>
      </w:r>
      <w:proofErr w:type="spellEnd"/>
      <w:r w:rsidRPr="00602666">
        <w:rPr>
          <w:color w:val="000000"/>
          <w:sz w:val="28"/>
          <w:szCs w:val="28"/>
          <w:bdr w:val="none" w:sz="0" w:space="0" w:color="auto" w:frame="1"/>
          <w:lang w:val="uk-UA"/>
        </w:rPr>
        <w:t xml:space="preserve"> використовуються різноманітні інструменти зворотного зв'язку. Важливо не протиставляти дітей одне одному. Доцільно акцентувати увагу лише на позитивній динаміці досягнень дитини. Труднощі у навчанні обговорюються з учнем індивідуально, аби не створювати ситуацію колективної зневаги до дитини. Під час </w:t>
      </w:r>
      <w:proofErr w:type="spellStart"/>
      <w:r w:rsidRPr="00602666">
        <w:rPr>
          <w:color w:val="000000"/>
          <w:sz w:val="28"/>
          <w:szCs w:val="28"/>
          <w:bdr w:val="none" w:sz="0" w:space="0" w:color="auto" w:frame="1"/>
          <w:lang w:val="uk-UA"/>
        </w:rPr>
        <w:t>взаємооцінювання</w:t>
      </w:r>
      <w:proofErr w:type="spellEnd"/>
      <w:r w:rsidRPr="00602666">
        <w:rPr>
          <w:color w:val="000000"/>
          <w:sz w:val="28"/>
          <w:szCs w:val="28"/>
          <w:bdr w:val="none" w:sz="0" w:space="0" w:color="auto" w:frame="1"/>
          <w:lang w:val="uk-UA"/>
        </w:rPr>
        <w:t xml:space="preserve"> доцільно формувати уміння </w:t>
      </w:r>
      <w:proofErr w:type="spellStart"/>
      <w:r w:rsidRPr="00602666">
        <w:rPr>
          <w:color w:val="000000"/>
          <w:sz w:val="28"/>
          <w:szCs w:val="28"/>
          <w:bdr w:val="none" w:sz="0" w:space="0" w:color="auto" w:frame="1"/>
          <w:lang w:val="uk-UA"/>
        </w:rPr>
        <w:t>коректно</w:t>
      </w:r>
      <w:proofErr w:type="spellEnd"/>
      <w:r w:rsidRPr="00602666">
        <w:rPr>
          <w:color w:val="000000"/>
          <w:sz w:val="28"/>
          <w:szCs w:val="28"/>
          <w:bdr w:val="none" w:sz="0" w:space="0" w:color="auto" w:frame="1"/>
          <w:lang w:val="uk-UA"/>
        </w:rPr>
        <w:t xml:space="preserve"> висловлювати думку про результат роботи однокласника, ділитись досвідом щодо його покращення. Це сприяє розвитку критичного мислення, формуванню адекватного ставлення до зауважень, рекомендацій, зміцнює товариськість та відчуття значущості кожного в колективі.</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4. </w:t>
      </w:r>
      <w:r w:rsidRPr="00602666">
        <w:rPr>
          <w:rStyle w:val="aa"/>
          <w:color w:val="000000"/>
          <w:sz w:val="28"/>
          <w:szCs w:val="28"/>
          <w:bdr w:val="none" w:sz="0" w:space="0" w:color="auto" w:frame="1"/>
          <w:lang w:val="uk-UA"/>
        </w:rPr>
        <w:t>Створення умов для формування уміння учнів аналізувати власну навчальну діяльність (рефлексія).</w:t>
      </w:r>
      <w:r w:rsidRPr="00602666">
        <w:rPr>
          <w:color w:val="000000"/>
          <w:sz w:val="28"/>
          <w:szCs w:val="28"/>
          <w:bdr w:val="none" w:sz="0" w:space="0" w:color="auto" w:frame="1"/>
          <w:lang w:val="uk-UA"/>
        </w:rPr>
        <w:t> Під час навчальної діяльності спрямовується учнів на спостереження своїх дій та дій однокласників, осмислення своїх суджень, дій, учинків з огляду на їх відповідність меті діяльності й визначення кроків подальшого навчання з метою покращення результатів.</w:t>
      </w:r>
    </w:p>
    <w:p w:rsidR="000765CD" w:rsidRPr="00602666" w:rsidRDefault="000765CD" w:rsidP="000765CD">
      <w:pPr>
        <w:pStyle w:val="a7"/>
        <w:spacing w:before="0" w:beforeAutospacing="0" w:after="0" w:afterAutospacing="0"/>
        <w:ind w:left="-567"/>
        <w:jc w:val="both"/>
        <w:rPr>
          <w:color w:val="000000"/>
          <w:sz w:val="28"/>
          <w:szCs w:val="28"/>
          <w:lang w:val="uk-UA"/>
        </w:rPr>
      </w:pPr>
      <w:r w:rsidRPr="00602666">
        <w:rPr>
          <w:color w:val="000000"/>
          <w:sz w:val="28"/>
          <w:szCs w:val="28"/>
          <w:bdr w:val="none" w:sz="0" w:space="0" w:color="auto" w:frame="1"/>
          <w:lang w:val="uk-UA"/>
        </w:rPr>
        <w:t>5. </w:t>
      </w:r>
      <w:r w:rsidRPr="00602666">
        <w:rPr>
          <w:rStyle w:val="aa"/>
          <w:color w:val="000000"/>
          <w:sz w:val="28"/>
          <w:szCs w:val="28"/>
          <w:bdr w:val="none" w:sz="0" w:space="0" w:color="auto" w:frame="1"/>
          <w:lang w:val="uk-UA"/>
        </w:rPr>
        <w:t>Корегування спільно з учнями підходів до навчання з урахуванням результатів оцінювання.</w:t>
      </w:r>
      <w:r w:rsidRPr="00602666">
        <w:rPr>
          <w:color w:val="000000"/>
          <w:sz w:val="28"/>
          <w:szCs w:val="28"/>
          <w:bdr w:val="none" w:sz="0" w:space="0" w:color="auto" w:frame="1"/>
          <w:lang w:val="uk-UA"/>
        </w:rPr>
        <w:t> Корекція виконаної роботи- один із важливих елементів процесу поетапного формування навчальних дій. Учитель може привернути увагу школяра на алгоритм виконання завдання, зразок, на основі якого виконувалося завдання, поставити орієнтувальне запитання тощо. Вибір інструментів корекції здійснюють з урахуванням психологічних особливостей дитини та рівня опанування нею навчального матеріалу. Під час корекції  надавати перевагу індивідуальній роботі.</w:t>
      </w:r>
    </w:p>
    <w:p w:rsidR="000765CD" w:rsidRPr="00602666" w:rsidRDefault="000765CD" w:rsidP="000765CD">
      <w:pPr>
        <w:pStyle w:val="a7"/>
        <w:spacing w:before="0" w:beforeAutospacing="0" w:after="0" w:afterAutospacing="0"/>
        <w:ind w:left="-567"/>
        <w:jc w:val="both"/>
        <w:rPr>
          <w:color w:val="000000"/>
          <w:sz w:val="28"/>
          <w:szCs w:val="28"/>
          <w:bdr w:val="none" w:sz="0" w:space="0" w:color="auto" w:frame="1"/>
          <w:lang w:val="uk-UA"/>
        </w:rPr>
      </w:pPr>
      <w:r w:rsidRPr="00602666">
        <w:rPr>
          <w:rStyle w:val="aa"/>
          <w:color w:val="000000"/>
          <w:sz w:val="28"/>
          <w:szCs w:val="28"/>
          <w:bdr w:val="none" w:sz="0" w:space="0" w:color="auto" w:frame="1"/>
          <w:lang w:val="uk-UA"/>
        </w:rPr>
        <w:t>Об'єкти формувального оцінювання</w:t>
      </w:r>
      <w:r w:rsidRPr="00602666">
        <w:rPr>
          <w:color w:val="000000"/>
          <w:sz w:val="28"/>
          <w:szCs w:val="28"/>
          <w:bdr w:val="none" w:sz="0" w:space="0" w:color="auto" w:frame="1"/>
          <w:lang w:val="uk-UA"/>
        </w:rPr>
        <w:t xml:space="preserve">. Ними можуть бути як процес навчання учнів, зорієнтований на досягнення визначеного очікуваного результату, так і результат їх навчальної діяльності на певному етапі навчання. Для співвіднесення навчальних дій учня/учениці з етапами досягнення результату рекомендовано використовувати Орієнтовну рамку оцінювання, відповідно до яких процес досягнення результату навчання проходить через такі рівні реалізації навчальної діяльності: рівень розпізнавання об'єкта вивчення; репродуктивний рівень навчальних дій у типових навчальних ситуаціях; продуктивний рівень навчальних дій в аналогічних типовим навчальних ситуаціях; </w:t>
      </w:r>
      <w:proofErr w:type="spellStart"/>
      <w:r w:rsidRPr="00602666">
        <w:rPr>
          <w:color w:val="000000"/>
          <w:sz w:val="28"/>
          <w:szCs w:val="28"/>
          <w:bdr w:val="none" w:sz="0" w:space="0" w:color="auto" w:frame="1"/>
          <w:lang w:val="uk-UA"/>
        </w:rPr>
        <w:t>продуктивно</w:t>
      </w:r>
      <w:proofErr w:type="spellEnd"/>
      <w:r w:rsidRPr="00602666">
        <w:rPr>
          <w:color w:val="000000"/>
          <w:sz w:val="28"/>
          <w:szCs w:val="28"/>
          <w:bdr w:val="none" w:sz="0" w:space="0" w:color="auto" w:frame="1"/>
          <w:lang w:val="uk-UA"/>
        </w:rPr>
        <w:t>-творчий рівень навчальних дій у змінених з певним ускладненням (стосовно типової) навчальних ситуаціях.</w:t>
      </w:r>
    </w:p>
    <w:p w:rsidR="00602666" w:rsidRDefault="00602666" w:rsidP="000765CD">
      <w:pPr>
        <w:pStyle w:val="a7"/>
        <w:spacing w:before="0" w:beforeAutospacing="0" w:after="0" w:afterAutospacing="0"/>
        <w:ind w:left="-567"/>
        <w:jc w:val="both"/>
        <w:rPr>
          <w:color w:val="000000"/>
          <w:sz w:val="28"/>
          <w:szCs w:val="28"/>
          <w:bdr w:val="none" w:sz="0" w:space="0" w:color="auto" w:frame="1"/>
          <w:lang w:val="uk-UA"/>
        </w:rPr>
      </w:pPr>
    </w:p>
    <w:tbl>
      <w:tblPr>
        <w:tblW w:w="9923" w:type="dxa"/>
        <w:tblCellSpacing w:w="0" w:type="dxa"/>
        <w:tblInd w:w="-567" w:type="dxa"/>
        <w:tblCellMar>
          <w:left w:w="0" w:type="dxa"/>
          <w:right w:w="0" w:type="dxa"/>
        </w:tblCellMar>
        <w:tblLook w:val="04A0" w:firstRow="1" w:lastRow="0" w:firstColumn="1" w:lastColumn="0" w:noHBand="0" w:noVBand="1"/>
      </w:tblPr>
      <w:tblGrid>
        <w:gridCol w:w="2554"/>
        <w:gridCol w:w="3259"/>
        <w:gridCol w:w="4110"/>
      </w:tblGrid>
      <w:tr w:rsidR="007D4296" w:rsidRPr="007D4296" w:rsidTr="007D4296">
        <w:trPr>
          <w:tblCellSpacing w:w="0" w:type="dxa"/>
        </w:trPr>
        <w:tc>
          <w:tcPr>
            <w:tcW w:w="2554" w:type="dxa"/>
            <w:tcBorders>
              <w:top w:val="nil"/>
              <w:left w:val="nil"/>
              <w:bottom w:val="nil"/>
              <w:right w:val="nil"/>
            </w:tcBorders>
            <w:hideMark/>
          </w:tcPr>
          <w:p w:rsidR="007D4296" w:rsidRPr="007D4296" w:rsidRDefault="007D4296" w:rsidP="007D4296">
            <w:pPr>
              <w:jc w:val="center"/>
              <w:rPr>
                <w:rFonts w:ascii="Times New Roman" w:eastAsia="Times New Roman" w:hAnsi="Times New Roman" w:cs="Times New Roman"/>
                <w:color w:val="000000"/>
                <w:sz w:val="27"/>
                <w:szCs w:val="27"/>
                <w:lang w:eastAsia="uk-UA" w:bidi="ar-SA"/>
              </w:rPr>
            </w:pPr>
            <w:r w:rsidRPr="007D4296">
              <w:rPr>
                <w:rFonts w:ascii="Times New Roman" w:eastAsia="Times New Roman" w:hAnsi="Times New Roman" w:cs="Times New Roman"/>
                <w:b/>
                <w:bCs/>
                <w:color w:val="000000"/>
                <w:bdr w:val="none" w:sz="0" w:space="0" w:color="auto" w:frame="1"/>
                <w:lang w:eastAsia="uk-UA" w:bidi="ar-SA"/>
              </w:rPr>
              <w:t>Рівень реалізації навчальної діяльності</w:t>
            </w:r>
          </w:p>
        </w:tc>
        <w:tc>
          <w:tcPr>
            <w:tcW w:w="3259" w:type="dxa"/>
            <w:tcBorders>
              <w:top w:val="nil"/>
              <w:left w:val="nil"/>
              <w:bottom w:val="nil"/>
              <w:right w:val="nil"/>
            </w:tcBorders>
            <w:hideMark/>
          </w:tcPr>
          <w:p w:rsidR="007D4296" w:rsidRPr="007D4296" w:rsidRDefault="007D4296" w:rsidP="007D4296">
            <w:pPr>
              <w:jc w:val="center"/>
              <w:rPr>
                <w:rFonts w:ascii="Times New Roman" w:eastAsia="Times New Roman" w:hAnsi="Times New Roman" w:cs="Times New Roman"/>
                <w:color w:val="000000"/>
                <w:sz w:val="27"/>
                <w:szCs w:val="27"/>
                <w:lang w:eastAsia="uk-UA" w:bidi="ar-SA"/>
              </w:rPr>
            </w:pPr>
            <w:r w:rsidRPr="007D4296">
              <w:rPr>
                <w:rFonts w:ascii="Times New Roman" w:eastAsia="Times New Roman" w:hAnsi="Times New Roman" w:cs="Times New Roman"/>
                <w:b/>
                <w:bCs/>
                <w:color w:val="000000"/>
                <w:bdr w:val="none" w:sz="0" w:space="0" w:color="auto" w:frame="1"/>
                <w:lang w:eastAsia="uk-UA" w:bidi="ar-SA"/>
              </w:rPr>
              <w:t>Конкретизований очікуваний результат</w:t>
            </w:r>
          </w:p>
        </w:tc>
        <w:tc>
          <w:tcPr>
            <w:tcW w:w="4110" w:type="dxa"/>
            <w:tcBorders>
              <w:top w:val="nil"/>
              <w:left w:val="nil"/>
              <w:bottom w:val="nil"/>
              <w:right w:val="nil"/>
            </w:tcBorders>
            <w:hideMark/>
          </w:tcPr>
          <w:p w:rsidR="007D4296" w:rsidRPr="007D4296" w:rsidRDefault="007D4296" w:rsidP="007D4296">
            <w:pPr>
              <w:jc w:val="center"/>
              <w:rPr>
                <w:rFonts w:ascii="Times New Roman" w:eastAsia="Times New Roman" w:hAnsi="Times New Roman" w:cs="Times New Roman"/>
                <w:color w:val="000000"/>
                <w:sz w:val="27"/>
                <w:szCs w:val="27"/>
                <w:lang w:eastAsia="uk-UA" w:bidi="ar-SA"/>
              </w:rPr>
            </w:pPr>
            <w:r w:rsidRPr="007D4296">
              <w:rPr>
                <w:rFonts w:ascii="Times New Roman" w:eastAsia="Times New Roman" w:hAnsi="Times New Roman" w:cs="Times New Roman"/>
                <w:b/>
                <w:bCs/>
                <w:color w:val="000000"/>
                <w:bdr w:val="none" w:sz="0" w:space="0" w:color="auto" w:frame="1"/>
                <w:lang w:eastAsia="uk-UA" w:bidi="ar-SA"/>
              </w:rPr>
              <w:t>Приклад завдання</w:t>
            </w:r>
          </w:p>
        </w:tc>
      </w:tr>
      <w:tr w:rsidR="007D4296" w:rsidRPr="007D4296" w:rsidTr="007D4296">
        <w:trPr>
          <w:tblCellSpacing w:w="0" w:type="dxa"/>
        </w:trPr>
        <w:tc>
          <w:tcPr>
            <w:tcW w:w="2554" w:type="dxa"/>
            <w:tcBorders>
              <w:top w:val="nil"/>
              <w:left w:val="nil"/>
              <w:bottom w:val="nil"/>
              <w:right w:val="nil"/>
            </w:tcBorders>
            <w:hideMark/>
          </w:tcPr>
          <w:p w:rsidR="007D4296" w:rsidRPr="007D4296" w:rsidRDefault="007D4296" w:rsidP="007D4296">
            <w:pPr>
              <w:jc w:val="center"/>
              <w:rPr>
                <w:rFonts w:ascii="Times New Roman" w:eastAsia="Times New Roman" w:hAnsi="Times New Roman" w:cs="Times New Roman"/>
                <w:color w:val="000000"/>
                <w:sz w:val="27"/>
                <w:szCs w:val="27"/>
                <w:lang w:eastAsia="uk-UA" w:bidi="ar-SA"/>
              </w:rPr>
            </w:pPr>
            <w:r w:rsidRPr="007D4296">
              <w:rPr>
                <w:rFonts w:ascii="Times New Roman" w:eastAsia="Times New Roman" w:hAnsi="Times New Roman" w:cs="Times New Roman"/>
                <w:color w:val="000000"/>
                <w:bdr w:val="none" w:sz="0" w:space="0" w:color="auto" w:frame="1"/>
                <w:lang w:eastAsia="uk-UA" w:bidi="ar-SA"/>
              </w:rPr>
              <w:lastRenderedPageBreak/>
              <w:t>Розпізнавання об'єкта вивчення</w:t>
            </w:r>
          </w:p>
        </w:tc>
        <w:tc>
          <w:tcPr>
            <w:tcW w:w="3259" w:type="dxa"/>
            <w:tcBorders>
              <w:top w:val="nil"/>
              <w:left w:val="nil"/>
              <w:bottom w:val="nil"/>
              <w:right w:val="nil"/>
            </w:tcBorders>
            <w:hideMark/>
          </w:tcPr>
          <w:p w:rsidR="007D4296" w:rsidRPr="007D4296" w:rsidRDefault="007D4296" w:rsidP="007D4296">
            <w:pPr>
              <w:jc w:val="center"/>
              <w:rPr>
                <w:rFonts w:ascii="Times New Roman" w:eastAsia="Times New Roman" w:hAnsi="Times New Roman" w:cs="Times New Roman"/>
                <w:color w:val="000000"/>
                <w:sz w:val="27"/>
                <w:szCs w:val="27"/>
                <w:lang w:eastAsia="uk-UA" w:bidi="ar-SA"/>
              </w:rPr>
            </w:pPr>
            <w:r w:rsidRPr="007D4296">
              <w:rPr>
                <w:rFonts w:ascii="Times New Roman" w:eastAsia="Times New Roman" w:hAnsi="Times New Roman" w:cs="Times New Roman"/>
                <w:color w:val="000000"/>
                <w:bdr w:val="none" w:sz="0" w:space="0" w:color="auto" w:frame="1"/>
                <w:lang w:eastAsia="uk-UA" w:bidi="ar-SA"/>
              </w:rPr>
              <w:t>Обирає іменник жіночого роду в орудному відмінку однини</w:t>
            </w:r>
          </w:p>
        </w:tc>
        <w:tc>
          <w:tcPr>
            <w:tcW w:w="4110" w:type="dxa"/>
            <w:tcBorders>
              <w:top w:val="nil"/>
              <w:left w:val="nil"/>
              <w:bottom w:val="nil"/>
              <w:right w:val="nil"/>
            </w:tcBorders>
            <w:hideMark/>
          </w:tcPr>
          <w:p w:rsidR="007D4296" w:rsidRDefault="007D4296" w:rsidP="007D4296">
            <w:pPr>
              <w:jc w:val="center"/>
              <w:rPr>
                <w:rFonts w:ascii="Times New Roman" w:eastAsia="Times New Roman" w:hAnsi="Times New Roman" w:cs="Times New Roman"/>
                <w:color w:val="000000"/>
                <w:bdr w:val="none" w:sz="0" w:space="0" w:color="auto" w:frame="1"/>
                <w:lang w:eastAsia="uk-UA" w:bidi="ar-SA"/>
              </w:rPr>
            </w:pPr>
            <w:r w:rsidRPr="007D4296">
              <w:rPr>
                <w:rFonts w:ascii="Times New Roman" w:eastAsia="Times New Roman" w:hAnsi="Times New Roman" w:cs="Times New Roman"/>
                <w:color w:val="000000"/>
                <w:bdr w:val="none" w:sz="0" w:space="0" w:color="auto" w:frame="1"/>
                <w:lang w:eastAsia="uk-UA" w:bidi="ar-SA"/>
              </w:rPr>
              <w:t>Назви/підкресли іменники жіночого</w:t>
            </w:r>
          </w:p>
          <w:p w:rsidR="007D4296" w:rsidRPr="007D4296" w:rsidRDefault="007D4296" w:rsidP="007D4296">
            <w:pPr>
              <w:jc w:val="center"/>
              <w:rPr>
                <w:rFonts w:ascii="Times New Roman" w:eastAsia="Times New Roman" w:hAnsi="Times New Roman" w:cs="Times New Roman"/>
                <w:color w:val="000000"/>
                <w:sz w:val="27"/>
                <w:szCs w:val="27"/>
                <w:lang w:eastAsia="uk-UA" w:bidi="ar-SA"/>
              </w:rPr>
            </w:pPr>
            <w:r w:rsidRPr="007D4296">
              <w:rPr>
                <w:rFonts w:ascii="Times New Roman" w:eastAsia="Times New Roman" w:hAnsi="Times New Roman" w:cs="Times New Roman"/>
                <w:color w:val="000000"/>
                <w:bdr w:val="none" w:sz="0" w:space="0" w:color="auto" w:frame="1"/>
                <w:lang w:eastAsia="uk-UA" w:bidi="ar-SA"/>
              </w:rPr>
              <w:t xml:space="preserve"> роду в орудному відмінку однини.</w:t>
            </w:r>
          </w:p>
          <w:p w:rsidR="007D4296" w:rsidRPr="007D4296" w:rsidRDefault="007D4296" w:rsidP="007D4296">
            <w:pPr>
              <w:jc w:val="center"/>
              <w:rPr>
                <w:rFonts w:ascii="Times New Roman" w:eastAsia="Times New Roman" w:hAnsi="Times New Roman" w:cs="Times New Roman"/>
                <w:color w:val="000000"/>
                <w:sz w:val="27"/>
                <w:szCs w:val="27"/>
                <w:lang w:eastAsia="uk-UA" w:bidi="ar-SA"/>
              </w:rPr>
            </w:pPr>
            <w:proofErr w:type="spellStart"/>
            <w:r w:rsidRPr="007D4296">
              <w:rPr>
                <w:rFonts w:ascii="Times New Roman" w:eastAsia="Times New Roman" w:hAnsi="Times New Roman" w:cs="Times New Roman"/>
                <w:i/>
                <w:iCs/>
                <w:color w:val="000000"/>
                <w:bdr w:val="none" w:sz="0" w:space="0" w:color="auto" w:frame="1"/>
                <w:lang w:eastAsia="uk-UA" w:bidi="ar-SA"/>
              </w:rPr>
              <w:t>Споришем</w:t>
            </w:r>
            <w:proofErr w:type="spellEnd"/>
            <w:r w:rsidRPr="007D4296">
              <w:rPr>
                <w:rFonts w:ascii="Times New Roman" w:eastAsia="Times New Roman" w:hAnsi="Times New Roman" w:cs="Times New Roman"/>
                <w:i/>
                <w:iCs/>
                <w:color w:val="000000"/>
                <w:bdr w:val="none" w:sz="0" w:space="0" w:color="auto" w:frame="1"/>
                <w:lang w:eastAsia="uk-UA" w:bidi="ar-SA"/>
              </w:rPr>
              <w:t xml:space="preserve"> і м'ятою заросла стежина під кручею.</w:t>
            </w:r>
          </w:p>
        </w:tc>
      </w:tr>
      <w:tr w:rsidR="007D4296" w:rsidRPr="007D4296" w:rsidTr="007D4296">
        <w:trPr>
          <w:tblCellSpacing w:w="0" w:type="dxa"/>
        </w:trPr>
        <w:tc>
          <w:tcPr>
            <w:tcW w:w="2554" w:type="dxa"/>
            <w:tcBorders>
              <w:top w:val="nil"/>
              <w:left w:val="nil"/>
              <w:bottom w:val="nil"/>
              <w:right w:val="nil"/>
            </w:tcBorders>
            <w:hideMark/>
          </w:tcPr>
          <w:p w:rsidR="007D4296" w:rsidRPr="007D4296" w:rsidRDefault="007D4296" w:rsidP="007D4296">
            <w:pPr>
              <w:jc w:val="center"/>
              <w:rPr>
                <w:rFonts w:ascii="Times New Roman" w:eastAsia="Times New Roman" w:hAnsi="Times New Roman" w:cs="Times New Roman"/>
                <w:color w:val="000000"/>
                <w:sz w:val="27"/>
                <w:szCs w:val="27"/>
                <w:lang w:eastAsia="uk-UA" w:bidi="ar-SA"/>
              </w:rPr>
            </w:pPr>
            <w:r w:rsidRPr="007D4296">
              <w:rPr>
                <w:rFonts w:ascii="Times New Roman" w:eastAsia="Times New Roman" w:hAnsi="Times New Roman" w:cs="Times New Roman"/>
                <w:color w:val="000000"/>
                <w:bdr w:val="none" w:sz="0" w:space="0" w:color="auto" w:frame="1"/>
                <w:lang w:eastAsia="uk-UA" w:bidi="ar-SA"/>
              </w:rPr>
              <w:t>Репродуктивний</w:t>
            </w:r>
          </w:p>
        </w:tc>
        <w:tc>
          <w:tcPr>
            <w:tcW w:w="3259" w:type="dxa"/>
            <w:tcBorders>
              <w:top w:val="nil"/>
              <w:left w:val="nil"/>
              <w:bottom w:val="nil"/>
              <w:right w:val="nil"/>
            </w:tcBorders>
            <w:hideMark/>
          </w:tcPr>
          <w:p w:rsidR="007D4296" w:rsidRPr="007D4296" w:rsidRDefault="007D4296" w:rsidP="007D4296">
            <w:pPr>
              <w:jc w:val="center"/>
              <w:rPr>
                <w:rFonts w:ascii="Times New Roman" w:eastAsia="Times New Roman" w:hAnsi="Times New Roman" w:cs="Times New Roman"/>
                <w:color w:val="000000"/>
                <w:sz w:val="27"/>
                <w:szCs w:val="27"/>
                <w:lang w:eastAsia="uk-UA" w:bidi="ar-SA"/>
              </w:rPr>
            </w:pPr>
            <w:r w:rsidRPr="007D4296">
              <w:rPr>
                <w:rFonts w:ascii="Times New Roman" w:eastAsia="Times New Roman" w:hAnsi="Times New Roman" w:cs="Times New Roman"/>
                <w:color w:val="000000"/>
                <w:bdr w:val="none" w:sz="0" w:space="0" w:color="auto" w:frame="1"/>
                <w:lang w:eastAsia="uk-UA" w:bidi="ar-SA"/>
              </w:rPr>
              <w:t>Обирає закінчення іменників жіночого роду в орудному відмінку однини</w:t>
            </w:r>
          </w:p>
        </w:tc>
        <w:tc>
          <w:tcPr>
            <w:tcW w:w="4110" w:type="dxa"/>
            <w:tcBorders>
              <w:top w:val="nil"/>
              <w:left w:val="nil"/>
              <w:bottom w:val="nil"/>
              <w:right w:val="nil"/>
            </w:tcBorders>
            <w:hideMark/>
          </w:tcPr>
          <w:p w:rsidR="007D4296" w:rsidRPr="007D4296" w:rsidRDefault="007D4296" w:rsidP="007D4296">
            <w:pPr>
              <w:jc w:val="center"/>
              <w:rPr>
                <w:rFonts w:ascii="Times New Roman" w:eastAsia="Times New Roman" w:hAnsi="Times New Roman" w:cs="Times New Roman"/>
                <w:color w:val="000000"/>
                <w:sz w:val="27"/>
                <w:szCs w:val="27"/>
                <w:lang w:eastAsia="uk-UA" w:bidi="ar-SA"/>
              </w:rPr>
            </w:pPr>
            <w:proofErr w:type="spellStart"/>
            <w:r w:rsidRPr="007D4296">
              <w:rPr>
                <w:rFonts w:ascii="Times New Roman" w:eastAsia="Times New Roman" w:hAnsi="Times New Roman" w:cs="Times New Roman"/>
                <w:color w:val="000000"/>
                <w:bdr w:val="none" w:sz="0" w:space="0" w:color="auto" w:frame="1"/>
                <w:lang w:eastAsia="uk-UA" w:bidi="ar-SA"/>
              </w:rPr>
              <w:t>Запиши</w:t>
            </w:r>
            <w:proofErr w:type="spellEnd"/>
            <w:r w:rsidRPr="007D4296">
              <w:rPr>
                <w:rFonts w:ascii="Times New Roman" w:eastAsia="Times New Roman" w:hAnsi="Times New Roman" w:cs="Times New Roman"/>
                <w:color w:val="000000"/>
                <w:bdr w:val="none" w:sz="0" w:space="0" w:color="auto" w:frame="1"/>
                <w:lang w:eastAsia="uk-UA" w:bidi="ar-SA"/>
              </w:rPr>
              <w:t xml:space="preserve"> речення, розкривши дужки.</w:t>
            </w:r>
          </w:p>
          <w:p w:rsidR="007D4296" w:rsidRPr="007D4296" w:rsidRDefault="007D4296" w:rsidP="007D4296">
            <w:pPr>
              <w:jc w:val="center"/>
              <w:rPr>
                <w:rFonts w:ascii="Times New Roman" w:eastAsia="Times New Roman" w:hAnsi="Times New Roman" w:cs="Times New Roman"/>
                <w:color w:val="000000"/>
                <w:sz w:val="27"/>
                <w:szCs w:val="27"/>
                <w:lang w:eastAsia="uk-UA" w:bidi="ar-SA"/>
              </w:rPr>
            </w:pPr>
            <w:r w:rsidRPr="007D4296">
              <w:rPr>
                <w:rFonts w:ascii="Times New Roman" w:eastAsia="Times New Roman" w:hAnsi="Times New Roman" w:cs="Times New Roman"/>
                <w:i/>
                <w:iCs/>
                <w:color w:val="000000"/>
                <w:bdr w:val="none" w:sz="0" w:space="0" w:color="auto" w:frame="1"/>
                <w:lang w:eastAsia="uk-UA" w:bidi="ar-SA"/>
              </w:rPr>
              <w:t xml:space="preserve">Під </w:t>
            </w:r>
            <w:proofErr w:type="spellStart"/>
            <w:r w:rsidRPr="007D4296">
              <w:rPr>
                <w:rFonts w:ascii="Times New Roman" w:eastAsia="Times New Roman" w:hAnsi="Times New Roman" w:cs="Times New Roman"/>
                <w:i/>
                <w:iCs/>
                <w:color w:val="000000"/>
                <w:bdr w:val="none" w:sz="0" w:space="0" w:color="auto" w:frame="1"/>
                <w:lang w:eastAsia="uk-UA" w:bidi="ar-SA"/>
              </w:rPr>
              <w:t>вишн</w:t>
            </w:r>
            <w:proofErr w:type="spellEnd"/>
            <w:r w:rsidRPr="007D4296">
              <w:rPr>
                <w:rFonts w:ascii="Times New Roman" w:eastAsia="Times New Roman" w:hAnsi="Times New Roman" w:cs="Times New Roman"/>
                <w:i/>
                <w:iCs/>
                <w:color w:val="000000"/>
                <w:bdr w:val="none" w:sz="0" w:space="0" w:color="auto" w:frame="1"/>
                <w:lang w:eastAsia="uk-UA" w:bidi="ar-SA"/>
              </w:rPr>
              <w:t>(</w:t>
            </w:r>
            <w:proofErr w:type="spellStart"/>
            <w:r w:rsidRPr="007D4296">
              <w:rPr>
                <w:rFonts w:ascii="Times New Roman" w:eastAsia="Times New Roman" w:hAnsi="Times New Roman" w:cs="Times New Roman"/>
                <w:i/>
                <w:iCs/>
                <w:color w:val="000000"/>
                <w:bdr w:val="none" w:sz="0" w:space="0" w:color="auto" w:frame="1"/>
                <w:lang w:eastAsia="uk-UA" w:bidi="ar-SA"/>
              </w:rPr>
              <w:t>ою</w:t>
            </w:r>
            <w:proofErr w:type="spellEnd"/>
            <w:r w:rsidRPr="007D4296">
              <w:rPr>
                <w:rFonts w:ascii="Times New Roman" w:eastAsia="Times New Roman" w:hAnsi="Times New Roman" w:cs="Times New Roman"/>
                <w:i/>
                <w:iCs/>
                <w:color w:val="000000"/>
                <w:bdr w:val="none" w:sz="0" w:space="0" w:color="auto" w:frame="1"/>
                <w:lang w:eastAsia="uk-UA" w:bidi="ar-SA"/>
              </w:rPr>
              <w:t xml:space="preserve">, </w:t>
            </w:r>
            <w:proofErr w:type="spellStart"/>
            <w:r w:rsidRPr="007D4296">
              <w:rPr>
                <w:rFonts w:ascii="Times New Roman" w:eastAsia="Times New Roman" w:hAnsi="Times New Roman" w:cs="Times New Roman"/>
                <w:i/>
                <w:iCs/>
                <w:color w:val="000000"/>
                <w:bdr w:val="none" w:sz="0" w:space="0" w:color="auto" w:frame="1"/>
                <w:lang w:eastAsia="uk-UA" w:bidi="ar-SA"/>
              </w:rPr>
              <w:t>ею</w:t>
            </w:r>
            <w:proofErr w:type="spellEnd"/>
            <w:r w:rsidRPr="007D4296">
              <w:rPr>
                <w:rFonts w:ascii="Times New Roman" w:eastAsia="Times New Roman" w:hAnsi="Times New Roman" w:cs="Times New Roman"/>
                <w:i/>
                <w:iCs/>
                <w:color w:val="000000"/>
                <w:bdr w:val="none" w:sz="0" w:space="0" w:color="auto" w:frame="1"/>
                <w:lang w:eastAsia="uk-UA" w:bidi="ar-SA"/>
              </w:rPr>
              <w:t xml:space="preserve">, </w:t>
            </w:r>
            <w:proofErr w:type="spellStart"/>
            <w:r w:rsidRPr="007D4296">
              <w:rPr>
                <w:rFonts w:ascii="Times New Roman" w:eastAsia="Times New Roman" w:hAnsi="Times New Roman" w:cs="Times New Roman"/>
                <w:i/>
                <w:iCs/>
                <w:color w:val="000000"/>
                <w:bdr w:val="none" w:sz="0" w:space="0" w:color="auto" w:frame="1"/>
                <w:lang w:eastAsia="uk-UA" w:bidi="ar-SA"/>
              </w:rPr>
              <w:t>єю</w:t>
            </w:r>
            <w:proofErr w:type="spellEnd"/>
            <w:r w:rsidRPr="007D4296">
              <w:rPr>
                <w:rFonts w:ascii="Times New Roman" w:eastAsia="Times New Roman" w:hAnsi="Times New Roman" w:cs="Times New Roman"/>
                <w:i/>
                <w:iCs/>
                <w:color w:val="000000"/>
                <w:bdr w:val="none" w:sz="0" w:space="0" w:color="auto" w:frame="1"/>
                <w:lang w:eastAsia="uk-UA" w:bidi="ar-SA"/>
              </w:rPr>
              <w:t>) гралися діти.</w:t>
            </w:r>
          </w:p>
        </w:tc>
      </w:tr>
      <w:tr w:rsidR="007D4296" w:rsidRPr="007D4296" w:rsidTr="007D4296">
        <w:trPr>
          <w:tblCellSpacing w:w="0" w:type="dxa"/>
        </w:trPr>
        <w:tc>
          <w:tcPr>
            <w:tcW w:w="2554" w:type="dxa"/>
            <w:tcBorders>
              <w:top w:val="nil"/>
              <w:left w:val="nil"/>
              <w:bottom w:val="nil"/>
              <w:right w:val="nil"/>
            </w:tcBorders>
            <w:hideMark/>
          </w:tcPr>
          <w:p w:rsidR="007D4296" w:rsidRPr="007D4296" w:rsidRDefault="007D4296" w:rsidP="007D4296">
            <w:pPr>
              <w:jc w:val="center"/>
              <w:rPr>
                <w:rFonts w:ascii="Times New Roman" w:eastAsia="Times New Roman" w:hAnsi="Times New Roman" w:cs="Times New Roman"/>
                <w:color w:val="000000"/>
                <w:sz w:val="27"/>
                <w:szCs w:val="27"/>
                <w:lang w:eastAsia="uk-UA" w:bidi="ar-SA"/>
              </w:rPr>
            </w:pPr>
            <w:r w:rsidRPr="007D4296">
              <w:rPr>
                <w:rFonts w:ascii="Times New Roman" w:eastAsia="Times New Roman" w:hAnsi="Times New Roman" w:cs="Times New Roman"/>
                <w:color w:val="000000"/>
                <w:bdr w:val="none" w:sz="0" w:space="0" w:color="auto" w:frame="1"/>
                <w:lang w:eastAsia="uk-UA" w:bidi="ar-SA"/>
              </w:rPr>
              <w:t>Продуктивний</w:t>
            </w:r>
          </w:p>
        </w:tc>
        <w:tc>
          <w:tcPr>
            <w:tcW w:w="3259" w:type="dxa"/>
            <w:tcBorders>
              <w:top w:val="nil"/>
              <w:left w:val="nil"/>
              <w:bottom w:val="nil"/>
              <w:right w:val="nil"/>
            </w:tcBorders>
            <w:hideMark/>
          </w:tcPr>
          <w:p w:rsidR="007D4296" w:rsidRPr="007D4296" w:rsidRDefault="007D4296" w:rsidP="007D4296">
            <w:pPr>
              <w:jc w:val="center"/>
              <w:rPr>
                <w:rFonts w:ascii="Times New Roman" w:eastAsia="Times New Roman" w:hAnsi="Times New Roman" w:cs="Times New Roman"/>
                <w:color w:val="000000"/>
                <w:sz w:val="27"/>
                <w:szCs w:val="27"/>
                <w:lang w:eastAsia="uk-UA" w:bidi="ar-SA"/>
              </w:rPr>
            </w:pPr>
            <w:r w:rsidRPr="007D4296">
              <w:rPr>
                <w:rFonts w:ascii="Times New Roman" w:eastAsia="Times New Roman" w:hAnsi="Times New Roman" w:cs="Times New Roman"/>
                <w:color w:val="000000"/>
                <w:bdr w:val="none" w:sz="0" w:space="0" w:color="auto" w:frame="1"/>
                <w:lang w:eastAsia="uk-UA" w:bidi="ar-SA"/>
              </w:rPr>
              <w:t>Записує іменники жіночого роду у формі орудного відмінка однини</w:t>
            </w:r>
          </w:p>
        </w:tc>
        <w:tc>
          <w:tcPr>
            <w:tcW w:w="4110" w:type="dxa"/>
            <w:tcBorders>
              <w:top w:val="nil"/>
              <w:left w:val="nil"/>
              <w:bottom w:val="nil"/>
              <w:right w:val="nil"/>
            </w:tcBorders>
            <w:hideMark/>
          </w:tcPr>
          <w:p w:rsidR="007D4296" w:rsidRPr="007D4296" w:rsidRDefault="007D4296" w:rsidP="007D4296">
            <w:pPr>
              <w:jc w:val="center"/>
              <w:rPr>
                <w:rFonts w:ascii="Times New Roman" w:eastAsia="Times New Roman" w:hAnsi="Times New Roman" w:cs="Times New Roman"/>
                <w:color w:val="000000"/>
                <w:sz w:val="27"/>
                <w:szCs w:val="27"/>
                <w:lang w:eastAsia="uk-UA" w:bidi="ar-SA"/>
              </w:rPr>
            </w:pPr>
            <w:proofErr w:type="spellStart"/>
            <w:r w:rsidRPr="007D4296">
              <w:rPr>
                <w:rFonts w:ascii="Times New Roman" w:eastAsia="Times New Roman" w:hAnsi="Times New Roman" w:cs="Times New Roman"/>
                <w:color w:val="000000"/>
                <w:bdr w:val="none" w:sz="0" w:space="0" w:color="auto" w:frame="1"/>
                <w:lang w:eastAsia="uk-UA" w:bidi="ar-SA"/>
              </w:rPr>
              <w:t>Запиши</w:t>
            </w:r>
            <w:proofErr w:type="spellEnd"/>
            <w:r w:rsidRPr="007D4296">
              <w:rPr>
                <w:rFonts w:ascii="Times New Roman" w:eastAsia="Times New Roman" w:hAnsi="Times New Roman" w:cs="Times New Roman"/>
                <w:color w:val="000000"/>
                <w:bdr w:val="none" w:sz="0" w:space="0" w:color="auto" w:frame="1"/>
                <w:lang w:eastAsia="uk-UA" w:bidi="ar-SA"/>
              </w:rPr>
              <w:t xml:space="preserve"> подані іменники у формі орудного відмінка однини.</w:t>
            </w:r>
          </w:p>
          <w:p w:rsidR="007D4296" w:rsidRPr="007D4296" w:rsidRDefault="007D4296" w:rsidP="007D4296">
            <w:pPr>
              <w:jc w:val="center"/>
              <w:rPr>
                <w:rFonts w:ascii="Times New Roman" w:eastAsia="Times New Roman" w:hAnsi="Times New Roman" w:cs="Times New Roman"/>
                <w:color w:val="000000"/>
                <w:sz w:val="27"/>
                <w:szCs w:val="27"/>
                <w:lang w:eastAsia="uk-UA" w:bidi="ar-SA"/>
              </w:rPr>
            </w:pPr>
            <w:r w:rsidRPr="007D4296">
              <w:rPr>
                <w:rFonts w:ascii="Times New Roman" w:eastAsia="Times New Roman" w:hAnsi="Times New Roman" w:cs="Times New Roman"/>
                <w:i/>
                <w:iCs/>
                <w:color w:val="000000"/>
                <w:bdr w:val="none" w:sz="0" w:space="0" w:color="auto" w:frame="1"/>
                <w:lang w:eastAsia="uk-UA" w:bidi="ar-SA"/>
              </w:rPr>
              <w:t>Трава, тиша, земля, лінія, мрія.</w:t>
            </w:r>
          </w:p>
        </w:tc>
      </w:tr>
      <w:tr w:rsidR="007D4296" w:rsidRPr="007D4296" w:rsidTr="007D4296">
        <w:trPr>
          <w:tblCellSpacing w:w="0" w:type="dxa"/>
        </w:trPr>
        <w:tc>
          <w:tcPr>
            <w:tcW w:w="2554" w:type="dxa"/>
            <w:tcBorders>
              <w:top w:val="nil"/>
              <w:left w:val="nil"/>
              <w:bottom w:val="nil"/>
              <w:right w:val="nil"/>
            </w:tcBorders>
            <w:hideMark/>
          </w:tcPr>
          <w:p w:rsidR="007D4296" w:rsidRPr="007D4296" w:rsidRDefault="007D4296" w:rsidP="007D4296">
            <w:pPr>
              <w:jc w:val="center"/>
              <w:rPr>
                <w:rFonts w:ascii="Times New Roman" w:eastAsia="Times New Roman" w:hAnsi="Times New Roman" w:cs="Times New Roman"/>
                <w:color w:val="000000"/>
                <w:sz w:val="27"/>
                <w:szCs w:val="27"/>
                <w:lang w:eastAsia="uk-UA" w:bidi="ar-SA"/>
              </w:rPr>
            </w:pPr>
            <w:proofErr w:type="spellStart"/>
            <w:r w:rsidRPr="007D4296">
              <w:rPr>
                <w:rFonts w:ascii="Times New Roman" w:eastAsia="Times New Roman" w:hAnsi="Times New Roman" w:cs="Times New Roman"/>
                <w:color w:val="000000"/>
                <w:bdr w:val="none" w:sz="0" w:space="0" w:color="auto" w:frame="1"/>
                <w:lang w:eastAsia="uk-UA" w:bidi="ar-SA"/>
              </w:rPr>
              <w:t>Продуктивно</w:t>
            </w:r>
            <w:proofErr w:type="spellEnd"/>
            <w:r w:rsidRPr="007D4296">
              <w:rPr>
                <w:rFonts w:ascii="Times New Roman" w:eastAsia="Times New Roman" w:hAnsi="Times New Roman" w:cs="Times New Roman"/>
                <w:color w:val="000000"/>
                <w:bdr w:val="none" w:sz="0" w:space="0" w:color="auto" w:frame="1"/>
                <w:lang w:eastAsia="uk-UA" w:bidi="ar-SA"/>
              </w:rPr>
              <w:t>-творчий</w:t>
            </w:r>
          </w:p>
        </w:tc>
        <w:tc>
          <w:tcPr>
            <w:tcW w:w="3259" w:type="dxa"/>
            <w:tcBorders>
              <w:top w:val="nil"/>
              <w:left w:val="nil"/>
              <w:bottom w:val="nil"/>
              <w:right w:val="nil"/>
            </w:tcBorders>
            <w:hideMark/>
          </w:tcPr>
          <w:p w:rsidR="007D4296" w:rsidRPr="007D4296" w:rsidRDefault="007D4296" w:rsidP="007D4296">
            <w:pPr>
              <w:jc w:val="center"/>
              <w:rPr>
                <w:rFonts w:ascii="Times New Roman" w:eastAsia="Times New Roman" w:hAnsi="Times New Roman" w:cs="Times New Roman"/>
                <w:color w:val="000000"/>
                <w:sz w:val="27"/>
                <w:szCs w:val="27"/>
                <w:lang w:eastAsia="uk-UA" w:bidi="ar-SA"/>
              </w:rPr>
            </w:pPr>
            <w:r w:rsidRPr="007D4296">
              <w:rPr>
                <w:rFonts w:ascii="Times New Roman" w:eastAsia="Times New Roman" w:hAnsi="Times New Roman" w:cs="Times New Roman"/>
                <w:color w:val="000000"/>
                <w:bdr w:val="none" w:sz="0" w:space="0" w:color="auto" w:frame="1"/>
                <w:lang w:eastAsia="uk-UA" w:bidi="ar-SA"/>
              </w:rPr>
              <w:t>Добирає іменники жіночого роду і записує їх у формі орудного відмінка однини</w:t>
            </w:r>
          </w:p>
        </w:tc>
        <w:tc>
          <w:tcPr>
            <w:tcW w:w="4110" w:type="dxa"/>
            <w:tcBorders>
              <w:top w:val="nil"/>
              <w:left w:val="nil"/>
              <w:bottom w:val="nil"/>
              <w:right w:val="nil"/>
            </w:tcBorders>
            <w:hideMark/>
          </w:tcPr>
          <w:p w:rsidR="007D4296" w:rsidRPr="007D4296" w:rsidRDefault="007D4296" w:rsidP="007D4296">
            <w:pPr>
              <w:jc w:val="center"/>
              <w:rPr>
                <w:rFonts w:ascii="Times New Roman" w:eastAsia="Times New Roman" w:hAnsi="Times New Roman" w:cs="Times New Roman"/>
                <w:color w:val="000000"/>
                <w:sz w:val="27"/>
                <w:szCs w:val="27"/>
                <w:lang w:eastAsia="uk-UA" w:bidi="ar-SA"/>
              </w:rPr>
            </w:pPr>
            <w:proofErr w:type="spellStart"/>
            <w:r w:rsidRPr="007D4296">
              <w:rPr>
                <w:rFonts w:ascii="Times New Roman" w:eastAsia="Times New Roman" w:hAnsi="Times New Roman" w:cs="Times New Roman"/>
                <w:color w:val="000000"/>
                <w:bdr w:val="none" w:sz="0" w:space="0" w:color="auto" w:frame="1"/>
                <w:lang w:eastAsia="uk-UA" w:bidi="ar-SA"/>
              </w:rPr>
              <w:t>Обери</w:t>
            </w:r>
            <w:proofErr w:type="spellEnd"/>
            <w:r w:rsidRPr="007D4296">
              <w:rPr>
                <w:rFonts w:ascii="Times New Roman" w:eastAsia="Times New Roman" w:hAnsi="Times New Roman" w:cs="Times New Roman"/>
                <w:color w:val="000000"/>
                <w:bdr w:val="none" w:sz="0" w:space="0" w:color="auto" w:frame="1"/>
                <w:lang w:eastAsia="uk-UA" w:bidi="ar-SA"/>
              </w:rPr>
              <w:t xml:space="preserve"> іменники жіночого роду і склади з кожним з них речення так щоб ці іменники були у формі орудного відмінка однини.</w:t>
            </w:r>
          </w:p>
          <w:p w:rsidR="007D4296" w:rsidRPr="007D4296" w:rsidRDefault="007D4296" w:rsidP="007D4296">
            <w:pPr>
              <w:jc w:val="center"/>
              <w:rPr>
                <w:rFonts w:ascii="Times New Roman" w:eastAsia="Times New Roman" w:hAnsi="Times New Roman" w:cs="Times New Roman"/>
                <w:color w:val="000000"/>
                <w:sz w:val="27"/>
                <w:szCs w:val="27"/>
                <w:lang w:eastAsia="uk-UA" w:bidi="ar-SA"/>
              </w:rPr>
            </w:pPr>
            <w:r w:rsidRPr="007D4296">
              <w:rPr>
                <w:rFonts w:ascii="Times New Roman" w:eastAsia="Times New Roman" w:hAnsi="Times New Roman" w:cs="Times New Roman"/>
                <w:i/>
                <w:iCs/>
                <w:color w:val="000000"/>
                <w:bdr w:val="none" w:sz="0" w:space="0" w:color="auto" w:frame="1"/>
                <w:lang w:eastAsia="uk-UA" w:bidi="ar-SA"/>
              </w:rPr>
              <w:t>Промінь, гора, земля, товариш, круча.</w:t>
            </w:r>
          </w:p>
        </w:tc>
      </w:tr>
    </w:tbl>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lang w:val="uk-UA"/>
        </w:rPr>
        <w:t> </w:t>
      </w:r>
      <w:r w:rsidRPr="000765CD">
        <w:rPr>
          <w:color w:val="000000"/>
          <w:sz w:val="28"/>
          <w:szCs w:val="28"/>
          <w:bdr w:val="none" w:sz="0" w:space="0" w:color="auto" w:frame="1"/>
          <w:lang w:val="uk-UA"/>
        </w:rPr>
        <w:t>Результат виконання кожного з таких завдань може бути оціненим з формувальною метою. При цьому важливо враховувати, що дидактична доцільність формувального оцінювання поточних навчальних завдань уроку/заняття буде виправданою, якщо усі навчальні завдання уроку/заняття і за змістом, і за передбачуваними навчальними діями будуть пов'язаними і взаємозалежними, дібраними з урахуванням поетапності опанування навчальними діями. Окрім того, під час підготовки до уроку/заняття пропонуємо планувати оперативну перевірку роботи над завданням з використанням різних інструментів зворотного зв'язку.</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rStyle w:val="aa"/>
          <w:color w:val="000000"/>
          <w:sz w:val="28"/>
          <w:szCs w:val="28"/>
          <w:bdr w:val="none" w:sz="0" w:space="0" w:color="auto" w:frame="1"/>
          <w:lang w:val="uk-UA"/>
        </w:rPr>
        <w:t>Результати формувального оцінювання</w:t>
      </w:r>
      <w:r w:rsidRPr="000765CD">
        <w:rPr>
          <w:color w:val="000000"/>
          <w:sz w:val="28"/>
          <w:szCs w:val="28"/>
          <w:bdr w:val="none" w:sz="0" w:space="0" w:color="auto" w:frame="1"/>
          <w:lang w:val="uk-UA"/>
        </w:rPr>
        <w:t> рекомендовано виражати </w:t>
      </w:r>
      <w:r w:rsidRPr="000765CD">
        <w:rPr>
          <w:rStyle w:val="aa"/>
          <w:color w:val="000000"/>
          <w:sz w:val="28"/>
          <w:szCs w:val="28"/>
          <w:bdr w:val="none" w:sz="0" w:space="0" w:color="auto" w:frame="1"/>
          <w:lang w:val="uk-UA"/>
        </w:rPr>
        <w:t>вербальною оцінкою учителя/учнів</w:t>
      </w:r>
      <w:r w:rsidRPr="000765CD">
        <w:rPr>
          <w:color w:val="000000"/>
          <w:sz w:val="28"/>
          <w:szCs w:val="28"/>
          <w:bdr w:val="none" w:sz="0" w:space="0" w:color="auto" w:frame="1"/>
          <w:lang w:val="uk-UA"/>
        </w:rPr>
        <w:t>, що характеризують процес навчання та досягнення учнів, При цьому учитель озвучує оцінювальне судження після того, як висловив/</w:t>
      </w:r>
      <w:proofErr w:type="spellStart"/>
      <w:r w:rsidRPr="000765CD">
        <w:rPr>
          <w:color w:val="000000"/>
          <w:sz w:val="28"/>
          <w:szCs w:val="28"/>
          <w:bdr w:val="none" w:sz="0" w:space="0" w:color="auto" w:frame="1"/>
          <w:lang w:val="uk-UA"/>
        </w:rPr>
        <w:t>ли</w:t>
      </w:r>
      <w:proofErr w:type="spellEnd"/>
      <w:r w:rsidRPr="000765CD">
        <w:rPr>
          <w:color w:val="000000"/>
          <w:sz w:val="28"/>
          <w:szCs w:val="28"/>
          <w:bdr w:val="none" w:sz="0" w:space="0" w:color="auto" w:frame="1"/>
          <w:lang w:val="uk-UA"/>
        </w:rPr>
        <w:t xml:space="preserve"> думку учень/учні. Варто врахувати, що оцінювальне судження вчителя слугує зразком для наступних оцінювальних суджень учнів під час </w:t>
      </w:r>
      <w:proofErr w:type="spellStart"/>
      <w:r w:rsidRPr="000765CD">
        <w:rPr>
          <w:color w:val="000000"/>
          <w:sz w:val="28"/>
          <w:szCs w:val="28"/>
          <w:bdr w:val="none" w:sz="0" w:space="0" w:color="auto" w:frame="1"/>
          <w:lang w:val="uk-UA"/>
        </w:rPr>
        <w:t>самооцінювання</w:t>
      </w:r>
      <w:proofErr w:type="spellEnd"/>
      <w:r w:rsidRPr="000765CD">
        <w:rPr>
          <w:color w:val="000000"/>
          <w:sz w:val="28"/>
          <w:szCs w:val="28"/>
          <w:bdr w:val="none" w:sz="0" w:space="0" w:color="auto" w:frame="1"/>
          <w:lang w:val="uk-UA"/>
        </w:rPr>
        <w:t xml:space="preserve"> і </w:t>
      </w:r>
      <w:proofErr w:type="spellStart"/>
      <w:r w:rsidRPr="000765CD">
        <w:rPr>
          <w:color w:val="000000"/>
          <w:sz w:val="28"/>
          <w:szCs w:val="28"/>
          <w:bdr w:val="none" w:sz="0" w:space="0" w:color="auto" w:frame="1"/>
          <w:lang w:val="uk-UA"/>
        </w:rPr>
        <w:t>взаємооцінювання</w:t>
      </w:r>
      <w:proofErr w:type="spellEnd"/>
      <w:r w:rsidRPr="000765CD">
        <w:rPr>
          <w:color w:val="000000"/>
          <w:sz w:val="28"/>
          <w:szCs w:val="28"/>
          <w:bdr w:val="none" w:sz="0" w:space="0" w:color="auto" w:frame="1"/>
          <w:lang w:val="uk-UA"/>
        </w:rPr>
        <w:t>.</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Основою формулювання оцінювальних суджень може бути Орієнтовна рамка оцінювання результатів навчання та очікувані результати, окреслені в освітній програмі за наданими орієнтирами; на його основі учитель формулює судження: </w:t>
      </w:r>
      <w:r w:rsidRPr="000765CD">
        <w:rPr>
          <w:rStyle w:val="ab"/>
          <w:color w:val="000000"/>
          <w:sz w:val="28"/>
          <w:szCs w:val="28"/>
          <w:bdr w:val="none" w:sz="0" w:space="0" w:color="auto" w:frame="1"/>
          <w:lang w:val="uk-UA"/>
        </w:rPr>
        <w:t>«Ти правильно обрав пам'ятку для пояснення способу обчислення, водночас дотримуйся послідовності дій».</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В оцінювальному судженні розкривають прогрес учнів та поради щодо подолання утруднень, за їх наявності, у досягненні очікуваних результатів навчання відповідно до програмових вимог. Оцінювальне судження, зазвичай, виражає не лише емоційне сприйняття результату роботи учня, його прогресу (типу </w:t>
      </w:r>
      <w:r w:rsidRPr="000765CD">
        <w:rPr>
          <w:rStyle w:val="ab"/>
          <w:color w:val="000000"/>
          <w:sz w:val="28"/>
          <w:szCs w:val="28"/>
          <w:bdr w:val="none" w:sz="0" w:space="0" w:color="auto" w:frame="1"/>
          <w:lang w:val="uk-UA"/>
        </w:rPr>
        <w:t>«Молодець!», «Чудово!»</w:t>
      </w:r>
      <w:r w:rsidRPr="000765CD">
        <w:rPr>
          <w:color w:val="000000"/>
          <w:sz w:val="28"/>
          <w:szCs w:val="28"/>
          <w:bdr w:val="none" w:sz="0" w:space="0" w:color="auto" w:frame="1"/>
          <w:lang w:val="uk-UA"/>
        </w:rPr>
        <w:t>)</w:t>
      </w:r>
      <w:r w:rsidRPr="000765CD">
        <w:rPr>
          <w:rStyle w:val="ab"/>
          <w:color w:val="000000"/>
          <w:sz w:val="28"/>
          <w:szCs w:val="28"/>
          <w:bdr w:val="none" w:sz="0" w:space="0" w:color="auto" w:frame="1"/>
          <w:lang w:val="uk-UA"/>
        </w:rPr>
        <w:t>,</w:t>
      </w:r>
      <w:r w:rsidRPr="000765CD">
        <w:rPr>
          <w:color w:val="000000"/>
          <w:sz w:val="28"/>
          <w:szCs w:val="28"/>
          <w:bdr w:val="none" w:sz="0" w:space="0" w:color="auto" w:frame="1"/>
          <w:lang w:val="uk-UA"/>
        </w:rPr>
        <w:t> а розкриває суть досягнутого учнем результату відповідно до конкретних очікувань (типу </w:t>
      </w:r>
      <w:r w:rsidRPr="000765CD">
        <w:rPr>
          <w:rStyle w:val="ab"/>
          <w:color w:val="000000"/>
          <w:sz w:val="28"/>
          <w:szCs w:val="28"/>
          <w:bdr w:val="none" w:sz="0" w:space="0" w:color="auto" w:frame="1"/>
          <w:lang w:val="uk-UA"/>
        </w:rPr>
        <w:t xml:space="preserve">«Іменники в тексті визначено правильно, однак </w:t>
      </w:r>
      <w:proofErr w:type="spellStart"/>
      <w:r w:rsidRPr="000765CD">
        <w:rPr>
          <w:rStyle w:val="ab"/>
          <w:color w:val="000000"/>
          <w:sz w:val="28"/>
          <w:szCs w:val="28"/>
          <w:bdr w:val="none" w:sz="0" w:space="0" w:color="auto" w:frame="1"/>
          <w:lang w:val="uk-UA"/>
        </w:rPr>
        <w:t>перевір</w:t>
      </w:r>
      <w:proofErr w:type="spellEnd"/>
      <w:r w:rsidRPr="000765CD">
        <w:rPr>
          <w:rStyle w:val="ab"/>
          <w:color w:val="000000"/>
          <w:sz w:val="28"/>
          <w:szCs w:val="28"/>
          <w:bdr w:val="none" w:sz="0" w:space="0" w:color="auto" w:frame="1"/>
          <w:lang w:val="uk-UA"/>
        </w:rPr>
        <w:t xml:space="preserve"> написання слів у рядку...», «Дякую за старанність, хід розв'язування задачі обрано правильно, повтори способи обчислень за № 102 на с. 34» </w:t>
      </w:r>
      <w:r w:rsidRPr="000765CD">
        <w:rPr>
          <w:color w:val="000000"/>
          <w:sz w:val="28"/>
          <w:szCs w:val="28"/>
          <w:bdr w:val="none" w:sz="0" w:space="0" w:color="auto" w:frame="1"/>
          <w:lang w:val="uk-UA"/>
        </w:rPr>
        <w:t>тощо). Не допускати формулювання оцінювальних суджень, що принижують гідність дитини.</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xml:space="preserve">З метою побудови освітнього процесу з урахуванням даних про навчальний поступ учнів рекомендовано перевіряти кожну письмову роботу учня як у робочих зошитах, так і в навчальних посібниках з друкованою основою, якщо такі використовуються в освітньому процесі. Під час перевірки письмових робіт доцільно враховувати індивідуальні особливості учнів, їх готовність до </w:t>
      </w:r>
      <w:r w:rsidRPr="000765CD">
        <w:rPr>
          <w:color w:val="000000"/>
          <w:sz w:val="28"/>
          <w:szCs w:val="28"/>
          <w:bdr w:val="none" w:sz="0" w:space="0" w:color="auto" w:frame="1"/>
          <w:lang w:val="uk-UA"/>
        </w:rPr>
        <w:lastRenderedPageBreak/>
        <w:t>самоперевірки та диференційовано виправляти виявлені у роботах учнів помилки. До прикладу, позначити на полі рядок зі словом/числовим значенням тощо, де допущено помилку; підкреслити букву/число тощо, що є помилковим; перекреслити неправильний запис і надписати правильний варіант тощо. У такий спосіб учитель має можливість підготувати учнів до осмисленого сприйняття перевірених робіт і спрямовує їх роботу на коригування досягнутих результатів. Результати виконання письмових завдань учнями вчитель може враховувати під час підготовки до наступного уроку/заняття, передбачати диференційовану, індивідуальну роботу щодо подолання виявлених в учнів утруднень та попередження можливих утруднень, що можуть бути наслідком виявлених.</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Під час перевірки письмових робіт учнів учитель пропонує учням дотримуватися культури записів виконаних завдань. З метою формування навички письма, за потреби, подає зразок правильного написання цифри, букви, з'єднань букв у 1 класі у вільних рядках, у 2-4 класах - на полях сторінки зошита.</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xml:space="preserve">За результатами перевірки на наступних після неї </w:t>
      </w:r>
      <w:proofErr w:type="spellStart"/>
      <w:r w:rsidRPr="000765CD">
        <w:rPr>
          <w:color w:val="000000"/>
          <w:sz w:val="28"/>
          <w:szCs w:val="28"/>
          <w:bdr w:val="none" w:sz="0" w:space="0" w:color="auto" w:frame="1"/>
          <w:lang w:val="uk-UA"/>
        </w:rPr>
        <w:t>уроках</w:t>
      </w:r>
      <w:proofErr w:type="spellEnd"/>
      <w:r w:rsidRPr="000765CD">
        <w:rPr>
          <w:color w:val="000000"/>
          <w:sz w:val="28"/>
          <w:szCs w:val="28"/>
          <w:bdr w:val="none" w:sz="0" w:space="0" w:color="auto" w:frame="1"/>
          <w:lang w:val="uk-UA"/>
        </w:rPr>
        <w:t xml:space="preserve"> учитель організовує індивідуальну/диференційовану роботу (у 1-2 класах колективну/групову за типовими помилками/утрудненнями; у 3-4 класах - </w:t>
      </w:r>
      <w:proofErr w:type="spellStart"/>
      <w:r w:rsidRPr="000765CD">
        <w:rPr>
          <w:color w:val="000000"/>
          <w:sz w:val="28"/>
          <w:szCs w:val="28"/>
          <w:bdr w:val="none" w:sz="0" w:space="0" w:color="auto" w:frame="1"/>
          <w:lang w:val="uk-UA"/>
        </w:rPr>
        <w:t>пріоритетно</w:t>
      </w:r>
      <w:proofErr w:type="spellEnd"/>
      <w:r w:rsidRPr="000765CD">
        <w:rPr>
          <w:color w:val="000000"/>
          <w:sz w:val="28"/>
          <w:szCs w:val="28"/>
          <w:bdr w:val="none" w:sz="0" w:space="0" w:color="auto" w:frame="1"/>
          <w:lang w:val="uk-UA"/>
        </w:rPr>
        <w:t xml:space="preserve"> індивідуальну самостійну роботу). У межах уроку така робота може бути короткотривалою. Водночас планується вона системно й спрямовується на формування навичок самонавчання, уміння знаходити способи подолання виявлених утруднень, розвиток мотивації досягнення успіху, виховання відповідальності за виконувану навчальну діяльність. Інформацію щодо сформованості певних результатів навчання учня/учениці та процесу їх досягнення, які учень/учениця виявляє під час виконання усних завдань, практичних робіт тощо, рекомендації щодо їх покращення учитель може фіксувати на носіях зворотного зв'язку з батьками (паперових/електронних щоденниках учнів тощо). Оцінювальні судження, записані у робочих зошитах, доцільно не дублювати на інших носіях зворотного зв'язку з батьками. Інформування рекомендуємо здійснювати для створення передумов покращення результатів навчання.</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lang w:val="uk-UA"/>
        </w:rPr>
        <w:t> </w:t>
      </w:r>
      <w:r w:rsidRPr="000765CD">
        <w:rPr>
          <w:rStyle w:val="aa"/>
          <w:color w:val="000000"/>
          <w:sz w:val="28"/>
          <w:szCs w:val="28"/>
          <w:bdr w:val="none" w:sz="0" w:space="0" w:color="auto" w:frame="1"/>
          <w:lang w:val="uk-UA"/>
        </w:rPr>
        <w:t xml:space="preserve">Тематичні </w:t>
      </w:r>
      <w:proofErr w:type="spellStart"/>
      <w:r w:rsidRPr="000765CD">
        <w:rPr>
          <w:rStyle w:val="aa"/>
          <w:color w:val="000000"/>
          <w:sz w:val="28"/>
          <w:szCs w:val="28"/>
          <w:bdr w:val="none" w:sz="0" w:space="0" w:color="auto" w:frame="1"/>
          <w:lang w:val="uk-UA"/>
        </w:rPr>
        <w:t>діагностувальні</w:t>
      </w:r>
      <w:proofErr w:type="spellEnd"/>
      <w:r w:rsidRPr="000765CD">
        <w:rPr>
          <w:rStyle w:val="aa"/>
          <w:color w:val="000000"/>
          <w:sz w:val="28"/>
          <w:szCs w:val="28"/>
          <w:bdr w:val="none" w:sz="0" w:space="0" w:color="auto" w:frame="1"/>
          <w:lang w:val="uk-UA"/>
        </w:rPr>
        <w:t xml:space="preserve"> роботи</w:t>
      </w:r>
      <w:r w:rsidRPr="000765CD">
        <w:rPr>
          <w:color w:val="000000"/>
          <w:sz w:val="28"/>
          <w:szCs w:val="28"/>
          <w:bdr w:val="none" w:sz="0" w:space="0" w:color="auto" w:frame="1"/>
          <w:lang w:val="uk-UA"/>
        </w:rPr>
        <w:t> у межах формувального оцінювання проводяться з метою:</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визначення якісних і кількісних характеристик оволодіння певною, достатньо завершеною частиною навчального матеріалу відповідно до очікуваних результатів навчання, визначених в освітній програмі;</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виявлення утруднень в навчальній діяльності учнів, коригування освітнього процесу та (за потреби) внесення коректив до календарно-тематичного планування з метою подолання виявлених в учнів утруднень;</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прогнозування результатів навчання на наступному етапі опанування програмовим матеріалом з урахуванням шляхів удосконалення методики навчання.</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xml:space="preserve">Змістове наповнення тематичної </w:t>
      </w:r>
      <w:proofErr w:type="spellStart"/>
      <w:r w:rsidRPr="000765CD">
        <w:rPr>
          <w:color w:val="000000"/>
          <w:sz w:val="28"/>
          <w:szCs w:val="28"/>
          <w:bdr w:val="none" w:sz="0" w:space="0" w:color="auto" w:frame="1"/>
          <w:lang w:val="uk-UA"/>
        </w:rPr>
        <w:t>діагностувальної</w:t>
      </w:r>
      <w:proofErr w:type="spellEnd"/>
      <w:r w:rsidRPr="000765CD">
        <w:rPr>
          <w:color w:val="000000"/>
          <w:sz w:val="28"/>
          <w:szCs w:val="28"/>
          <w:bdr w:val="none" w:sz="0" w:space="0" w:color="auto" w:frame="1"/>
          <w:lang w:val="uk-UA"/>
        </w:rPr>
        <w:t xml:space="preserve"> роботи - система навчальних завдань, що передбачають різні рівні реалізації навчальної діяльності та за результатами виконання яких можна отримати об'єктивну інформацію про досягнення групи взаємопов'язаних очікуваних результатів навчання учня на певному етапі опанування програмовим матеріалом.</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xml:space="preserve">Обсяг завдань у тематичній </w:t>
      </w:r>
      <w:proofErr w:type="spellStart"/>
      <w:r w:rsidRPr="000765CD">
        <w:rPr>
          <w:color w:val="000000"/>
          <w:sz w:val="28"/>
          <w:szCs w:val="28"/>
          <w:bdr w:val="none" w:sz="0" w:space="0" w:color="auto" w:frame="1"/>
          <w:lang w:val="uk-UA"/>
        </w:rPr>
        <w:t>діагностувальній</w:t>
      </w:r>
      <w:proofErr w:type="spellEnd"/>
      <w:r w:rsidRPr="000765CD">
        <w:rPr>
          <w:color w:val="000000"/>
          <w:sz w:val="28"/>
          <w:szCs w:val="28"/>
          <w:bdr w:val="none" w:sz="0" w:space="0" w:color="auto" w:frame="1"/>
          <w:lang w:val="uk-UA"/>
        </w:rPr>
        <w:t xml:space="preserve"> роботі  визначається з урахуванням вікових можливостей учнів виконати завдання протягом 1 навчальної години, а зміст завдань, види навчальної діяльності добирають з урахуванням специфіки </w:t>
      </w:r>
      <w:r w:rsidRPr="000765CD">
        <w:rPr>
          <w:color w:val="000000"/>
          <w:sz w:val="28"/>
          <w:szCs w:val="28"/>
          <w:bdr w:val="none" w:sz="0" w:space="0" w:color="auto" w:frame="1"/>
          <w:lang w:val="uk-UA"/>
        </w:rPr>
        <w:lastRenderedPageBreak/>
        <w:t xml:space="preserve">предмета вивчення, готовності учнів виконати завдання для виявлення результату. </w:t>
      </w:r>
      <w:proofErr w:type="spellStart"/>
      <w:r w:rsidRPr="000765CD">
        <w:rPr>
          <w:color w:val="000000"/>
          <w:sz w:val="28"/>
          <w:szCs w:val="28"/>
          <w:bdr w:val="none" w:sz="0" w:space="0" w:color="auto" w:frame="1"/>
          <w:lang w:val="uk-UA"/>
        </w:rPr>
        <w:t>Діагностувальні</w:t>
      </w:r>
      <w:proofErr w:type="spellEnd"/>
      <w:r w:rsidRPr="000765CD">
        <w:rPr>
          <w:color w:val="000000"/>
          <w:sz w:val="28"/>
          <w:szCs w:val="28"/>
          <w:bdr w:val="none" w:sz="0" w:space="0" w:color="auto" w:frame="1"/>
          <w:lang w:val="uk-UA"/>
        </w:rPr>
        <w:t xml:space="preserve"> роботи можуть містити завдання, які виконують усно (переказ, власне висловлення тощо), письмово (списування, диктант, тестові завдання тощо), практично (дослід, моделювання/ конструювання, виконання практичної роботи тощо) та завдання, що передбачають виконання роботи з допомогою електронних освітніх ресурсів.</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xml:space="preserve">Завдання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робіт  добирати таким чином, щоб результат навчання, який оцінюють на даному етапі навчання, можна було чітко визначити за результатами виконання завдання.</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rStyle w:val="aa"/>
          <w:color w:val="000000"/>
          <w:sz w:val="28"/>
          <w:szCs w:val="28"/>
          <w:bdr w:val="none" w:sz="0" w:space="0" w:color="auto" w:frame="1"/>
          <w:lang w:val="uk-UA"/>
        </w:rPr>
        <w:t>З предметів мовно-літературної освітньої галузі (мова навчання</w:t>
      </w:r>
      <w:r w:rsidRPr="000765CD">
        <w:rPr>
          <w:color w:val="000000"/>
          <w:sz w:val="28"/>
          <w:szCs w:val="28"/>
          <w:bdr w:val="none" w:sz="0" w:space="0" w:color="auto" w:frame="1"/>
          <w:lang w:val="uk-UA"/>
        </w:rPr>
        <w:t xml:space="preserve">) система тематичних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робіт може містити такі навчальні завдання: аудіювання (2-4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читання вголос (1-4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читання мовчки (3-4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читання напам'ять (2-4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роботу з літературним твором/медіа текстом (2-4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діалог (усно/письмово, 2-4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усний переказ (2-4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письмовий переказ (3-4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усний твір (2-4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письмовий твір (4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списування (1-4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диктант (2-4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робота з </w:t>
      </w:r>
      <w:proofErr w:type="spellStart"/>
      <w:r w:rsidRPr="000765CD">
        <w:rPr>
          <w:color w:val="000000"/>
          <w:sz w:val="28"/>
          <w:szCs w:val="28"/>
          <w:bdr w:val="none" w:sz="0" w:space="0" w:color="auto" w:frame="1"/>
          <w:lang w:val="uk-UA"/>
        </w:rPr>
        <w:t>мовними</w:t>
      </w:r>
      <w:proofErr w:type="spellEnd"/>
      <w:r w:rsidRPr="000765CD">
        <w:rPr>
          <w:color w:val="000000"/>
          <w:sz w:val="28"/>
          <w:szCs w:val="28"/>
          <w:bdr w:val="none" w:sz="0" w:space="0" w:color="auto" w:frame="1"/>
          <w:lang w:val="uk-UA"/>
        </w:rPr>
        <w:t xml:space="preserve"> одиницями (2-4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Комбінації навчальних завдань у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роботах учитель може визначати самостійно з урахуванням дидактичної доцільності їх поєднання та часу, необхідного для виконання певного навчального завдання. Протягом року запропоновані види навчальних завдань у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роботах можуть повторюватись. Кількість разів уміщення одного і того ж навчального завдання (кількість </w:t>
      </w:r>
      <w:proofErr w:type="spellStart"/>
      <w:r w:rsidRPr="000765CD">
        <w:rPr>
          <w:color w:val="000000"/>
          <w:sz w:val="28"/>
          <w:szCs w:val="28"/>
          <w:bdr w:val="none" w:sz="0" w:space="0" w:color="auto" w:frame="1"/>
          <w:lang w:val="uk-UA"/>
        </w:rPr>
        <w:t>аудіювань</w:t>
      </w:r>
      <w:proofErr w:type="spellEnd"/>
      <w:r w:rsidRPr="000765CD">
        <w:rPr>
          <w:color w:val="000000"/>
          <w:sz w:val="28"/>
          <w:szCs w:val="28"/>
          <w:bdr w:val="none" w:sz="0" w:space="0" w:color="auto" w:frame="1"/>
          <w:lang w:val="uk-UA"/>
        </w:rPr>
        <w:t xml:space="preserve">, диктантів тощо) учитель може визначати з урахуванням особливостей формування певного очікуваного результату навчання та стану його досягнення учнями. З урахуванням дидактичної доцільності </w:t>
      </w:r>
      <w:proofErr w:type="spellStart"/>
      <w:r w:rsidRPr="000765CD">
        <w:rPr>
          <w:color w:val="000000"/>
          <w:sz w:val="28"/>
          <w:szCs w:val="28"/>
          <w:bdr w:val="none" w:sz="0" w:space="0" w:color="auto" w:frame="1"/>
          <w:lang w:val="uk-UA"/>
        </w:rPr>
        <w:t>діагностувальна</w:t>
      </w:r>
      <w:proofErr w:type="spellEnd"/>
      <w:r w:rsidRPr="000765CD">
        <w:rPr>
          <w:color w:val="000000"/>
          <w:sz w:val="28"/>
          <w:szCs w:val="28"/>
          <w:bdr w:val="none" w:sz="0" w:space="0" w:color="auto" w:frame="1"/>
          <w:lang w:val="uk-UA"/>
        </w:rPr>
        <w:t xml:space="preserve"> робота може бути представлена у тестовій формі й містити тестові завдання закритого і відкритого типів.</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rStyle w:val="aa"/>
          <w:color w:val="000000"/>
          <w:sz w:val="28"/>
          <w:szCs w:val="28"/>
          <w:bdr w:val="none" w:sz="0" w:space="0" w:color="auto" w:frame="1"/>
          <w:lang w:val="uk-UA"/>
        </w:rPr>
        <w:t>З предметів мовно-літературної освітньої галузі (мова вивчення)</w:t>
      </w:r>
      <w:r w:rsidRPr="000765CD">
        <w:rPr>
          <w:color w:val="000000"/>
          <w:sz w:val="28"/>
          <w:szCs w:val="28"/>
          <w:bdr w:val="none" w:sz="0" w:space="0" w:color="auto" w:frame="1"/>
          <w:lang w:val="uk-UA"/>
        </w:rPr>
        <w:t xml:space="preserve"> система тематичних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робіт може містити такі навчальні завдання: аудіювання (1-4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читання (2-4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говоріння (1-4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письмо (2-4 </w:t>
      </w:r>
      <w:proofErr w:type="spellStart"/>
      <w:r w:rsidRPr="000765CD">
        <w:rPr>
          <w:color w:val="000000"/>
          <w:sz w:val="28"/>
          <w:szCs w:val="28"/>
          <w:bdr w:val="none" w:sz="0" w:space="0" w:color="auto" w:frame="1"/>
          <w:lang w:val="uk-UA"/>
        </w:rPr>
        <w:t>кл</w:t>
      </w:r>
      <w:proofErr w:type="spellEnd"/>
      <w:r w:rsidRPr="000765CD">
        <w:rPr>
          <w:color w:val="000000"/>
          <w:sz w:val="28"/>
          <w:szCs w:val="28"/>
          <w:bdr w:val="none" w:sz="0" w:space="0" w:color="auto" w:frame="1"/>
          <w:lang w:val="uk-UA"/>
        </w:rPr>
        <w:t xml:space="preserve">.). Комбінування навчальних завдань у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роботах вчитель може здійснювати самостійно. Водночас можна скористатися порадами щодо комбінування завдань у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робіт з мови навчання.</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rStyle w:val="aa"/>
          <w:color w:val="000000"/>
          <w:sz w:val="28"/>
          <w:szCs w:val="28"/>
          <w:bdr w:val="none" w:sz="0" w:space="0" w:color="auto" w:frame="1"/>
          <w:lang w:val="uk-UA"/>
        </w:rPr>
        <w:t>З математики</w:t>
      </w:r>
      <w:r w:rsidRPr="000765CD">
        <w:rPr>
          <w:color w:val="000000"/>
          <w:sz w:val="28"/>
          <w:szCs w:val="28"/>
          <w:bdr w:val="none" w:sz="0" w:space="0" w:color="auto" w:frame="1"/>
          <w:lang w:val="uk-UA"/>
        </w:rPr>
        <w:t xml:space="preserve"> тематичні </w:t>
      </w:r>
      <w:proofErr w:type="spellStart"/>
      <w:r w:rsidRPr="000765CD">
        <w:rPr>
          <w:color w:val="000000"/>
          <w:sz w:val="28"/>
          <w:szCs w:val="28"/>
          <w:bdr w:val="none" w:sz="0" w:space="0" w:color="auto" w:frame="1"/>
          <w:lang w:val="uk-UA"/>
        </w:rPr>
        <w:t>діагностувальні</w:t>
      </w:r>
      <w:proofErr w:type="spellEnd"/>
      <w:r w:rsidRPr="000765CD">
        <w:rPr>
          <w:color w:val="000000"/>
          <w:sz w:val="28"/>
          <w:szCs w:val="28"/>
          <w:bdr w:val="none" w:sz="0" w:space="0" w:color="auto" w:frame="1"/>
          <w:lang w:val="uk-UA"/>
        </w:rPr>
        <w:t xml:space="preserve"> роботи можуть бути комбінованими, у тому числі з тестових завдань закритого й відкритого типів, та містити навчальні завдання на виявлення стану сформованості навичок читання, запису і порівняння чисел, обчислювальних навичок, навичок читання і запису математичних виразів/</w:t>
      </w:r>
      <w:proofErr w:type="spellStart"/>
      <w:r w:rsidRPr="000765CD">
        <w:rPr>
          <w:color w:val="000000"/>
          <w:sz w:val="28"/>
          <w:szCs w:val="28"/>
          <w:bdr w:val="none" w:sz="0" w:space="0" w:color="auto" w:frame="1"/>
          <w:lang w:val="uk-UA"/>
        </w:rPr>
        <w:t>рівностей</w:t>
      </w:r>
      <w:proofErr w:type="spellEnd"/>
      <w:r w:rsidRPr="000765CD">
        <w:rPr>
          <w:color w:val="000000"/>
          <w:sz w:val="28"/>
          <w:szCs w:val="28"/>
          <w:bdr w:val="none" w:sz="0" w:space="0" w:color="auto" w:frame="1"/>
          <w:lang w:val="uk-UA"/>
        </w:rPr>
        <w:t>/</w:t>
      </w:r>
      <w:proofErr w:type="spellStart"/>
      <w:r w:rsidRPr="000765CD">
        <w:rPr>
          <w:color w:val="000000"/>
          <w:sz w:val="28"/>
          <w:szCs w:val="28"/>
          <w:bdr w:val="none" w:sz="0" w:space="0" w:color="auto" w:frame="1"/>
          <w:lang w:val="uk-UA"/>
        </w:rPr>
        <w:t>нерівностей</w:t>
      </w:r>
      <w:proofErr w:type="spellEnd"/>
      <w:r w:rsidRPr="000765CD">
        <w:rPr>
          <w:color w:val="000000"/>
          <w:sz w:val="28"/>
          <w:szCs w:val="28"/>
          <w:bdr w:val="none" w:sz="0" w:space="0" w:color="auto" w:frame="1"/>
          <w:lang w:val="uk-UA"/>
        </w:rPr>
        <w:t>, розв'язування рівнянь, уміння розв'язувати задачі, розпізнавання й побудову геометричних фігур, оперування величинами тощо з урахуванням програмового матеріалу, що опрацьовувався.</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xml:space="preserve">Водночас учитель може практикувати проведення тематичних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робіт, які передбачають перевірку одного із результатів навчання (обчислювальних навичок, уміння розв'язувати задачі тощо). Одна з тематичних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робіт протягом року може передбачати виявлення стану сформованості навичок усних обчислень. Зміст завдань у такій роботі, зазвичай, може охоплювати різні змістові лінії навчальної програми з математики.</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rStyle w:val="aa"/>
          <w:color w:val="000000"/>
          <w:sz w:val="28"/>
          <w:szCs w:val="28"/>
          <w:bdr w:val="none" w:sz="0" w:space="0" w:color="auto" w:frame="1"/>
          <w:lang w:val="uk-UA"/>
        </w:rPr>
        <w:t xml:space="preserve">З інтегрованих курсів, змістове наповнення яких охоплює природничу, соціальну і </w:t>
      </w:r>
      <w:proofErr w:type="spellStart"/>
      <w:r w:rsidRPr="000765CD">
        <w:rPr>
          <w:rStyle w:val="aa"/>
          <w:color w:val="000000"/>
          <w:sz w:val="28"/>
          <w:szCs w:val="28"/>
          <w:bdr w:val="none" w:sz="0" w:space="0" w:color="auto" w:frame="1"/>
          <w:lang w:val="uk-UA"/>
        </w:rPr>
        <w:t>здоров'язбережувальну</w:t>
      </w:r>
      <w:proofErr w:type="spellEnd"/>
      <w:r w:rsidRPr="000765CD">
        <w:rPr>
          <w:rStyle w:val="aa"/>
          <w:color w:val="000000"/>
          <w:sz w:val="28"/>
          <w:szCs w:val="28"/>
          <w:bdr w:val="none" w:sz="0" w:space="0" w:color="auto" w:frame="1"/>
          <w:lang w:val="uk-UA"/>
        </w:rPr>
        <w:t>, громадянську та історичну освітні галузі</w:t>
      </w:r>
      <w:r w:rsidRPr="000765CD">
        <w:rPr>
          <w:color w:val="000000"/>
          <w:sz w:val="28"/>
          <w:szCs w:val="28"/>
          <w:bdr w:val="none" w:sz="0" w:space="0" w:color="auto" w:frame="1"/>
          <w:lang w:val="uk-UA"/>
        </w:rPr>
        <w:t xml:space="preserve">, тематичні </w:t>
      </w:r>
      <w:proofErr w:type="spellStart"/>
      <w:r w:rsidRPr="000765CD">
        <w:rPr>
          <w:color w:val="000000"/>
          <w:sz w:val="28"/>
          <w:szCs w:val="28"/>
          <w:bdr w:val="none" w:sz="0" w:space="0" w:color="auto" w:frame="1"/>
          <w:lang w:val="uk-UA"/>
        </w:rPr>
        <w:t>діагностувальні</w:t>
      </w:r>
      <w:proofErr w:type="spellEnd"/>
      <w:r w:rsidRPr="000765CD">
        <w:rPr>
          <w:color w:val="000000"/>
          <w:sz w:val="28"/>
          <w:szCs w:val="28"/>
          <w:bdr w:val="none" w:sz="0" w:space="0" w:color="auto" w:frame="1"/>
          <w:lang w:val="uk-UA"/>
        </w:rPr>
        <w:t xml:space="preserve"> роботи можуть містити </w:t>
      </w:r>
      <w:r w:rsidRPr="000765CD">
        <w:rPr>
          <w:rStyle w:val="ab"/>
          <w:color w:val="000000"/>
          <w:sz w:val="28"/>
          <w:szCs w:val="28"/>
          <w:bdr w:val="none" w:sz="0" w:space="0" w:color="auto" w:frame="1"/>
          <w:lang w:val="uk-UA"/>
        </w:rPr>
        <w:t>тестові завдання</w:t>
      </w:r>
      <w:r w:rsidRPr="000765CD">
        <w:rPr>
          <w:color w:val="000000"/>
          <w:sz w:val="28"/>
          <w:szCs w:val="28"/>
          <w:bdr w:val="none" w:sz="0" w:space="0" w:color="auto" w:frame="1"/>
          <w:lang w:val="uk-UA"/>
        </w:rPr>
        <w:t xml:space="preserve"> закритого і відкритого типів на виявлення стану опанування учнями програмового </w:t>
      </w:r>
      <w:r w:rsidRPr="000765CD">
        <w:rPr>
          <w:color w:val="000000"/>
          <w:sz w:val="28"/>
          <w:szCs w:val="28"/>
          <w:bdr w:val="none" w:sz="0" w:space="0" w:color="auto" w:frame="1"/>
          <w:lang w:val="uk-UA"/>
        </w:rPr>
        <w:lastRenderedPageBreak/>
        <w:t>матеріалу, </w:t>
      </w:r>
      <w:r w:rsidRPr="000765CD">
        <w:rPr>
          <w:rStyle w:val="ab"/>
          <w:color w:val="000000"/>
          <w:sz w:val="28"/>
          <w:szCs w:val="28"/>
          <w:bdr w:val="none" w:sz="0" w:space="0" w:color="auto" w:frame="1"/>
          <w:lang w:val="uk-UA"/>
        </w:rPr>
        <w:t>практичні роботи</w:t>
      </w:r>
      <w:r w:rsidRPr="000765CD">
        <w:rPr>
          <w:color w:val="000000"/>
          <w:sz w:val="28"/>
          <w:szCs w:val="28"/>
          <w:bdr w:val="none" w:sz="0" w:space="0" w:color="auto" w:frame="1"/>
          <w:lang w:val="uk-UA"/>
        </w:rPr>
        <w:t> з картами, приладами, моделями, а також </w:t>
      </w:r>
      <w:r w:rsidRPr="000765CD">
        <w:rPr>
          <w:rStyle w:val="ab"/>
          <w:color w:val="000000"/>
          <w:sz w:val="28"/>
          <w:szCs w:val="28"/>
          <w:bdr w:val="none" w:sz="0" w:space="0" w:color="auto" w:frame="1"/>
          <w:lang w:val="uk-UA"/>
        </w:rPr>
        <w:t>графічні роботи</w:t>
      </w:r>
      <w:r w:rsidRPr="000765CD">
        <w:rPr>
          <w:color w:val="000000"/>
          <w:sz w:val="28"/>
          <w:szCs w:val="28"/>
          <w:bdr w:val="none" w:sz="0" w:space="0" w:color="auto" w:frame="1"/>
          <w:lang w:val="uk-UA"/>
        </w:rPr>
        <w:t>, за допомогою яких перевіряється вміння інтерпретувати інформацію за допомогою моделі, малюнка, схеми тощо.</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xml:space="preserve">Система тематичних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робіт у 3-4 класах може містити комплексні </w:t>
      </w:r>
      <w:proofErr w:type="spellStart"/>
      <w:r w:rsidRPr="000765CD">
        <w:rPr>
          <w:color w:val="000000"/>
          <w:sz w:val="28"/>
          <w:szCs w:val="28"/>
          <w:bdr w:val="none" w:sz="0" w:space="0" w:color="auto" w:frame="1"/>
          <w:lang w:val="uk-UA"/>
        </w:rPr>
        <w:t>діагностувальні</w:t>
      </w:r>
      <w:proofErr w:type="spellEnd"/>
      <w:r w:rsidRPr="000765CD">
        <w:rPr>
          <w:color w:val="000000"/>
          <w:sz w:val="28"/>
          <w:szCs w:val="28"/>
          <w:bdr w:val="none" w:sz="0" w:space="0" w:color="auto" w:frame="1"/>
          <w:lang w:val="uk-UA"/>
        </w:rPr>
        <w:t xml:space="preserve"> роботи для кожного класу, зміст яких охоплює мовно-літературну, математичну, природничу освітню галузі.</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xml:space="preserve">Тематичні </w:t>
      </w:r>
      <w:proofErr w:type="spellStart"/>
      <w:r w:rsidRPr="000765CD">
        <w:rPr>
          <w:color w:val="000000"/>
          <w:sz w:val="28"/>
          <w:szCs w:val="28"/>
          <w:bdr w:val="none" w:sz="0" w:space="0" w:color="auto" w:frame="1"/>
          <w:lang w:val="uk-UA"/>
        </w:rPr>
        <w:t>діагностувальні</w:t>
      </w:r>
      <w:proofErr w:type="spellEnd"/>
      <w:r w:rsidRPr="000765CD">
        <w:rPr>
          <w:color w:val="000000"/>
          <w:sz w:val="28"/>
          <w:szCs w:val="28"/>
          <w:bdr w:val="none" w:sz="0" w:space="0" w:color="auto" w:frame="1"/>
          <w:lang w:val="uk-UA"/>
        </w:rPr>
        <w:t xml:space="preserve"> роботи з предметів вивчення таких освітніх галузей, як «Технологічна», «</w:t>
      </w:r>
      <w:proofErr w:type="spellStart"/>
      <w:r w:rsidRPr="000765CD">
        <w:rPr>
          <w:color w:val="000000"/>
          <w:sz w:val="28"/>
          <w:szCs w:val="28"/>
          <w:bdr w:val="none" w:sz="0" w:space="0" w:color="auto" w:frame="1"/>
          <w:lang w:val="uk-UA"/>
        </w:rPr>
        <w:t>Інформатична</w:t>
      </w:r>
      <w:proofErr w:type="spellEnd"/>
      <w:r w:rsidRPr="000765CD">
        <w:rPr>
          <w:color w:val="000000"/>
          <w:sz w:val="28"/>
          <w:szCs w:val="28"/>
          <w:bdr w:val="none" w:sz="0" w:space="0" w:color="auto" w:frame="1"/>
          <w:lang w:val="uk-UA"/>
        </w:rPr>
        <w:t>», «Мистецька» і «Фізкультурна», а також з курсів за вибором, зазвичай, не проводять.</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xml:space="preserve">Кількість і періодичність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робіт з предмета вивчення/інтегрованого курсу учитель може визначати самостійно під час складання календарно-тематичного плану</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Зазвичай, їх планують через кожні 16-20 навчальних годин опрацювання програмового матеріалу.</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xml:space="preserve">Під час складання календарно-тематичного плану рекомендовано дотримуватись санітарного регламенту для закладів загальної середньої освіти (розділ V), планувати проведення тематичних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робіт з урахуванням розкладу уроків і передбачати не більше тематичної </w:t>
      </w:r>
      <w:proofErr w:type="spellStart"/>
      <w:r w:rsidRPr="000765CD">
        <w:rPr>
          <w:color w:val="000000"/>
          <w:sz w:val="28"/>
          <w:szCs w:val="28"/>
          <w:bdr w:val="none" w:sz="0" w:space="0" w:color="auto" w:frame="1"/>
          <w:lang w:val="uk-UA"/>
        </w:rPr>
        <w:t>діагностувальної</w:t>
      </w:r>
      <w:proofErr w:type="spellEnd"/>
      <w:r w:rsidRPr="000765CD">
        <w:rPr>
          <w:color w:val="000000"/>
          <w:sz w:val="28"/>
          <w:szCs w:val="28"/>
          <w:bdr w:val="none" w:sz="0" w:space="0" w:color="auto" w:frame="1"/>
          <w:lang w:val="uk-UA"/>
        </w:rPr>
        <w:t xml:space="preserve"> роботи на навчальний день.</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rStyle w:val="aa"/>
          <w:color w:val="000000"/>
          <w:sz w:val="28"/>
          <w:szCs w:val="28"/>
          <w:bdr w:val="none" w:sz="0" w:space="0" w:color="auto" w:frame="1"/>
          <w:lang w:val="uk-UA"/>
        </w:rPr>
        <w:t>Результатами </w:t>
      </w:r>
      <w:r w:rsidRPr="000765CD">
        <w:rPr>
          <w:color w:val="000000"/>
          <w:sz w:val="28"/>
          <w:szCs w:val="28"/>
          <w:bdr w:val="none" w:sz="0" w:space="0" w:color="auto" w:frame="1"/>
          <w:lang w:val="uk-UA"/>
        </w:rPr>
        <w:t xml:space="preserve">оцінювання тематичних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робіт є оцінювальні судження з висновком про сформованість кожного результату навчання, який діагностується на даному етапі навчання. Оскільки тематична </w:t>
      </w:r>
      <w:proofErr w:type="spellStart"/>
      <w:r w:rsidRPr="000765CD">
        <w:rPr>
          <w:color w:val="000000"/>
          <w:sz w:val="28"/>
          <w:szCs w:val="28"/>
          <w:bdr w:val="none" w:sz="0" w:space="0" w:color="auto" w:frame="1"/>
          <w:lang w:val="uk-UA"/>
        </w:rPr>
        <w:t>діагностувальна</w:t>
      </w:r>
      <w:proofErr w:type="spellEnd"/>
      <w:r w:rsidRPr="000765CD">
        <w:rPr>
          <w:color w:val="000000"/>
          <w:sz w:val="28"/>
          <w:szCs w:val="28"/>
          <w:bdr w:val="none" w:sz="0" w:space="0" w:color="auto" w:frame="1"/>
          <w:lang w:val="uk-UA"/>
        </w:rPr>
        <w:t xml:space="preserve"> робота може містити завдання різних рівнів реалізації навчальної діяльності, то для формулювання оцінювального судження рекомендуємо характеристику результату навчання співвідносити з Орієнтовною рамкою оцінювання з урахуванням видів діяльності, водночас рівня результату навчання учня не визначати. До прикладу: </w:t>
      </w:r>
      <w:r w:rsidRPr="000765CD">
        <w:rPr>
          <w:rStyle w:val="ab"/>
          <w:color w:val="000000"/>
          <w:sz w:val="28"/>
          <w:szCs w:val="28"/>
          <w:bdr w:val="none" w:sz="0" w:space="0" w:color="auto" w:frame="1"/>
          <w:lang w:val="uk-UA"/>
        </w:rPr>
        <w:t>списування</w:t>
      </w:r>
      <w:r w:rsidRPr="000765CD">
        <w:rPr>
          <w:color w:val="000000"/>
          <w:sz w:val="28"/>
          <w:szCs w:val="28"/>
          <w:bdr w:val="none" w:sz="0" w:space="0" w:color="auto" w:frame="1"/>
          <w:lang w:val="uk-UA"/>
        </w:rPr>
        <w:t> </w:t>
      </w:r>
      <w:r w:rsidRPr="000765CD">
        <w:rPr>
          <w:rStyle w:val="ab"/>
          <w:color w:val="000000"/>
          <w:sz w:val="28"/>
          <w:szCs w:val="28"/>
          <w:bdr w:val="none" w:sz="0" w:space="0" w:color="auto" w:frame="1"/>
          <w:lang w:val="uk-UA"/>
        </w:rPr>
        <w:t xml:space="preserve">виконано, у цілому, правильно, однак ураховуй, що одну букву слова не </w:t>
      </w:r>
      <w:proofErr w:type="spellStart"/>
      <w:r w:rsidRPr="000765CD">
        <w:rPr>
          <w:rStyle w:val="ab"/>
          <w:color w:val="000000"/>
          <w:sz w:val="28"/>
          <w:szCs w:val="28"/>
          <w:bdr w:val="none" w:sz="0" w:space="0" w:color="auto" w:frame="1"/>
          <w:lang w:val="uk-UA"/>
        </w:rPr>
        <w:t>переносять</w:t>
      </w:r>
      <w:proofErr w:type="spellEnd"/>
      <w:r w:rsidRPr="000765CD">
        <w:rPr>
          <w:rStyle w:val="ab"/>
          <w:color w:val="000000"/>
          <w:sz w:val="28"/>
          <w:szCs w:val="28"/>
          <w:bdr w:val="none" w:sz="0" w:space="0" w:color="auto" w:frame="1"/>
          <w:lang w:val="uk-UA"/>
        </w:rPr>
        <w:t xml:space="preserve"> у наступний рядок.</w:t>
      </w:r>
      <w:r w:rsidRPr="000765CD">
        <w:rPr>
          <w:color w:val="000000"/>
          <w:sz w:val="28"/>
          <w:szCs w:val="28"/>
          <w:bdr w:val="none" w:sz="0" w:space="0" w:color="auto" w:frame="1"/>
          <w:lang w:val="uk-UA"/>
        </w:rPr>
        <w:t> Усно учитель може деталізувати характеристику роботи та коротко зорієнтувати учня або визначити разом з ним перспективу подальшої навчальної діяльності.</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rStyle w:val="aa"/>
          <w:color w:val="000000"/>
          <w:sz w:val="28"/>
          <w:szCs w:val="28"/>
          <w:bdr w:val="none" w:sz="0" w:space="0" w:color="auto" w:frame="1"/>
          <w:lang w:val="uk-UA"/>
        </w:rPr>
        <w:t>Оцінювальні судження</w:t>
      </w:r>
      <w:r w:rsidRPr="000765CD">
        <w:rPr>
          <w:color w:val="000000"/>
          <w:sz w:val="28"/>
          <w:szCs w:val="28"/>
          <w:bdr w:val="none" w:sz="0" w:space="0" w:color="auto" w:frame="1"/>
          <w:lang w:val="uk-UA"/>
        </w:rPr>
        <w:t xml:space="preserve"> за результатами тематичного оцінювання рекомендовано фіксувати у зошитах для тематичних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робіт, на аркушах з роботами учнів до наступного уроку з того предмета вивчення, на якому виконували роботу, і повідомляти учням та їхнім батькам.</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rStyle w:val="aa"/>
          <w:color w:val="000000"/>
          <w:sz w:val="28"/>
          <w:szCs w:val="28"/>
          <w:bdr w:val="none" w:sz="0" w:space="0" w:color="auto" w:frame="1"/>
          <w:lang w:val="uk-UA"/>
        </w:rPr>
        <w:t xml:space="preserve">Якщо учня не було в школі в день проведення </w:t>
      </w:r>
      <w:proofErr w:type="spellStart"/>
      <w:r w:rsidRPr="000765CD">
        <w:rPr>
          <w:rStyle w:val="aa"/>
          <w:color w:val="000000"/>
          <w:sz w:val="28"/>
          <w:szCs w:val="28"/>
          <w:bdr w:val="none" w:sz="0" w:space="0" w:color="auto" w:frame="1"/>
          <w:lang w:val="uk-UA"/>
        </w:rPr>
        <w:t>діагностувальної</w:t>
      </w:r>
      <w:proofErr w:type="spellEnd"/>
      <w:r w:rsidRPr="000765CD">
        <w:rPr>
          <w:rStyle w:val="aa"/>
          <w:color w:val="000000"/>
          <w:sz w:val="28"/>
          <w:szCs w:val="28"/>
          <w:bdr w:val="none" w:sz="0" w:space="0" w:color="auto" w:frame="1"/>
          <w:lang w:val="uk-UA"/>
        </w:rPr>
        <w:t xml:space="preserve"> роботи, то після повернення він не пише </w:t>
      </w:r>
      <w:proofErr w:type="spellStart"/>
      <w:r w:rsidRPr="000765CD">
        <w:rPr>
          <w:rStyle w:val="aa"/>
          <w:color w:val="000000"/>
          <w:sz w:val="28"/>
          <w:szCs w:val="28"/>
          <w:bdr w:val="none" w:sz="0" w:space="0" w:color="auto" w:frame="1"/>
          <w:lang w:val="uk-UA"/>
        </w:rPr>
        <w:t>діагностувальної</w:t>
      </w:r>
      <w:proofErr w:type="spellEnd"/>
      <w:r w:rsidRPr="000765CD">
        <w:rPr>
          <w:rStyle w:val="aa"/>
          <w:color w:val="000000"/>
          <w:sz w:val="28"/>
          <w:szCs w:val="28"/>
          <w:bdr w:val="none" w:sz="0" w:space="0" w:color="auto" w:frame="1"/>
          <w:lang w:val="uk-UA"/>
        </w:rPr>
        <w:t xml:space="preserve"> роботи.</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xml:space="preserve">На наступному </w:t>
      </w:r>
      <w:proofErr w:type="spellStart"/>
      <w:r w:rsidRPr="000765CD">
        <w:rPr>
          <w:color w:val="000000"/>
          <w:sz w:val="28"/>
          <w:szCs w:val="28"/>
          <w:bdr w:val="none" w:sz="0" w:space="0" w:color="auto" w:frame="1"/>
          <w:lang w:val="uk-UA"/>
        </w:rPr>
        <w:t>уроці</w:t>
      </w:r>
      <w:proofErr w:type="spellEnd"/>
      <w:r w:rsidRPr="000765CD">
        <w:rPr>
          <w:color w:val="000000"/>
          <w:sz w:val="28"/>
          <w:szCs w:val="28"/>
          <w:bdr w:val="none" w:sz="0" w:space="0" w:color="auto" w:frame="1"/>
          <w:lang w:val="uk-UA"/>
        </w:rPr>
        <w:t xml:space="preserve"> рекомендуємо організовувати аналіз виконаних завдань та роботу над виправленням і попередженням помилок. Під час зворотного зв'язку з учнями за результатами тематичного оцінювання учитель має можливість зорієнтувати їх на успіх, спрямувати на саморозвиток і самовдосконалення. Ця робота може бути фронтальною під керівництвом учителя, груповою чи індивідуальною залежно від кількості виявлених типових утруднень у досягненні результатів навчання, які підлягали діагностуванню, та готовності учнів самостійно їх опрацьовувати.</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xml:space="preserve">З метою підготовки до наступного після </w:t>
      </w:r>
      <w:proofErr w:type="spellStart"/>
      <w:r w:rsidRPr="000765CD">
        <w:rPr>
          <w:color w:val="000000"/>
          <w:sz w:val="28"/>
          <w:szCs w:val="28"/>
          <w:bdr w:val="none" w:sz="0" w:space="0" w:color="auto" w:frame="1"/>
          <w:lang w:val="uk-UA"/>
        </w:rPr>
        <w:t>діагностувальної</w:t>
      </w:r>
      <w:proofErr w:type="spellEnd"/>
      <w:r w:rsidRPr="000765CD">
        <w:rPr>
          <w:color w:val="000000"/>
          <w:sz w:val="28"/>
          <w:szCs w:val="28"/>
          <w:bdr w:val="none" w:sz="0" w:space="0" w:color="auto" w:frame="1"/>
          <w:lang w:val="uk-UA"/>
        </w:rPr>
        <w:t xml:space="preserve"> роботи уроку рекомендуємо учителю </w:t>
      </w:r>
      <w:r w:rsidRPr="000765CD">
        <w:rPr>
          <w:rStyle w:val="aa"/>
          <w:color w:val="000000"/>
          <w:sz w:val="28"/>
          <w:szCs w:val="28"/>
          <w:bdr w:val="none" w:sz="0" w:space="0" w:color="auto" w:frame="1"/>
          <w:lang w:val="uk-UA"/>
        </w:rPr>
        <w:t>у зручний для себе спосіб</w:t>
      </w:r>
      <w:r w:rsidRPr="000765CD">
        <w:rPr>
          <w:color w:val="000000"/>
          <w:sz w:val="28"/>
          <w:szCs w:val="28"/>
          <w:bdr w:val="none" w:sz="0" w:space="0" w:color="auto" w:frame="1"/>
          <w:lang w:val="uk-UA"/>
        </w:rPr>
        <w:t> узагальнити виявлені результати навчання учнів класу.</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lang w:val="uk-UA"/>
        </w:rPr>
        <w:lastRenderedPageBreak/>
        <w:t> </w:t>
      </w:r>
      <w:r w:rsidRPr="000765CD">
        <w:rPr>
          <w:rStyle w:val="aa"/>
          <w:color w:val="000000"/>
          <w:sz w:val="28"/>
          <w:szCs w:val="28"/>
          <w:bdr w:val="none" w:sz="0" w:space="0" w:color="auto" w:frame="1"/>
          <w:lang w:val="uk-UA"/>
        </w:rPr>
        <w:t>ПІДСУМКОВЕ ОЦІНЮВАННЯ</w:t>
      </w:r>
      <w:r w:rsidR="007D4296">
        <w:rPr>
          <w:rStyle w:val="aa"/>
          <w:color w:val="000000"/>
          <w:sz w:val="28"/>
          <w:szCs w:val="28"/>
          <w:bdr w:val="none" w:sz="0" w:space="0" w:color="auto" w:frame="1"/>
          <w:lang w:val="uk-UA"/>
        </w:rPr>
        <w:t xml:space="preserve"> </w:t>
      </w:r>
      <w:r w:rsidRPr="000765CD">
        <w:rPr>
          <w:color w:val="000000"/>
          <w:sz w:val="28"/>
          <w:szCs w:val="28"/>
          <w:bdr w:val="none" w:sz="0" w:space="0" w:color="auto" w:frame="1"/>
          <w:lang w:val="uk-UA"/>
        </w:rPr>
        <w:t>Об'єктом </w:t>
      </w:r>
      <w:r w:rsidRPr="000765CD">
        <w:rPr>
          <w:rStyle w:val="aa"/>
          <w:color w:val="000000"/>
          <w:sz w:val="28"/>
          <w:szCs w:val="28"/>
          <w:bdr w:val="none" w:sz="0" w:space="0" w:color="auto" w:frame="1"/>
          <w:lang w:val="uk-UA"/>
        </w:rPr>
        <w:t>підсумкового оцінювання</w:t>
      </w:r>
      <w:r w:rsidRPr="000765CD">
        <w:rPr>
          <w:color w:val="000000"/>
          <w:sz w:val="28"/>
          <w:szCs w:val="28"/>
          <w:bdr w:val="none" w:sz="0" w:space="0" w:color="auto" w:frame="1"/>
          <w:lang w:val="uk-UA"/>
        </w:rPr>
        <w:t> є результати навчання учня/учениці за рік. Під час підсумкового оцінювання рекомендовано зіставляти навчальні досягнення учнів з очікуваними результатами навчання, визначеними в освітніх програмах, з урахуванням Орієнтовної рамки оцінювання.</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rStyle w:val="aa"/>
          <w:color w:val="000000"/>
          <w:sz w:val="28"/>
          <w:szCs w:val="28"/>
          <w:bdr w:val="none" w:sz="0" w:space="0" w:color="auto" w:frame="1"/>
          <w:lang w:val="uk-UA"/>
        </w:rPr>
        <w:t>Основою для підсумкового оцінювання</w:t>
      </w:r>
      <w:r w:rsidRPr="000765CD">
        <w:rPr>
          <w:color w:val="000000"/>
          <w:sz w:val="28"/>
          <w:szCs w:val="28"/>
          <w:bdr w:val="none" w:sz="0" w:space="0" w:color="auto" w:frame="1"/>
          <w:lang w:val="uk-UA"/>
        </w:rPr>
        <w:t> результатів навчання </w:t>
      </w:r>
      <w:r w:rsidRPr="000765CD">
        <w:rPr>
          <w:rStyle w:val="aa"/>
          <w:color w:val="000000"/>
          <w:sz w:val="28"/>
          <w:szCs w:val="28"/>
          <w:bdr w:val="none" w:sz="0" w:space="0" w:color="auto" w:frame="1"/>
          <w:lang w:val="uk-UA"/>
        </w:rPr>
        <w:t>за рік</w:t>
      </w:r>
      <w:r w:rsidRPr="000765CD">
        <w:rPr>
          <w:color w:val="000000"/>
          <w:sz w:val="28"/>
          <w:szCs w:val="28"/>
          <w:bdr w:val="none" w:sz="0" w:space="0" w:color="auto" w:frame="1"/>
          <w:lang w:val="uk-UA"/>
        </w:rPr>
        <w:t xml:space="preserve"> можуть бути результати виконання тематичних </w:t>
      </w:r>
      <w:proofErr w:type="spellStart"/>
      <w:r w:rsidRPr="000765CD">
        <w:rPr>
          <w:color w:val="000000"/>
          <w:sz w:val="28"/>
          <w:szCs w:val="28"/>
          <w:bdr w:val="none" w:sz="0" w:space="0" w:color="auto" w:frame="1"/>
          <w:lang w:val="uk-UA"/>
        </w:rPr>
        <w:t>діагностувальних</w:t>
      </w:r>
      <w:proofErr w:type="spellEnd"/>
      <w:r w:rsidRPr="000765CD">
        <w:rPr>
          <w:color w:val="000000"/>
          <w:sz w:val="28"/>
          <w:szCs w:val="28"/>
          <w:bdr w:val="none" w:sz="0" w:space="0" w:color="auto" w:frame="1"/>
          <w:lang w:val="uk-UA"/>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Рекомендовано визначати підсумкову оцінку за рік з урахуванням динаміки досягнення того чи іншого результату навчання.</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Підсумкове оцінювання за рік з предметів вивчення таких освітніх галузей, як «Технологічна», «</w:t>
      </w:r>
      <w:proofErr w:type="spellStart"/>
      <w:r w:rsidRPr="000765CD">
        <w:rPr>
          <w:color w:val="000000"/>
          <w:sz w:val="28"/>
          <w:szCs w:val="28"/>
          <w:bdr w:val="none" w:sz="0" w:space="0" w:color="auto" w:frame="1"/>
          <w:lang w:val="uk-UA"/>
        </w:rPr>
        <w:t>Інформатична</w:t>
      </w:r>
      <w:proofErr w:type="spellEnd"/>
      <w:r w:rsidRPr="000765CD">
        <w:rPr>
          <w:color w:val="000000"/>
          <w:sz w:val="28"/>
          <w:szCs w:val="28"/>
          <w:bdr w:val="none" w:sz="0" w:space="0" w:color="auto" w:frame="1"/>
          <w:lang w:val="uk-UA"/>
        </w:rPr>
        <w:t>», «Мистецька» і «Фізкультурна» можна здійснювати шляхом узагальнення даних, отриманих під час формувального оцінювання, з урахуванням динаміки формування результату навчання.</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 xml:space="preserve">З метою реалізації індивідуального підходу до учнів під час підсумкового оцінювання результатів навчання та створення можливостей кожному учню/учениці виявляти відповідальність за власне учіння і досягати максимально можливих результатів навчання за 10-15 днів до кінця навчального року узагальнити результати навчання учнів з предметів вивчення/інтегрованих курсів за кожним блоком обов'язкових результатів навчання, який окреслений у свідоцтві досягнень, та визначити стан сформованості/рівень результатів навчання учня/учениці з урахуванням динаміки їх формування. Учитель за рішенням педагогічної ради ліцею може фіксувати в класному журналі або лише на носії зворотного зв'язку з батьками попередню оцінку за результатами підсумкового оцінювання. Варто дотримуватись конфіденційності під час інформування учнів та їхніх батьків про результати оцінювання. У разі висловлення бажання учнів (їхніх батьків) покращити отримані результати, учитель може запропонувати їм індивідуалізовану </w:t>
      </w:r>
      <w:proofErr w:type="spellStart"/>
      <w:r w:rsidRPr="000765CD">
        <w:rPr>
          <w:color w:val="000000"/>
          <w:sz w:val="28"/>
          <w:szCs w:val="28"/>
          <w:bdr w:val="none" w:sz="0" w:space="0" w:color="auto" w:frame="1"/>
          <w:lang w:val="uk-UA"/>
        </w:rPr>
        <w:t>діагностувальну</w:t>
      </w:r>
      <w:proofErr w:type="spellEnd"/>
      <w:r w:rsidRPr="000765CD">
        <w:rPr>
          <w:rStyle w:val="aa"/>
          <w:color w:val="000000"/>
          <w:sz w:val="28"/>
          <w:szCs w:val="28"/>
          <w:bdr w:val="none" w:sz="0" w:space="0" w:color="auto" w:frame="1"/>
          <w:lang w:val="uk-UA"/>
        </w:rPr>
        <w:t> </w:t>
      </w:r>
      <w:r w:rsidRPr="000765CD">
        <w:rPr>
          <w:color w:val="000000"/>
          <w:sz w:val="28"/>
          <w:szCs w:val="28"/>
          <w:bdr w:val="none" w:sz="0" w:space="0" w:color="auto" w:frame="1"/>
          <w:lang w:val="uk-UA"/>
        </w:rPr>
        <w:t>роботу з виявлення стану сформованості тільки тих результатів, які учень хоче покращити. Таку роботу учні, зазвичай, виконують в межах індивідуальної роботи під час уроку.</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rStyle w:val="aa"/>
          <w:color w:val="000000"/>
          <w:sz w:val="28"/>
          <w:szCs w:val="28"/>
          <w:bdr w:val="none" w:sz="0" w:space="0" w:color="auto" w:frame="1"/>
          <w:lang w:val="uk-UA"/>
        </w:rPr>
        <w:t>Підсумкову (річну) оцінку</w:t>
      </w:r>
      <w:r w:rsidRPr="000765CD">
        <w:rPr>
          <w:color w:val="000000"/>
          <w:sz w:val="28"/>
          <w:szCs w:val="28"/>
          <w:bdr w:val="none" w:sz="0" w:space="0" w:color="auto" w:frame="1"/>
          <w:lang w:val="uk-UA"/>
        </w:rPr>
        <w:t xml:space="preserve"> рекомендовано визначати з урахуванням індивідуалізованої </w:t>
      </w:r>
      <w:proofErr w:type="spellStart"/>
      <w:r w:rsidRPr="000765CD">
        <w:rPr>
          <w:color w:val="000000"/>
          <w:sz w:val="28"/>
          <w:szCs w:val="28"/>
          <w:bdr w:val="none" w:sz="0" w:space="0" w:color="auto" w:frame="1"/>
          <w:lang w:val="uk-UA"/>
        </w:rPr>
        <w:t>діагностувальної</w:t>
      </w:r>
      <w:proofErr w:type="spellEnd"/>
      <w:r w:rsidRPr="000765CD">
        <w:rPr>
          <w:color w:val="000000"/>
          <w:sz w:val="28"/>
          <w:szCs w:val="28"/>
          <w:bdr w:val="none" w:sz="0" w:space="0" w:color="auto" w:frame="1"/>
          <w:lang w:val="uk-UA"/>
        </w:rPr>
        <w:t xml:space="preserve"> роботи (якщо така проводилась) за умови, якщо виконання індивідуалізованої </w:t>
      </w:r>
      <w:proofErr w:type="spellStart"/>
      <w:r w:rsidRPr="000765CD">
        <w:rPr>
          <w:color w:val="000000"/>
          <w:sz w:val="28"/>
          <w:szCs w:val="28"/>
          <w:bdr w:val="none" w:sz="0" w:space="0" w:color="auto" w:frame="1"/>
          <w:lang w:val="uk-UA"/>
        </w:rPr>
        <w:t>діагностувальної</w:t>
      </w:r>
      <w:proofErr w:type="spellEnd"/>
      <w:r w:rsidRPr="000765CD">
        <w:rPr>
          <w:color w:val="000000"/>
          <w:sz w:val="28"/>
          <w:szCs w:val="28"/>
          <w:bdr w:val="none" w:sz="0" w:space="0" w:color="auto" w:frame="1"/>
          <w:lang w:val="uk-UA"/>
        </w:rPr>
        <w:t xml:space="preserve"> роботи засвідчує покращення результату навчання. Підсумкову (річну) оцінку фіксують у класному журналі і </w:t>
      </w:r>
      <w:proofErr w:type="spellStart"/>
      <w:r w:rsidRPr="000765CD">
        <w:rPr>
          <w:color w:val="000000"/>
          <w:sz w:val="28"/>
          <w:szCs w:val="28"/>
          <w:bdr w:val="none" w:sz="0" w:space="0" w:color="auto" w:frame="1"/>
          <w:lang w:val="uk-UA"/>
        </w:rPr>
        <w:t>свідоцтвах</w:t>
      </w:r>
      <w:proofErr w:type="spellEnd"/>
      <w:r w:rsidRPr="000765CD">
        <w:rPr>
          <w:color w:val="000000"/>
          <w:sz w:val="28"/>
          <w:szCs w:val="28"/>
          <w:bdr w:val="none" w:sz="0" w:space="0" w:color="auto" w:frame="1"/>
          <w:lang w:val="uk-UA"/>
        </w:rPr>
        <w:t xml:space="preserve"> досягнень учнів.</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У додатку 4 методичних рекомендацій щодо оцінювання результатів навчання учнів</w:t>
      </w:r>
      <w:r w:rsidRPr="000765CD">
        <w:rPr>
          <w:rStyle w:val="aa"/>
          <w:color w:val="000000"/>
          <w:sz w:val="28"/>
          <w:szCs w:val="28"/>
          <w:bdr w:val="none" w:sz="0" w:space="0" w:color="auto" w:frame="1"/>
          <w:lang w:val="uk-UA"/>
        </w:rPr>
        <w:t> </w:t>
      </w:r>
      <w:r w:rsidRPr="000765CD">
        <w:rPr>
          <w:color w:val="000000"/>
          <w:sz w:val="28"/>
          <w:szCs w:val="28"/>
          <w:bdr w:val="none" w:sz="0" w:space="0" w:color="auto" w:frame="1"/>
          <w:lang w:val="uk-UA"/>
        </w:rPr>
        <w:t>1-4 класів закладів загальної середньої освіти запропоновано зразок оформлення результатів підсумкового оцінювання за рік на предметних сторінках класного журналу.</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На лівій сторінці останнього розвороту журналу для записів уроків з певного предмета/</w:t>
      </w:r>
      <w:r w:rsidRPr="007D4296">
        <w:rPr>
          <w:sz w:val="28"/>
          <w:szCs w:val="28"/>
          <w:bdr w:val="none" w:sz="0" w:space="0" w:color="auto" w:frame="1"/>
          <w:lang w:val="uk-UA"/>
        </w:rPr>
        <w:t xml:space="preserve">інтегрованого курсу записуються номери показників характеристик результатів навчання, що подані у свідоцтві досягнень з відповідної освітньої галузі, </w:t>
      </w:r>
      <w:r w:rsidRPr="000765CD">
        <w:rPr>
          <w:color w:val="000000"/>
          <w:sz w:val="28"/>
          <w:szCs w:val="28"/>
          <w:bdr w:val="none" w:sz="0" w:space="0" w:color="auto" w:frame="1"/>
          <w:lang w:val="uk-UA"/>
        </w:rPr>
        <w:t>а на правій сторінці розвороту журналу - записуються ці показники характеристики результатів навчання у тому порядку, як вони записані у свідоцтві досягнень.</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lastRenderedPageBreak/>
        <w:t>У частині класного журналу «Зведений облік навчальних досягнень учнів» записується лише рішення педагогічної ради про переведення учня до наступного класу.</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Відповідно до пункту 8 статті 12 </w:t>
      </w:r>
      <w:hyperlink r:id="rId18" w:history="1">
        <w:r w:rsidRPr="001E5951">
          <w:rPr>
            <w:rStyle w:val="a5"/>
            <w:color w:val="auto"/>
            <w:sz w:val="28"/>
            <w:szCs w:val="28"/>
            <w:u w:val="none"/>
            <w:bdr w:val="none" w:sz="0" w:space="0" w:color="auto" w:frame="1"/>
            <w:lang w:val="uk-UA"/>
          </w:rPr>
          <w:t>Закону України «Про освіту»</w:t>
        </w:r>
      </w:hyperlink>
      <w:r w:rsidRPr="000765CD">
        <w:rPr>
          <w:color w:val="000000"/>
          <w:sz w:val="28"/>
          <w:szCs w:val="28"/>
          <w:bdr w:val="none" w:sz="0" w:space="0" w:color="auto" w:frame="1"/>
          <w:lang w:val="uk-UA"/>
        </w:rPr>
        <w:t> наприкінці 4 класу, з метою моніторингу якості освітньої діяльності закладів освіти та/або якості освіти проводиться </w:t>
      </w:r>
      <w:r w:rsidRPr="000765CD">
        <w:rPr>
          <w:rStyle w:val="aa"/>
          <w:color w:val="000000"/>
          <w:sz w:val="28"/>
          <w:szCs w:val="28"/>
          <w:bdr w:val="none" w:sz="0" w:space="0" w:color="auto" w:frame="1"/>
          <w:lang w:val="uk-UA"/>
        </w:rPr>
        <w:t>державна підсумкова атестація</w:t>
      </w:r>
      <w:r w:rsidRPr="000765CD">
        <w:rPr>
          <w:color w:val="000000"/>
          <w:sz w:val="28"/>
          <w:szCs w:val="28"/>
          <w:bdr w:val="none" w:sz="0" w:space="0" w:color="auto" w:frame="1"/>
          <w:lang w:val="uk-UA"/>
        </w:rPr>
        <w:t> здобувачів початкової освіти, результати якої не впливають на підсумкову оцінку за рік.</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rStyle w:val="aa"/>
          <w:color w:val="000000"/>
          <w:sz w:val="28"/>
          <w:szCs w:val="28"/>
          <w:bdr w:val="none" w:sz="0" w:space="0" w:color="auto" w:frame="1"/>
          <w:lang w:val="uk-UA"/>
        </w:rPr>
        <w:t>Оформлення свідоцтва досягнень учня.</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У </w:t>
      </w:r>
      <w:r w:rsidRPr="000765CD">
        <w:rPr>
          <w:rStyle w:val="aa"/>
          <w:color w:val="000000"/>
          <w:sz w:val="28"/>
          <w:szCs w:val="28"/>
          <w:bdr w:val="none" w:sz="0" w:space="0" w:color="auto" w:frame="1"/>
          <w:lang w:val="uk-UA"/>
        </w:rPr>
        <w:t>свідоцтві досягнень учня</w:t>
      </w:r>
      <w:r w:rsidRPr="000765CD">
        <w:rPr>
          <w:color w:val="000000"/>
          <w:sz w:val="28"/>
          <w:szCs w:val="28"/>
          <w:bdr w:val="none" w:sz="0" w:space="0" w:color="auto" w:frame="1"/>
          <w:lang w:val="uk-UA"/>
        </w:rPr>
        <w:t xml:space="preserve"> надається розгорнута характеристика результатів навчання учня/учениці, здобутих протягом навчального року. Для здобувачів початкової освіти запропоновано два примірні зразки </w:t>
      </w:r>
      <w:proofErr w:type="spellStart"/>
      <w:r w:rsidRPr="000765CD">
        <w:rPr>
          <w:color w:val="000000"/>
          <w:sz w:val="28"/>
          <w:szCs w:val="28"/>
          <w:bdr w:val="none" w:sz="0" w:space="0" w:color="auto" w:frame="1"/>
          <w:lang w:val="uk-UA"/>
        </w:rPr>
        <w:t>свідоцтв</w:t>
      </w:r>
      <w:proofErr w:type="spellEnd"/>
      <w:r w:rsidRPr="000765CD">
        <w:rPr>
          <w:color w:val="000000"/>
          <w:sz w:val="28"/>
          <w:szCs w:val="28"/>
          <w:bdr w:val="none" w:sz="0" w:space="0" w:color="auto" w:frame="1"/>
          <w:lang w:val="uk-UA"/>
        </w:rPr>
        <w:t xml:space="preserve"> досягнень:1-2 класи, 3-4 класи. Обидва примірні зразки </w:t>
      </w:r>
      <w:proofErr w:type="spellStart"/>
      <w:r w:rsidRPr="000765CD">
        <w:rPr>
          <w:color w:val="000000"/>
          <w:sz w:val="28"/>
          <w:szCs w:val="28"/>
          <w:bdr w:val="none" w:sz="0" w:space="0" w:color="auto" w:frame="1"/>
          <w:lang w:val="uk-UA"/>
        </w:rPr>
        <w:t>свідоцтв</w:t>
      </w:r>
      <w:proofErr w:type="spellEnd"/>
      <w:r w:rsidRPr="000765CD">
        <w:rPr>
          <w:color w:val="000000"/>
          <w:sz w:val="28"/>
          <w:szCs w:val="28"/>
          <w:bdr w:val="none" w:sz="0" w:space="0" w:color="auto" w:frame="1"/>
          <w:lang w:val="uk-UA"/>
        </w:rPr>
        <w:t xml:space="preserve"> досягнень містять такі частини: «Характеристика навчальної діяльності», «Характеристика результатів навчання з окремих освітніх галузей», «Рекомендації вчителя», «Побажання батьків».</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У першій частині примірного зразка свідоцтва досягнень учня пропонується надати характеристику навчальної діяльності учня, показники якої підлягають лише вербальному оцінюванню з висновком: показник виявляється під час навчальної діяльності, що у графі «Сформовано (?)/ще формується» позначати ?; виявлення показника потребує спонукання/розвитку, про що у цій графі позначень не робити, щоб надати перспективу для виявлення даного показника на наступних етапах навчання.</w:t>
      </w:r>
    </w:p>
    <w:p w:rsidR="000765CD" w:rsidRPr="000765CD" w:rsidRDefault="000765CD" w:rsidP="000765CD">
      <w:pPr>
        <w:pStyle w:val="a7"/>
        <w:spacing w:before="0" w:beforeAutospacing="0" w:after="0" w:afterAutospacing="0"/>
        <w:ind w:left="-567"/>
        <w:jc w:val="both"/>
        <w:rPr>
          <w:color w:val="000000"/>
          <w:sz w:val="28"/>
          <w:szCs w:val="28"/>
          <w:lang w:val="uk-UA"/>
        </w:rPr>
      </w:pPr>
      <w:r w:rsidRPr="00D230BA">
        <w:rPr>
          <w:sz w:val="28"/>
          <w:szCs w:val="28"/>
          <w:bdr w:val="none" w:sz="0" w:space="0" w:color="auto" w:frame="1"/>
          <w:lang w:val="uk-UA"/>
        </w:rPr>
        <w:t xml:space="preserve">У другій частині примірного зразка свідоцтва досягнень учня пропонується фіксувати оцінку щодо сформованості того чи іншого результату навчання за освітніми галузями. За умов використання вербальної оцінки у графі </w:t>
      </w:r>
      <w:r w:rsidR="00D230BA">
        <w:rPr>
          <w:sz w:val="28"/>
          <w:szCs w:val="28"/>
          <w:bdr w:val="none" w:sz="0" w:space="0" w:color="auto" w:frame="1"/>
          <w:lang w:val="uk-UA"/>
        </w:rPr>
        <w:t>записуємо «Сформовано</w:t>
      </w:r>
      <w:r w:rsidRPr="00D230BA">
        <w:rPr>
          <w:sz w:val="28"/>
          <w:szCs w:val="28"/>
          <w:bdr w:val="none" w:sz="0" w:space="0" w:color="auto" w:frame="1"/>
          <w:lang w:val="uk-UA"/>
        </w:rPr>
        <w:t>/ще формується//</w:t>
      </w:r>
      <w:r w:rsidRPr="000765CD">
        <w:rPr>
          <w:color w:val="000000"/>
          <w:sz w:val="28"/>
          <w:szCs w:val="28"/>
          <w:bdr w:val="none" w:sz="0" w:space="0" w:color="auto" w:frame="1"/>
          <w:lang w:val="uk-UA"/>
        </w:rPr>
        <w:t>Рівень результату навчання» стан сформованості результату н</w:t>
      </w:r>
      <w:r w:rsidR="00D230BA">
        <w:rPr>
          <w:color w:val="000000"/>
          <w:sz w:val="28"/>
          <w:szCs w:val="28"/>
          <w:bdr w:val="none" w:sz="0" w:space="0" w:color="auto" w:frame="1"/>
          <w:lang w:val="uk-UA"/>
        </w:rPr>
        <w:t>авчання позначається</w:t>
      </w:r>
      <w:r w:rsidRPr="000765CD">
        <w:rPr>
          <w:color w:val="000000"/>
          <w:sz w:val="28"/>
          <w:szCs w:val="28"/>
          <w:bdr w:val="none" w:sz="0" w:space="0" w:color="auto" w:frame="1"/>
          <w:lang w:val="uk-UA"/>
        </w:rPr>
        <w:t xml:space="preserve">, або позначень не робити (якщо результат ще формується), що як і в попередньому випадку надає перспективу для подальшого формування результату навчання. За умов використання </w:t>
      </w:r>
      <w:proofErr w:type="spellStart"/>
      <w:r w:rsidRPr="000765CD">
        <w:rPr>
          <w:color w:val="000000"/>
          <w:sz w:val="28"/>
          <w:szCs w:val="28"/>
          <w:bdr w:val="none" w:sz="0" w:space="0" w:color="auto" w:frame="1"/>
          <w:lang w:val="uk-UA"/>
        </w:rPr>
        <w:t>рівнево</w:t>
      </w:r>
      <w:r w:rsidR="00D230BA">
        <w:rPr>
          <w:color w:val="000000"/>
          <w:sz w:val="28"/>
          <w:szCs w:val="28"/>
          <w:bdr w:val="none" w:sz="0" w:space="0" w:color="auto" w:frame="1"/>
          <w:lang w:val="uk-UA"/>
        </w:rPr>
        <w:t>ї</w:t>
      </w:r>
      <w:proofErr w:type="spellEnd"/>
      <w:r w:rsidR="00D230BA">
        <w:rPr>
          <w:color w:val="000000"/>
          <w:sz w:val="28"/>
          <w:szCs w:val="28"/>
          <w:bdr w:val="none" w:sz="0" w:space="0" w:color="auto" w:frame="1"/>
          <w:lang w:val="uk-UA"/>
        </w:rPr>
        <w:t xml:space="preserve"> оцінки у графі «Сформовано</w:t>
      </w:r>
      <w:r w:rsidRPr="000765CD">
        <w:rPr>
          <w:color w:val="000000"/>
          <w:sz w:val="28"/>
          <w:szCs w:val="28"/>
          <w:bdr w:val="none" w:sz="0" w:space="0" w:color="auto" w:frame="1"/>
          <w:lang w:val="uk-UA"/>
        </w:rPr>
        <w:t>/ще формується//Рівень результату навчання» пропонуємо позначати буквами В/Д/С/П рівень сформованості результату навчання.</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У частині «Рекомендації вчителя» доцільно словесно конкретизувати сформованість результатів навчання учнів та окреслити орієнтири індивідуальної траєкторії навчання учня/учениці.</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У частині «Побажання батьків/осіб, що їх замінюють» батьки/особи, що їх замінюють можуть записувати власну думку щодо результатів навчання їхніх дітей, висловлювати побажання щодо подальшої співпраці  з питання навчання дитини.</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Свідоцтво досягнень учня можуть підписувати учитель класу, батьки учня, керівник закладу. Оригінал документа пропонується зберігати батькам учня/учениці чи особам, що їх замінюють. Копію документа з відміткою «Згідно з оригіналом», що закріплено печаткою, зберігати в особовій справі учня, не переписувати Інформацію із свідоцтва досягнень учня до особової справи. В особовій справі доцільно лише зазначати рішення про переведення до наступного класу.</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lastRenderedPageBreak/>
        <w:t xml:space="preserve">Підставою для зарахування учнів до 5 класу є свідоцтво досягнень учня, у якому результати навчання схарактеризовані </w:t>
      </w:r>
      <w:proofErr w:type="spellStart"/>
      <w:r w:rsidRPr="000765CD">
        <w:rPr>
          <w:color w:val="000000"/>
          <w:sz w:val="28"/>
          <w:szCs w:val="28"/>
          <w:bdr w:val="none" w:sz="0" w:space="0" w:color="auto" w:frame="1"/>
          <w:lang w:val="uk-UA"/>
        </w:rPr>
        <w:t>рівневою</w:t>
      </w:r>
      <w:proofErr w:type="spellEnd"/>
      <w:r w:rsidRPr="000765CD">
        <w:rPr>
          <w:color w:val="000000"/>
          <w:sz w:val="28"/>
          <w:szCs w:val="28"/>
          <w:bdr w:val="none" w:sz="0" w:space="0" w:color="auto" w:frame="1"/>
          <w:lang w:val="uk-UA"/>
        </w:rPr>
        <w:t xml:space="preserve"> оцінкою (рішення педагогічної ради від 30.08.202</w:t>
      </w:r>
      <w:r w:rsidR="007D4296">
        <w:rPr>
          <w:color w:val="000000"/>
          <w:sz w:val="28"/>
          <w:szCs w:val="28"/>
          <w:bdr w:val="none" w:sz="0" w:space="0" w:color="auto" w:frame="1"/>
          <w:lang w:val="uk-UA"/>
        </w:rPr>
        <w:t>3</w:t>
      </w:r>
      <w:r w:rsidRPr="000765CD">
        <w:rPr>
          <w:color w:val="000000"/>
          <w:sz w:val="28"/>
          <w:szCs w:val="28"/>
          <w:bdr w:val="none" w:sz="0" w:space="0" w:color="auto" w:frame="1"/>
          <w:lang w:val="uk-UA"/>
        </w:rPr>
        <w:t xml:space="preserve"> за №</w:t>
      </w:r>
      <w:r w:rsidR="007D4296">
        <w:rPr>
          <w:color w:val="000000"/>
          <w:sz w:val="28"/>
          <w:szCs w:val="28"/>
          <w:bdr w:val="none" w:sz="0" w:space="0" w:color="auto" w:frame="1"/>
          <w:lang w:val="uk-UA"/>
        </w:rPr>
        <w:t>0</w:t>
      </w:r>
      <w:r w:rsidRPr="000765CD">
        <w:rPr>
          <w:color w:val="000000"/>
          <w:sz w:val="28"/>
          <w:szCs w:val="28"/>
          <w:bdr w:val="none" w:sz="0" w:space="0" w:color="auto" w:frame="1"/>
          <w:lang w:val="uk-UA"/>
        </w:rPr>
        <w:t>1).</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color w:val="000000"/>
          <w:sz w:val="28"/>
          <w:szCs w:val="28"/>
          <w:bdr w:val="none" w:sz="0" w:space="0" w:color="auto" w:frame="1"/>
          <w:lang w:val="uk-UA"/>
        </w:rPr>
        <w:t>Ураховуючи, що кожен учень/кожна учениця мають певні обдарування до хоча б одного виду навчальної діяльності, за підсумками навчального року рекомендовано нагороджувати учнів відзнаками (грамотами, дипломами тощо) за індивідуальні досягнення.</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rStyle w:val="aa"/>
          <w:color w:val="000000"/>
          <w:sz w:val="28"/>
          <w:szCs w:val="28"/>
          <w:bdr w:val="none" w:sz="0" w:space="0" w:color="auto" w:frame="1"/>
          <w:lang w:val="uk-UA"/>
        </w:rPr>
        <w:t>Отже, відповідно до рішення педагогічної ради №</w:t>
      </w:r>
      <w:r w:rsidR="007D4296">
        <w:rPr>
          <w:rStyle w:val="aa"/>
          <w:color w:val="000000"/>
          <w:sz w:val="28"/>
          <w:szCs w:val="28"/>
          <w:bdr w:val="none" w:sz="0" w:space="0" w:color="auto" w:frame="1"/>
          <w:lang w:val="uk-UA"/>
        </w:rPr>
        <w:t>0</w:t>
      </w:r>
      <w:r w:rsidRPr="000765CD">
        <w:rPr>
          <w:rStyle w:val="aa"/>
          <w:color w:val="000000"/>
          <w:sz w:val="28"/>
          <w:szCs w:val="28"/>
          <w:bdr w:val="none" w:sz="0" w:space="0" w:color="auto" w:frame="1"/>
          <w:lang w:val="uk-UA"/>
        </w:rPr>
        <w:t>1 від 30.08.202</w:t>
      </w:r>
      <w:r w:rsidR="007D4296">
        <w:rPr>
          <w:rStyle w:val="aa"/>
          <w:color w:val="000000"/>
          <w:sz w:val="28"/>
          <w:szCs w:val="28"/>
          <w:bdr w:val="none" w:sz="0" w:space="0" w:color="auto" w:frame="1"/>
          <w:lang w:val="uk-UA"/>
        </w:rPr>
        <w:t>3</w:t>
      </w:r>
      <w:r w:rsidRPr="000765CD">
        <w:rPr>
          <w:rStyle w:val="aa"/>
          <w:color w:val="000000"/>
          <w:sz w:val="28"/>
          <w:szCs w:val="28"/>
          <w:bdr w:val="none" w:sz="0" w:space="0" w:color="auto" w:frame="1"/>
          <w:lang w:val="uk-UA"/>
        </w:rPr>
        <w:t>, результати оцінювання особистісних надбань учнів 1-</w:t>
      </w:r>
      <w:r w:rsidR="001E5951">
        <w:rPr>
          <w:rStyle w:val="aa"/>
          <w:color w:val="000000"/>
          <w:sz w:val="28"/>
          <w:szCs w:val="28"/>
          <w:bdr w:val="none" w:sz="0" w:space="0" w:color="auto" w:frame="1"/>
          <w:lang w:val="uk-UA"/>
        </w:rPr>
        <w:t>4</w:t>
      </w:r>
      <w:r w:rsidRPr="000765CD">
        <w:rPr>
          <w:rStyle w:val="aa"/>
          <w:color w:val="000000"/>
          <w:sz w:val="28"/>
          <w:szCs w:val="28"/>
          <w:bdr w:val="none" w:sz="0" w:space="0" w:color="auto" w:frame="1"/>
          <w:lang w:val="uk-UA"/>
        </w:rPr>
        <w:t xml:space="preserve"> класів виражати вербальною оцінкою, об’єктивних результатів навчання у 1-2 класах-вербальною оцінкою, у 3-4 класах- </w:t>
      </w:r>
      <w:proofErr w:type="spellStart"/>
      <w:r w:rsidRPr="000765CD">
        <w:rPr>
          <w:rStyle w:val="aa"/>
          <w:color w:val="000000"/>
          <w:sz w:val="28"/>
          <w:szCs w:val="28"/>
          <w:bdr w:val="none" w:sz="0" w:space="0" w:color="auto" w:frame="1"/>
          <w:lang w:val="uk-UA"/>
        </w:rPr>
        <w:t>рівневою</w:t>
      </w:r>
      <w:proofErr w:type="spellEnd"/>
      <w:r w:rsidRPr="000765CD">
        <w:rPr>
          <w:rStyle w:val="aa"/>
          <w:color w:val="000000"/>
          <w:sz w:val="28"/>
          <w:szCs w:val="28"/>
          <w:bdr w:val="none" w:sz="0" w:space="0" w:color="auto" w:frame="1"/>
          <w:lang w:val="uk-UA"/>
        </w:rPr>
        <w:t xml:space="preserve"> оцінкою.</w:t>
      </w:r>
    </w:p>
    <w:p w:rsidR="000765CD" w:rsidRPr="000765CD" w:rsidRDefault="000765CD" w:rsidP="000765CD">
      <w:pPr>
        <w:pStyle w:val="a7"/>
        <w:spacing w:before="0" w:beforeAutospacing="0" w:after="0" w:afterAutospacing="0"/>
        <w:ind w:left="-567"/>
        <w:jc w:val="both"/>
        <w:rPr>
          <w:color w:val="000000"/>
          <w:sz w:val="28"/>
          <w:szCs w:val="28"/>
          <w:lang w:val="uk-UA"/>
        </w:rPr>
      </w:pPr>
      <w:r w:rsidRPr="000765CD">
        <w:rPr>
          <w:rStyle w:val="aa"/>
          <w:color w:val="000000"/>
          <w:sz w:val="28"/>
          <w:szCs w:val="28"/>
          <w:bdr w:val="none" w:sz="0" w:space="0" w:color="auto" w:frame="1"/>
          <w:lang w:val="uk-UA"/>
        </w:rPr>
        <w:t> 2. Інструментарій формувального та підсумкового оцінювання учнів 5-</w:t>
      </w:r>
      <w:r w:rsidR="007D4296">
        <w:rPr>
          <w:rStyle w:val="aa"/>
          <w:color w:val="000000"/>
          <w:sz w:val="28"/>
          <w:szCs w:val="28"/>
          <w:bdr w:val="none" w:sz="0" w:space="0" w:color="auto" w:frame="1"/>
          <w:lang w:val="uk-UA"/>
        </w:rPr>
        <w:t xml:space="preserve">9 </w:t>
      </w:r>
      <w:r w:rsidRPr="000765CD">
        <w:rPr>
          <w:rStyle w:val="aa"/>
          <w:color w:val="000000"/>
          <w:sz w:val="28"/>
          <w:szCs w:val="28"/>
          <w:bdr w:val="none" w:sz="0" w:space="0" w:color="auto" w:frame="1"/>
          <w:lang w:val="uk-UA"/>
        </w:rPr>
        <w:t>класів</w:t>
      </w:r>
    </w:p>
    <w:p w:rsidR="006A665D" w:rsidRDefault="000765CD" w:rsidP="006A665D">
      <w:pPr>
        <w:pStyle w:val="a7"/>
        <w:spacing w:before="0" w:beforeAutospacing="0" w:after="0" w:afterAutospacing="0"/>
        <w:ind w:left="-567"/>
        <w:jc w:val="both"/>
        <w:rPr>
          <w:sz w:val="28"/>
          <w:szCs w:val="28"/>
          <w:bdr w:val="none" w:sz="0" w:space="0" w:color="auto" w:frame="1"/>
          <w:lang w:val="uk-UA"/>
        </w:rPr>
      </w:pPr>
      <w:r w:rsidRPr="000765CD">
        <w:rPr>
          <w:color w:val="000000"/>
          <w:sz w:val="28"/>
          <w:szCs w:val="28"/>
          <w:bdr w:val="none" w:sz="0" w:space="0" w:color="auto" w:frame="1"/>
          <w:lang w:val="uk-UA"/>
        </w:rPr>
        <w:t>Оцінювання результатів навчання учнів у закладах загальної середньої освіти урегульовано такими документами: Закон України «Про повну загальну середню освіту» (стаття 17); 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наказу Міністерства освіти і науки України від 08.05.2019 № 621, зі змінами- наказ МОНУ від 01.03.2021 за №268), зареєстрований в Міністерстві юстиції Ук</w:t>
      </w:r>
      <w:r w:rsidR="00D230BA">
        <w:rPr>
          <w:color w:val="000000"/>
          <w:sz w:val="28"/>
          <w:szCs w:val="28"/>
          <w:bdr w:val="none" w:sz="0" w:space="0" w:color="auto" w:frame="1"/>
          <w:lang w:val="uk-UA"/>
        </w:rPr>
        <w:t xml:space="preserve">раїни 30.07.2015 за № 924/27369, </w:t>
      </w:r>
      <w:r w:rsidR="00D230BA" w:rsidRPr="006A665D">
        <w:rPr>
          <w:rStyle w:val="aa"/>
          <w:b w:val="0"/>
          <w:sz w:val="28"/>
          <w:szCs w:val="28"/>
          <w:bdr w:val="none" w:sz="0" w:space="0" w:color="auto" w:frame="1"/>
          <w:shd w:val="clear" w:color="auto" w:fill="FFFFFF"/>
          <w:lang w:val="uk-UA"/>
        </w:rPr>
        <w:t>Методичні рекомендації щодо оцінювання результатів навчання</w:t>
      </w:r>
      <w:r w:rsidR="00D230BA" w:rsidRPr="006A665D">
        <w:rPr>
          <w:b/>
          <w:bCs/>
          <w:sz w:val="28"/>
          <w:szCs w:val="28"/>
          <w:bdr w:val="none" w:sz="0" w:space="0" w:color="auto" w:frame="1"/>
          <w:shd w:val="clear" w:color="auto" w:fill="FFFFFF"/>
          <w:lang w:val="uk-UA"/>
        </w:rPr>
        <w:br/>
      </w:r>
      <w:r w:rsidR="00D230BA" w:rsidRPr="006A665D">
        <w:rPr>
          <w:rStyle w:val="aa"/>
          <w:b w:val="0"/>
          <w:sz w:val="28"/>
          <w:szCs w:val="28"/>
          <w:bdr w:val="none" w:sz="0" w:space="0" w:color="auto" w:frame="1"/>
          <w:shd w:val="clear" w:color="auto" w:fill="FFFFFF"/>
          <w:lang w:val="uk-UA"/>
        </w:rPr>
        <w:t>учнів 1-4- х класів закладів загальної середньої освіти</w:t>
      </w:r>
      <w:r w:rsidR="00D230BA" w:rsidRPr="006A665D">
        <w:rPr>
          <w:sz w:val="28"/>
          <w:szCs w:val="28"/>
          <w:bdr w:val="none" w:sz="0" w:space="0" w:color="auto" w:frame="1"/>
          <w:lang w:val="uk-UA"/>
        </w:rPr>
        <w:t xml:space="preserve"> затверджен</w:t>
      </w:r>
      <w:r w:rsidR="006A665D" w:rsidRPr="006A665D">
        <w:rPr>
          <w:sz w:val="28"/>
          <w:szCs w:val="28"/>
          <w:bdr w:val="none" w:sz="0" w:space="0" w:color="auto" w:frame="1"/>
          <w:lang w:val="uk-UA"/>
        </w:rPr>
        <w:t>і</w:t>
      </w:r>
      <w:r w:rsidR="00D230BA" w:rsidRPr="006A665D">
        <w:rPr>
          <w:sz w:val="28"/>
          <w:szCs w:val="28"/>
          <w:bdr w:val="none" w:sz="0" w:space="0" w:color="auto" w:frame="1"/>
          <w:lang w:val="uk-UA"/>
        </w:rPr>
        <w:t xml:space="preserve"> наказом Міністерства освіти і науки України</w:t>
      </w:r>
      <w:r w:rsidR="006A665D" w:rsidRPr="006A665D">
        <w:rPr>
          <w:sz w:val="28"/>
          <w:szCs w:val="28"/>
          <w:bdr w:val="none" w:sz="0" w:space="0" w:color="auto" w:frame="1"/>
          <w:lang w:val="uk-UA"/>
        </w:rPr>
        <w:t xml:space="preserve"> </w:t>
      </w:r>
      <w:r w:rsidR="006A665D" w:rsidRPr="006A665D">
        <w:rPr>
          <w:sz w:val="28"/>
          <w:szCs w:val="28"/>
          <w:shd w:val="clear" w:color="auto" w:fill="FFFFFF"/>
          <w:lang w:val="uk-UA"/>
        </w:rPr>
        <w:t xml:space="preserve">№ 813 від 13 липня 2021 року, </w:t>
      </w:r>
      <w:r w:rsidR="006A665D" w:rsidRPr="006A665D">
        <w:rPr>
          <w:rStyle w:val="aa"/>
          <w:b w:val="0"/>
          <w:sz w:val="28"/>
          <w:szCs w:val="28"/>
          <w:bdr w:val="none" w:sz="0" w:space="0" w:color="auto" w:frame="1"/>
          <w:shd w:val="clear" w:color="auto" w:fill="FFFFFF"/>
          <w:lang w:val="uk-UA"/>
        </w:rPr>
        <w:t>Методичні рекомендації щодо оцінювання навчальних досягнень учнів 5-6 класів,</w:t>
      </w:r>
      <w:r w:rsidR="006A665D" w:rsidRPr="006A665D">
        <w:rPr>
          <w:b/>
          <w:bCs/>
          <w:sz w:val="28"/>
          <w:szCs w:val="28"/>
          <w:bdr w:val="none" w:sz="0" w:space="0" w:color="auto" w:frame="1"/>
          <w:shd w:val="clear" w:color="auto" w:fill="FFFFFF"/>
          <w:lang w:val="uk-UA"/>
        </w:rPr>
        <w:br/>
      </w:r>
      <w:r w:rsidR="006A665D" w:rsidRPr="006A665D">
        <w:rPr>
          <w:rStyle w:val="aa"/>
          <w:b w:val="0"/>
          <w:sz w:val="28"/>
          <w:szCs w:val="28"/>
          <w:bdr w:val="none" w:sz="0" w:space="0" w:color="auto" w:frame="1"/>
          <w:shd w:val="clear" w:color="auto" w:fill="FFFFFF"/>
          <w:lang w:val="uk-UA"/>
        </w:rPr>
        <w:t>які здобувають освіту відповідно до нового</w:t>
      </w:r>
      <w:r w:rsidR="006A665D" w:rsidRPr="006A665D">
        <w:rPr>
          <w:b/>
          <w:bCs/>
          <w:sz w:val="28"/>
          <w:szCs w:val="28"/>
          <w:bdr w:val="none" w:sz="0" w:space="0" w:color="auto" w:frame="1"/>
          <w:shd w:val="clear" w:color="auto" w:fill="FFFFFF"/>
          <w:lang w:val="uk-UA"/>
        </w:rPr>
        <w:t xml:space="preserve"> </w:t>
      </w:r>
      <w:r w:rsidR="006A665D" w:rsidRPr="006A665D">
        <w:rPr>
          <w:rStyle w:val="aa"/>
          <w:b w:val="0"/>
          <w:sz w:val="28"/>
          <w:szCs w:val="28"/>
          <w:bdr w:val="none" w:sz="0" w:space="0" w:color="auto" w:frame="1"/>
          <w:shd w:val="clear" w:color="auto" w:fill="FFFFFF"/>
          <w:lang w:val="uk-UA"/>
        </w:rPr>
        <w:t>Державного стандарту базової середньої освіти</w:t>
      </w:r>
      <w:r w:rsidR="006A665D" w:rsidRPr="006A665D">
        <w:rPr>
          <w:rStyle w:val="aa"/>
          <w:sz w:val="28"/>
          <w:szCs w:val="28"/>
          <w:bdr w:val="none" w:sz="0" w:space="0" w:color="auto" w:frame="1"/>
          <w:shd w:val="clear" w:color="auto" w:fill="FFFFFF"/>
          <w:lang w:val="uk-UA"/>
        </w:rPr>
        <w:t xml:space="preserve"> </w:t>
      </w:r>
      <w:r w:rsidR="006A665D" w:rsidRPr="006A665D">
        <w:rPr>
          <w:sz w:val="28"/>
          <w:szCs w:val="28"/>
          <w:bdr w:val="none" w:sz="0" w:space="0" w:color="auto" w:frame="1"/>
          <w:lang w:val="uk-UA"/>
        </w:rPr>
        <w:t>затверджені наказом Міністерства освіти і науки України</w:t>
      </w:r>
      <w:r w:rsidR="006A665D" w:rsidRPr="006A665D">
        <w:rPr>
          <w:sz w:val="28"/>
          <w:szCs w:val="28"/>
          <w:shd w:val="clear" w:color="auto" w:fill="FFFFFF"/>
          <w:lang w:val="uk-UA"/>
        </w:rPr>
        <w:t xml:space="preserve"> № 289 від 01 квітня 2022 року, критерії оцінювання навчальних досягнень учнів (вихованців) у сис</w:t>
      </w:r>
      <w:r w:rsidR="006A665D">
        <w:rPr>
          <w:sz w:val="28"/>
          <w:szCs w:val="28"/>
          <w:shd w:val="clear" w:color="auto" w:fill="FFFFFF"/>
          <w:lang w:val="uk-UA"/>
        </w:rPr>
        <w:t xml:space="preserve">темі загальної середньої освіти </w:t>
      </w:r>
      <w:r w:rsidR="006A665D" w:rsidRPr="006A665D">
        <w:rPr>
          <w:sz w:val="28"/>
          <w:szCs w:val="28"/>
          <w:shd w:val="clear" w:color="auto" w:fill="FFFFFF"/>
          <w:lang w:val="uk-UA"/>
        </w:rPr>
        <w:t>(затверджені </w:t>
      </w:r>
      <w:hyperlink r:id="rId19" w:history="1">
        <w:r w:rsidR="006A665D" w:rsidRPr="006A665D">
          <w:rPr>
            <w:rStyle w:val="a5"/>
            <w:color w:val="auto"/>
            <w:sz w:val="28"/>
            <w:szCs w:val="28"/>
            <w:u w:val="none"/>
            <w:bdr w:val="none" w:sz="0" w:space="0" w:color="auto" w:frame="1"/>
            <w:shd w:val="clear" w:color="auto" w:fill="FFFFFF"/>
            <w:lang w:val="uk-UA"/>
          </w:rPr>
          <w:t>наказом</w:t>
        </w:r>
      </w:hyperlink>
      <w:r w:rsidR="006A665D" w:rsidRPr="006A665D">
        <w:rPr>
          <w:sz w:val="28"/>
          <w:szCs w:val="28"/>
          <w:shd w:val="clear" w:color="auto" w:fill="FFFFFF"/>
          <w:lang w:val="uk-UA"/>
        </w:rPr>
        <w:t> Міністерства освіти і науки, молоді та спорту України 13 квітня 2011 р. № 329, зареєстрованим в Міністерстві юстиції України 11 травня 2011 р. за N 566/19304) (чинні для 6–11 класів)</w:t>
      </w:r>
      <w:r w:rsidR="006A665D">
        <w:rPr>
          <w:sz w:val="28"/>
          <w:szCs w:val="28"/>
          <w:shd w:val="clear" w:color="auto" w:fill="FFFFFF"/>
          <w:lang w:val="uk-UA"/>
        </w:rPr>
        <w:t>,</w:t>
      </w:r>
      <w:r w:rsidR="006A665D" w:rsidRPr="006A665D">
        <w:rPr>
          <w:sz w:val="28"/>
          <w:szCs w:val="28"/>
          <w:bdr w:val="none" w:sz="0" w:space="0" w:color="auto" w:frame="1"/>
          <w:lang w:val="uk-UA"/>
        </w:rPr>
        <w:t xml:space="preserve"> </w:t>
      </w:r>
      <w:r w:rsidRPr="006A665D">
        <w:rPr>
          <w:sz w:val="28"/>
          <w:szCs w:val="28"/>
          <w:bdr w:val="none" w:sz="0" w:space="0" w:color="auto" w:frame="1"/>
          <w:lang w:val="uk-UA"/>
        </w:rPr>
        <w:t xml:space="preserve">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03.06.2006 № 496. </w:t>
      </w:r>
    </w:p>
    <w:p w:rsidR="00F2613F" w:rsidRPr="005E56CB" w:rsidRDefault="006A665D" w:rsidP="006A665D">
      <w:pPr>
        <w:pStyle w:val="a7"/>
        <w:spacing w:before="0" w:beforeAutospacing="0" w:after="0" w:afterAutospacing="0"/>
        <w:ind w:left="-567"/>
        <w:jc w:val="both"/>
        <w:rPr>
          <w:b/>
          <w:sz w:val="28"/>
          <w:szCs w:val="28"/>
          <w:shd w:val="clear" w:color="auto" w:fill="FFFFFF"/>
          <w:lang w:val="uk-UA"/>
        </w:rPr>
      </w:pPr>
      <w:r>
        <w:rPr>
          <w:sz w:val="28"/>
          <w:szCs w:val="28"/>
          <w:bdr w:val="none" w:sz="0" w:space="0" w:color="auto" w:frame="1"/>
          <w:lang w:val="uk-UA"/>
        </w:rPr>
        <w:t xml:space="preserve">     </w:t>
      </w:r>
      <w:r w:rsidR="000765CD" w:rsidRPr="006A665D">
        <w:rPr>
          <w:sz w:val="28"/>
          <w:szCs w:val="28"/>
          <w:bdr w:val="none" w:sz="0" w:space="0" w:color="auto" w:frame="1"/>
          <w:lang w:val="uk-UA"/>
        </w:rPr>
        <w:t xml:space="preserve">Отже, є такі види оцінювання: формувальне та підсумкове (тематичне, семестрове, річне) </w:t>
      </w:r>
      <w:r w:rsidR="000765CD" w:rsidRPr="000765CD">
        <w:rPr>
          <w:color w:val="000000"/>
          <w:sz w:val="28"/>
          <w:szCs w:val="28"/>
          <w:bdr w:val="none" w:sz="0" w:space="0" w:color="auto" w:frame="1"/>
          <w:lang w:val="uk-UA"/>
        </w:rPr>
        <w:t>оцінювання. При виставленні </w:t>
      </w:r>
      <w:r w:rsidR="000765CD" w:rsidRPr="000765CD">
        <w:rPr>
          <w:rStyle w:val="aa"/>
          <w:color w:val="000000"/>
          <w:sz w:val="28"/>
          <w:szCs w:val="28"/>
          <w:bdr w:val="none" w:sz="0" w:space="0" w:color="auto" w:frame="1"/>
          <w:lang w:val="uk-UA"/>
        </w:rPr>
        <w:t>тематичної оцінки</w:t>
      </w:r>
      <w:r w:rsidR="000765CD" w:rsidRPr="000765CD">
        <w:rPr>
          <w:color w:val="000000"/>
          <w:sz w:val="28"/>
          <w:szCs w:val="28"/>
          <w:bdr w:val="none" w:sz="0" w:space="0" w:color="auto" w:frame="1"/>
          <w:lang w:val="uk-UA"/>
        </w:rPr>
        <w:t>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 </w:t>
      </w:r>
      <w:r w:rsidR="000765CD" w:rsidRPr="000765CD">
        <w:rPr>
          <w:rStyle w:val="aa"/>
          <w:color w:val="000000"/>
          <w:sz w:val="28"/>
          <w:szCs w:val="28"/>
          <w:bdr w:val="none" w:sz="0" w:space="0" w:color="auto" w:frame="1"/>
          <w:lang w:val="uk-UA"/>
        </w:rPr>
        <w:t>Семестрове оцінювання</w:t>
      </w:r>
      <w:r w:rsidR="000765CD" w:rsidRPr="000765CD">
        <w:rPr>
          <w:color w:val="000000"/>
          <w:sz w:val="28"/>
          <w:szCs w:val="28"/>
          <w:bdr w:val="none" w:sz="0" w:space="0" w:color="auto" w:frame="1"/>
          <w:lang w:val="uk-UA"/>
        </w:rPr>
        <w:t>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w:t>
      </w:r>
      <w:r w:rsidR="000765CD" w:rsidRPr="000765CD">
        <w:rPr>
          <w:rStyle w:val="aa"/>
          <w:color w:val="000000"/>
          <w:sz w:val="28"/>
          <w:szCs w:val="28"/>
          <w:bdr w:val="none" w:sz="0" w:space="0" w:color="auto" w:frame="1"/>
          <w:lang w:val="uk-UA"/>
        </w:rPr>
        <w:t>Річне оцінювання</w:t>
      </w:r>
      <w:r w:rsidR="000765CD" w:rsidRPr="000765CD">
        <w:rPr>
          <w:color w:val="000000"/>
          <w:sz w:val="28"/>
          <w:szCs w:val="28"/>
          <w:bdr w:val="none" w:sz="0" w:space="0" w:color="auto" w:frame="1"/>
          <w:lang w:val="uk-UA"/>
        </w:rPr>
        <w:t xml:space="preserve">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Відповідно до </w:t>
      </w:r>
      <w:r w:rsidR="000765CD" w:rsidRPr="000765CD">
        <w:rPr>
          <w:color w:val="000000"/>
          <w:sz w:val="28"/>
          <w:szCs w:val="28"/>
          <w:bdr w:val="none" w:sz="0" w:space="0" w:color="auto" w:frame="1"/>
          <w:lang w:val="uk-UA"/>
        </w:rPr>
        <w:lastRenderedPageBreak/>
        <w:t>чинних нормативних актів </w:t>
      </w:r>
      <w:r w:rsidR="000765CD" w:rsidRPr="000765CD">
        <w:rPr>
          <w:rStyle w:val="aa"/>
          <w:color w:val="000000"/>
          <w:sz w:val="28"/>
          <w:szCs w:val="28"/>
          <w:bdr w:val="none" w:sz="0" w:space="0" w:color="auto" w:frame="1"/>
          <w:lang w:val="uk-UA"/>
        </w:rPr>
        <w:t>і семестрова і річна оцінки</w:t>
      </w:r>
      <w:r w:rsidR="000765CD" w:rsidRPr="000765CD">
        <w:rPr>
          <w:color w:val="000000"/>
          <w:sz w:val="28"/>
          <w:szCs w:val="28"/>
          <w:bdr w:val="none" w:sz="0" w:space="0" w:color="auto" w:frame="1"/>
          <w:lang w:val="uk-UA"/>
        </w:rPr>
        <w:t> </w:t>
      </w:r>
      <w:r w:rsidR="000765CD" w:rsidRPr="000765CD">
        <w:rPr>
          <w:rStyle w:val="aa"/>
          <w:color w:val="000000"/>
          <w:sz w:val="28"/>
          <w:szCs w:val="28"/>
          <w:bdr w:val="none" w:sz="0" w:space="0" w:color="auto" w:frame="1"/>
          <w:lang w:val="uk-UA"/>
        </w:rPr>
        <w:t>можуть підлягати коригуванню</w:t>
      </w:r>
      <w:r w:rsidR="000765CD" w:rsidRPr="000765CD">
        <w:rPr>
          <w:color w:val="000000"/>
          <w:sz w:val="28"/>
          <w:szCs w:val="28"/>
          <w:bdr w:val="none" w:sz="0" w:space="0" w:color="auto" w:frame="1"/>
          <w:lang w:val="uk-UA"/>
        </w:rPr>
        <w:t>.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03.06.2006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 621), зареєстрованого в Міністерстві юстиції України 30.07.2015 за № 924/27369, річне оцінювання може коригуватись.</w:t>
      </w:r>
      <w:r w:rsidR="005E56CB">
        <w:rPr>
          <w:color w:val="000000"/>
          <w:sz w:val="28"/>
          <w:szCs w:val="28"/>
          <w:bdr w:val="none" w:sz="0" w:space="0" w:color="auto" w:frame="1"/>
          <w:lang w:val="uk-UA"/>
        </w:rPr>
        <w:t xml:space="preserve"> За  рішенням </w:t>
      </w:r>
      <w:r w:rsidR="005E56CB" w:rsidRPr="005E56CB">
        <w:rPr>
          <w:rStyle w:val="aa"/>
          <w:b w:val="0"/>
          <w:color w:val="000000"/>
          <w:sz w:val="28"/>
          <w:szCs w:val="28"/>
          <w:bdr w:val="none" w:sz="0" w:space="0" w:color="auto" w:frame="1"/>
          <w:lang w:val="uk-UA"/>
        </w:rPr>
        <w:t>педагогічної ради №01 від 30.08.2023</w:t>
      </w:r>
      <w:r w:rsidR="005E56CB">
        <w:rPr>
          <w:rStyle w:val="aa"/>
          <w:b w:val="0"/>
          <w:color w:val="000000"/>
          <w:sz w:val="28"/>
          <w:szCs w:val="28"/>
          <w:bdr w:val="none" w:sz="0" w:space="0" w:color="auto" w:frame="1"/>
          <w:lang w:val="uk-UA"/>
        </w:rPr>
        <w:t xml:space="preserve"> р. в 5 класі перший місяць навчання з 01.09.по 30.09. 2023 р. учні проходять адаптаційний період оцінювання навчальних досягнень виражається </w:t>
      </w:r>
      <w:proofErr w:type="spellStart"/>
      <w:r w:rsidR="005E56CB">
        <w:rPr>
          <w:rStyle w:val="aa"/>
          <w:b w:val="0"/>
          <w:color w:val="000000"/>
          <w:sz w:val="28"/>
          <w:szCs w:val="28"/>
          <w:bdr w:val="none" w:sz="0" w:space="0" w:color="auto" w:frame="1"/>
          <w:lang w:val="uk-UA"/>
        </w:rPr>
        <w:t>рівневою</w:t>
      </w:r>
      <w:proofErr w:type="spellEnd"/>
      <w:r w:rsidR="005E56CB">
        <w:rPr>
          <w:rStyle w:val="aa"/>
          <w:b w:val="0"/>
          <w:color w:val="000000"/>
          <w:sz w:val="28"/>
          <w:szCs w:val="28"/>
          <w:bdr w:val="none" w:sz="0" w:space="0" w:color="auto" w:frame="1"/>
          <w:lang w:val="uk-UA"/>
        </w:rPr>
        <w:t xml:space="preserve"> оцінкою з 01.10. 2023 р. учні оцінюються за 12 – </w:t>
      </w:r>
      <w:bookmarkStart w:id="2" w:name="_GoBack"/>
      <w:bookmarkEnd w:id="2"/>
      <w:r w:rsidR="005E56CB">
        <w:rPr>
          <w:rStyle w:val="aa"/>
          <w:b w:val="0"/>
          <w:color w:val="000000"/>
          <w:sz w:val="28"/>
          <w:szCs w:val="28"/>
          <w:bdr w:val="none" w:sz="0" w:space="0" w:color="auto" w:frame="1"/>
          <w:lang w:val="uk-UA"/>
        </w:rPr>
        <w:t>бальною системою оцінювання.</w:t>
      </w:r>
    </w:p>
    <w:sectPr w:rsidR="00F2613F" w:rsidRPr="005E56CB" w:rsidSect="003E4639">
      <w:headerReference w:type="default" r:id="rId20"/>
      <w:pgSz w:w="11906" w:h="16838"/>
      <w:pgMar w:top="78" w:right="850" w:bottom="426" w:left="1701" w:header="284"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CE5" w:rsidRDefault="00732CE5" w:rsidP="00D75D29">
      <w:r>
        <w:separator/>
      </w:r>
    </w:p>
  </w:endnote>
  <w:endnote w:type="continuationSeparator" w:id="0">
    <w:p w:rsidR="00732CE5" w:rsidRDefault="00732CE5" w:rsidP="00D7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CE5" w:rsidRDefault="00732CE5" w:rsidP="00D75D29">
      <w:r>
        <w:separator/>
      </w:r>
    </w:p>
  </w:footnote>
  <w:footnote w:type="continuationSeparator" w:id="0">
    <w:p w:rsidR="00732CE5" w:rsidRDefault="00732CE5" w:rsidP="00D7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70414"/>
      <w:docPartObj>
        <w:docPartGallery w:val="Page Numbers (Top of Page)"/>
        <w:docPartUnique/>
      </w:docPartObj>
    </w:sdtPr>
    <w:sdtEndPr/>
    <w:sdtContent>
      <w:p w:rsidR="00D230BA" w:rsidRDefault="00D230BA">
        <w:pPr>
          <w:pStyle w:val="ac"/>
          <w:jc w:val="right"/>
        </w:pPr>
        <w:r>
          <w:fldChar w:fldCharType="begin"/>
        </w:r>
        <w:r>
          <w:instrText>PAGE   \* MERGEFORMAT</w:instrText>
        </w:r>
        <w:r>
          <w:fldChar w:fldCharType="separate"/>
        </w:r>
        <w:r w:rsidR="005E56CB">
          <w:rPr>
            <w:noProof/>
          </w:rPr>
          <w:t>27</w:t>
        </w:r>
        <w:r>
          <w:fldChar w:fldCharType="end"/>
        </w:r>
      </w:p>
    </w:sdtContent>
  </w:sdt>
  <w:p w:rsidR="00D75D29" w:rsidRPr="00D75D29" w:rsidRDefault="00D75D29" w:rsidP="00D75D29">
    <w:pPr>
      <w:pStyle w:val="ac"/>
      <w:jc w:val="right"/>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clip_image001"/>
      </v:shape>
    </w:pict>
  </w:numPicBullet>
  <w:abstractNum w:abstractNumId="0">
    <w:nsid w:val="15865C0B"/>
    <w:multiLevelType w:val="hybridMultilevel"/>
    <w:tmpl w:val="262A6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35BB7F0C"/>
    <w:multiLevelType w:val="hybridMultilevel"/>
    <w:tmpl w:val="6F84B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714832"/>
    <w:multiLevelType w:val="hybridMultilevel"/>
    <w:tmpl w:val="B972D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7EE41D2"/>
    <w:multiLevelType w:val="hybridMultilevel"/>
    <w:tmpl w:val="9D74DB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6E4D6048"/>
    <w:multiLevelType w:val="multilevel"/>
    <w:tmpl w:val="D2E2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7C103A"/>
    <w:multiLevelType w:val="hybridMultilevel"/>
    <w:tmpl w:val="614C2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7BB1AA5"/>
    <w:multiLevelType w:val="hybridMultilevel"/>
    <w:tmpl w:val="CE3C7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7"/>
  </w:num>
  <w:num w:numId="7">
    <w:abstractNumId w:val="6"/>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0B"/>
    <w:rsid w:val="00023FA5"/>
    <w:rsid w:val="00027E4C"/>
    <w:rsid w:val="00037E8C"/>
    <w:rsid w:val="00053AFF"/>
    <w:rsid w:val="00056388"/>
    <w:rsid w:val="00072DA2"/>
    <w:rsid w:val="00072FFC"/>
    <w:rsid w:val="000765CD"/>
    <w:rsid w:val="000B74F5"/>
    <w:rsid w:val="0010059B"/>
    <w:rsid w:val="00103086"/>
    <w:rsid w:val="00111331"/>
    <w:rsid w:val="00112E70"/>
    <w:rsid w:val="001304D9"/>
    <w:rsid w:val="001354E5"/>
    <w:rsid w:val="00141A7E"/>
    <w:rsid w:val="001616CA"/>
    <w:rsid w:val="00165C0F"/>
    <w:rsid w:val="00173DBE"/>
    <w:rsid w:val="0017462B"/>
    <w:rsid w:val="001B0243"/>
    <w:rsid w:val="001E5951"/>
    <w:rsid w:val="002040FA"/>
    <w:rsid w:val="0020479D"/>
    <w:rsid w:val="00216BC6"/>
    <w:rsid w:val="0026655E"/>
    <w:rsid w:val="002841DD"/>
    <w:rsid w:val="002C3823"/>
    <w:rsid w:val="002C6EF3"/>
    <w:rsid w:val="00300DCF"/>
    <w:rsid w:val="0033055D"/>
    <w:rsid w:val="00352A39"/>
    <w:rsid w:val="003815D1"/>
    <w:rsid w:val="00386529"/>
    <w:rsid w:val="003D52EF"/>
    <w:rsid w:val="003E4639"/>
    <w:rsid w:val="0041059B"/>
    <w:rsid w:val="00440ACD"/>
    <w:rsid w:val="00442E8D"/>
    <w:rsid w:val="00446805"/>
    <w:rsid w:val="0045013A"/>
    <w:rsid w:val="004B0C72"/>
    <w:rsid w:val="004C36BF"/>
    <w:rsid w:val="004D68E9"/>
    <w:rsid w:val="004E605A"/>
    <w:rsid w:val="005128E5"/>
    <w:rsid w:val="00551831"/>
    <w:rsid w:val="00551AF8"/>
    <w:rsid w:val="00565B0B"/>
    <w:rsid w:val="00582ED5"/>
    <w:rsid w:val="00587D10"/>
    <w:rsid w:val="00592F9B"/>
    <w:rsid w:val="005B4905"/>
    <w:rsid w:val="005B7229"/>
    <w:rsid w:val="005C35C6"/>
    <w:rsid w:val="005E56CB"/>
    <w:rsid w:val="005F1472"/>
    <w:rsid w:val="00602666"/>
    <w:rsid w:val="00616E73"/>
    <w:rsid w:val="00626646"/>
    <w:rsid w:val="006310BC"/>
    <w:rsid w:val="006467B4"/>
    <w:rsid w:val="00673589"/>
    <w:rsid w:val="00682C89"/>
    <w:rsid w:val="00683D8B"/>
    <w:rsid w:val="0068722A"/>
    <w:rsid w:val="00695B7A"/>
    <w:rsid w:val="006A5327"/>
    <w:rsid w:val="006A648A"/>
    <w:rsid w:val="006A665D"/>
    <w:rsid w:val="006B4860"/>
    <w:rsid w:val="006C6E6D"/>
    <w:rsid w:val="006D1D22"/>
    <w:rsid w:val="00721E8F"/>
    <w:rsid w:val="00732CE5"/>
    <w:rsid w:val="00745E83"/>
    <w:rsid w:val="00767DC8"/>
    <w:rsid w:val="00790BB4"/>
    <w:rsid w:val="007970B2"/>
    <w:rsid w:val="007A533C"/>
    <w:rsid w:val="007B1894"/>
    <w:rsid w:val="007B245A"/>
    <w:rsid w:val="007C29B2"/>
    <w:rsid w:val="007D11CD"/>
    <w:rsid w:val="007D4296"/>
    <w:rsid w:val="007D7F5B"/>
    <w:rsid w:val="0080163A"/>
    <w:rsid w:val="00817EB2"/>
    <w:rsid w:val="008203E3"/>
    <w:rsid w:val="008579EE"/>
    <w:rsid w:val="008624B8"/>
    <w:rsid w:val="00862985"/>
    <w:rsid w:val="0086421A"/>
    <w:rsid w:val="00867B00"/>
    <w:rsid w:val="00897E8E"/>
    <w:rsid w:val="008A0D14"/>
    <w:rsid w:val="008B2898"/>
    <w:rsid w:val="008C7764"/>
    <w:rsid w:val="008E1634"/>
    <w:rsid w:val="0090078E"/>
    <w:rsid w:val="00914862"/>
    <w:rsid w:val="00996712"/>
    <w:rsid w:val="009A6536"/>
    <w:rsid w:val="009B7202"/>
    <w:rsid w:val="00A00F5C"/>
    <w:rsid w:val="00A07CD9"/>
    <w:rsid w:val="00A10E60"/>
    <w:rsid w:val="00A14653"/>
    <w:rsid w:val="00A372D5"/>
    <w:rsid w:val="00A67726"/>
    <w:rsid w:val="00A7089D"/>
    <w:rsid w:val="00A87FB9"/>
    <w:rsid w:val="00AB4476"/>
    <w:rsid w:val="00AC2808"/>
    <w:rsid w:val="00B013DC"/>
    <w:rsid w:val="00B13E6D"/>
    <w:rsid w:val="00B343F1"/>
    <w:rsid w:val="00B45ED3"/>
    <w:rsid w:val="00B51871"/>
    <w:rsid w:val="00B57888"/>
    <w:rsid w:val="00B60D2B"/>
    <w:rsid w:val="00B75A4E"/>
    <w:rsid w:val="00B875A9"/>
    <w:rsid w:val="00BA2418"/>
    <w:rsid w:val="00BF63B1"/>
    <w:rsid w:val="00C028F2"/>
    <w:rsid w:val="00C2301D"/>
    <w:rsid w:val="00C524D8"/>
    <w:rsid w:val="00C93E64"/>
    <w:rsid w:val="00CA353A"/>
    <w:rsid w:val="00CB55D4"/>
    <w:rsid w:val="00CC4EA5"/>
    <w:rsid w:val="00CD6B49"/>
    <w:rsid w:val="00CE06D5"/>
    <w:rsid w:val="00D05096"/>
    <w:rsid w:val="00D230BA"/>
    <w:rsid w:val="00D35AC3"/>
    <w:rsid w:val="00D45521"/>
    <w:rsid w:val="00D537EE"/>
    <w:rsid w:val="00D75D29"/>
    <w:rsid w:val="00D815E1"/>
    <w:rsid w:val="00DB3E5C"/>
    <w:rsid w:val="00DC006A"/>
    <w:rsid w:val="00DE2A98"/>
    <w:rsid w:val="00DF3D92"/>
    <w:rsid w:val="00DF6712"/>
    <w:rsid w:val="00E30BEE"/>
    <w:rsid w:val="00E33B7B"/>
    <w:rsid w:val="00E8534B"/>
    <w:rsid w:val="00EA2969"/>
    <w:rsid w:val="00EA2C7B"/>
    <w:rsid w:val="00EA3FBA"/>
    <w:rsid w:val="00EB57CB"/>
    <w:rsid w:val="00EB7749"/>
    <w:rsid w:val="00ED220C"/>
    <w:rsid w:val="00ED5373"/>
    <w:rsid w:val="00F032F2"/>
    <w:rsid w:val="00F04FC6"/>
    <w:rsid w:val="00F0720D"/>
    <w:rsid w:val="00F2613F"/>
    <w:rsid w:val="00F4059C"/>
    <w:rsid w:val="00F4335A"/>
    <w:rsid w:val="00F733B3"/>
    <w:rsid w:val="00F73FA2"/>
    <w:rsid w:val="00F74F88"/>
    <w:rsid w:val="00FC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12"/>
    <w:rPr>
      <w:rFonts w:ascii="Liberation Serif" w:eastAsia="Tahoma" w:hAnsi="Liberation Serif" w:cs="FreeSans"/>
      <w:color w:val="00000A"/>
      <w:sz w:val="24"/>
      <w:szCs w:val="24"/>
      <w:lang w:val="uk-UA" w:eastAsia="zh-CN" w:bidi="hi-IN"/>
    </w:rPr>
  </w:style>
  <w:style w:type="paragraph" w:styleId="1">
    <w:name w:val="heading 1"/>
    <w:basedOn w:val="a"/>
    <w:next w:val="a"/>
    <w:qFormat/>
    <w:rsid w:val="00300DCF"/>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173DBE"/>
    <w:pPr>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uiPriority w:val="34"/>
    <w:qFormat/>
    <w:rsid w:val="00DF6712"/>
    <w:pPr>
      <w:ind w:left="720"/>
      <w:contextualSpacing/>
    </w:pPr>
    <w:rPr>
      <w:rFonts w:cs="Mangal"/>
      <w:szCs w:val="21"/>
    </w:rPr>
  </w:style>
  <w:style w:type="paragraph" w:customStyle="1" w:styleId="rvps2">
    <w:name w:val="rvps2"/>
    <w:basedOn w:val="a"/>
    <w:rsid w:val="00DF6712"/>
    <w:pPr>
      <w:spacing w:before="100" w:beforeAutospacing="1" w:after="100" w:afterAutospacing="1"/>
    </w:pPr>
    <w:rPr>
      <w:rFonts w:ascii="Times New Roman" w:eastAsia="Times New Roman" w:hAnsi="Times New Roman" w:cs="Times New Roman"/>
      <w:color w:val="auto"/>
      <w:lang w:val="ru-RU" w:eastAsia="ru-RU" w:bidi="ar-SA"/>
    </w:rPr>
  </w:style>
  <w:style w:type="table" w:styleId="a3">
    <w:name w:val="Table Grid"/>
    <w:basedOn w:val="a1"/>
    <w:uiPriority w:val="59"/>
    <w:rsid w:val="00DF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a4"/>
    <w:uiPriority w:val="99"/>
    <w:qFormat/>
    <w:rsid w:val="00CB55D4"/>
    <w:rPr>
      <w:rFonts w:ascii="Times New Roman" w:eastAsia="Times New Roman" w:hAnsi="Times New Roman"/>
      <w:sz w:val="24"/>
      <w:szCs w:val="24"/>
      <w:lang w:val="uk-UA" w:eastAsia="uk-UA"/>
    </w:rPr>
  </w:style>
  <w:style w:type="character" w:customStyle="1" w:styleId="a4">
    <w:name w:val="Без интервала Знак"/>
    <w:link w:val="11"/>
    <w:uiPriority w:val="99"/>
    <w:locked/>
    <w:rsid w:val="00CB55D4"/>
    <w:rPr>
      <w:rFonts w:ascii="Times New Roman" w:eastAsia="Times New Roman" w:hAnsi="Times New Roman"/>
      <w:sz w:val="24"/>
      <w:szCs w:val="24"/>
      <w:lang w:val="uk-UA" w:eastAsia="uk-UA" w:bidi="ar-SA"/>
    </w:rPr>
  </w:style>
  <w:style w:type="character" w:styleId="a5">
    <w:name w:val="Hyperlink"/>
    <w:uiPriority w:val="99"/>
    <w:unhideWhenUsed/>
    <w:rsid w:val="00CB55D4"/>
    <w:rPr>
      <w:color w:val="0000FF"/>
      <w:u w:val="single"/>
    </w:rPr>
  </w:style>
  <w:style w:type="character" w:customStyle="1" w:styleId="a6">
    <w:name w:val="Основной текст + Не полужирный"/>
    <w:aliases w:val="Интервал 0 pt"/>
    <w:rsid w:val="00CB55D4"/>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30">
    <w:name w:val="Заголовок 3 Знак"/>
    <w:link w:val="3"/>
    <w:uiPriority w:val="9"/>
    <w:rsid w:val="00173DBE"/>
    <w:rPr>
      <w:rFonts w:ascii="Times New Roman" w:eastAsia="Times New Roman" w:hAnsi="Times New Roman"/>
      <w:b/>
      <w:bCs/>
      <w:sz w:val="27"/>
      <w:szCs w:val="27"/>
    </w:rPr>
  </w:style>
  <w:style w:type="character" w:customStyle="1" w:styleId="apple-converted-space">
    <w:name w:val="apple-converted-space"/>
    <w:basedOn w:val="a0"/>
    <w:rsid w:val="00682C89"/>
  </w:style>
  <w:style w:type="paragraph" w:styleId="a7">
    <w:name w:val="Normal (Web)"/>
    <w:basedOn w:val="a"/>
    <w:uiPriority w:val="99"/>
    <w:unhideWhenUsed/>
    <w:rsid w:val="00DE2A98"/>
    <w:pPr>
      <w:spacing w:before="100" w:beforeAutospacing="1" w:after="100" w:afterAutospacing="1"/>
    </w:pPr>
    <w:rPr>
      <w:rFonts w:ascii="Times New Roman" w:eastAsia="Times New Roman" w:hAnsi="Times New Roman" w:cs="Times New Roman"/>
      <w:color w:val="auto"/>
      <w:lang w:val="ru-RU" w:eastAsia="ru-RU" w:bidi="ar-SA"/>
    </w:rPr>
  </w:style>
  <w:style w:type="paragraph" w:styleId="a8">
    <w:name w:val="Balloon Text"/>
    <w:basedOn w:val="a"/>
    <w:link w:val="a9"/>
    <w:uiPriority w:val="99"/>
    <w:semiHidden/>
    <w:unhideWhenUsed/>
    <w:rsid w:val="001304D9"/>
    <w:rPr>
      <w:rFonts w:ascii="Tahoma" w:hAnsi="Tahoma" w:cs="Mangal"/>
      <w:sz w:val="16"/>
      <w:szCs w:val="14"/>
    </w:rPr>
  </w:style>
  <w:style w:type="character" w:customStyle="1" w:styleId="a9">
    <w:name w:val="Текст у виносці Знак"/>
    <w:link w:val="a8"/>
    <w:uiPriority w:val="99"/>
    <w:semiHidden/>
    <w:rsid w:val="001304D9"/>
    <w:rPr>
      <w:rFonts w:ascii="Tahoma" w:eastAsia="Tahoma" w:hAnsi="Tahoma" w:cs="Mangal"/>
      <w:color w:val="00000A"/>
      <w:sz w:val="16"/>
      <w:szCs w:val="14"/>
      <w:lang w:eastAsia="zh-CN" w:bidi="hi-IN"/>
    </w:rPr>
  </w:style>
  <w:style w:type="character" w:styleId="aa">
    <w:name w:val="Strong"/>
    <w:basedOn w:val="a0"/>
    <w:uiPriority w:val="22"/>
    <w:qFormat/>
    <w:rsid w:val="000765CD"/>
    <w:rPr>
      <w:b/>
      <w:bCs/>
    </w:rPr>
  </w:style>
  <w:style w:type="character" w:styleId="ab">
    <w:name w:val="Emphasis"/>
    <w:basedOn w:val="a0"/>
    <w:uiPriority w:val="20"/>
    <w:qFormat/>
    <w:rsid w:val="000765CD"/>
    <w:rPr>
      <w:i/>
      <w:iCs/>
    </w:rPr>
  </w:style>
  <w:style w:type="character" w:customStyle="1" w:styleId="rvts23">
    <w:name w:val="rvts23"/>
    <w:basedOn w:val="a0"/>
    <w:rsid w:val="00D35AC3"/>
  </w:style>
  <w:style w:type="paragraph" w:styleId="ac">
    <w:name w:val="header"/>
    <w:basedOn w:val="a"/>
    <w:link w:val="ad"/>
    <w:uiPriority w:val="99"/>
    <w:unhideWhenUsed/>
    <w:rsid w:val="00D75D29"/>
    <w:pPr>
      <w:tabs>
        <w:tab w:val="center" w:pos="4819"/>
        <w:tab w:val="right" w:pos="9639"/>
      </w:tabs>
    </w:pPr>
    <w:rPr>
      <w:rFonts w:cs="Mangal"/>
      <w:szCs w:val="21"/>
    </w:rPr>
  </w:style>
  <w:style w:type="character" w:customStyle="1" w:styleId="ad">
    <w:name w:val="Верхній колонтитул Знак"/>
    <w:basedOn w:val="a0"/>
    <w:link w:val="ac"/>
    <w:uiPriority w:val="99"/>
    <w:rsid w:val="00D75D29"/>
    <w:rPr>
      <w:rFonts w:ascii="Liberation Serif" w:eastAsia="Tahoma" w:hAnsi="Liberation Serif" w:cs="Mangal"/>
      <w:color w:val="00000A"/>
      <w:sz w:val="24"/>
      <w:szCs w:val="21"/>
      <w:lang w:val="uk-UA" w:eastAsia="zh-CN" w:bidi="hi-IN"/>
    </w:rPr>
  </w:style>
  <w:style w:type="paragraph" w:styleId="ae">
    <w:name w:val="footer"/>
    <w:basedOn w:val="a"/>
    <w:link w:val="af"/>
    <w:uiPriority w:val="99"/>
    <w:unhideWhenUsed/>
    <w:rsid w:val="00D75D29"/>
    <w:pPr>
      <w:tabs>
        <w:tab w:val="center" w:pos="4819"/>
        <w:tab w:val="right" w:pos="9639"/>
      </w:tabs>
    </w:pPr>
    <w:rPr>
      <w:rFonts w:cs="Mangal"/>
      <w:szCs w:val="21"/>
    </w:rPr>
  </w:style>
  <w:style w:type="character" w:customStyle="1" w:styleId="af">
    <w:name w:val="Нижній колонтитул Знак"/>
    <w:basedOn w:val="a0"/>
    <w:link w:val="ae"/>
    <w:uiPriority w:val="99"/>
    <w:rsid w:val="00D75D29"/>
    <w:rPr>
      <w:rFonts w:ascii="Liberation Serif" w:eastAsia="Tahoma" w:hAnsi="Liberation Serif" w:cs="Mangal"/>
      <w:color w:val="00000A"/>
      <w:sz w:val="24"/>
      <w:szCs w:val="21"/>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12"/>
    <w:rPr>
      <w:rFonts w:ascii="Liberation Serif" w:eastAsia="Tahoma" w:hAnsi="Liberation Serif" w:cs="FreeSans"/>
      <w:color w:val="00000A"/>
      <w:sz w:val="24"/>
      <w:szCs w:val="24"/>
      <w:lang w:val="uk-UA" w:eastAsia="zh-CN" w:bidi="hi-IN"/>
    </w:rPr>
  </w:style>
  <w:style w:type="paragraph" w:styleId="1">
    <w:name w:val="heading 1"/>
    <w:basedOn w:val="a"/>
    <w:next w:val="a"/>
    <w:qFormat/>
    <w:rsid w:val="00300DCF"/>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173DBE"/>
    <w:pPr>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uiPriority w:val="34"/>
    <w:qFormat/>
    <w:rsid w:val="00DF6712"/>
    <w:pPr>
      <w:ind w:left="720"/>
      <w:contextualSpacing/>
    </w:pPr>
    <w:rPr>
      <w:rFonts w:cs="Mangal"/>
      <w:szCs w:val="21"/>
    </w:rPr>
  </w:style>
  <w:style w:type="paragraph" w:customStyle="1" w:styleId="rvps2">
    <w:name w:val="rvps2"/>
    <w:basedOn w:val="a"/>
    <w:rsid w:val="00DF6712"/>
    <w:pPr>
      <w:spacing w:before="100" w:beforeAutospacing="1" w:after="100" w:afterAutospacing="1"/>
    </w:pPr>
    <w:rPr>
      <w:rFonts w:ascii="Times New Roman" w:eastAsia="Times New Roman" w:hAnsi="Times New Roman" w:cs="Times New Roman"/>
      <w:color w:val="auto"/>
      <w:lang w:val="ru-RU" w:eastAsia="ru-RU" w:bidi="ar-SA"/>
    </w:rPr>
  </w:style>
  <w:style w:type="table" w:styleId="a3">
    <w:name w:val="Table Grid"/>
    <w:basedOn w:val="a1"/>
    <w:uiPriority w:val="59"/>
    <w:rsid w:val="00DF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a4"/>
    <w:uiPriority w:val="99"/>
    <w:qFormat/>
    <w:rsid w:val="00CB55D4"/>
    <w:rPr>
      <w:rFonts w:ascii="Times New Roman" w:eastAsia="Times New Roman" w:hAnsi="Times New Roman"/>
      <w:sz w:val="24"/>
      <w:szCs w:val="24"/>
      <w:lang w:val="uk-UA" w:eastAsia="uk-UA"/>
    </w:rPr>
  </w:style>
  <w:style w:type="character" w:customStyle="1" w:styleId="a4">
    <w:name w:val="Без интервала Знак"/>
    <w:link w:val="11"/>
    <w:uiPriority w:val="99"/>
    <w:locked/>
    <w:rsid w:val="00CB55D4"/>
    <w:rPr>
      <w:rFonts w:ascii="Times New Roman" w:eastAsia="Times New Roman" w:hAnsi="Times New Roman"/>
      <w:sz w:val="24"/>
      <w:szCs w:val="24"/>
      <w:lang w:val="uk-UA" w:eastAsia="uk-UA" w:bidi="ar-SA"/>
    </w:rPr>
  </w:style>
  <w:style w:type="character" w:styleId="a5">
    <w:name w:val="Hyperlink"/>
    <w:uiPriority w:val="99"/>
    <w:unhideWhenUsed/>
    <w:rsid w:val="00CB55D4"/>
    <w:rPr>
      <w:color w:val="0000FF"/>
      <w:u w:val="single"/>
    </w:rPr>
  </w:style>
  <w:style w:type="character" w:customStyle="1" w:styleId="a6">
    <w:name w:val="Основной текст + Не полужирный"/>
    <w:aliases w:val="Интервал 0 pt"/>
    <w:rsid w:val="00CB55D4"/>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30">
    <w:name w:val="Заголовок 3 Знак"/>
    <w:link w:val="3"/>
    <w:uiPriority w:val="9"/>
    <w:rsid w:val="00173DBE"/>
    <w:rPr>
      <w:rFonts w:ascii="Times New Roman" w:eastAsia="Times New Roman" w:hAnsi="Times New Roman"/>
      <w:b/>
      <w:bCs/>
      <w:sz w:val="27"/>
      <w:szCs w:val="27"/>
    </w:rPr>
  </w:style>
  <w:style w:type="character" w:customStyle="1" w:styleId="apple-converted-space">
    <w:name w:val="apple-converted-space"/>
    <w:basedOn w:val="a0"/>
    <w:rsid w:val="00682C89"/>
  </w:style>
  <w:style w:type="paragraph" w:styleId="a7">
    <w:name w:val="Normal (Web)"/>
    <w:basedOn w:val="a"/>
    <w:uiPriority w:val="99"/>
    <w:unhideWhenUsed/>
    <w:rsid w:val="00DE2A98"/>
    <w:pPr>
      <w:spacing w:before="100" w:beforeAutospacing="1" w:after="100" w:afterAutospacing="1"/>
    </w:pPr>
    <w:rPr>
      <w:rFonts w:ascii="Times New Roman" w:eastAsia="Times New Roman" w:hAnsi="Times New Roman" w:cs="Times New Roman"/>
      <w:color w:val="auto"/>
      <w:lang w:val="ru-RU" w:eastAsia="ru-RU" w:bidi="ar-SA"/>
    </w:rPr>
  </w:style>
  <w:style w:type="paragraph" w:styleId="a8">
    <w:name w:val="Balloon Text"/>
    <w:basedOn w:val="a"/>
    <w:link w:val="a9"/>
    <w:uiPriority w:val="99"/>
    <w:semiHidden/>
    <w:unhideWhenUsed/>
    <w:rsid w:val="001304D9"/>
    <w:rPr>
      <w:rFonts w:ascii="Tahoma" w:hAnsi="Tahoma" w:cs="Mangal"/>
      <w:sz w:val="16"/>
      <w:szCs w:val="14"/>
    </w:rPr>
  </w:style>
  <w:style w:type="character" w:customStyle="1" w:styleId="a9">
    <w:name w:val="Текст у виносці Знак"/>
    <w:link w:val="a8"/>
    <w:uiPriority w:val="99"/>
    <w:semiHidden/>
    <w:rsid w:val="001304D9"/>
    <w:rPr>
      <w:rFonts w:ascii="Tahoma" w:eastAsia="Tahoma" w:hAnsi="Tahoma" w:cs="Mangal"/>
      <w:color w:val="00000A"/>
      <w:sz w:val="16"/>
      <w:szCs w:val="14"/>
      <w:lang w:eastAsia="zh-CN" w:bidi="hi-IN"/>
    </w:rPr>
  </w:style>
  <w:style w:type="character" w:styleId="aa">
    <w:name w:val="Strong"/>
    <w:basedOn w:val="a0"/>
    <w:uiPriority w:val="22"/>
    <w:qFormat/>
    <w:rsid w:val="000765CD"/>
    <w:rPr>
      <w:b/>
      <w:bCs/>
    </w:rPr>
  </w:style>
  <w:style w:type="character" w:styleId="ab">
    <w:name w:val="Emphasis"/>
    <w:basedOn w:val="a0"/>
    <w:uiPriority w:val="20"/>
    <w:qFormat/>
    <w:rsid w:val="000765CD"/>
    <w:rPr>
      <w:i/>
      <w:iCs/>
    </w:rPr>
  </w:style>
  <w:style w:type="character" w:customStyle="1" w:styleId="rvts23">
    <w:name w:val="rvts23"/>
    <w:basedOn w:val="a0"/>
    <w:rsid w:val="00D35AC3"/>
  </w:style>
  <w:style w:type="paragraph" w:styleId="ac">
    <w:name w:val="header"/>
    <w:basedOn w:val="a"/>
    <w:link w:val="ad"/>
    <w:uiPriority w:val="99"/>
    <w:unhideWhenUsed/>
    <w:rsid w:val="00D75D29"/>
    <w:pPr>
      <w:tabs>
        <w:tab w:val="center" w:pos="4819"/>
        <w:tab w:val="right" w:pos="9639"/>
      </w:tabs>
    </w:pPr>
    <w:rPr>
      <w:rFonts w:cs="Mangal"/>
      <w:szCs w:val="21"/>
    </w:rPr>
  </w:style>
  <w:style w:type="character" w:customStyle="1" w:styleId="ad">
    <w:name w:val="Верхній колонтитул Знак"/>
    <w:basedOn w:val="a0"/>
    <w:link w:val="ac"/>
    <w:uiPriority w:val="99"/>
    <w:rsid w:val="00D75D29"/>
    <w:rPr>
      <w:rFonts w:ascii="Liberation Serif" w:eastAsia="Tahoma" w:hAnsi="Liberation Serif" w:cs="Mangal"/>
      <w:color w:val="00000A"/>
      <w:sz w:val="24"/>
      <w:szCs w:val="21"/>
      <w:lang w:val="uk-UA" w:eastAsia="zh-CN" w:bidi="hi-IN"/>
    </w:rPr>
  </w:style>
  <w:style w:type="paragraph" w:styleId="ae">
    <w:name w:val="footer"/>
    <w:basedOn w:val="a"/>
    <w:link w:val="af"/>
    <w:uiPriority w:val="99"/>
    <w:unhideWhenUsed/>
    <w:rsid w:val="00D75D29"/>
    <w:pPr>
      <w:tabs>
        <w:tab w:val="center" w:pos="4819"/>
        <w:tab w:val="right" w:pos="9639"/>
      </w:tabs>
    </w:pPr>
    <w:rPr>
      <w:rFonts w:cs="Mangal"/>
      <w:szCs w:val="21"/>
    </w:rPr>
  </w:style>
  <w:style w:type="character" w:customStyle="1" w:styleId="af">
    <w:name w:val="Нижній колонтитул Знак"/>
    <w:basedOn w:val="a0"/>
    <w:link w:val="ae"/>
    <w:uiPriority w:val="99"/>
    <w:rsid w:val="00D75D29"/>
    <w:rPr>
      <w:rFonts w:ascii="Liberation Serif" w:eastAsia="Tahoma" w:hAnsi="Liberation Serif" w:cs="Mangal"/>
      <w:color w:val="00000A"/>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31216">
      <w:bodyDiv w:val="1"/>
      <w:marLeft w:val="0"/>
      <w:marRight w:val="0"/>
      <w:marTop w:val="0"/>
      <w:marBottom w:val="0"/>
      <w:divBdr>
        <w:top w:val="none" w:sz="0" w:space="0" w:color="auto"/>
        <w:left w:val="none" w:sz="0" w:space="0" w:color="auto"/>
        <w:bottom w:val="none" w:sz="0" w:space="0" w:color="auto"/>
        <w:right w:val="none" w:sz="0" w:space="0" w:color="auto"/>
      </w:divBdr>
    </w:div>
    <w:div w:id="1066338285">
      <w:bodyDiv w:val="1"/>
      <w:marLeft w:val="0"/>
      <w:marRight w:val="0"/>
      <w:marTop w:val="0"/>
      <w:marBottom w:val="0"/>
      <w:divBdr>
        <w:top w:val="none" w:sz="0" w:space="0" w:color="auto"/>
        <w:left w:val="none" w:sz="0" w:space="0" w:color="auto"/>
        <w:bottom w:val="none" w:sz="0" w:space="0" w:color="auto"/>
        <w:right w:val="none" w:sz="0" w:space="0" w:color="auto"/>
      </w:divBdr>
    </w:div>
    <w:div w:id="1407721425">
      <w:bodyDiv w:val="1"/>
      <w:marLeft w:val="0"/>
      <w:marRight w:val="0"/>
      <w:marTop w:val="0"/>
      <w:marBottom w:val="0"/>
      <w:divBdr>
        <w:top w:val="none" w:sz="0" w:space="0" w:color="auto"/>
        <w:left w:val="none" w:sz="0" w:space="0" w:color="auto"/>
        <w:bottom w:val="none" w:sz="0" w:space="0" w:color="auto"/>
        <w:right w:val="none" w:sz="0" w:space="0" w:color="auto"/>
      </w:divBdr>
    </w:div>
    <w:div w:id="19646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svita.ua/legislation/law/2232/" TargetMode="External"/><Relationship Id="rId18"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svita.ua/legislation/Ser_osv/59891/" TargetMode="External"/><Relationship Id="rId17" Type="http://schemas.openxmlformats.org/officeDocument/2006/relationships/hyperlink" Target="https://osvita.ua/doc/files/news/830/83038/Dodatok_3.pdf" TargetMode="External"/><Relationship Id="rId2" Type="http://schemas.openxmlformats.org/officeDocument/2006/relationships/numbering" Target="numbering.xml"/><Relationship Id="rId16" Type="http://schemas.openxmlformats.org/officeDocument/2006/relationships/hyperlink" Target="https://osvita.ua/doc/files/news/830/83038/Dodatok_2.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ua/legislation/law/2232/" TargetMode="External"/><Relationship Id="rId5" Type="http://schemas.openxmlformats.org/officeDocument/2006/relationships/settings" Target="settings.xml"/><Relationship Id="rId15" Type="http://schemas.openxmlformats.org/officeDocument/2006/relationships/hyperlink" Target="https://osvita.ua/doc/files/news/830/83038/Dodatok_1.pdf" TargetMode="External"/><Relationship Id="rId10" Type="http://schemas.openxmlformats.org/officeDocument/2006/relationships/hyperlink" Target="https://osvita.ua/legislation/Ser_osv/89622/" TargetMode="External"/><Relationship Id="rId19" Type="http://schemas.openxmlformats.org/officeDocument/2006/relationships/hyperlink" Target="https://osvita.ua/legislation/Ser_osv/18438/" TargetMode="External"/><Relationship Id="rId4" Type="http://schemas.microsoft.com/office/2007/relationships/stylesWithEffects" Target="stylesWithEffects.xml"/><Relationship Id="rId9" Type="http://schemas.openxmlformats.org/officeDocument/2006/relationships/hyperlink" Target="https://osvita.ua/legislation/Ser_osv/83023/" TargetMode="External"/><Relationship Id="rId14" Type="http://schemas.openxmlformats.org/officeDocument/2006/relationships/hyperlink" Target="https://osvita.ua/legislation/law/2231/"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B209-53BA-49E4-B2BF-A6EB9B99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46862</Words>
  <Characters>26712</Characters>
  <Application>Microsoft Office Word</Application>
  <DocSecurity>0</DocSecurity>
  <Lines>222</Lines>
  <Paragraphs>146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73428</CharactersWithSpaces>
  <SharedDoc>false</SharedDoc>
  <HLinks>
    <vt:vector size="18" baseType="variant">
      <vt:variant>
        <vt:i4>2228272</vt:i4>
      </vt:variant>
      <vt:variant>
        <vt:i4>6</vt:i4>
      </vt:variant>
      <vt:variant>
        <vt:i4>0</vt:i4>
      </vt:variant>
      <vt:variant>
        <vt:i4>5</vt:i4>
      </vt:variant>
      <vt:variant>
        <vt:lpwstr>http://mon.gov.ua/content/%D0%9D%D0%BE%D0%B2%D0%B8%D0%BD%D0%B8/2017/06/12/1/8-informatika.docx</vt:lpwstr>
      </vt:variant>
      <vt:variant>
        <vt:lpwstr/>
      </vt:variant>
      <vt:variant>
        <vt:i4>3670042</vt:i4>
      </vt:variant>
      <vt:variant>
        <vt:i4>3</vt:i4>
      </vt:variant>
      <vt:variant>
        <vt:i4>0</vt:i4>
      </vt:variant>
      <vt:variant>
        <vt:i4>5</vt:i4>
      </vt:variant>
      <vt:variant>
        <vt:lpwstr>http://osvita.ua/legislation/Ser_osv/52022/</vt:lpwstr>
      </vt:variant>
      <vt:variant>
        <vt:lpwstr/>
      </vt:variant>
      <vt:variant>
        <vt:i4>3670042</vt:i4>
      </vt:variant>
      <vt:variant>
        <vt:i4>0</vt:i4>
      </vt:variant>
      <vt:variant>
        <vt:i4>0</vt:i4>
      </vt:variant>
      <vt:variant>
        <vt:i4>5</vt:i4>
      </vt:variant>
      <vt:variant>
        <vt:lpwstr>http://osvita.ua/legislation/Ser_osv/52022/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dc:creator>
  <cp:lastModifiedBy>Директор</cp:lastModifiedBy>
  <cp:revision>2</cp:revision>
  <cp:lastPrinted>2023-09-03T06:53:00Z</cp:lastPrinted>
  <dcterms:created xsi:type="dcterms:W3CDTF">2023-10-10T10:45:00Z</dcterms:created>
  <dcterms:modified xsi:type="dcterms:W3CDTF">2023-10-10T10:45:00Z</dcterms:modified>
</cp:coreProperties>
</file>