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B02" w:rsidRPr="00992E95" w:rsidRDefault="00992E95" w:rsidP="00992E95">
      <w:pPr>
        <w:jc w:val="center"/>
        <w:rPr>
          <w:rFonts w:ascii="Times New Roman" w:hAnsi="Times New Roman" w:cs="Times New Roman"/>
          <w:b/>
          <w:sz w:val="36"/>
          <w:szCs w:val="36"/>
        </w:rPr>
      </w:pPr>
      <w:r w:rsidRPr="00992E95">
        <w:rPr>
          <w:rFonts w:ascii="Times New Roman" w:hAnsi="Times New Roman" w:cs="Times New Roman"/>
          <w:b/>
          <w:sz w:val="36"/>
          <w:szCs w:val="36"/>
        </w:rPr>
        <w:t>Вартість харчування дітей у Ш</w:t>
      </w:r>
      <w:r w:rsidR="005E78B7" w:rsidRPr="00992E95">
        <w:rPr>
          <w:rFonts w:ascii="Times New Roman" w:hAnsi="Times New Roman" w:cs="Times New Roman"/>
          <w:b/>
          <w:sz w:val="36"/>
          <w:szCs w:val="36"/>
        </w:rPr>
        <w:t xml:space="preserve">евченківському навчально-виховному комплексі «загальноосвітня школа </w:t>
      </w:r>
      <w:r w:rsidR="005E78B7" w:rsidRPr="00992E95">
        <w:rPr>
          <w:rFonts w:ascii="Times New Roman" w:hAnsi="Times New Roman" w:cs="Times New Roman"/>
          <w:b/>
          <w:sz w:val="36"/>
          <w:szCs w:val="36"/>
          <w:lang w:val="en-US"/>
        </w:rPr>
        <w:t xml:space="preserve">I-III </w:t>
      </w:r>
      <w:r w:rsidR="005E78B7" w:rsidRPr="00992E95">
        <w:rPr>
          <w:rFonts w:ascii="Times New Roman" w:hAnsi="Times New Roman" w:cs="Times New Roman"/>
          <w:b/>
          <w:sz w:val="36"/>
          <w:szCs w:val="36"/>
        </w:rPr>
        <w:t>ступенів – дошкільний навчальний заклад»</w:t>
      </w:r>
    </w:p>
    <w:p w:rsidR="005E78B7" w:rsidRPr="00992E95" w:rsidRDefault="00992E95">
      <w:pPr>
        <w:rPr>
          <w:rFonts w:ascii="Times New Roman" w:hAnsi="Times New Roman" w:cs="Times New Roman"/>
          <w:sz w:val="28"/>
          <w:szCs w:val="28"/>
        </w:rPr>
      </w:pPr>
      <w:r w:rsidRPr="00992E95">
        <w:rPr>
          <w:rFonts w:ascii="Times New Roman" w:hAnsi="Times New Roman" w:cs="Times New Roman"/>
          <w:sz w:val="28"/>
          <w:szCs w:val="28"/>
        </w:rPr>
        <w:t>1.</w:t>
      </w:r>
      <w:r w:rsidR="005E78B7" w:rsidRPr="00992E95">
        <w:rPr>
          <w:rFonts w:ascii="Times New Roman" w:hAnsi="Times New Roman" w:cs="Times New Roman"/>
          <w:sz w:val="28"/>
          <w:szCs w:val="28"/>
        </w:rPr>
        <w:t>Відповідно до рішення сесії Конотопської районної ради «Про встановлення плати для батьків за харчування дітей у дошкільних закладах» та з метою забезпечення повноцінного харчування</w:t>
      </w:r>
      <w:r w:rsidR="00CA005B">
        <w:rPr>
          <w:rFonts w:ascii="Times New Roman" w:hAnsi="Times New Roman" w:cs="Times New Roman"/>
          <w:sz w:val="28"/>
          <w:szCs w:val="28"/>
        </w:rPr>
        <w:t xml:space="preserve"> :</w:t>
      </w:r>
    </w:p>
    <w:p w:rsidR="005E78B7" w:rsidRPr="00992E95" w:rsidRDefault="005E78B7" w:rsidP="005E78B7">
      <w:pPr>
        <w:pStyle w:val="a3"/>
        <w:numPr>
          <w:ilvl w:val="0"/>
          <w:numId w:val="1"/>
        </w:numPr>
        <w:rPr>
          <w:rFonts w:ascii="Times New Roman" w:hAnsi="Times New Roman" w:cs="Times New Roman"/>
          <w:sz w:val="28"/>
          <w:szCs w:val="28"/>
        </w:rPr>
      </w:pPr>
      <w:r w:rsidRPr="00992E95">
        <w:rPr>
          <w:rFonts w:ascii="Times New Roman" w:hAnsi="Times New Roman" w:cs="Times New Roman"/>
          <w:sz w:val="28"/>
          <w:szCs w:val="28"/>
        </w:rPr>
        <w:t>Вартість харчування для вихованців становить 16.00 гривень на день. З них плата для батьків у розмірі 40% - 6.40  грн. від вартості харчування; плата з місцевого бюджету становить 60% - 9.60 грн.</w:t>
      </w:r>
    </w:p>
    <w:p w:rsidR="005E78B7" w:rsidRPr="00992E95" w:rsidRDefault="005E78B7" w:rsidP="005E78B7">
      <w:pPr>
        <w:pStyle w:val="a3"/>
        <w:numPr>
          <w:ilvl w:val="0"/>
          <w:numId w:val="1"/>
        </w:numPr>
        <w:rPr>
          <w:rFonts w:ascii="Times New Roman" w:hAnsi="Times New Roman" w:cs="Times New Roman"/>
          <w:sz w:val="28"/>
          <w:szCs w:val="28"/>
        </w:rPr>
      </w:pPr>
      <w:r w:rsidRPr="00992E95">
        <w:rPr>
          <w:rFonts w:ascii="Times New Roman" w:hAnsi="Times New Roman" w:cs="Times New Roman"/>
          <w:sz w:val="28"/>
          <w:szCs w:val="28"/>
        </w:rPr>
        <w:t>Вартість харчування для учнів 1-4 класів становить 10.00 грн. на день. Повністю сплачується коштами місцевого бюджету.</w:t>
      </w:r>
    </w:p>
    <w:p w:rsidR="005E78B7" w:rsidRPr="00992E95" w:rsidRDefault="005E78B7" w:rsidP="005E78B7">
      <w:pPr>
        <w:pStyle w:val="a3"/>
        <w:numPr>
          <w:ilvl w:val="0"/>
          <w:numId w:val="1"/>
        </w:numPr>
        <w:rPr>
          <w:rFonts w:ascii="Times New Roman" w:hAnsi="Times New Roman" w:cs="Times New Roman"/>
          <w:sz w:val="28"/>
          <w:szCs w:val="28"/>
        </w:rPr>
      </w:pPr>
      <w:r w:rsidRPr="00992E95">
        <w:rPr>
          <w:rFonts w:ascii="Times New Roman" w:hAnsi="Times New Roman" w:cs="Times New Roman"/>
          <w:sz w:val="28"/>
          <w:szCs w:val="28"/>
        </w:rPr>
        <w:t xml:space="preserve">Вартість харчування для учнів 5-11 класів становить 5.00 грн на день. З них 3.00 грн.-сплачується коштами батьків, а решта - за рахунок спонсорської допомоги </w:t>
      </w:r>
      <w:proofErr w:type="spellStart"/>
      <w:r w:rsidRPr="00992E95">
        <w:rPr>
          <w:rFonts w:ascii="Times New Roman" w:hAnsi="Times New Roman" w:cs="Times New Roman"/>
          <w:sz w:val="28"/>
          <w:szCs w:val="28"/>
        </w:rPr>
        <w:t>ПРаТ</w:t>
      </w:r>
      <w:proofErr w:type="spellEnd"/>
      <w:r w:rsidRPr="00992E95">
        <w:rPr>
          <w:rFonts w:ascii="Times New Roman" w:hAnsi="Times New Roman" w:cs="Times New Roman"/>
          <w:sz w:val="28"/>
          <w:szCs w:val="28"/>
        </w:rPr>
        <w:t xml:space="preserve"> «Радгосп «Шевченківський»</w:t>
      </w:r>
    </w:p>
    <w:p w:rsidR="005E78B7" w:rsidRPr="00992E95" w:rsidRDefault="00992E95" w:rsidP="00992E95">
      <w:pPr>
        <w:rPr>
          <w:rFonts w:ascii="Times New Roman" w:hAnsi="Times New Roman" w:cs="Times New Roman"/>
          <w:sz w:val="28"/>
          <w:szCs w:val="28"/>
        </w:rPr>
      </w:pPr>
      <w:r w:rsidRPr="00992E95">
        <w:rPr>
          <w:rFonts w:ascii="Times New Roman" w:hAnsi="Times New Roman" w:cs="Times New Roman"/>
          <w:sz w:val="28"/>
          <w:szCs w:val="28"/>
        </w:rPr>
        <w:t>2.</w:t>
      </w:r>
      <w:r w:rsidR="005E78B7" w:rsidRPr="00992E95">
        <w:rPr>
          <w:rFonts w:ascii="Times New Roman" w:hAnsi="Times New Roman" w:cs="Times New Roman"/>
          <w:sz w:val="28"/>
          <w:szCs w:val="28"/>
        </w:rPr>
        <w:t>За рахунок коштів місцевого бюджету Звільнено (100%) від плати за харчування батьків, або осіб, які їх замінюють, наступних категорій дітей :</w:t>
      </w:r>
    </w:p>
    <w:p w:rsidR="005E78B7" w:rsidRPr="00992E95" w:rsidRDefault="005E78B7" w:rsidP="005E78B7">
      <w:pPr>
        <w:pStyle w:val="a3"/>
        <w:numPr>
          <w:ilvl w:val="0"/>
          <w:numId w:val="2"/>
        </w:numPr>
        <w:rPr>
          <w:rFonts w:ascii="Times New Roman" w:hAnsi="Times New Roman" w:cs="Times New Roman"/>
          <w:sz w:val="28"/>
          <w:szCs w:val="28"/>
        </w:rPr>
      </w:pPr>
      <w:r w:rsidRPr="00992E95">
        <w:rPr>
          <w:rFonts w:ascii="Times New Roman" w:hAnsi="Times New Roman" w:cs="Times New Roman"/>
          <w:sz w:val="28"/>
          <w:szCs w:val="28"/>
        </w:rPr>
        <w:t>Дітей-сиріт та дітей, позбавлених батьківського піклування;</w:t>
      </w:r>
    </w:p>
    <w:p w:rsidR="005E78B7" w:rsidRPr="00992E95" w:rsidRDefault="005E78B7" w:rsidP="005E78B7">
      <w:pPr>
        <w:pStyle w:val="a3"/>
        <w:numPr>
          <w:ilvl w:val="0"/>
          <w:numId w:val="2"/>
        </w:numPr>
        <w:rPr>
          <w:rFonts w:ascii="Times New Roman" w:hAnsi="Times New Roman" w:cs="Times New Roman"/>
          <w:sz w:val="28"/>
          <w:szCs w:val="28"/>
        </w:rPr>
      </w:pPr>
      <w:r w:rsidRPr="00992E95">
        <w:rPr>
          <w:rFonts w:ascii="Times New Roman" w:hAnsi="Times New Roman" w:cs="Times New Roman"/>
          <w:sz w:val="28"/>
          <w:szCs w:val="28"/>
        </w:rPr>
        <w:t>Дітей-інвалідів;</w:t>
      </w:r>
    </w:p>
    <w:p w:rsidR="005E78B7" w:rsidRPr="00992E95" w:rsidRDefault="005E78B7" w:rsidP="005E78B7">
      <w:pPr>
        <w:pStyle w:val="a3"/>
        <w:numPr>
          <w:ilvl w:val="0"/>
          <w:numId w:val="2"/>
        </w:numPr>
        <w:rPr>
          <w:rFonts w:ascii="Times New Roman" w:hAnsi="Times New Roman" w:cs="Times New Roman"/>
          <w:sz w:val="28"/>
          <w:szCs w:val="28"/>
        </w:rPr>
      </w:pPr>
      <w:r w:rsidRPr="00992E95">
        <w:rPr>
          <w:rFonts w:ascii="Times New Roman" w:hAnsi="Times New Roman" w:cs="Times New Roman"/>
          <w:sz w:val="28"/>
          <w:szCs w:val="28"/>
        </w:rPr>
        <w:t>Дітей, які потребують корекції фізичного та(або) розумового розвитку;</w:t>
      </w:r>
    </w:p>
    <w:p w:rsidR="005E78B7" w:rsidRPr="00992E95" w:rsidRDefault="005E78B7" w:rsidP="005E78B7">
      <w:pPr>
        <w:pStyle w:val="a3"/>
        <w:numPr>
          <w:ilvl w:val="0"/>
          <w:numId w:val="2"/>
        </w:numPr>
        <w:rPr>
          <w:rFonts w:ascii="Times New Roman" w:hAnsi="Times New Roman" w:cs="Times New Roman"/>
          <w:sz w:val="28"/>
          <w:szCs w:val="28"/>
        </w:rPr>
      </w:pPr>
      <w:r w:rsidRPr="00992E95">
        <w:rPr>
          <w:rFonts w:ascii="Times New Roman" w:hAnsi="Times New Roman" w:cs="Times New Roman"/>
          <w:sz w:val="28"/>
          <w:szCs w:val="28"/>
        </w:rPr>
        <w:t>Дітей із сімей, які отримують допомогу відповідно до закону України «</w:t>
      </w:r>
      <w:r w:rsidR="00992E95" w:rsidRPr="00992E95">
        <w:rPr>
          <w:rFonts w:ascii="Times New Roman" w:hAnsi="Times New Roman" w:cs="Times New Roman"/>
          <w:sz w:val="28"/>
          <w:szCs w:val="28"/>
        </w:rPr>
        <w:t xml:space="preserve">Про </w:t>
      </w:r>
      <w:r w:rsidRPr="00992E95">
        <w:rPr>
          <w:rFonts w:ascii="Times New Roman" w:hAnsi="Times New Roman" w:cs="Times New Roman"/>
          <w:sz w:val="28"/>
          <w:szCs w:val="28"/>
        </w:rPr>
        <w:t>державну соціальну допомогу малозабезпеченим сім</w:t>
      </w:r>
      <w:r w:rsidR="00992E95" w:rsidRPr="00992E95">
        <w:rPr>
          <w:rFonts w:ascii="Times New Roman" w:hAnsi="Times New Roman" w:cs="Times New Roman"/>
          <w:sz w:val="28"/>
          <w:szCs w:val="28"/>
          <w:lang w:val="en-US"/>
        </w:rPr>
        <w:t>’</w:t>
      </w:r>
      <w:r w:rsidR="00992E95" w:rsidRPr="00992E95">
        <w:rPr>
          <w:rFonts w:ascii="Times New Roman" w:hAnsi="Times New Roman" w:cs="Times New Roman"/>
          <w:sz w:val="28"/>
          <w:szCs w:val="28"/>
        </w:rPr>
        <w:t>ям»;</w:t>
      </w:r>
    </w:p>
    <w:p w:rsidR="00992E95" w:rsidRPr="00992E95" w:rsidRDefault="00992E95" w:rsidP="005E78B7">
      <w:pPr>
        <w:pStyle w:val="a3"/>
        <w:numPr>
          <w:ilvl w:val="0"/>
          <w:numId w:val="2"/>
        </w:numPr>
        <w:rPr>
          <w:rFonts w:ascii="Times New Roman" w:hAnsi="Times New Roman" w:cs="Times New Roman"/>
          <w:sz w:val="28"/>
          <w:szCs w:val="28"/>
        </w:rPr>
      </w:pPr>
      <w:r w:rsidRPr="00992E95">
        <w:rPr>
          <w:rFonts w:ascii="Times New Roman" w:hAnsi="Times New Roman" w:cs="Times New Roman"/>
          <w:sz w:val="28"/>
          <w:szCs w:val="28"/>
        </w:rPr>
        <w:t>Дітей, батьки яких загинули в зоні АТО, або стали інвалідами(за наявності відповідно оформлених документів);</w:t>
      </w:r>
    </w:p>
    <w:p w:rsidR="00992E95" w:rsidRPr="00992E95" w:rsidRDefault="00992E95" w:rsidP="005E78B7">
      <w:pPr>
        <w:pStyle w:val="a3"/>
        <w:numPr>
          <w:ilvl w:val="0"/>
          <w:numId w:val="2"/>
        </w:numPr>
        <w:rPr>
          <w:rFonts w:ascii="Times New Roman" w:hAnsi="Times New Roman" w:cs="Times New Roman"/>
          <w:sz w:val="28"/>
          <w:szCs w:val="28"/>
        </w:rPr>
      </w:pPr>
      <w:r w:rsidRPr="00992E95">
        <w:rPr>
          <w:rFonts w:ascii="Times New Roman" w:hAnsi="Times New Roman" w:cs="Times New Roman"/>
          <w:sz w:val="28"/>
          <w:szCs w:val="28"/>
        </w:rPr>
        <w:t xml:space="preserve">Вихованців </w:t>
      </w:r>
      <w:r w:rsidR="00CA005B">
        <w:rPr>
          <w:rFonts w:ascii="Times New Roman" w:hAnsi="Times New Roman" w:cs="Times New Roman"/>
          <w:sz w:val="28"/>
          <w:szCs w:val="28"/>
        </w:rPr>
        <w:t>дошкіль</w:t>
      </w:r>
      <w:r w:rsidRPr="00992E95">
        <w:rPr>
          <w:rFonts w:ascii="Times New Roman" w:hAnsi="Times New Roman" w:cs="Times New Roman"/>
          <w:sz w:val="28"/>
          <w:szCs w:val="28"/>
        </w:rPr>
        <w:t>них навчальних закладів,</w:t>
      </w:r>
      <w:r w:rsidR="00CA005B">
        <w:rPr>
          <w:rFonts w:ascii="Times New Roman" w:hAnsi="Times New Roman" w:cs="Times New Roman"/>
          <w:sz w:val="28"/>
          <w:szCs w:val="28"/>
        </w:rPr>
        <w:t xml:space="preserve"> </w:t>
      </w:r>
      <w:r w:rsidRPr="00992E95">
        <w:rPr>
          <w:rFonts w:ascii="Times New Roman" w:hAnsi="Times New Roman" w:cs="Times New Roman"/>
          <w:sz w:val="28"/>
          <w:szCs w:val="28"/>
        </w:rPr>
        <w:t>батьки,</w:t>
      </w:r>
      <w:r w:rsidR="00CA005B">
        <w:rPr>
          <w:rFonts w:ascii="Times New Roman" w:hAnsi="Times New Roman" w:cs="Times New Roman"/>
          <w:sz w:val="28"/>
          <w:szCs w:val="28"/>
        </w:rPr>
        <w:t xml:space="preserve"> </w:t>
      </w:r>
      <w:bookmarkStart w:id="0" w:name="_GoBack"/>
      <w:bookmarkEnd w:id="0"/>
      <w:r w:rsidRPr="00992E95">
        <w:rPr>
          <w:rFonts w:ascii="Times New Roman" w:hAnsi="Times New Roman" w:cs="Times New Roman"/>
          <w:sz w:val="28"/>
          <w:szCs w:val="28"/>
        </w:rPr>
        <w:t>або особи, що їх замінюють,</w:t>
      </w:r>
      <w:r w:rsidR="00CA005B">
        <w:rPr>
          <w:rFonts w:ascii="Times New Roman" w:hAnsi="Times New Roman" w:cs="Times New Roman"/>
          <w:sz w:val="28"/>
          <w:szCs w:val="28"/>
        </w:rPr>
        <w:t xml:space="preserve"> </w:t>
      </w:r>
      <w:r w:rsidRPr="00992E95">
        <w:rPr>
          <w:rFonts w:ascii="Times New Roman" w:hAnsi="Times New Roman" w:cs="Times New Roman"/>
          <w:sz w:val="28"/>
          <w:szCs w:val="28"/>
        </w:rPr>
        <w:t>мобілізовані до зони АТО, на час перебування їх в зоні АТО(за наявн</w:t>
      </w:r>
      <w:r w:rsidR="00CA005B">
        <w:rPr>
          <w:rFonts w:ascii="Times New Roman" w:hAnsi="Times New Roman" w:cs="Times New Roman"/>
          <w:sz w:val="28"/>
          <w:szCs w:val="28"/>
        </w:rPr>
        <w:t>о</w:t>
      </w:r>
      <w:r w:rsidRPr="00992E95">
        <w:rPr>
          <w:rFonts w:ascii="Times New Roman" w:hAnsi="Times New Roman" w:cs="Times New Roman"/>
          <w:sz w:val="28"/>
          <w:szCs w:val="28"/>
        </w:rPr>
        <w:t>сті відповідних документів).</w:t>
      </w:r>
    </w:p>
    <w:p w:rsidR="00992E95" w:rsidRPr="00992E95" w:rsidRDefault="00992E95" w:rsidP="00992E95">
      <w:pPr>
        <w:rPr>
          <w:rFonts w:ascii="Times New Roman" w:hAnsi="Times New Roman" w:cs="Times New Roman"/>
          <w:sz w:val="28"/>
          <w:szCs w:val="28"/>
        </w:rPr>
      </w:pPr>
      <w:r w:rsidRPr="00992E95">
        <w:rPr>
          <w:rFonts w:ascii="Times New Roman" w:hAnsi="Times New Roman" w:cs="Times New Roman"/>
          <w:sz w:val="28"/>
          <w:szCs w:val="28"/>
        </w:rPr>
        <w:t>3.Встановити пільгову оплату за харчування в розмірі 50% для батьків :</w:t>
      </w:r>
    </w:p>
    <w:p w:rsidR="00992E95" w:rsidRPr="00992E95" w:rsidRDefault="00992E95" w:rsidP="00992E95">
      <w:pPr>
        <w:rPr>
          <w:rFonts w:ascii="Times New Roman" w:hAnsi="Times New Roman" w:cs="Times New Roman"/>
          <w:sz w:val="28"/>
          <w:szCs w:val="28"/>
        </w:rPr>
      </w:pPr>
      <w:r w:rsidRPr="00992E95">
        <w:rPr>
          <w:rFonts w:ascii="Times New Roman" w:hAnsi="Times New Roman" w:cs="Times New Roman"/>
          <w:sz w:val="28"/>
          <w:szCs w:val="28"/>
        </w:rPr>
        <w:t xml:space="preserve">     - вихованців дошкільних навчальних закладів із багатодітних родин;</w:t>
      </w:r>
    </w:p>
    <w:p w:rsidR="00992E95" w:rsidRPr="00992E95" w:rsidRDefault="00992E95" w:rsidP="00992E95">
      <w:pPr>
        <w:rPr>
          <w:rFonts w:ascii="Times New Roman" w:hAnsi="Times New Roman" w:cs="Times New Roman"/>
          <w:sz w:val="28"/>
          <w:szCs w:val="28"/>
        </w:rPr>
      </w:pPr>
      <w:r w:rsidRPr="00992E95">
        <w:rPr>
          <w:rFonts w:ascii="Times New Roman" w:hAnsi="Times New Roman" w:cs="Times New Roman"/>
          <w:sz w:val="28"/>
          <w:szCs w:val="28"/>
        </w:rPr>
        <w:t xml:space="preserve">     - дітей, батьки яких, або особи, що їх замінюють, є демобілізованими учасниками АТО (за наявності відповідно оформлених документів);</w:t>
      </w:r>
    </w:p>
    <w:p w:rsidR="00992E95" w:rsidRDefault="00992E95" w:rsidP="00992E95">
      <w:pPr>
        <w:rPr>
          <w:rFonts w:ascii="Times New Roman" w:hAnsi="Times New Roman" w:cs="Times New Roman"/>
          <w:sz w:val="28"/>
          <w:szCs w:val="28"/>
        </w:rPr>
      </w:pPr>
      <w:r w:rsidRPr="00992E95">
        <w:rPr>
          <w:rFonts w:ascii="Times New Roman" w:hAnsi="Times New Roman" w:cs="Times New Roman"/>
          <w:sz w:val="28"/>
          <w:szCs w:val="28"/>
        </w:rPr>
        <w:t xml:space="preserve">     - дітей з сімей, які опинились у складних життєвих обставинах та перебувають на відповідному обліку у службі у справах дітей та сім</w:t>
      </w:r>
      <w:r w:rsidRPr="00992E95">
        <w:rPr>
          <w:rFonts w:ascii="Times New Roman" w:hAnsi="Times New Roman" w:cs="Times New Roman"/>
          <w:sz w:val="28"/>
          <w:szCs w:val="28"/>
          <w:lang w:val="en-US"/>
        </w:rPr>
        <w:t>’</w:t>
      </w:r>
      <w:r w:rsidRPr="00992E95">
        <w:rPr>
          <w:rFonts w:ascii="Times New Roman" w:hAnsi="Times New Roman" w:cs="Times New Roman"/>
          <w:sz w:val="28"/>
          <w:szCs w:val="28"/>
        </w:rPr>
        <w:t xml:space="preserve">ї, центрі соціальних служб для </w:t>
      </w:r>
      <w:r w:rsidRPr="00992E95">
        <w:rPr>
          <w:rFonts w:ascii="Times New Roman" w:hAnsi="Times New Roman" w:cs="Times New Roman"/>
          <w:sz w:val="28"/>
          <w:szCs w:val="28"/>
        </w:rPr>
        <w:t>сім</w:t>
      </w:r>
      <w:r w:rsidRPr="00992E95">
        <w:rPr>
          <w:rFonts w:ascii="Times New Roman" w:hAnsi="Times New Roman" w:cs="Times New Roman"/>
          <w:sz w:val="28"/>
          <w:szCs w:val="28"/>
          <w:lang w:val="en-US"/>
        </w:rPr>
        <w:t>’</w:t>
      </w:r>
      <w:r w:rsidRPr="00992E95">
        <w:rPr>
          <w:rFonts w:ascii="Times New Roman" w:hAnsi="Times New Roman" w:cs="Times New Roman"/>
          <w:sz w:val="28"/>
          <w:szCs w:val="28"/>
        </w:rPr>
        <w:t>ї</w:t>
      </w:r>
      <w:r w:rsidRPr="00992E95">
        <w:rPr>
          <w:rFonts w:ascii="Times New Roman" w:hAnsi="Times New Roman" w:cs="Times New Roman"/>
          <w:sz w:val="28"/>
          <w:szCs w:val="28"/>
        </w:rPr>
        <w:t>, дітей та молоді.</w:t>
      </w:r>
    </w:p>
    <w:p w:rsidR="00CA005B" w:rsidRDefault="00CA005B" w:rsidP="00992E95">
      <w:pPr>
        <w:rPr>
          <w:rFonts w:ascii="Times New Roman" w:hAnsi="Times New Roman" w:cs="Times New Roman"/>
          <w:sz w:val="28"/>
          <w:szCs w:val="28"/>
        </w:rPr>
      </w:pPr>
    </w:p>
    <w:p w:rsidR="00CA005B" w:rsidRDefault="00CA005B" w:rsidP="00992E95">
      <w:pPr>
        <w:rPr>
          <w:rFonts w:ascii="Times New Roman" w:hAnsi="Times New Roman" w:cs="Times New Roman"/>
          <w:sz w:val="28"/>
          <w:szCs w:val="28"/>
        </w:rPr>
      </w:pPr>
    </w:p>
    <w:p w:rsidR="00CA005B" w:rsidRDefault="00CA005B" w:rsidP="00992E95">
      <w:pPr>
        <w:rPr>
          <w:rFonts w:ascii="Times New Roman" w:hAnsi="Times New Roman" w:cs="Times New Roman"/>
          <w:sz w:val="28"/>
          <w:szCs w:val="28"/>
        </w:rPr>
      </w:pPr>
    </w:p>
    <w:p w:rsidR="00CA005B" w:rsidRDefault="00CA005B" w:rsidP="00992E95">
      <w:pPr>
        <w:rPr>
          <w:rFonts w:ascii="Times New Roman" w:hAnsi="Times New Roman" w:cs="Times New Roman"/>
          <w:sz w:val="28"/>
          <w:szCs w:val="28"/>
        </w:rPr>
      </w:pPr>
    </w:p>
    <w:p w:rsidR="00CA005B" w:rsidRPr="00CA005B" w:rsidRDefault="00CA005B" w:rsidP="00CA005B">
      <w:pPr>
        <w:jc w:val="center"/>
        <w:rPr>
          <w:rFonts w:ascii="Times New Roman" w:hAnsi="Times New Roman" w:cs="Times New Roman"/>
          <w:b/>
          <w:color w:val="000000"/>
          <w:sz w:val="36"/>
          <w:szCs w:val="36"/>
          <w:shd w:val="clear" w:color="auto" w:fill="FFFFFF"/>
        </w:rPr>
      </w:pPr>
      <w:r w:rsidRPr="00CA005B">
        <w:rPr>
          <w:rFonts w:ascii="Times New Roman" w:hAnsi="Times New Roman" w:cs="Times New Roman"/>
          <w:b/>
          <w:color w:val="000000"/>
          <w:sz w:val="36"/>
          <w:szCs w:val="36"/>
          <w:shd w:val="clear" w:color="auto" w:fill="FFFFFF"/>
        </w:rPr>
        <w:lastRenderedPageBreak/>
        <w:t>Для кожної пільгової категорії передбачений свій перелік документів.</w:t>
      </w:r>
    </w:p>
    <w:p w:rsidR="00CA005B" w:rsidRPr="00CA005B" w:rsidRDefault="00CA005B" w:rsidP="00CA005B">
      <w:pPr>
        <w:pStyle w:val="a4"/>
        <w:shd w:val="clear" w:color="auto" w:fill="FFFFFF"/>
        <w:spacing w:before="0" w:beforeAutospacing="0" w:after="225" w:afterAutospacing="0" w:line="300" w:lineRule="atLeast"/>
        <w:jc w:val="both"/>
        <w:textAlignment w:val="baseline"/>
        <w:rPr>
          <w:color w:val="000000"/>
          <w:sz w:val="28"/>
          <w:szCs w:val="28"/>
        </w:rPr>
      </w:pPr>
      <w:r w:rsidRPr="00CA005B">
        <w:rPr>
          <w:color w:val="000000"/>
          <w:sz w:val="28"/>
          <w:szCs w:val="28"/>
        </w:rPr>
        <w:t>Для того, щоб дитина з багатодітної сім'ї отримував безкоштовне харчування, необхідно надати: - письмова заява про безкоштовне харчування; - копію посвідчення багатодітної матері (батька).</w:t>
      </w:r>
    </w:p>
    <w:p w:rsidR="00CA005B" w:rsidRPr="00CA005B" w:rsidRDefault="00CA005B" w:rsidP="00CA005B">
      <w:pPr>
        <w:pStyle w:val="a4"/>
        <w:shd w:val="clear" w:color="auto" w:fill="FFFFFF"/>
        <w:spacing w:before="0" w:beforeAutospacing="0" w:after="225" w:afterAutospacing="0" w:line="300" w:lineRule="atLeast"/>
        <w:jc w:val="both"/>
        <w:textAlignment w:val="baseline"/>
        <w:rPr>
          <w:color w:val="000000"/>
          <w:sz w:val="28"/>
          <w:szCs w:val="28"/>
        </w:rPr>
      </w:pPr>
      <w:r w:rsidRPr="00CA005B">
        <w:rPr>
          <w:color w:val="000000"/>
          <w:sz w:val="28"/>
          <w:szCs w:val="28"/>
        </w:rPr>
        <w:t>Діти з малозабезпечених сімей підтверджують свої пільги довідкою з органів соціального захисту про те, що їх сім'я є малозабезпеченою, і отримують відповідну допомогу. Додатково пишеться заява про надання безкоштовного харчування.</w:t>
      </w:r>
    </w:p>
    <w:p w:rsidR="00CA005B" w:rsidRPr="00CA005B" w:rsidRDefault="00CA005B" w:rsidP="00CA005B">
      <w:pPr>
        <w:pStyle w:val="a4"/>
        <w:shd w:val="clear" w:color="auto" w:fill="FFFFFF"/>
        <w:spacing w:before="0" w:beforeAutospacing="0" w:after="225" w:afterAutospacing="0" w:line="300" w:lineRule="atLeast"/>
        <w:jc w:val="both"/>
        <w:textAlignment w:val="baseline"/>
        <w:rPr>
          <w:color w:val="000000"/>
          <w:sz w:val="28"/>
          <w:szCs w:val="28"/>
        </w:rPr>
      </w:pPr>
      <w:r w:rsidRPr="00CA005B">
        <w:rPr>
          <w:color w:val="000000"/>
          <w:sz w:val="28"/>
          <w:szCs w:val="28"/>
        </w:rPr>
        <w:t>Діти-сироти або діти, які залишилися без піклування батьків, також мають можливість безкоштовно харчуватися в загальноосвітній школі. Для цього опікун пише відповідну заяву. Список учнів дітей-сиріт кожен новий навчальний рік школі надає відділ опіки та піклування.</w:t>
      </w:r>
    </w:p>
    <w:p w:rsidR="00CA005B" w:rsidRPr="00CA005B" w:rsidRDefault="00CA005B" w:rsidP="00CA005B">
      <w:pPr>
        <w:pStyle w:val="a4"/>
        <w:shd w:val="clear" w:color="auto" w:fill="FFFFFF"/>
        <w:spacing w:before="0" w:beforeAutospacing="0" w:after="225" w:afterAutospacing="0" w:line="300" w:lineRule="atLeast"/>
        <w:jc w:val="both"/>
        <w:textAlignment w:val="baseline"/>
        <w:rPr>
          <w:color w:val="000000"/>
          <w:sz w:val="28"/>
          <w:szCs w:val="28"/>
        </w:rPr>
      </w:pPr>
      <w:r w:rsidRPr="00CA005B">
        <w:rPr>
          <w:color w:val="000000"/>
          <w:sz w:val="28"/>
          <w:szCs w:val="28"/>
        </w:rPr>
        <w:t>Для отримання безкоштовного харчування дітям-інвалідам необхідно заповнити бланк заяви та надати довідку про інвалідність.</w:t>
      </w:r>
    </w:p>
    <w:p w:rsidR="00CA005B" w:rsidRPr="00CA005B" w:rsidRDefault="00CA005B" w:rsidP="00CA005B">
      <w:pPr>
        <w:pStyle w:val="a4"/>
        <w:shd w:val="clear" w:color="auto" w:fill="FFFFFF"/>
        <w:spacing w:before="0" w:beforeAutospacing="0" w:after="225" w:afterAutospacing="0" w:line="300" w:lineRule="atLeast"/>
        <w:jc w:val="both"/>
        <w:textAlignment w:val="baseline"/>
        <w:rPr>
          <w:color w:val="000000"/>
          <w:sz w:val="28"/>
          <w:szCs w:val="28"/>
        </w:rPr>
      </w:pPr>
      <w:r w:rsidRPr="00CA005B">
        <w:rPr>
          <w:color w:val="000000"/>
          <w:sz w:val="28"/>
          <w:szCs w:val="28"/>
        </w:rPr>
        <w:t>Діти, які перебувають у важкій життєвій ситуації, - це особлива категорія, так як це положення не має офіційного підтвердження. Як правило, визначення статусу «важкій життєвій ситуації» покладено на класного керівника. Батькам необхідно пояснити вчителю складне становище сім'ї та причину, по якій батьки не можуть оплачувати харчування дитини. Класний керівник складає акт обстеження житлових умов. Соціальний педагог відносить документ у відділ опіки та піклування, який повинен прийняти відповідне рішення і направити в школу клопотання про безкоштовне харчування дитини. На відміну від інших пільгових категорій, безкоштовне харчування буде надано тільки протягом календарного року.</w:t>
      </w:r>
    </w:p>
    <w:p w:rsidR="00CA005B" w:rsidRPr="00CA005B" w:rsidRDefault="00CA005B" w:rsidP="00CA005B">
      <w:pPr>
        <w:pStyle w:val="a4"/>
        <w:shd w:val="clear" w:color="auto" w:fill="FFFFFF"/>
        <w:spacing w:before="0" w:beforeAutospacing="0" w:after="225" w:afterAutospacing="0" w:line="300" w:lineRule="atLeast"/>
        <w:jc w:val="both"/>
        <w:textAlignment w:val="baseline"/>
        <w:rPr>
          <w:color w:val="000000"/>
          <w:sz w:val="28"/>
          <w:szCs w:val="28"/>
        </w:rPr>
      </w:pPr>
      <w:r w:rsidRPr="00CA005B">
        <w:rPr>
          <w:color w:val="000000"/>
          <w:sz w:val="28"/>
          <w:szCs w:val="28"/>
        </w:rPr>
        <w:t>Діти з сімей, постраждалих внаслідок аварії на Чорнобильській АЕС, також мають можливість безкоштовно харчуватися в школі. Для цього необхідно написати заяву і надати довідку, що підтверджує пільгову категорію.</w:t>
      </w:r>
    </w:p>
    <w:p w:rsidR="00CA005B" w:rsidRPr="00992E95" w:rsidRDefault="00CA005B" w:rsidP="00992E95">
      <w:pPr>
        <w:rPr>
          <w:rFonts w:ascii="Times New Roman" w:hAnsi="Times New Roman" w:cs="Times New Roman"/>
          <w:sz w:val="28"/>
          <w:szCs w:val="28"/>
        </w:rPr>
      </w:pPr>
    </w:p>
    <w:p w:rsidR="00992E95" w:rsidRPr="00992E95" w:rsidRDefault="00992E95" w:rsidP="00992E95">
      <w:pPr>
        <w:rPr>
          <w:rFonts w:ascii="Times New Roman" w:hAnsi="Times New Roman" w:cs="Times New Roman"/>
          <w:sz w:val="28"/>
          <w:szCs w:val="28"/>
        </w:rPr>
      </w:pPr>
    </w:p>
    <w:sectPr w:rsidR="00992E95" w:rsidRPr="00992E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F1278"/>
    <w:multiLevelType w:val="hybridMultilevel"/>
    <w:tmpl w:val="35D458F6"/>
    <w:lvl w:ilvl="0" w:tplc="48E04AFC">
      <w:start w:val="1"/>
      <w:numFmt w:val="bullet"/>
      <w:lvlText w:val=""/>
      <w:lvlJc w:val="left"/>
      <w:pPr>
        <w:ind w:left="1080" w:hanging="360"/>
      </w:pPr>
      <w:rPr>
        <w:rFonts w:ascii="Wingdings" w:eastAsiaTheme="minorHAnsi" w:hAnsi="Wingdings"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637C44F9"/>
    <w:multiLevelType w:val="hybridMultilevel"/>
    <w:tmpl w:val="8272AF0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11"/>
    <w:rsid w:val="004E2BF6"/>
    <w:rsid w:val="005E78B7"/>
    <w:rsid w:val="007C3B2A"/>
    <w:rsid w:val="00992E95"/>
    <w:rsid w:val="009B6711"/>
    <w:rsid w:val="00CA00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D0E3"/>
  <w15:chartTrackingRefBased/>
  <w15:docId w15:val="{B78F2F8C-42C9-4E8E-B1BA-C878BD66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8B7"/>
    <w:pPr>
      <w:ind w:left="720"/>
      <w:contextualSpacing/>
    </w:pPr>
  </w:style>
  <w:style w:type="paragraph" w:styleId="a4">
    <w:name w:val="Normal (Web)"/>
    <w:basedOn w:val="a"/>
    <w:uiPriority w:val="99"/>
    <w:semiHidden/>
    <w:unhideWhenUsed/>
    <w:rsid w:val="00CA005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2415</Words>
  <Characters>1377</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2018-01-26T07:58:00Z</dcterms:created>
  <dcterms:modified xsi:type="dcterms:W3CDTF">2018-01-26T08:33:00Z</dcterms:modified>
</cp:coreProperties>
</file>