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635</wp:posOffset>
            </wp:positionV>
            <wp:extent cx="7086600" cy="1024699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Структура річного плану роботи гімназії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360"/>
        <w:ind w:left="720" w:hanging="0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360"/>
        <w:ind w:left="72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ОСВІТНЄ СЕРЕДОВИЩЕ</w:t>
      </w:r>
    </w:p>
    <w:p>
      <w:pPr>
        <w:pStyle w:val="Normal"/>
        <w:widowControl w:val="false"/>
        <w:spacing w:lineRule="auto" w:line="276"/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Забезпечення комфортних і безпечних умов навчання та праці.</w:t>
      </w:r>
    </w:p>
    <w:p>
      <w:pPr>
        <w:pStyle w:val="Normal"/>
        <w:widowControl w:val="false"/>
        <w:spacing w:lineRule="auto" w:line="276"/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Створення освітнього середовища, вільного від будь — яких форм насильства та дискримінації.</w:t>
      </w:r>
    </w:p>
    <w:p>
      <w:pPr>
        <w:pStyle w:val="Normal"/>
        <w:widowControl w:val="false"/>
        <w:spacing w:lineRule="auto" w:line="276"/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3.Формування інклюзивного, розвивального та мотивуючого до навчання освітнього простору.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left="720" w:hanging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ІІ. СИСТЕМА ОЦІНЮВАННЯ ЗДОБУВАЧІВ ОСВІТИ</w:t>
      </w:r>
    </w:p>
    <w:p>
      <w:pPr>
        <w:pStyle w:val="Normal"/>
        <w:tabs>
          <w:tab w:val="clear" w:pos="708"/>
          <w:tab w:val="left" w:pos="1134" w:leader="none"/>
        </w:tabs>
        <w:ind w:left="720" w:hanging="0"/>
        <w:rPr>
          <w:color w:val="538135" w:themeColor="accent6" w:themeShade="bf"/>
        </w:rPr>
      </w:pPr>
      <w:r>
        <w:rPr>
          <w:color w:val="538135" w:themeColor="accent6" w:themeShade="bf"/>
        </w:rPr>
      </w:r>
    </w:p>
    <w:p>
      <w:pPr>
        <w:pStyle w:val="Normal"/>
        <w:tabs>
          <w:tab w:val="clear" w:pos="708"/>
          <w:tab w:val="left" w:pos="1134" w:leader="none"/>
        </w:tabs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Наявність відкритої, прозорої і зрозумілої для здобувачів освіти системи оцінювання їх навчальних досягнень.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Застосування внутрішньої системи оцінювання роботи гімназії.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sz w:val="28"/>
          <w:szCs w:val="28"/>
        </w:rPr>
      </w:pPr>
      <w:r>
        <w:rPr>
          <w:sz w:val="28"/>
          <w:szCs w:val="28"/>
        </w:rPr>
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ІІІ. ДІЯЛЬНІСТЬ ПЕДАГОГІЧНИХ ПРАЦІВНИКІВ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b/>
          <w:b/>
          <w:color w:val="7B7B7B" w:themeColor="accent3" w:themeShade="bf"/>
        </w:rPr>
      </w:pPr>
      <w:r>
        <w:rPr>
          <w:b/>
          <w:color w:val="7B7B7B" w:themeColor="accent3" w:themeShade="bf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Ефективне планування педагогічними працівниками своєї діяльності, використання сучасних освітніх підходів, ключових компетентностей здобувачів освіти.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Постійне підвищення професійного рівня та педагогічної майстерності педагогічних працівників.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Співпраця  зі здобувачами освіти, їх батьками, працівниками закладу освіти.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Організація педагогічної діяльності та навчання здобувачів освіти на засадах академічної доброчесності.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7B7B7B" w:themeColor="accent3" w:themeShade="bf"/>
        </w:rPr>
      </w:pPr>
      <w:r>
        <w:rPr>
          <w:color w:val="7B7B7B" w:themeColor="accent3" w:themeShade="bf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ІV. УПРАВЛІНСЬКІ ПРОЦЕСИ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b/>
          <w:b/>
          <w:color w:val="2F5496" w:themeColor="accent5" w:themeShade="bf"/>
        </w:rPr>
      </w:pPr>
      <w:r>
        <w:rPr>
          <w:b/>
          <w:color w:val="2F5496" w:themeColor="accent5" w:themeShade="bf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Наявність стратегії  розвитку та системи планування діяльності закладу, моніторинг виконання поставлених цілей і завдань.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2.Формування відносин довіри, прозорості, дотримання етичних норм.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3.Ефективність кадрової політики та забезпечення можливостей для професійного розвитку педагогічних працівників.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гімназії з місцевою громадою.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567"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Реа</w:t>
      </w:r>
      <w:bookmarkStart w:id="0" w:name="_GoBack"/>
      <w:bookmarkEnd w:id="0"/>
      <w:r>
        <w:rPr>
          <w:color w:val="000000"/>
          <w:sz w:val="28"/>
          <w:szCs w:val="28"/>
        </w:rPr>
        <w:t>лізації політики академічної доброчесності.</w:t>
      </w:r>
      <w:r>
        <w:br w:type="page"/>
      </w:r>
    </w:p>
    <w:p>
      <w:pPr>
        <w:pStyle w:val="Normal"/>
        <w:ind w:left="567"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СЕРПЕНЬ — ВЕРЕСЕНЬ</w:t>
      </w:r>
    </w:p>
    <w:tbl>
      <w:tblPr>
        <w:tblW w:w="10711" w:type="dxa"/>
        <w:jc w:val="left"/>
        <w:tblInd w:w="6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790"/>
        <w:gridCol w:w="5900"/>
        <w:gridCol w:w="1240"/>
        <w:gridCol w:w="1700"/>
        <w:gridCol w:w="1081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  <w:r>
              <w:rPr/>
              <w:t>з/п</w:t>
            </w: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55308D"/>
                <w:sz w:val="20"/>
                <w:szCs w:val="20"/>
              </w:rPr>
            </w:pPr>
            <w:r>
              <w:rPr>
                <w:b/>
                <w:color w:val="55308D"/>
                <w:sz w:val="20"/>
                <w:szCs w:val="20"/>
              </w:rPr>
              <w:t>І. ОСВІТНЄ СЕРЕДОВИЩЕ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Складання та затвердження розкладу уроків, гуртків. 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Перевірити та здати працевлаштування випускників 9 класу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10.09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Дворніченко К.В.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 учнів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Складання та затвердження режиму закладу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Узагальнення даних по оздоровленню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Заступник з ВР,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відвідуванням учнями занять(онлайн занять)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Організувати гаряче харчування учнів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та класні керівники, медсестра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 відвідування учнями гімназії за вересень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документів ЦЗ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Організувати чергування вчителів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Проведення олімпійського тижня та уроку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графіка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Ю.О.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інструктажів з БЖД для учнів гімназії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інструктажів з ОП,  протипожежної безпеки для працівників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нормативність ведення «Журналів реєстрації нещасних випадків, що сталися з  учнями», а саме: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повідомлень про нещасні випадки,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актів розслідування нещасних випадків,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повідомлень про наслідки нещасних випадків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потреби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18.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Колектив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19.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гімназію засобами протипожежної  безпеки та дотримуватись заходів протипожежної безпеки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20.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Облаштування бомбосховища відповідно до рекомендацій МОН та ДСНС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Поновити аптечки в кабінетах, майстерні, спортзалі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Медична сестра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гімназії, їдальні миючими засобами, деззасобами, предметами гігієни та санітарії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Закріплення робочих місць за прибиральницями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території гімназії до Свята першого дзвінка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- 28.08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Н.Б., тех.персонал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санітарно-просвітницьку роботу із учнями, батьками, працівниками гімназії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медсестра,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Промоніторити  групу здоров’я, стан здоров’я  та розподілити учнів на фізкультурні групи, дати рекомендації дітям з відхиленням стану здоров’я.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28.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Заповнити в класних журналах листки здоров’я.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29.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контроль за фізичним навантаженням учнів.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медсестра 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30.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обстеження учнів на наявність педикульозу інших захворювань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Психологічний супровід адаптації учнів 1 класу до навчання в гімназії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вчителі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учнів підручниками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Панасюк І.М.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кабінетів до роботи у новому навчальному році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Колектив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Перевірка кабінетів, затвердження актів перевірки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Складання соціального паспорту школи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Романюк Н.Б.,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Дослідження професійного середовища в учнів 9-х класів (за ДЖ. Холландом).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Ради профілактики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Обговорення та затвердження плану роботи на н.н.р.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Оновлення сайту гімназії, ФБ-сторінки гімназії освітніми матеріалами для учнів, матеріалами з ТБ щодо роботи закладу в умовах воєнного стану ( за потреби)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Левкова Г.В., вчителі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Наповнення освітнього простору закладу мотивуючими, гнучкими, багатофункціональними  постерами , які мотивують до навчання.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Вчителі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863" w:hRule="atLeast"/>
        </w:trPr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 нагоди Дня прапора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 нагоди Дня незалежності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Свято першого дзвоника та Тематичний перший урок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складу учнівського самоврядування, комісій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228"/>
              <w:outlineLvl w:val="2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228"/>
              <w:outlineLvl w:val="2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Бесіда "Та земля мила, де мати народила"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Розподіл доручень, оформлення класних куточків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Бесіди «Правила та єдині вимоги,  режимом роботи гімназії»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Прийняття правил поведінки у класах, гімназії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fill="F5FBFD" w:val="clear"/>
              </w:rPr>
              <w:t>Заняття по практичному тренуванню з евакуації дітей.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fill="F5FBFD" w:val="clear"/>
              </w:rPr>
              <w:t>Заняття « Безпечна поведінка дітей під час повітряної тривоги».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фізкультурника. Розвага «Спорт – це дружба. Спорт – це сила. Спорт –  дає усім нам крила»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04.09 -08.09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04.09.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05.09.</w:t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08.09.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Всеукраїнський День бібліотек .  </w:t>
            </w:r>
            <w:r>
              <w:rPr>
                <w:rFonts w:eastAsia="Calibri"/>
                <w:sz w:val="20"/>
                <w:szCs w:val="20"/>
                <w:lang w:eastAsia="en-US"/>
              </w:rPr>
              <w:t>Акція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«Книга у подарунок»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Вітальна програма до Дня вчителя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Панасюк І.М.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Міжнародний день охорони озонового Шару (тематичні уроки, навчальні проекти)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праці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 Всеукраїнського тижня фізкультури та здоров'я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фізкультури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сім’ї, родини, людей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 Всеукраїнського тижня з протидії булінгу.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Акція «Гарячі серця» (до Міжнародного дня людей похилого віку)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(1-4 класи)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18 -22.09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 учнівське самоврядування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55308D"/>
              </w:rPr>
            </w:pPr>
            <w:r>
              <w:rPr>
                <w:b/>
                <w:color w:val="55308D"/>
                <w:sz w:val="20"/>
                <w:szCs w:val="20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Ознайомлення з нормативно-правовими документами щодо оцінювання навчальних досягнень учнів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Ознайомлення з критеріями оцінювання НУШ – 5 — 6 клас.  Навчання педколективу.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Реалізація змістовних ліній нового державного стандарту на уроках фізичної культури у 5 - 6 класах.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01.09-08.09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 фізичного виховання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2.Застосування внутрішньої системи оцінювання роботи гімназії.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 оформлення журналів гурткової роботи, журналів інструктажів з безпеки життєдіяльності.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Громадський моніторинг. Харчування учнів та робота їдальні.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батьківський актив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Тематичний моніторинг. Стан працевлаштування випускників гімназії.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Класний керівник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Моніторинг використання варіативної складової освітньої програми (інформація)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20"/>
                <w:szCs w:val="20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1. Ефективне планування педагогічними працівниками своєї діяльності, використання сучасних освітніх підходів, ключових компетентностей здобувачів освіти.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Опрацювання нормативних документів, рекомендаційних листів  щодо  організації освітньої діяльності, викладання предметів ( за потреби враховуючи умови воєнного стану)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Опрацювання методичних рекомендацій « Щодо організації форм здобуття загальної середньої освіти»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Адміністарція та педагогічний колектив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Розроблення індивідуального плану роботи під час воєнного стану ( за потреби)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03.09.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календарних планів ( за потреби враховуючи умови воєнного стану)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виховного плану на І семестр (за потреби, враховуючи умови воєнного стану)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Н.Б., головаМО класних керівників, класні керівники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Впровадження методичних рекомендацій  щодо соціалізації учнів у викладанні навчальних предметів в освітньому процесі нової української школи для учнів 5-х класів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Впровадження в освітню діяльність платформи “Нові знання”  для ведення електронних журналів та щоденників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Андріюк О.А.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Адаптація розроблених критеріїв оцінювання у І семестрі для 5-х класів НУШ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І семестру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Педагогічний колектив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Методичні  консультації  працівників з питань ведення шкільної документації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Навчання педагогічних працівників щодо навиків роботи на платформі “Нові знання”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Андріюк О.А.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Методична майстерка «Удосконалення освітнього процесу через сучасні освітні інструменти»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Самоосвітня діяльності вчителів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атестаційної комісії.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1.Розподіл обов’язків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2.Затвердження плану та графіку роботи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В.П., члени атестаційної комісії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методичної ради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 підсумки методичної роботи за минулий навчальний рік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 затвердження плану роботи методичної ради  та форм методичної роботи.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голови МО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 над науково-методичним питанням гімназії:вивчення нормативних документів,новинок літератури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Заступники  директора з НВР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Співпраця зі здобувачами освіти, їх батьками, працівниками закладу освіти.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батьків, громадськості у Святі першого дзвоника( за потреби онлайн)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Відкритий діалог з батьками.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 роботу закладу у 2023 - 2024 н.р.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 відвідування учнями закладу, відвідування позашкільних закладів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 шкільну освіту дітей, які вимушено виїхали за кордон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В.П., класні керівники, психолог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Ради школи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1.Обговорення та затвердження плану роботи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2.Розподіл обов’язків між членами Ради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Постійно 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20"/>
                <w:szCs w:val="20"/>
              </w:rPr>
              <w:t>ІV.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Інструктивно-методична оперативка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 організацію гарячого харчування та роботу їдальні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 дотримання Статуту  навчального закладу, Правил внутрішнього розпорядку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 оформлення журналів інструктажів,  журналів гуртків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 відвідування учнями занять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 результати медичного огляду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 трудові питання та оплату праці під час воєнного стану ( за потреби)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Про оцінювання учнів 5-х класів Нової української школи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Щопонеділка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31.08.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педради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 підсумки роботи за минулий рік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2.Затвердження річного плану роботи гімназії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 затвердження списків на безкоштовне харчування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Затвердження положення про електронний журнал та щоденник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Затвердження освітньої програми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6.Про затвердження навчальних програм, розроблених на основі модельних, для 6-х класів НУШ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Про оцінювання учнів 5-х класів Нової української школи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 школи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Надання допомоги  вчителям  в проведенні уроків та веденні шкільної документації(за потреби)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Надання консультацій вчителям, які викладатимуть в 5 - 6-х класах НУШ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Співбесіда з учителями з питань чергової атестації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В.П.,члени атестаційної комісії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 призначення класних керівників, завкабінетами, керівників гуртків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підготовку гімназії до н.н.р. та дотримання санітарно-гігієнічних вимог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організацію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освітнього процесу в умовах воєнного стану ( за потреби)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медичне обстеження учнів та працівників гімназії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призначення відповідальних за ОП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харчування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забезпечення пожежної безпеки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роботи  праці під час воєнного стану ( за потреби)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заборону тютюнопаління на території гімназії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підготовку захисних споруд до н.н.р.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розподіл обов’язків між адміністрацією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обов’язки чергового вчителя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введення ЦЗ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забезпечення підручниками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методичної роботи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створення атестаційної комісії  гімназії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та організацію роботи з обдарованими учнями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медичного огляду учнів та розподіл учнів за різними групами здоров’я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розподіл педагогічного навантаження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інвентаризації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гарячого харчування та впровадження НАССР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запобігання та протидію домашньому насильству в умовах воєнного стану в Україні (за потреби)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адаптацію учнів 1 класу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01-30.09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5. Реалізації політики академічної доброчесності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567"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ЖОВТЕНЬ</w:t>
      </w:r>
    </w:p>
    <w:tbl>
      <w:tblPr>
        <w:tblW w:w="109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761"/>
        <w:gridCol w:w="1452"/>
        <w:gridCol w:w="1762"/>
        <w:gridCol w:w="1196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  <w:r>
              <w:rPr/>
              <w:t>з/п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55308D"/>
              </w:rPr>
            </w:pPr>
            <w:r>
              <w:rPr>
                <w:b/>
                <w:color w:val="55308D"/>
                <w:sz w:val="20"/>
                <w:szCs w:val="20"/>
              </w:rPr>
              <w:t>І. ОСВІТНЄ СЕРЕДОВИЩЕ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та аналіз  відвідування учнями занять, попередження пропусків(онлайн занять, робити скріпи присутності учнів на уроці для звітування перед батьками)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класні керівники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 класні керівники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Організація та проведення фізкультурно-оздоровчої роботи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Ю.О., Музика Ю.В.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первинного  інструктажу з БЖД для учнів гімназії на канікули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бесіди з БЖД «Поводження з електро -  газообладнанням, вибуховими речовинами  тощо»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Співбесіда з відповідальним за проведення заходів з реагування на виявлення фактів насильства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Н.Б., психолог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Перевірка дотримання санітарно-гігієнічних норм у  приміщеннях гімназії (освітлення, маркування інвентаря та меблів тощо)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майстер з обслуговування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медсестра, майстер з обслуговування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гімназії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Колектив гімназії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санітарно-просвітницьку роботу із учнями, батьками, працівниками гімназії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Медсестра, 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Психологічний супровід адаптації учнів 5 класу до навчання у базовій школі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вчителі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шкільної території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Техпрацівники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Інвентаризація шкільного майна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Комісія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навчання з ЦЗ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класні керівники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Виготовлення пам’яток «Маркери булінгу»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Заняття для учнів 9 класу «Способи формування стресостійкості. Підготовка до ДПА».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Психолого-педагогічний консиліум «Дорога у 5 клас: особливості, труднощі, проблеми наступності».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Кіноклуб  для учнів 9-х класів «Станція призначення – Життя підлітка  в умовах війни».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Н.Б,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в рамках Тижня  правової освіти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bookmarkStart w:id="1" w:name="_heading=h.gjdgxs"/>
            <w:bookmarkEnd w:id="1"/>
            <w:r>
              <w:rPr>
                <w:sz w:val="20"/>
                <w:szCs w:val="20"/>
              </w:rPr>
              <w:t>Оновлення сайту гімназії, ФБ-сторінки гімназії освітніми матеріалами для учнів, матеріалами щодо правил поводження в умовах воєнного стану (за потреби)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Левкова Г.В., вчителі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 ділянок,  квітників до зимового періоду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Техпрацівники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Наповнення освітнього середовища 1 класу  дидактичними матеріалами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Форсюк О.В.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Наповнення освітнього середовища 5- 6-х  класів НУШ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Осіння ярмарка в підтримку ЗСУ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Презентація річного проєкту «Плекаємо патріотів України» (9клас)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День захисників України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«Святкова програма з батьками»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Бесіда "Та земля мила, де мати народила".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32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Онлайн-опитування « Моє відношення до шкідливих звичок»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Тиждень учнівського самоврядування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Майстер-клас з молодшими школярами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«Кораблики мрії»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eastAsia="Calibri"/>
                <w:sz w:val="20"/>
                <w:szCs w:val="20"/>
                <w:lang w:eastAsia="en-US"/>
              </w:rPr>
              <w:t>(1-4 класи)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Розвага « Ми маленькі козачата» до Дня захисника.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Розповідь "Якщо хочеш бути здоровим — загартовуйся».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02-05.10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11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13.10.</w:t>
            </w:r>
          </w:p>
          <w:p>
            <w:pPr>
              <w:pStyle w:val="Normal"/>
              <w:widowControl w:val="false"/>
              <w:spacing w:before="0" w:after="20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17.10.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Класні керівники, учнівське самоврядування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Романюк Н.Б.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11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-11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Свередюк Я. Б.</w:t>
            </w:r>
          </w:p>
          <w:p>
            <w:pPr>
              <w:pStyle w:val="Normal"/>
              <w:widowControl w:val="false"/>
              <w:spacing w:before="0" w:after="20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Мовчан К. 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 колажів у вишиванках  до Дня українського козацтва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Виставка-представлення учнівських робіт «Осінні фантазії»</w:t>
            </w:r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Розповідь "Барви пір року".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керівники, учнівське самоврядування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Екологічний челендж  «Зелений клас».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 Осені « Ярмарок».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Класні керівники, учнівське самоврядування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Свередюк Я. Б.</w:t>
            </w:r>
          </w:p>
          <w:p>
            <w:pPr>
              <w:pStyle w:val="Normal"/>
              <w:widowControl w:val="false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Касянчук Р. 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праці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Майстер-клас у їдальні «Приготування піци»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організатор, учнівське самоврядування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сім’ї, родини, людей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Зустріч у шкільному кінозалі до Європейського дня  боротьби з торгівлею людьми.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День відкритих дверей. Пікнік з батьками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 організатор, учнівське самоврядування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Залучення учнів до гурткової роботи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Керівники гуртків, 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Нарада при директору «Особливості впровадження формувального оцінювання для учнів 5-6х класів НУН та учнів 1- класу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04-05.10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Адміністрація, вчителі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Фронтальний моніторинг. Стан викладання  вчителів, які атестуються у 2023-2024н.р.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Узагальнюючий  моніторинг. Адаптація учнів 5  класу НУШ.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Тематичний моніторинг. Стан роботи  їдальні та харчування учнів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Тематичний моніторинг. Система роботи класних керівників початкової школи з батьками 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Поточний моніторинг. Стан позакласної  та спортивно – масової роботи у закладі 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 консультативних пунктів щодо підготовки до Всеукраїнських предметних олімпіад, Всеукраїнських конкурсів, Інтернет-олімпіад.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предметники, кла</w:t>
            </w:r>
            <w:bookmarkStart w:id="2" w:name="_GoBack1"/>
            <w:bookmarkEnd w:id="2"/>
            <w:r>
              <w:rPr>
                <w:sz w:val="20"/>
                <w:szCs w:val="20"/>
              </w:rPr>
              <w:t>сні керівники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здобувачів освіти у І етапі Всеукраїнських предметних олімпіад, конкурсів тощо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графіка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предметники, обдаровані учні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здобувачів  у Інтернет-олімпіадах, конкурсах тощо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предметники, обдаровані учні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Профорієнтаційна робота з учнями 9 класу, зустрічі з представниками ВНЗ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55308D"/>
                <w:sz w:val="20"/>
                <w:szCs w:val="20"/>
              </w:rPr>
            </w:pPr>
            <w:r>
              <w:rPr>
                <w:b/>
                <w:color w:val="55308D"/>
                <w:sz w:val="20"/>
                <w:szCs w:val="20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предметники,  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16.10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І етапу Всеукраїнських предметних олімпіад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графіка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Відвідування та наліз  уроків у вчителів, які атестуються у 2023-2024н.р.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круглого столу «Особливості адаптації першокласників до навчання у школі в умовах воєнного стану»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Вчителі початкових класів, психолог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Самоосвітня діяльності вчителів. Тренінги з медіаграмотності: «Фейки та маніпуляції в умовах воєнного часу»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Левкова Г.В.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Робота над науково-методичним питанням школи. Вдосконалення вмінь і навичок  з дистанційною платформою 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Левкова Г.В., Андріюк О.А.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Майстерка «Інтегроване навчання – вимога сучасності»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вчителі гімназії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Методичні консультації для вчителів з питань проведення предметних олімпіад, конкурсів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Виготовлення інфографіки з питань проведення атестації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атестаційної комісії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1.Розгляд заяв педпрацівників на  позачергову чи перенесення атестації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2.Затвердження списку та графіку атестації.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Члени атестаційної комісії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Співпраці зі здобувачами освіти, їх батьками, працівниками закладу освіти.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Відкритий діалог з батьками учнів 5 класу НУШ «Адаптація учнів до навчання у базовій школі»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Форсюк О.В., психолог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Розміщення матеріалів для батьків,  учнів на сайті гімназії, у групі ФБ.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Левкова Г.В., вчителі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Зустріч з батьками учнів  9 класу щодо питань ДПА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Класний керівник, адміністрація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Виготовлення інфографіки  «Що таке академічна доброчесність», «Академічна доброчесність в умовах війни» (за потреби)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Левкова Г.В.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55308D"/>
                <w:sz w:val="20"/>
                <w:szCs w:val="20"/>
              </w:rPr>
            </w:pPr>
            <w:r>
              <w:rPr>
                <w:b/>
                <w:color w:val="55308D"/>
                <w:sz w:val="20"/>
                <w:szCs w:val="20"/>
              </w:rPr>
              <w:t>ІV.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Інструктивно-методична оперативка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 роботу школи в канікулярний час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 підсумки участі учнів у І етапі предметних олімпіад, конкурсах тощо.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 підсумки перевірки класних журналів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 стан харчування учнів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 відвідування учнями занять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 адаптацію критеріїв оцінювання для 5 класу НУШ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щопонеділка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класні керівники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Впровадження проблемного питання гімназії у освітню діяльність педагога. (З досвіду роботи доповідь до 10 хв.)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Формування індивідуальних освітніх траєкторій в освітньому процесі 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Подолання стереотипів в умовах воєнного стану , як важливий фактор академічної доброчесності 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Адаптація учнів 5класу НУШ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Затвердження алгоритму дій учасників освітнього процесу у разі нещасних випадків під час воєнного стану 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Різне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Моніторинг участі та результативності І етапу предметних олімпіад (довідка)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Відвідування уроків  вчителів з метою надання допомоги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Персональний контроль за роботою вчителів, що атестуються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власних матеріалів для участі укруглому столі з обміну досвідом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23.10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 предметники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Тижня безпеки дорожнього руху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І етапу учнівських олімпіад з базових дисциплін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підготовку гімназії до роботи в осіньо - зимовий період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харчування учнів, роботу їдальні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роботи з профілактики злочинності.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класно-узагальнюючого контролю за адаптацією учнів 5 клас НУШ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конкурсу імені П.Яцика, мовного конкурсу імені Т.Шевченка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І етапу Всеукраїнських предметних олімпіад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позакласної  та спортивно – масової роботи у закладі.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адаптацію критеріїв оцінювання для 5 класу НУШ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02-31.10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Реалізації політики академічної доброчесності</w:t>
            </w:r>
          </w:p>
        </w:tc>
      </w:tr>
      <w:tr>
        <w:trPr/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Google-опитування вчителів, батьків, учнів «Дотримання академічної доброчесності на уроках 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 гімназії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52"/>
          <w:szCs w:val="22"/>
        </w:rPr>
      </w:pPr>
      <w:r>
        <w:rPr>
          <w:sz w:val="52"/>
          <w:szCs w:val="22"/>
        </w:rPr>
      </w:r>
    </w:p>
    <w:p>
      <w:pPr>
        <w:pStyle w:val="Normal"/>
        <w:rPr>
          <w:sz w:val="52"/>
          <w:szCs w:val="22"/>
        </w:rPr>
      </w:pPr>
      <w:r>
        <w:rPr>
          <w:sz w:val="52"/>
          <w:szCs w:val="22"/>
        </w:rPr>
      </w:r>
    </w:p>
    <w:p>
      <w:pPr>
        <w:pStyle w:val="Normal"/>
        <w:rPr>
          <w:sz w:val="52"/>
          <w:szCs w:val="22"/>
        </w:rPr>
      </w:pPr>
      <w:r>
        <w:rPr>
          <w:sz w:val="52"/>
          <w:szCs w:val="22"/>
        </w:rPr>
      </w:r>
    </w:p>
    <w:p>
      <w:pPr>
        <w:pStyle w:val="Normal"/>
        <w:rPr>
          <w:sz w:val="52"/>
          <w:szCs w:val="22"/>
        </w:rPr>
      </w:pPr>
      <w:r>
        <w:rPr>
          <w:sz w:val="52"/>
          <w:szCs w:val="22"/>
        </w:rPr>
      </w:r>
    </w:p>
    <w:p>
      <w:pPr>
        <w:pStyle w:val="Normal"/>
        <w:rPr>
          <w:b/>
          <w:b/>
          <w:sz w:val="44"/>
          <w:szCs w:val="22"/>
        </w:rPr>
      </w:pPr>
      <w:r>
        <w:rPr>
          <w:b/>
          <w:sz w:val="44"/>
          <w:szCs w:val="22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ЛИСТОПАД</w:t>
      </w:r>
    </w:p>
    <w:tbl>
      <w:tblPr>
        <w:tblW w:w="109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5780"/>
        <w:gridCol w:w="1416"/>
        <w:gridCol w:w="1735"/>
        <w:gridCol w:w="1241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b/>
                <w:color w:val="55308D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щоденно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рейди з перевірки запізнень і відвідування гімназії здобувачами освіти (онлайн занять, робити скріпи присутності учнів на уроці для звітування перед батьками)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Адміністрація, класні керівники</w:t>
            </w:r>
            <w:bookmarkStart w:id="3" w:name="_GoBack2"/>
            <w:bookmarkEnd w:id="3"/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 за дотриманням  протиепідемічного санітарно-гігієнічного режиму у  класних кімнатах 1-9 класів та приміщеннях загального користування в гімназії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Медсестра, 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Організувати роботу щодо залучення у проведенні заходів з дітьми співробітників ювенальної превенції; МНС; фахівців МЧС тощо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Провести бесіди «Правила експлуатації побутових нагрівальних електро- та газоприладів»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Провести бесіди  «Дорожні знаки»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 тиждень 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Проводити контроль за санітарно-гігієнічними умовами навчання і виховання школярів (санітарний стан приміщення гімназії, класів, майстерень, санвузлів, температура, освітлення, правильна розстановка парт).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медсестра, 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Формувати в учасників освітнього процесу розуміння необхідності дотримуватися певних правил поведінки в Інтернеті в умовах воєнного стану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керівники,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Левкова Г.В.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Забезпечення інформацією сайту гімназії щодо застосування норм Закону України «Про внесення змін до деяких законодавчих актів України щодо протидії булінгу (цькування)» від 18 грудня 2018 року за №2657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Левкова Г.В., 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3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Складання банку даних учнів «Зони ризику» та «Групи ризику»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Діагностика професійних схильностей та інтересів у 9-х класах.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заходів до  Дня толерантності (1-9 класи).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«Терпимість – це те, що робить можливим досягнення миру та веде від культури війни до культури миру»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13-17.11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Тиждень безпеки життєдіяльності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- Рольова гра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«Надання першої медичної допомоги в різних життєвих випадках» (5-7кл)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Зустріч у шкільному кінозалі «Здоров’я і шкідливі звички 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Всеукраїнська акція «16 днів проти насильства».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="Calibri"/>
                <w:sz w:val="20"/>
                <w:szCs w:val="20"/>
                <w:lang w:eastAsia="en-US"/>
              </w:rPr>
              <w:t>(радіоефір)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"Будемо здорові, або Пригоди маленьких зубчиків".</w:t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Тиждень безпеки життєдіяльності.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06.11 -11.11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 xml:space="preserve">Романюк Н.Б.,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 Мовчан К. 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Міжнародний день запобігання експлуатації навколишнього середовища під час війни та збройних конфліктів</w:t>
            </w:r>
          </w:p>
          <w:p>
            <w:pPr>
              <w:pStyle w:val="Normal"/>
              <w:widowControl w:val="false"/>
              <w:ind w:left="-1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1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Театралізована розвага за казкою «Колосок».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Фотовиставка « Мій домашній улюбленець» (до Всесвітнього дня домашній тварин).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03.11.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color w:val="212121"/>
                <w:sz w:val="20"/>
                <w:szCs w:val="20"/>
              </w:rPr>
            </w:pPr>
            <w:r>
              <w:rPr>
                <w:rFonts w:eastAsia="Calibri"/>
                <w:color w:val="212121"/>
                <w:sz w:val="20"/>
                <w:szCs w:val="20"/>
                <w:lang w:eastAsia="en-US"/>
              </w:rPr>
              <w:t>Протягом місяця.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Нікітюк Т.О.</w:t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Свередюк Я.Б., Касянчук Р.А.</w:t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Свередюк Я.Б.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Зустріч  у світлиці Слова. «Мови рідної скарби» (1-9 класи)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Дня Гідності та Свободи (план 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Дня пам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яті жертв голодомору (перегляд відеорядів)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228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Розповідь  "Наша мова — солов'їна".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228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Бесіда "Ми всі – єдина сім’я".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плану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09.11.</w:t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14.11.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сім</w:t>
            </w:r>
            <w:r>
              <w:rPr>
                <w:rFonts w:eastAsia="Calibri"/>
                <w:i/>
                <w:iCs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ї, родини, людей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День ведення уроків батьками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en-US"/>
              </w:rPr>
              <w:t>Інтелектуальна зустріч-гра з батьками «Як ви знаєте свою дитину»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Майстер-клас  у їдальні «Ліпимо вареники»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55308D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55308D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Редагування  </w:t>
            </w:r>
            <w:r>
              <w:rPr>
                <w:rFonts w:eastAsia="Calibri"/>
                <w:sz w:val="20"/>
                <w:szCs w:val="20"/>
                <w:lang w:eastAsia="en-US"/>
              </w:rPr>
              <w:t>критері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їв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оцінювання навчальних досягнень 5-х класів НУШ, 6--11 класів з навчальних предметів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пост</w:t>
            </w:r>
            <w:r>
              <w:rPr>
                <w:rFonts w:eastAsia="Calibri"/>
                <w:sz w:val="20"/>
                <w:szCs w:val="20"/>
                <w:lang w:eastAsia="en-US"/>
              </w:rPr>
              <w:t>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 учн</w:t>
            </w:r>
            <w:r>
              <w:rPr>
                <w:rFonts w:eastAsia="Calibri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вське самоврядування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Методична нарада «Формувальне оцінювання як засіб визначення індивідуальних досягнень кожного учня в умовах воєнного стану»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Голови  МО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Фронтальний моніторинг. Стан викладання  предметів вчителів відповідно до атестації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Практичне заняття з учителями «Самооцінювання та взаємооцінювання-один з основних елементів ефективності сучасного уроку з використанням технологій дистанційного навчання»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Методична рада з елементами тренінгу «Учнівське самооцінювання в гімназії у умовах воєнного стану»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55308D"/>
                <w:sz w:val="20"/>
                <w:szCs w:val="20"/>
              </w:rPr>
            </w:pPr>
            <w:r>
              <w:rPr>
                <w:rFonts w:eastAsia="Calibri"/>
                <w:b/>
                <w:color w:val="55308D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Обмін досвідом «Використання   технологій дистанційного навчання  при вивченнi предметiв  iнвapiaнтної та варiативної складових»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Активізувати індивідуальну роботу з обдарованими дітьми онлайн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Обмін досвідом «Формування предметних та ключових компетентностей у молодших школярів»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початкових класів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Участь у ІІ етапі Всеукраїнських предметних олімпіад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графіку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графіку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уч. укр.мови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графіку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уч. укр.мови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Організація циклу семінарів для вчителів, що атестуються «Використання технологій дистанційного навчання  в освітньому процесі»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пр..місяця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учителі-предметники,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голови МО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Методична рада «Психологічні основи уроку, схеми аналізу та самоаналізу уроку»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23.11.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Інформувати батьків учнів 5- 6 -х класів НУШ про критерії оцінювання навчальних досягнень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кл.керівники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Консульт-пункт за участю батьків-фахівців з питань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медичного, правового та гуманітарного характеру.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08.11.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55308D"/>
                <w:sz w:val="20"/>
                <w:szCs w:val="20"/>
              </w:rPr>
            </w:pPr>
            <w:r>
              <w:rPr>
                <w:rFonts w:eastAsia="Calibri"/>
                <w:b/>
                <w:color w:val="55308D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55308D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55308D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Наради при директорові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підготовки до роботи закладу в зимовий період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зміст і обсяги домашніх завдань на уроках в умовах воєнного стану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стан ведення ділової документації закладу, електронні  журнали з використанням дистанційних платформ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дотримання учасниками освітнього процесу встановлених протиепідемічних заходів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що-понеділка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Білик В.П., Петрук М.П.,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Вивчення звернень громадян на сайті гімназії, у соціальних мережах про діяльність закладу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Консультації з підготовки матеріалів до конкурсу «Вчитель року-2024»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відзначення Дня української писемності та мови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підсумки І етапу Міжнародного мовно-літературного конкурсу ім. Т. Шевченка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проведення І етапу Міжнародного конкурсу знавців української мови  ім. П.Яцика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проведення акції «16 днів проти насильства»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Опрацювати цикл антикорупційних матеріалів на освітній платформі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EdEra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учителі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3960" w:leader="none"/>
        </w:tabs>
        <w:jc w:val="center"/>
        <w:rPr>
          <w:sz w:val="44"/>
        </w:rPr>
      </w:pPr>
      <w:r>
        <w:rPr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96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ГРУДЕНЬ</w:t>
      </w:r>
    </w:p>
    <w:tbl>
      <w:tblPr>
        <w:tblW w:w="109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5897"/>
        <w:gridCol w:w="1301"/>
        <w:gridCol w:w="1735"/>
        <w:gridCol w:w="1241"/>
      </w:tblGrid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Проводити співбесіди з класними керівниками з питання  контролю за відвідуванням занять учнями  та онлайн занять.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Адміністрація, 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медсестра, класні керівники, 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25-29.12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Петрук М.П., 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Провести бесіди: Пожежонебезпечні об’єкти. Новорічні свята, ялинка, гірлянди; користування пічками, камінами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25 - 29.12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Провести бесіди  «Бути помітним на дорозі – бути у безпеці»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18 - 22.12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Вивчення стану адаптації учнів 1 та 5  класів до дистанційного навчання в умовах воєнного стану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Пр..місяця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Психолог, 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spacing w:beforeAutospacing="1" w:after="0"/>
              <w:ind w:left="-7" w:hanging="1009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Семінар-т Тренінг 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Способи формування пізнавального інтересу учнів на уроках етики»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Майборода М.В.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7"/>
              </w:numPr>
              <w:spacing w:beforeAutospacing="1" w:after="0"/>
              <w:ind w:left="-7" w:hanging="100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Перевірка приміщень, території гімназії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Адміністрація, 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Діагностування рівня напруги, тривожності в учнівських колективах під час дистанційного навчання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11-15.12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Виготовлення колажів «Мої права» до Міжнародного дня прав людини.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08-09.12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Вчителі початкових класів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Складання порад «Як допомогти дітям упоратися з булінгом»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09.12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Психолог, педагог - організатор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психолог,  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Участь у Всеукраїнському тижні «Стоп булінг»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11-15.12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8"/>
              </w:numPr>
              <w:spacing w:beforeAutospacing="1" w:after="0"/>
              <w:ind w:left="340" w:hanging="102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 (за потреби дистанційно)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20-24.12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М.П., класний керівник, 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Інформаційний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вісник   «СНІД. Соціальний захист»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Свято першокласника 100 днів у школі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Тренінг «Я знаю свої права»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Розповідь "Чистота — запорука здоров'я"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7-8.12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Форсюк О.В.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Іванюк Л.М. класні керівники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Мовчан К.А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сім</w:t>
            </w:r>
            <w:r>
              <w:rPr>
                <w:rFonts w:eastAsia="Calibri"/>
                <w:i/>
                <w:iCs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ї, родини, людей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Майстер-клас «Ліпимо вареники   на  Андрія»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Новорічне привітання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Колядки, щедрівки з батьками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Розвага  « Від хати до хати Миколай іде вітати».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Різдвяна розвага.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плану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06.12.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sz w:val="20"/>
                <w:szCs w:val="20"/>
              </w:rPr>
            </w:pPr>
            <w:r>
              <w:rPr>
                <w:rFonts w:eastAsia="Calibri"/>
                <w:color w:val="212121"/>
                <w:sz w:val="20"/>
                <w:szCs w:val="20"/>
                <w:lang w:eastAsia="en-US"/>
              </w:rPr>
              <w:t>25.12.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Касянчук Р. А.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212121"/>
                <w:sz w:val="20"/>
                <w:szCs w:val="20"/>
                <w:lang w:eastAsia="en-US"/>
              </w:rPr>
              <w:t>Касянчук Р. А.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Участь у конкурсі «Святкова школа»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новорічних свят (план)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Колективна робота «Ліпимо казку".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класні керівники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Свередюк Я.Б.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Акція «Годівничка», конкурс «Найкраща новорічна гірлянда»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Театралізована розвага « А хто в рукавичці живе?»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друга половина місяця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Учасники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Свередюк Я.Б.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Дня Збройних сил України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Благодійна акція «Низький уклін вам, захисники за спокій під час війни!» до Дня Збройних сил України.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місяця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06-08.12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М.П, 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моніторинг інформованості про критерії, правила і процедури оцінювання навчальних досягнень учнів 5-9 класів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18-22.12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04.12.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Фронтальний моніторинг. Викладання української мови в гімназії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Організувати зустрічі з представниками центру зайнятості та випускниками школи, які є студентами інших навчальних закладів (за потреби онлайн)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Петрук М.П.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Педагогічна онлайн-майстерня «Оцінка і самооцінювання: контроль чи розвиток?»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Здійснювати моніторинг реалізації індивідуальної освітньої траєкторії ( за потреби онлайн)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Вчителі-предметники, 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моніторинг « Цифрова освіта»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Систематично і послідовно працювати над підготовкою учнів до олімпіад, конкурсів, турнірів різного рівня ( за потреби дистанційно)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Створювати належні умови для якісної самоосвіти вчителів, для підвищення кваліфікації педагогічних працівників у 2023-2024 н.р.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ярмарку педагогічних ідей та технологій «Я в курсі»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Левкова Г.В.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 -клас «Майстерність педагога, його творча ініціатива, удосконалення методів та форм роботи з учнями технологіями для дистанційного навчання»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Учителі, що атестуються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Обмін досвідом «Діяльнісний підхід як основа нових освітніх стандартів»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Пр..місяця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гімназії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Батьківський всеобуч «Виховання та розвиток творчої особистості дитини через реалізацію співробітництва з батьками в умовах воєнного стану»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Консультпункт за участю батьків-фахівців з питань</w:t>
            </w: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медичного, правового, гуманітарного та воєнного характеру.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Романюк Н.Б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моніторинг стану дотримання академічної доброчесності батьками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25-29.12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Учнівська конференція «Чесність починається з тебе»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Учнівське самоврядування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Наради при директорові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навчальні досягнення учнів за І семестр 2023-2024н.р.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стан виховної роботи за І семестр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підсумки методичної роботи за І семестр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аналіз організації ведення елентронних журналів у 2023 році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стан охорони праці та безпеки життєдіяльності в закладі у 2023році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що-понеділка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Білик В.П., Петрук М.П., Романюк Н.Б., Андріюк О.А.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Засідання педагогічної ради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виконання рішень попередньої педради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стан виконання освітніх програм в І семестрі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стан виконання плану виховної роботи закладу в І семестрі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Стан організації інклюзивного навчання « Теоретичні аспекти інклюзивної освіти в умовах воєнного стану  та співвідношення умов її забезпечення з можливостями закладу»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Адміністрація, вчителі гімназії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Інтерактивний семінар «Стратегія налагодження відкритої та довірливої співпраці з усіма учасниками освітнього процесу в умовах війни»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Консультації з питань сертифікації учителів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проведення тижня правових знань. Права громадян в умовах воєнного стану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підсумки відзначення Дня української писемності та мови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підготовку і проведення Новорічних свят ( за потреби онлайн)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підсумки І етапу Міжнародного конкурсу знавців української мови ім. П.Яцика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підсумки проведення Дня цивільного захисту в умовах воєнного стану  в закладі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результати підсумкового контролю знань учнів 5-9 класів з навчальних предметів у І семестрі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виконання навчальних планів і програм за І семестр 2023-2024 н.р.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Білик В.П., Петрук М.П.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антикорупційних  уроків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435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СІЧЕНЬ</w:t>
      </w:r>
    </w:p>
    <w:tbl>
      <w:tblPr>
        <w:tblW w:w="10957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4"/>
        <w:gridCol w:w="5931"/>
        <w:gridCol w:w="1155"/>
        <w:gridCol w:w="150"/>
        <w:gridCol w:w="1694"/>
        <w:gridCol w:w="1243"/>
      </w:tblGrid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 та аналіз  відвідування учнями занять, попередження пропусків  (онлайн занять)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щоденно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 місяця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Засідання Ради профілактики правопорушень в умовах воєнного стану ( за потреби)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Продовжити  роботу учнівського самоврядування з питань безпеки життєдіяльності та запобігання всім видам дитячого травматизму.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сестра, учнівське самоврядування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бесіди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18-22.01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Забезпечити контроль за безпечним рухом транспортних засобів біля закладу та заборонити  в’їзд і паркування їх на території закладу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санітарно-просвітницьку роботу з учнями, батьками, працівниками гімназії щодо профілактики гельмінтозів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22-26.01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Психолог, класні керівники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3960" w:leader="none"/>
              </w:tabs>
              <w:spacing w:beforeAutospacing="1" w:after="0"/>
              <w:ind w:left="-7" w:hanging="10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Ознайомлювати педагогічних працівників гімназії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Тренінг для учнів 8 - 9 класів «Як не стати учасником булінгу у соціальних мережах»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Анкета «Протидія булінгу»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25-29.01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Забезпечувати консультування батьків дітей з ООП з особливостей навчання і розвитку дитини (за потреби дистанційно)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Конкурс на кращий відео - сюжет  «Земля-наш спільний дім» (8 - 9 класи)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Мистецький  виступ «Різдво єднає нас»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Години спілкування та виховні заходи до Дня Соборності України . «В єдності наша сила!». ( онлайн за потреби)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«Трагедія Крут: крізь призму минулого і сучасного» (інформаційні радіо хвилинки, за потреби зняті за тематикою відеоролики учнівським самоврядуванням)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18-19.01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21-22.01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самоврядування;  класні керівники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родини, сім’ї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Майстер-клас у їдальні « Приготування салатів»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Укласти папки «Критерії оцінювання навчальних досягнень учнів»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10.01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М.П., учителі-предметники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Науково-педагогічний семінар з теми компетентнісного підходу в системі оцінювання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30.01.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47" w:hRule="atLeast"/>
        </w:trPr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Розробити план індивідуальної роботи з учнями, які показали низький рівень успішності 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 потреби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Учителі-предметники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Фронтальний моніторинг. Стан викладання географії, основ здоров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я 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 місяця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30.01.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Петрук М.П.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Розробити календарно-тематичне планування на ІІ семестр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15.01.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учителі-предметники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Продовжити роботу з виявлення обдарованих дітей, які навчаються в гімназії.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предметники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Підготовка матеріалів за темами професійної діяльності, практичних прийомів, що розвивають критичне мислення учнів 5- 6 х класів НУШ, використовуючи різні методи: «Кубик Блума» тощо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 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- предметники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Провести  засідання круглого столу з обміну педагогічних ідей та технологій вчителів за І семестр  з досвіду роботи дистанційного навчання в умовах воєнного стану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18.01.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«Інтегроване навчання – вимога сучасності» ( за потреби онлайн)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Пр..місяця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Круглий стіл «Нестандартні форми роботи на уроках як засіб формування комунікативної компетентності учнів початкових класів в умовах воєнного стану»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початкових класів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Проведення анкетування серед учнів і батьків з метою виявлення громадської думки за анкетою « Онлайн -учитель очима дітей»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22-26.01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 школи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навчання педагогів, учнів та їх батьків в умовах воєнного стану»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17.01.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вчителі інформатики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Консультпункт за участю батьків-фахівців з питань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медичного, правового та гуманітарного характеру.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Розглянути на засіданнях методичних об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єднань питання дотримання академічної доброчесності під час позакласної роботи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плану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Голови МО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Наради при директорові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виконання річного плану закладу у І семестрі 2023-2024 н.р.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організацію роботи з охорони праці та безпеки життєдіяльності учасників освітнього процесу у ІІ семестрі 2023-2024н.р. Проведення інструктажів (враховуючи за потреби, умови воєнного стану)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що-понеділка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Директор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Круглий стіл «Роль педагогів, батьків, дітей у створенні комфортного освітнього середовища»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Психологічна служба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Підготовка матеріалів до конкурсу-ярмарки педагогічної творчості громади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Видати накази:</w:t>
            </w:r>
          </w:p>
          <w:p>
            <w:pPr>
              <w:pStyle w:val="Normal"/>
              <w:widowControl w:val="false"/>
              <w:ind w:left="720" w:hanging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 результати перевірки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стану ведення 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класних журналів 1-9 класів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Ознайомлення з посібником « Виховуємо академічну доброчесність»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Колектив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ind w:left="70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  <w:r>
        <w:br w:type="page"/>
      </w:r>
    </w:p>
    <w:p>
      <w:pPr>
        <w:pStyle w:val="Normal"/>
        <w:tabs>
          <w:tab w:val="clear" w:pos="708"/>
          <w:tab w:val="left" w:pos="4260" w:leader="none"/>
        </w:tabs>
        <w:jc w:val="center"/>
        <w:rPr>
          <w:b/>
          <w:b/>
          <w:sz w:val="52"/>
        </w:rPr>
      </w:pPr>
      <w:r>
        <w:rPr>
          <w:b/>
          <w:sz w:val="52"/>
        </w:rPr>
        <w:t>ЛЮТИЙ</w:t>
      </w:r>
    </w:p>
    <w:tbl>
      <w:tblPr>
        <w:tblW w:w="109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5895"/>
        <w:gridCol w:w="1301"/>
        <w:gridCol w:w="1701"/>
        <w:gridCol w:w="1241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Згідно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санітарно-просвітницьку роботу з учнями, батьками, працівниками школи щодо профілактики дифтерії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обстеження учнів на наявність педикульозу інших захворювань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1"/>
              </w:numPr>
              <w:ind w:left="-7" w:hanging="1009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Семінар «   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наліз і самоаналіз проведеного уроку і виховного заходу»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28.02.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Голови МО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Психологічна просвіта учнів 9 кл. «У пошуку майбутньої професії»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93" w:hRule="atLeast"/>
        </w:trPr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3960" w:leader="none"/>
              </w:tabs>
              <w:spacing w:beforeAutospacing="1" w:after="0"/>
              <w:ind w:left="-7" w:hanging="10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Залучати педагогічних працівників гімназії до підвищення кваліфікації з питань профілактики булінгу (цькування)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eastAsia="en-US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Тренінг для педагогів «Конфлікти – це норми життя?»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Дня безпечного Інтернету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Бесіда </w:t>
            </w:r>
            <w:r>
              <w:rPr>
                <w:color w:val="000000"/>
                <w:sz w:val="20"/>
                <w:szCs w:val="20"/>
              </w:rPr>
              <w:t>«Чарівні слова».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Заняття "Подорож до Країни здоров'я".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07-09.02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02.02.</w:t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sz w:val="20"/>
                <w:szCs w:val="20"/>
              </w:rPr>
            </w:pPr>
            <w:r>
              <w:rPr>
                <w:rFonts w:eastAsia="Calibri"/>
                <w:color w:val="212121"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Левкова Г.В.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212121"/>
                <w:sz w:val="20"/>
                <w:szCs w:val="20"/>
                <w:lang w:eastAsia="en-US"/>
              </w:rPr>
              <w:t>Мовчан К. 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День творчості дітей і батьків. Виставка декоративно-ужиткового мистецтва. (1-9 класи)</w:t>
            </w:r>
          </w:p>
          <w:p>
            <w:pPr>
              <w:pStyle w:val="3"/>
              <w:widowControl w:val="false"/>
              <w:shd w:val="clear" w:color="auto" w:fill="FFFFFF"/>
              <w:spacing w:beforeAutospacing="0" w:before="0" w:afterAutospacing="0" w:after="228"/>
              <w:rPr>
                <w:rFonts w:eastAsia="Calibri"/>
                <w:b w:val="false"/>
                <w:b w:val="false"/>
                <w:bCs w:val="false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0"/>
                <w:szCs w:val="20"/>
                <w:lang w:eastAsia="en-US"/>
              </w:rPr>
              <w:t>Розвага «Як зима з весною зустрічалася»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13.02.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Касянчук Р. 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Радіопрограма  «Будемо   пам'ятати»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(до Дня пам'яті воїнів, загиблих на території інших країн)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Коло єднання за допомогою символів України ( До Дня єднання)</w:t>
            </w:r>
          </w:p>
          <w:p>
            <w:pPr>
              <w:pStyle w:val="Normal"/>
              <w:widowControl w:val="fals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Виховний захід «Година пам'яті».</w:t>
            </w:r>
          </w:p>
          <w:p>
            <w:pPr>
              <w:pStyle w:val="Normal"/>
              <w:widowControl w:val="false"/>
              <w:spacing w:before="0" w:after="200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Виховний захід « Дякуємо захисникам України».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19.02.</w:t>
            </w:r>
          </w:p>
          <w:p>
            <w:pPr>
              <w:pStyle w:val="Normal"/>
              <w:widowControl w:val="false"/>
              <w:spacing w:before="0" w:after="200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23.02.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самоврядування, Романюк Н.Б.</w:t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праці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Книжкова майстерня до Дня рідної мови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Майстер-клас у їдальні « Виготовлення коктейлів»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21-25.02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Панасюк І.М.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опитування та анкетування здобувачів освіти про об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єктивність оцінювання у закладі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05-09.02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86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психологічні тренінги з питань мотивації до навчання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12-14.02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Фронтальний моніторинг. Стан викладання географії, основ здоров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я 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Взаємооцінювання однолітків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Вчителі-предметники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color w:val="0B0706"/>
                <w:sz w:val="20"/>
                <w:szCs w:val="20"/>
                <w:shd w:fill="FFFFFF" w:val="clear"/>
                <w:lang w:eastAsia="en-US"/>
              </w:rPr>
              <w:t>Місячник учителів, які атестуються. Вивчення та аналіз систе</w:t>
              <w:softHyphen/>
              <w:t>ми роботи вчителів, які атестуються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Члени атестаційної комісії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B0706"/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color w:val="0B0706"/>
                <w:sz w:val="20"/>
                <w:szCs w:val="20"/>
                <w:shd w:fill="FFFFFF" w:val="clear"/>
                <w:lang w:eastAsia="en-US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B0706"/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color w:val="0B0706"/>
                <w:sz w:val="20"/>
                <w:szCs w:val="20"/>
                <w:shd w:fill="FFFFFF" w:val="clear"/>
                <w:lang w:eastAsia="en-US"/>
              </w:rPr>
              <w:t>Провести педагогічний ринг «Ключові проблеми реформування сучасної школи»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гімназії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Розміщення матеріалів для батьків, учнів на сайті гімназії, у групі ФБ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Левкова Г.В., вчителі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Консультпункт за участю батьків-фахівців з питань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медичного, правового та гуманітарного характеру.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Н.Б., 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Круглий стіл з елементами тренінгу «Академічна доброчесність-шлях до успіху»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Наради при директорові</w:t>
            </w:r>
            <w:bookmarkStart w:id="4" w:name="_GoBack5"/>
            <w:bookmarkEnd w:id="4"/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хід атестації педагогічних працівників.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що-понеділка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гімназії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Видати наказ: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результати вивчення системи роботи вчителів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Пр..місяця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260" w:leader="none"/>
        </w:tabs>
        <w:jc w:val="center"/>
        <w:rPr>
          <w:b/>
          <w:b/>
          <w:bCs/>
          <w:sz w:val="52"/>
          <w:szCs w:val="52"/>
        </w:rPr>
      </w:pPr>
      <w:r>
        <w:br w:type="page"/>
      </w:r>
      <w:r>
        <w:rPr>
          <w:b/>
          <w:bCs/>
          <w:sz w:val="52"/>
          <w:szCs w:val="52"/>
        </w:rPr>
        <w:t>БЕРЕЗЕНЬ</w:t>
      </w:r>
    </w:p>
    <w:tbl>
      <w:tblPr>
        <w:tblW w:w="10957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4"/>
        <w:gridCol w:w="5931"/>
        <w:gridCol w:w="34"/>
        <w:gridCol w:w="1271"/>
        <w:gridCol w:w="30"/>
        <w:gridCol w:w="1640"/>
        <w:gridCol w:w="24"/>
        <w:gridCol w:w="1243"/>
      </w:tblGrid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18-22.03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бесіди «Домедична допомога постраждалим від пожеж. Шкідливість і небезпечність куріння»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11-15.03.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бесіди «Основні види ДТП. Поведінка при ДТП»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04-07.03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санітарно-просвітницьку роботу з учнями, батьками, працівниками школи щодо профілактики гепатиту А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 сестра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 сестра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утримування евакуаційних шляхів  у вільному стані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Обслуговуючий персонал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Відпрацювати з вчителями гімназії питання порядку проведення Дня цивільного захисту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В.П., вчителі гімназії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Психологічний тренінг «</w:t>
            </w:r>
            <w:r>
              <w:rPr>
                <w:color w:val="000000"/>
                <w:sz w:val="20"/>
                <w:szCs w:val="20"/>
              </w:rPr>
              <w:t>Критерії вихованості особистості»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08"/>
                <w:tab w:val="left" w:pos="3960" w:leader="none"/>
              </w:tabs>
              <w:spacing w:beforeAutospacing="1" w:after="0"/>
              <w:ind w:left="-7" w:hanging="10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Проходження безкоштовних  курсів на сайтах  EdEra, освітній  платформі  «PROMETHEUS» та за власний кошт ( за бажанням) на сайтах Всеосвіта, на Урок та ін..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гімназії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місяця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Вч. інформатики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Батьківський всеобуч «Агресивна поведінка підлітків в умовах реалії. Що таке батьківський авторитет»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Проводити індивідуальні бесіди з учнями, схильними до правопорушень ( за потреби дистанційно)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Флешмоб «Ми одягнемось у кольори веселки»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Формувати навички користування правилами безпечної поведінки в Інтернеті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без рюкзака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  Левкова Г.В., учнівське самоврядування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Ціннісне ставлення до сім’ї, родини, людей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Майстер-клас у їдальні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«Печиво для військових»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Заходи присвячені  пам’яті Т.Г. Шевченка «Ти син України, ти дух її вічно живий».(план)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Майстер-клас «Гіпсова ліпнина» (Баландюк Р.)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учителі української мови та літератури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Творча майстерня.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Створення зони креативного відпочинку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на кращого декламатора віршів Т. Г. Шевченка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малюнків « Дощ і веселка»</w:t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Шевченківські дні  «Пам’ятаємо тебе, Тарасе».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08.03.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Майборода М.В.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Акція «Посади дерево – дихай вільніше» (до  Міжнародного дня лісів)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Розповідь "Первоцвіти просять захисту".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Розвага «Птахи на крилах весну несуть».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Бесіда «Навіщо людина працює"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04.03.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14.03.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</w:t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Касянчук Р. А.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Тренінг з теми компетентнісного підходу в системі оцінювання 5-9 х класів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86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Розглянути на нараді при директорові питання «Вивчення особистого поступу здобувачів освіти»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Підбір матеріалів для реалізації запланованого самооцінювання закладу освіти 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>
          <w:trHeight w:val="34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 класні керівники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Воркшоп «Застосування ІКТ-онлайн  в освітньому процесі»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інформатики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 в умовах воєнного стану »(з досвіду роботи)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25 - 29.03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Обмін досвідом «Формування ключових компетентностей шляхом створення і використання мультимедійних презентацій у початковій школі»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початкових класів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Участь  у конференціях, семінарах, курсах підвищення кваліфікації онлайн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вчителі-предметники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Методична нарада «Інновації в педагогіці, психології» (огляд методичних онлайн- журналів)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Провести методичну нараду  «Навчальні заняття, побудовані на особисто-орієнтованій взаємодії, можливість здійснити індивідуальний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підхід, стимулювати пізнавальну активність дітей»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Кравцова Ю.О.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тиждень місяця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Н.Б., психолог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Анкетування «Самооцінювання та рефлексія»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Наради при директорові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стан організації харчування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дотримання санітарно-гігієнічних норм у закладі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Вивчення особистого поступу здобувачів освіти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що-понеділка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рішень попередньої педради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вибір предмету для складання ДПА у 9-х класах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профілактичної роботи із запобігання правопорушенням серед неповнолітніх</w:t>
            </w:r>
            <w:bookmarkStart w:id="5" w:name="_GoBack3"/>
            <w:bookmarkEnd w:id="5"/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виконання заходів з протидії булінгу в закладі  в умовах воєнного стану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Воркшоп  «Партнерство та комунікація з батьками»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Н.Б., класні керівники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Моніторинг застосування педагогічними працівниками інструментів електронного журналу « Єдина школа»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18-29.03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дотримання санітарно-гігієнічних норм під час організації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профілактичної роботи із запобігання правопорушенням серед неповнолітніх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проведення Тижня Шевченківських днів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проведення Тижня Шевченківських днів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вивчення стану навчання, виховання та рівня навчальних досягнень учнів 5-6 класів НУШ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6" w:name="_heading=h.gjdgxs1"/>
            <w:bookmarkStart w:id="7" w:name="_heading=h.gjdgxs1"/>
            <w:bookmarkEnd w:id="7"/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 та офлайн-опитування педагогів,  адміністрації, батьків, учнівства щодо стану та перспектив партнерських взаємин і практик доброчесності в гімназії.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28-31.03.</w:t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 інформатики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ind w:left="70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426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285" w:leader="none"/>
        </w:tabs>
        <w:rPr>
          <w:b/>
          <w:b/>
          <w:sz w:val="44"/>
        </w:rPr>
      </w:pPr>
      <w:r>
        <w:rPr>
          <w:b/>
          <w:sz w:val="44"/>
        </w:rPr>
      </w:r>
      <w:r>
        <w:br w:type="page"/>
      </w:r>
    </w:p>
    <w:p>
      <w:pPr>
        <w:pStyle w:val="Normal"/>
        <w:tabs>
          <w:tab w:val="clear" w:pos="708"/>
          <w:tab w:val="left" w:pos="3285" w:leader="none"/>
        </w:tabs>
        <w:jc w:val="center"/>
        <w:rPr>
          <w:b/>
          <w:b/>
          <w:sz w:val="44"/>
        </w:rPr>
      </w:pPr>
      <w:r>
        <w:rPr>
          <w:b/>
          <w:sz w:val="44"/>
        </w:rPr>
        <w:t>КВІТЕНЬ</w:t>
      </w:r>
    </w:p>
    <w:tbl>
      <w:tblPr>
        <w:tblW w:w="1101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5548"/>
        <w:gridCol w:w="21"/>
        <w:gridCol w:w="1460"/>
        <w:gridCol w:w="11"/>
        <w:gridCol w:w="1698"/>
        <w:gridCol w:w="42"/>
        <w:gridCol w:w="1499"/>
      </w:tblGrid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щоденно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01-05.04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Провести бесіди «Безпека руху велосипедиста»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08-12.04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просвітницьку роботу серед батьків про необхідність оздоровлення їхніх дітей у літній період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санітарно-просвітницьку роботу з учнями, батьками, працівниками гімназії щодо профілактики захворювань органів зору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згідно графіку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Забезпечення утримування пожежних гідрантів та пожежного резервуару  таким чином, щоб забезпечити безперешкодний забір води пожежними автомобілями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Відпрацювати дій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згідно графіку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професії( за потреби онлайн)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протягом місяця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08"/>
                <w:tab w:val="left" w:pos="3960" w:leader="none"/>
              </w:tabs>
              <w:spacing w:beforeAutospacing="1" w:after="0"/>
              <w:ind w:left="-7" w:hanging="10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Круглий стіл для педколективу «Безпечне освітнє середовище. Маски булінгу» (за потреби дистанційно)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Психологічна служба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15-19.04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Класні керівники 1-9 класів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Спільна робота з інклюзивним ресурсним центром з організації навчання дітей з особливими освітніми потребами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Виставка малюнків «Ми різні, але рівні».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Дня  охорони праці. День ЦЗ.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 розвага « Сонечко на прогулянці».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Тиждень безпеки життєдіяльності.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04.04.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22.04. -26.04.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самоврядування, адміністрація</w:t>
            </w:r>
          </w:p>
          <w:p>
            <w:pPr>
              <w:pStyle w:val="Normal"/>
              <w:widowControl w:val="false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Мовчан К. А.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сім</w:t>
            </w:r>
            <w:r>
              <w:rPr>
                <w:rFonts w:eastAsia="Calibri"/>
                <w:i/>
                <w:iCs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ї, родини, людей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Акція «Пасочка для солдата»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праці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Виставка Великодніх композицій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Майстер-клас у їдальні « Креативні тістечка»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"Книжкова лікарня"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природи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Тиждень озеленення (з батьками)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день без уроків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«Операція посади дерево». Заходи до Міжнародного дня птахів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Всесвітній день Матері-Землі» - проєкти для учнів 8 та 9-х класів із метою формування життєво необхідних компетентностей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Дня Землі. «День добрих справ для Землі».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Майстер-клас  «Писанкове дерево»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Бібліотечні уроки до Міжнародного дня дитячої книги.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Акція «Посади іменне деревце» до Дня довкілля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Майборода М.В., Панасюк І.М.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Акція «Могили захисників»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Анкетування учнів та батьків щодо об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’</w:t>
            </w:r>
            <w:r>
              <w:rPr>
                <w:rFonts w:eastAsia="Calibri"/>
                <w:sz w:val="20"/>
                <w:szCs w:val="20"/>
                <w:lang w:eastAsia="en-US"/>
              </w:rPr>
              <w:t>єктивності та справедливості системи оцінювання в закладі учнів 5 - 9 класів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22-26.04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Адміністрація, класні керівники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Теоретичний моніторинг. Стан харчування учнів у закладі. Робота шкільної їдальні відповідно нормам НАСК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15-19.04.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Медична сестра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Педагогічний воркшоп «Навчати вчитися – мислення розвитку»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Адміністрація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Вчителі предметники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29.04.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Організація родинних  пікніків ( за потреби)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пр.місяця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Учасники освітнього процесу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Консультпункт за участю батьків-фахівців з питань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медичного, правового та гуманітарного характеру.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тиждень місяця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Романюк Н.Б.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Інтерактивний семінар «Академічна доброчесність в дії»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Петрук М.П.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Наради при директорові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стан ведення ділової документації закладу, класних журналів, номенклатури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виконання графіка курсів підвищення кваліфікації педагогічними працівниками школи у 2023-2024навчальному році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організоване закінчення 2023-2024навчального року та проведення ДПА для учнів 4,9 -х класів .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створення робочої групи , щодо роботи над Річним планом 2024-2025 н.р.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підготовку матеріалів шкільних професійних спільнот для річного звіту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що-понеділка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Засідання педагогічної 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виконання рішень попередньої педради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 .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Адміністрація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Психолого-педагогічний семінар  «Створення позитивної атмосфери як чинник підвищення якості освітнього процесу під час нестандартних ситуацій»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Видати накази: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 підсумки проведення Дня цивільного захисту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організоване закінчення 2023-2024навчального року та проведення ДПА для учнів 4,9 -х класів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 створення робочих груп з розроблення річного плану роботи закладу освіти на наступний навчальний рік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Білик В.П.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0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постійно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Вчителі -предметники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ind w:left="708" w:hanging="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ТРАВЕНЬ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tbl>
      <w:tblPr>
        <w:tblW w:w="10957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4"/>
        <w:gridCol w:w="5931"/>
        <w:gridCol w:w="1305"/>
        <w:gridCol w:w="1694"/>
        <w:gridCol w:w="1243"/>
      </w:tblGrid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27-30.05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20-24.05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санітарно-просвітницьку роботу з учнями, батьками, працівниками гімназії щодо профілактики захворювань опорно-рухової системи на літній період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графіку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 сестра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обстеження учнів на наявність педикульозу інших захворювань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 сестра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практичні тренування з учнями  щодо дій у разі виникнення надзвичайних ситуацій ( за потреби дистанційно)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13-17.05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Консультації для батьків майбутніх першокласників та батьків випускників гімназії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класні керівники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08"/>
                <w:tab w:val="left" w:pos="3960" w:leader="none"/>
              </w:tabs>
              <w:spacing w:beforeAutospacing="1" w:after="0"/>
              <w:ind w:left="-7" w:hanging="10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 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моніторингу безпечності та комфортності закладу освіти шляхом анкетування батьків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20-30.05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Розвивальне заняття «Як приборкати власних драконів»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Узагальнення роботи   за індивідуальною та інклюзивною  формою навчання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себе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Всеукраїнська благодійна акція «Серце до серця»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Тиждень безпеки «Увага, діти на дорозі !»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Бесіда "Праця годує, а лінь – марнує".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плану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Свередюк Я.Б.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сім’ї, родини, людей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до Дня Пам’яті та примирення (план)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Виставка малюнків «Моя мама – найкраща»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Ранок до Дня матері.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плану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Касянчук Р. А.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до культури і мистецтва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Святкова  програма  «Тобі, рідна мамо!»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Заходи до Дня матері та Всесвітнього дня родини.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Розвага «Великодні пригоди маленьких друзів».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учнівське самоврядування, Романюк Н.Б.</w:t>
            </w:r>
          </w:p>
          <w:p>
            <w:pPr>
              <w:pStyle w:val="Normal"/>
              <w:widowControl w:val="false"/>
              <w:ind w:left="-11" w:hang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Свередюк Я. Б.</w:t>
            </w:r>
          </w:p>
          <w:p>
            <w:pPr>
              <w:pStyle w:val="Normal"/>
              <w:widowControl w:val="false"/>
              <w:ind w:left="-11" w:hanging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Касянчук Р. А.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Fonts w:eastAsia="Calibri"/>
                <w:sz w:val="20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Квест «Україна – європейська країна» (до Дня Європи)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День вишиванки.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Флешмоб «З Україною в серці»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до Дня пам’яті жертв політичних репресій (години спілкування)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 останнього дзвоника.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Онлайн-курс з теми компетентнісного підходу в системі оцінювання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голови МО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86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2.Застосування внутрішньої системи оцінювання роботи закладу 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згідно графіку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Плановий моніторинг. Комплексне самооцінювання освіти за чотирма напрямками.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Підготувати звіти про роботу з обдарованими учнями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24.05.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Левкова Г.В.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педраду «Про роль класного керівника у формуванні ключових компетентностей особистості в умовах воєнного стану» ( з власного досвіду)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Круглий стіл «Підведення підсумків і аналіз роботи за навчальний рік»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 гімназії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умовах воєнного стану ( з досвіду роботи)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тиждень місяця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Н.Б.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предметних кафедр «Виховуємо академічну доброчесність в школі»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13-17.05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Наради при директорові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роботи закладу з питань попередження дитячого травматизму, охорони життя і здоров’я дітей у ІІ семестрі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 підсумки виконання річного плану у </w:t>
            </w:r>
            <w:bookmarkStart w:id="8" w:name="_GoBack6"/>
            <w:r>
              <w:rPr>
                <w:sz w:val="20"/>
                <w:szCs w:val="20"/>
              </w:rPr>
              <w:t>2023-2024</w:t>
            </w:r>
            <w:bookmarkEnd w:id="8"/>
            <w:r>
              <w:rPr>
                <w:sz w:val="20"/>
                <w:szCs w:val="20"/>
              </w:rPr>
              <w:t xml:space="preserve">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оздоровлення учнів у літній період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попереднє тижневе навантаження педпрацівників на 2022-2023 навчальний рік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що-понеділка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педагогічної 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рішень попередньої педради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освітніх програм, оцінювання учнів закладу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стан виконання плану виховної роботи закладу у ІІ семестрі 2023-2024 н.р.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перевід учнів на наступний рік навчання та випуск учнів з закладу( враховуючи учнів –екстернів)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Вивчення думки батьків щодо якості роботи гімназії і якості освіти (онлайн анкетування)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16-21.05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психолог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Нарада «Про підсумки участі педагогів в професійних конкурсах, проєктах»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Видати накази: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організоване закінчення 2023-2024 н.р. та проведення підсумкового оцінювання учнів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проведення Дня цивільного захисту, комплексного об’єктового тренування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освітніх програм за ІІ семестр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організацію та проведення Свята останнього дзвоника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випуск учнів 9 класу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bookmarkStart w:id="9" w:name="_heading=h.gjdgxs2"/>
            <w:bookmarkEnd w:id="9"/>
            <w:r>
              <w:rPr>
                <w:sz w:val="20"/>
                <w:szCs w:val="20"/>
              </w:rPr>
              <w:t>Про підсумки організації та ефективності методичної роботи з педагогічними кадрами у 2023-2024 навчальному році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9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27.05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Левкова Г.В.,  адміністрація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ind w:left="708" w:hanging="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 xml:space="preserve">ЧЕРВЕНЬ 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tbl>
      <w:tblPr>
        <w:tblW w:w="10887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8"/>
        <w:gridCol w:w="5928"/>
        <w:gridCol w:w="1301"/>
        <w:gridCol w:w="1703"/>
        <w:gridCol w:w="1237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з/п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Зміст роботи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Термін виконання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Відповідальні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Примітка </w:t>
            </w:r>
          </w:p>
        </w:tc>
      </w:tr>
      <w:tr>
        <w:trPr/>
        <w:tc>
          <w:tcPr>
            <w:tcW w:w="10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color w:val="55308D"/>
              </w:rPr>
            </w:pPr>
            <w:r>
              <w:rPr>
                <w:rFonts w:eastAsia="Calibri"/>
                <w:b/>
                <w:color w:val="55308D"/>
                <w:lang w:eastAsia="en-US"/>
              </w:rPr>
              <w:t>І. ОСВІТНЄ СЕРЕДОВИЩЕ</w:t>
            </w:r>
          </w:p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 Забезпечення комфортних і безпечних умов навчання та праці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 учнів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Складати і здати звіти щодо успішності учнів 1-9 класів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10.06.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Організація роботи щодо складання річного плану на 2024-2025 н.р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М.П., голови МО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списків, довідок учнів пільгових категорій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 відвідування учнями гімназії за рік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10.06.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Оновлення документів ЦЗ відповідно до сьогодення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інструктажів з БЖД для учнів на літні канікули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Організувати здачу підручників та видачу на наступний навчальний рік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31.06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Бібліотекар, класні керівники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нормативність ведення «Журналів реєстрації нещасних випадків, що сталися з вихованцями, учнями», а саме: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повідомлень про нещасні випадки,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актів розслідування нещасних випадків,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оформлення повідомлень про наслідки нещасних випадків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потреби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Колектив гімназії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території школи до Свята останнього дзвінка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Тех.персонал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13.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 сестра класні керівники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кабінетів до роботи у новому навчальному році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Збір інформації щодо знаходження учнів на період літніх канікул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класні керівники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Оновлення сайту гімназії, ФБ-сторінки гімназії освітніми матеріалами для учнів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Левкова Г.В., вчителі гімназії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Наповнення освітнього простору закладу мотивуючими постерами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Романюк Н.Б., психолог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Ціннісне ставлення особистості до суспільства і держави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 нагоди Дня конституції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 нагоди випуску учнів 9-х класів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napToGrid w:val="false"/>
              <w:ind w:left="720" w:hanging="0"/>
              <w:jc w:val="center"/>
              <w:rPr>
                <w:b/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ІІ. СИСТЕМА ОЦІНЮВАННЯ ЗДОБУВАЧІВ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napToGrid w:val="false"/>
              <w:ind w:left="72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Ознайомлення з нормативно-правовими документами щодо оцінювання навчальних досягнень учнів НУШ 7-й клас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відпустки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Ознайомлення з критеріями оцінювання НУШ 7 клас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відпустки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вчителі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Оглядовий моніторинг. Оформлення класних журналів,  факультативів, журналів інструктажів (ІМО)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Громадський моніторинг. Харчування учнів та робота  їдальні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Адміністрація, батьківський актив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Організація роботи з учнями, підготовка до ДПА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Вчителі-предметники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ІІІ. ДІЯЛЬНІСТЬ ПЕДАГОГІЧНИХ ПРАЦІВНИКІВ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Опрацювання нормативних документів, рекомендаційних листів  щодо  організації освітньої діяльності, викладання предметів у  7-х класах НУШ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Вчителі-предметники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Впровадження методичних розробок щодо соціалізації учнів у викладанні навчальних предметів в освітньому процесі нової української школи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у  методичних заходах, Інтернет-заходах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Вчителі предметники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 над науково-методичним питанням гімназії:вивчення нормативних документів,новинок літератури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3.Співпраця зі здобувачами освіти, їх батьками, працівниками закладу.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у методичних заходах, Інтернет-заходах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 над науково-методичним питанням гімназії:вивчення нормативних документів,новинок літератури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пр..місяця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відпустки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 МО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color w:val="2A6099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І</w:t>
            </w:r>
            <w:r>
              <w:rPr>
                <w:rFonts w:eastAsia="Calibri"/>
                <w:b/>
                <w:color w:val="2A6099"/>
                <w:sz w:val="20"/>
                <w:szCs w:val="20"/>
                <w:lang w:val="en-US" w:eastAsia="en-US"/>
              </w:rPr>
              <w:t>V</w:t>
            </w:r>
            <w:r>
              <w:rPr>
                <w:rFonts w:eastAsia="Calibri"/>
                <w:b/>
                <w:color w:val="2A6099"/>
                <w:sz w:val="20"/>
                <w:szCs w:val="20"/>
                <w:lang w:eastAsia="en-US"/>
              </w:rPr>
              <w:t>. УПРАВЛІНСЬКІ ПРОЦЕСИ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Інструктивно-методична оперативка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 результати оформлення журналів інструктажів, класних журналів,факультативів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відпустки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Засідання педради за планом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рішень попередніх педрад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освітньої програми гімназії за 2023-2024н.р.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здійснення освітнього процесу з використанням технологій дистанційного навчання у період воєнного стану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плану проведення внутрішніх моніторингів за ІІ семестр 2023-2024н.р.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виконання річного плану роботи школи за 2023-2024 н.р.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Звіти голів МО (2-5 хв)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підсумки впровадження електронного журналу та щоденника  за 2023-2024н.</w:t>
            </w:r>
            <w:bookmarkStart w:id="10" w:name="_GoBack4"/>
            <w:bookmarkEnd w:id="10"/>
            <w:r>
              <w:rPr>
                <w:sz w:val="20"/>
                <w:szCs w:val="20"/>
              </w:rPr>
              <w:t>р.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затвердження сертифікатів підвищення кваліфікації педагогічних працівників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переведення учнів  1-8  класів на наступний навчальний рік та нагородження окремих учнів  похвальними грамотами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випуск учнів 9 класу та видачу окремим учням свідоцтв з відзнакою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затвердження річного оцінювання  учнів, які завершили навчання за екстернатною формою навчання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09.06.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Адміністрація школи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2.Формування відносин довіри, прозорості, дотримання етичних норм.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Надання допомоги молодим вчителям  в веденні документації(за потреби)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відпустки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М.П.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та ознайомлення з  тарифікаційними списками та навантаженням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jc w:val="center"/>
              <w:rPr>
                <w:rFonts w:eastAsia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Співбесіда з учителями з питань відпустки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Білик В.П.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Розробити накази: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bookmarkStart w:id="11" w:name="_heading=h.gjdgxs121"/>
            <w:bookmarkStart w:id="12" w:name="_heading=h.gjdgxs121"/>
            <w:bookmarkEnd w:id="12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5.Реалізація політики академічної доброчесності.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60" w:leader="none"/>
              </w:tabs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Академічна доброчесність під час самоосвіти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постійно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Учасники освітнього процесу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50" w:leader="none"/>
        </w:tabs>
        <w:ind w:left="70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08"/>
          <w:tab w:val="left" w:pos="3690" w:leader="none"/>
        </w:tabs>
        <w:jc w:val="center"/>
        <w:rPr>
          <w:b/>
          <w:b/>
          <w:sz w:val="44"/>
        </w:rPr>
      </w:pPr>
      <w:r>
        <w:rPr/>
      </w:r>
    </w:p>
    <w:sectPr>
      <w:type w:val="nextPage"/>
      <w:pgSz w:w="11735" w:h="16838"/>
      <w:pgMar w:left="567" w:right="567" w:gutter="0" w:header="0" w:top="567" w:footer="0" w:bottom="7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Franklin Gothic Demi Cond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22"/>
    <w:lvlOverride w:ilvl="0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</w:num>
  <w:num w:numId="39">
    <w:abstractNumId w:val="22"/>
  </w:num>
  <w:num w:numId="40">
    <w:abstractNumId w:val="15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22"/>
  </w:num>
  <w:num w:numId="43">
    <w:abstractNumId w:val="15"/>
    <w:lvlOverride w:ilvl="0">
      <w:startOverride w:val="1"/>
    </w:lvlOverride>
  </w:num>
  <w:num w:numId="44">
    <w:abstractNumId w:val="22"/>
  </w:num>
  <w:num w:numId="45">
    <w:abstractNumId w:val="15"/>
    <w:lvlOverride w:ilvl="0">
      <w:startOverride w:val="1"/>
    </w:lvlOverride>
  </w:num>
  <w:num w:numId="46">
    <w:abstractNumId w:val="22"/>
  </w:num>
  <w:num w:numId="47">
    <w:abstractNumId w:val="15"/>
    <w:lvlOverride w:ilvl="0">
      <w:startOverride w:val="1"/>
    </w:lvlOverride>
  </w:num>
  <w:num w:numId="48">
    <w:abstractNumId w:val="22"/>
  </w:num>
  <w:num w:numId="49">
    <w:abstractNumId w:val="1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4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uk-UA" w:eastAsia="zh-CN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  <w:color w:val="000000"/>
      <w:sz w:val="22"/>
      <w:szCs w:val="22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  <w:color w:val="000000"/>
      <w:sz w:val="28"/>
      <w:szCs w:val="28"/>
      <w:lang w:val="uk-UA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rFonts w:ascii="Symbol" w:hAnsi="Symbol" w:cs="Symbol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Symbol" w:hAnsi="Symbol" w:cs="Symbol"/>
      <w:sz w:val="22"/>
      <w:szCs w:val="22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7z0" w:customStyle="1">
    <w:name w:val="WW8Num27z0"/>
    <w:qFormat/>
    <w:rPr/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>
      <w:b/>
      <w:color w:val="000000"/>
      <w:sz w:val="32"/>
      <w:szCs w:val="28"/>
    </w:rPr>
  </w:style>
  <w:style w:type="character" w:styleId="WW8Num35z0" w:customStyle="1">
    <w:name w:val="WW8Num35z0"/>
    <w:qFormat/>
    <w:rPr/>
  </w:style>
  <w:style w:type="character" w:styleId="WW8Num36z0" w:customStyle="1">
    <w:name w:val="WW8Num36z0"/>
    <w:qFormat/>
    <w:rPr/>
  </w:style>
  <w:style w:type="character" w:styleId="WW8Num37z0" w:customStyle="1">
    <w:name w:val="WW8Num37z0"/>
    <w:qFormat/>
    <w:rPr/>
  </w:style>
  <w:style w:type="character" w:styleId="WW8Num38z0" w:customStyle="1">
    <w:name w:val="WW8Num38z0"/>
    <w:qFormat/>
    <w:rPr/>
  </w:style>
  <w:style w:type="character" w:styleId="WW8Num39z0" w:customStyle="1">
    <w:name w:val="WW8Num39z0"/>
    <w:qFormat/>
    <w:rPr/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/>
  </w:style>
  <w:style w:type="character" w:styleId="WW8Num42z0" w:customStyle="1">
    <w:name w:val="WW8Num42z0"/>
    <w:qFormat/>
    <w:rPr>
      <w:rFonts w:ascii="Symbol" w:hAnsi="Symbol" w:cs="Symbol"/>
      <w:sz w:val="28"/>
      <w:szCs w:val="28"/>
      <w:shd w:fill="FFFFFF" w:val="clear"/>
      <w:lang w:val="uk-UA"/>
    </w:rPr>
  </w:style>
  <w:style w:type="character" w:styleId="WW8Num43z0" w:customStyle="1">
    <w:name w:val="WW8Num43z0"/>
    <w:qFormat/>
    <w:rPr>
      <w:rFonts w:ascii="Symbol" w:hAnsi="Symbol" w:cs="Symbol"/>
      <w:shadow/>
      <w:color w:val="000000"/>
      <w:sz w:val="28"/>
      <w:szCs w:val="28"/>
    </w:rPr>
  </w:style>
  <w:style w:type="character" w:styleId="WW8Num44z0" w:customStyle="1">
    <w:name w:val="WW8Num44z0"/>
    <w:qFormat/>
    <w:rPr>
      <w:rFonts w:ascii="Symbol" w:hAnsi="Symbol" w:cs="Symbol"/>
      <w:sz w:val="22"/>
      <w:szCs w:val="22"/>
    </w:rPr>
  </w:style>
  <w:style w:type="character" w:styleId="WW8Num45z0" w:customStyle="1">
    <w:name w:val="WW8Num45z0"/>
    <w:qFormat/>
    <w:rPr/>
  </w:style>
  <w:style w:type="character" w:styleId="WW8Num46z0" w:customStyle="1">
    <w:name w:val="WW8Num46z0"/>
    <w:qFormat/>
    <w:rPr/>
  </w:style>
  <w:style w:type="character" w:styleId="WW8Num47z0" w:customStyle="1">
    <w:name w:val="WW8Num47z0"/>
    <w:qFormat/>
    <w:rPr>
      <w:rFonts w:ascii="Symbol" w:hAnsi="Symbol" w:cs="Symbol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9z0" w:customStyle="1">
    <w:name w:val="WW8Num49z0"/>
    <w:qFormat/>
    <w:rPr/>
  </w:style>
  <w:style w:type="character" w:styleId="WW8Num50z0" w:customStyle="1">
    <w:name w:val="WW8Num50z0"/>
    <w:qFormat/>
    <w:rPr/>
  </w:style>
  <w:style w:type="character" w:styleId="WW8Num51z0" w:customStyle="1">
    <w:name w:val="WW8Num51z0"/>
    <w:qFormat/>
    <w:rPr/>
  </w:style>
  <w:style w:type="character" w:styleId="WW8Num52z0" w:customStyle="1">
    <w:name w:val="WW8Num52z0"/>
    <w:qFormat/>
    <w:rPr/>
  </w:style>
  <w:style w:type="character" w:styleId="WW8Num52z1" w:customStyle="1">
    <w:name w:val="WW8Num52z1"/>
    <w:qFormat/>
    <w:rPr/>
  </w:style>
  <w:style w:type="character" w:styleId="WW8Num53z0" w:customStyle="1">
    <w:name w:val="WW8Num53z0"/>
    <w:qFormat/>
    <w:rPr/>
  </w:style>
  <w:style w:type="character" w:styleId="WW8Num54z0" w:customStyle="1">
    <w:name w:val="WW8Num54z0"/>
    <w:qFormat/>
    <w:rPr/>
  </w:style>
  <w:style w:type="character" w:styleId="WW8Num54z1" w:customStyle="1">
    <w:name w:val="WW8Num54z1"/>
    <w:qFormat/>
    <w:rPr>
      <w:rFonts w:ascii="Symbol" w:hAnsi="Symbol" w:cs="Symbol"/>
      <w:color w:val="000000"/>
      <w:sz w:val="22"/>
      <w:szCs w:val="22"/>
    </w:rPr>
  </w:style>
  <w:style w:type="character" w:styleId="WW8Num54z2" w:customStyle="1">
    <w:name w:val="WW8Num54z2"/>
    <w:qFormat/>
    <w:rPr/>
  </w:style>
  <w:style w:type="character" w:styleId="WW8Num54z3" w:customStyle="1">
    <w:name w:val="WW8Num54z3"/>
    <w:qFormat/>
    <w:rPr/>
  </w:style>
  <w:style w:type="character" w:styleId="WW8Num54z4" w:customStyle="1">
    <w:name w:val="WW8Num54z4"/>
    <w:qFormat/>
    <w:rPr/>
  </w:style>
  <w:style w:type="character" w:styleId="WW8Num54z5" w:customStyle="1">
    <w:name w:val="WW8Num54z5"/>
    <w:qFormat/>
    <w:rPr/>
  </w:style>
  <w:style w:type="character" w:styleId="WW8Num54z6" w:customStyle="1">
    <w:name w:val="WW8Num54z6"/>
    <w:qFormat/>
    <w:rPr/>
  </w:style>
  <w:style w:type="character" w:styleId="WW8Num54z7" w:customStyle="1">
    <w:name w:val="WW8Num54z7"/>
    <w:qFormat/>
    <w:rPr/>
  </w:style>
  <w:style w:type="character" w:styleId="WW8Num54z8" w:customStyle="1">
    <w:name w:val="WW8Num54z8"/>
    <w:qFormat/>
    <w:rPr/>
  </w:style>
  <w:style w:type="character" w:styleId="WW8Num55z0" w:customStyle="1">
    <w:name w:val="WW8Num55z0"/>
    <w:qFormat/>
    <w:rPr/>
  </w:style>
  <w:style w:type="character" w:styleId="WW8Num56z0" w:customStyle="1">
    <w:name w:val="WW8Num56z0"/>
    <w:qFormat/>
    <w:rPr>
      <w:rFonts w:ascii="Symbol" w:hAnsi="Symbol" w:cs="Symbol"/>
    </w:rPr>
  </w:style>
  <w:style w:type="character" w:styleId="WW8Num57z0" w:customStyle="1">
    <w:name w:val="WW8Num57z0"/>
    <w:qFormat/>
    <w:rPr/>
  </w:style>
  <w:style w:type="character" w:styleId="WW8Num58z0" w:customStyle="1">
    <w:name w:val="WW8Num58z0"/>
    <w:qFormat/>
    <w:rPr/>
  </w:style>
  <w:style w:type="character" w:styleId="WW8Num59z0" w:customStyle="1">
    <w:name w:val="WW8Num59z0"/>
    <w:qFormat/>
    <w:rPr/>
  </w:style>
  <w:style w:type="character" w:styleId="WW8Num60z0" w:customStyle="1">
    <w:name w:val="WW8Num60z0"/>
    <w:qFormat/>
    <w:rPr/>
  </w:style>
  <w:style w:type="character" w:styleId="WW8Num61z0" w:customStyle="1">
    <w:name w:val="WW8Num61z0"/>
    <w:qFormat/>
    <w:rPr/>
  </w:style>
  <w:style w:type="character" w:styleId="WW8Num62z0" w:customStyle="1">
    <w:name w:val="WW8Num62z0"/>
    <w:qFormat/>
    <w:rPr/>
  </w:style>
  <w:style w:type="character" w:styleId="WW8Num63z0" w:customStyle="1">
    <w:name w:val="WW8Num63z0"/>
    <w:qFormat/>
    <w:rPr>
      <w:rFonts w:ascii="Symbol" w:hAnsi="Symbol" w:cs="Symbol"/>
      <w:color w:val="000000"/>
      <w:sz w:val="22"/>
      <w:szCs w:val="22"/>
    </w:rPr>
  </w:style>
  <w:style w:type="character" w:styleId="WW8Num64z0" w:customStyle="1">
    <w:name w:val="WW8Num64z0"/>
    <w:qFormat/>
    <w:rPr>
      <w:rFonts w:ascii="Symbol" w:hAnsi="Symbol" w:cs="Symbol"/>
    </w:rPr>
  </w:style>
  <w:style w:type="character" w:styleId="WW8Num65z0" w:customStyle="1">
    <w:name w:val="WW8Num65z0"/>
    <w:qFormat/>
    <w:rPr>
      <w:rFonts w:ascii="Symbol" w:hAnsi="Symbol" w:cs="Symbol"/>
      <w:sz w:val="22"/>
      <w:szCs w:val="22"/>
    </w:rPr>
  </w:style>
  <w:style w:type="character" w:styleId="WW8Num66z0" w:customStyle="1">
    <w:name w:val="WW8Num66z0"/>
    <w:qFormat/>
    <w:rPr/>
  </w:style>
  <w:style w:type="character" w:styleId="WW8Num67z0" w:customStyle="1">
    <w:name w:val="WW8Num67z0"/>
    <w:qFormat/>
    <w:rPr/>
  </w:style>
  <w:style w:type="character" w:styleId="WW8Num68z0" w:customStyle="1">
    <w:name w:val="WW8Num68z0"/>
    <w:qFormat/>
    <w:rPr/>
  </w:style>
  <w:style w:type="character" w:styleId="WW8Num69z0" w:customStyle="1">
    <w:name w:val="WW8Num69z0"/>
    <w:qFormat/>
    <w:rPr>
      <w:rFonts w:ascii="Symbol" w:hAnsi="Symbol" w:cs="Symbol"/>
    </w:rPr>
  </w:style>
  <w:style w:type="character" w:styleId="WW8Num70z0" w:customStyle="1">
    <w:name w:val="WW8Num70z0"/>
    <w:qFormat/>
    <w:rPr/>
  </w:style>
  <w:style w:type="character" w:styleId="WW8Num71z0" w:customStyle="1">
    <w:name w:val="WW8Num71z0"/>
    <w:qFormat/>
    <w:rPr/>
  </w:style>
  <w:style w:type="character" w:styleId="WW8Num72z0" w:customStyle="1">
    <w:name w:val="WW8Num72z0"/>
    <w:qFormat/>
    <w:rPr/>
  </w:style>
  <w:style w:type="character" w:styleId="WW8Num73z0" w:customStyle="1">
    <w:name w:val="WW8Num73z0"/>
    <w:qFormat/>
    <w:rPr/>
  </w:style>
  <w:style w:type="character" w:styleId="WW8Num74z0" w:customStyle="1">
    <w:name w:val="WW8Num74z0"/>
    <w:qFormat/>
    <w:rPr/>
  </w:style>
  <w:style w:type="character" w:styleId="WW8Num75z0" w:customStyle="1">
    <w:name w:val="WW8Num75z0"/>
    <w:qFormat/>
    <w:rPr>
      <w:rFonts w:ascii="Symbol" w:hAnsi="Symbol" w:cs="Symbol"/>
      <w:sz w:val="20"/>
    </w:rPr>
  </w:style>
  <w:style w:type="character" w:styleId="WW8Num75z1" w:customStyle="1">
    <w:name w:val="WW8Num75z1"/>
    <w:qFormat/>
    <w:rPr>
      <w:rFonts w:ascii="Courier New" w:hAnsi="Courier New" w:cs="Courier New"/>
      <w:sz w:val="20"/>
    </w:rPr>
  </w:style>
  <w:style w:type="character" w:styleId="WW8Num75z2" w:customStyle="1">
    <w:name w:val="WW8Num75z2"/>
    <w:qFormat/>
    <w:rPr>
      <w:rFonts w:ascii="Wingdings" w:hAnsi="Wingdings" w:cs="Wingdings"/>
      <w:sz w:val="20"/>
    </w:rPr>
  </w:style>
  <w:style w:type="character" w:styleId="WW8Num76z0" w:customStyle="1">
    <w:name w:val="WW8Num76z0"/>
    <w:qFormat/>
    <w:rPr/>
  </w:style>
  <w:style w:type="character" w:styleId="WW8Num77z0" w:customStyle="1">
    <w:name w:val="WW8Num77z0"/>
    <w:qFormat/>
    <w:rPr>
      <w:rFonts w:ascii="Symbol" w:hAnsi="Symbol" w:cs="Symbol"/>
    </w:rPr>
  </w:style>
  <w:style w:type="character" w:styleId="WW8Num78z0" w:customStyle="1">
    <w:name w:val="WW8Num78z0"/>
    <w:qFormat/>
    <w:rPr/>
  </w:style>
  <w:style w:type="character" w:styleId="WW8Num79z0" w:customStyle="1">
    <w:name w:val="WW8Num79z0"/>
    <w:qFormat/>
    <w:rPr>
      <w:rFonts w:ascii="Times New Roman" w:hAnsi="Times New Roman" w:cs="Times New Roman"/>
    </w:rPr>
  </w:style>
  <w:style w:type="character" w:styleId="WW8Num80z0" w:customStyle="1">
    <w:name w:val="WW8Num80z0"/>
    <w:qFormat/>
    <w:rPr>
      <w:rFonts w:ascii="Symbol" w:hAnsi="Symbol" w:cs="OpenSymbol;Arial Unicode MS"/>
    </w:rPr>
  </w:style>
  <w:style w:type="character" w:styleId="WW8Num80z1" w:customStyle="1">
    <w:name w:val="WW8Num80z1"/>
    <w:qFormat/>
    <w:rPr>
      <w:rFonts w:ascii="OpenSymbol;Arial Unicode MS" w:hAnsi="OpenSymbol;Arial Unicode MS" w:cs="OpenSymbol;Arial Unicode MS"/>
    </w:rPr>
  </w:style>
  <w:style w:type="character" w:styleId="WW8Num81z0" w:customStyle="1">
    <w:name w:val="WW8Num81z0"/>
    <w:qFormat/>
    <w:rPr>
      <w:rFonts w:ascii="Symbol" w:hAnsi="Symbol" w:cs="OpenSymbol;Arial Unicode MS"/>
    </w:rPr>
  </w:style>
  <w:style w:type="character" w:styleId="WW8Num81z1" w:customStyle="1">
    <w:name w:val="WW8Num81z1"/>
    <w:qFormat/>
    <w:rPr>
      <w:rFonts w:ascii="OpenSymbol;Arial Unicode MS" w:hAnsi="OpenSymbol;Arial Unicode MS" w:cs="OpenSymbol;Arial Unicode MS"/>
    </w:rPr>
  </w:style>
  <w:style w:type="character" w:styleId="WW8Num82z0" w:customStyle="1">
    <w:name w:val="WW8Num82z0"/>
    <w:qFormat/>
    <w:rPr>
      <w:rFonts w:ascii="Symbol" w:hAnsi="Symbol" w:cs="OpenSymbol;Arial Unicode MS"/>
    </w:rPr>
  </w:style>
  <w:style w:type="character" w:styleId="WW8Num82z1" w:customStyle="1">
    <w:name w:val="WW8Num82z1"/>
    <w:qFormat/>
    <w:rPr>
      <w:rFonts w:ascii="OpenSymbol;Arial Unicode MS" w:hAnsi="OpenSymbol;Arial Unicode MS" w:cs="OpenSymbol;Arial Unicode MS"/>
    </w:rPr>
  </w:style>
  <w:style w:type="character" w:styleId="WW8Num53z1" w:customStyle="1">
    <w:name w:val="WW8Num53z1"/>
    <w:qFormat/>
    <w:rPr/>
  </w:style>
  <w:style w:type="character" w:styleId="WW8Num55z1" w:customStyle="1">
    <w:name w:val="WW8Num55z1"/>
    <w:qFormat/>
    <w:rPr>
      <w:rFonts w:ascii="Symbol" w:hAnsi="Symbol" w:cs="Symbol"/>
      <w:color w:val="000000"/>
      <w:sz w:val="22"/>
      <w:szCs w:val="22"/>
    </w:rPr>
  </w:style>
  <w:style w:type="character" w:styleId="WW8Num55z2" w:customStyle="1">
    <w:name w:val="WW8Num55z2"/>
    <w:qFormat/>
    <w:rPr/>
  </w:style>
  <w:style w:type="character" w:styleId="WW8Num55z3" w:customStyle="1">
    <w:name w:val="WW8Num55z3"/>
    <w:qFormat/>
    <w:rPr/>
  </w:style>
  <w:style w:type="character" w:styleId="WW8Num55z4" w:customStyle="1">
    <w:name w:val="WW8Num55z4"/>
    <w:qFormat/>
    <w:rPr/>
  </w:style>
  <w:style w:type="character" w:styleId="WW8Num55z5" w:customStyle="1">
    <w:name w:val="WW8Num55z5"/>
    <w:qFormat/>
    <w:rPr/>
  </w:style>
  <w:style w:type="character" w:styleId="WW8Num55z6" w:customStyle="1">
    <w:name w:val="WW8Num55z6"/>
    <w:qFormat/>
    <w:rPr/>
  </w:style>
  <w:style w:type="character" w:styleId="WW8Num55z7" w:customStyle="1">
    <w:name w:val="WW8Num55z7"/>
    <w:qFormat/>
    <w:rPr/>
  </w:style>
  <w:style w:type="character" w:styleId="WW8Num55z8" w:customStyle="1">
    <w:name w:val="WW8Num55z8"/>
    <w:qFormat/>
    <w:rPr/>
  </w:style>
  <w:style w:type="character" w:styleId="WW8Num76z1" w:customStyle="1">
    <w:name w:val="WW8Num76z1"/>
    <w:qFormat/>
    <w:rPr>
      <w:rFonts w:ascii="Courier New" w:hAnsi="Courier New" w:cs="Courier New"/>
      <w:sz w:val="20"/>
    </w:rPr>
  </w:style>
  <w:style w:type="character" w:styleId="WW8Num76z2" w:customStyle="1">
    <w:name w:val="WW8Num76z2"/>
    <w:qFormat/>
    <w:rPr>
      <w:rFonts w:ascii="Wingdings" w:hAnsi="Wingdings" w:cs="Wingdings"/>
      <w:sz w:val="20"/>
    </w:rPr>
  </w:style>
  <w:style w:type="character" w:styleId="WW8Num83z0" w:customStyle="1">
    <w:name w:val="WW8Num83z0"/>
    <w:qFormat/>
    <w:rPr>
      <w:rFonts w:ascii="Symbol" w:hAnsi="Symbol" w:cs="OpenSymbol;Arial Unicode MS"/>
    </w:rPr>
  </w:style>
  <w:style w:type="character" w:styleId="WW8Num83z1" w:customStyle="1">
    <w:name w:val="WW8Num83z1"/>
    <w:qFormat/>
    <w:rPr>
      <w:rFonts w:ascii="OpenSymbol;Arial Unicode MS" w:hAnsi="OpenSymbol;Arial Unicode MS" w:cs="OpenSymbol;Arial Unicode MS"/>
    </w:rPr>
  </w:style>
  <w:style w:type="character" w:styleId="WW8Num21z1" w:customStyle="1">
    <w:name w:val="WW8Num21z1"/>
    <w:qFormat/>
    <w:rPr>
      <w:rFonts w:ascii="Courier New" w:hAnsi="Courier New" w:cs="Courier New"/>
      <w:sz w:val="20"/>
    </w:rPr>
  </w:style>
  <w:style w:type="character" w:styleId="WW8Num21z2" w:customStyle="1">
    <w:name w:val="WW8Num21z2"/>
    <w:qFormat/>
    <w:rPr>
      <w:rFonts w:ascii="Wingdings" w:hAnsi="Wingdings" w:cs="Wingdings"/>
      <w:sz w:val="20"/>
    </w:rPr>
  </w:style>
  <w:style w:type="character" w:styleId="WW8Num60z1" w:customStyle="1">
    <w:name w:val="WW8Num60z1"/>
    <w:qFormat/>
    <w:rPr/>
  </w:style>
  <w:style w:type="character" w:styleId="WW8Num62z1" w:customStyle="1">
    <w:name w:val="WW8Num62z1"/>
    <w:qFormat/>
    <w:rPr>
      <w:rFonts w:ascii="Courier New" w:hAnsi="Courier New" w:cs="Courier New"/>
      <w:sz w:val="20"/>
    </w:rPr>
  </w:style>
  <w:style w:type="character" w:styleId="WW8Num62z2" w:customStyle="1">
    <w:name w:val="WW8Num62z2"/>
    <w:qFormat/>
    <w:rPr>
      <w:rFonts w:ascii="Wingdings" w:hAnsi="Wingdings" w:cs="Wingdings"/>
      <w:sz w:val="20"/>
    </w:rPr>
  </w:style>
  <w:style w:type="character" w:styleId="WW8Num63z1" w:customStyle="1">
    <w:name w:val="WW8Num63z1"/>
    <w:qFormat/>
    <w:rPr>
      <w:rFonts w:ascii="Symbol" w:hAnsi="Symbol" w:cs="Symbol"/>
      <w:color w:val="000000"/>
      <w:sz w:val="22"/>
      <w:szCs w:val="22"/>
    </w:rPr>
  </w:style>
  <w:style w:type="character" w:styleId="WW8Num63z2" w:customStyle="1">
    <w:name w:val="WW8Num63z2"/>
    <w:qFormat/>
    <w:rPr/>
  </w:style>
  <w:style w:type="character" w:styleId="WW8Num63z3" w:customStyle="1">
    <w:name w:val="WW8Num63z3"/>
    <w:qFormat/>
    <w:rPr/>
  </w:style>
  <w:style w:type="character" w:styleId="WW8Num63z4" w:customStyle="1">
    <w:name w:val="WW8Num63z4"/>
    <w:qFormat/>
    <w:rPr/>
  </w:style>
  <w:style w:type="character" w:styleId="WW8Num63z5" w:customStyle="1">
    <w:name w:val="WW8Num63z5"/>
    <w:qFormat/>
    <w:rPr/>
  </w:style>
  <w:style w:type="character" w:styleId="WW8Num63z6" w:customStyle="1">
    <w:name w:val="WW8Num63z6"/>
    <w:qFormat/>
    <w:rPr/>
  </w:style>
  <w:style w:type="character" w:styleId="WW8Num63z7" w:customStyle="1">
    <w:name w:val="WW8Num63z7"/>
    <w:qFormat/>
    <w:rPr/>
  </w:style>
  <w:style w:type="character" w:styleId="WW8Num63z8" w:customStyle="1">
    <w:name w:val="WW8Num63z8"/>
    <w:qFormat/>
    <w:rPr/>
  </w:style>
  <w:style w:type="character" w:styleId="WW8Num72z1" w:customStyle="1">
    <w:name w:val="WW8Num72z1"/>
    <w:qFormat/>
    <w:rPr>
      <w:rFonts w:ascii="Courier New" w:hAnsi="Courier New" w:cs="Courier New"/>
      <w:sz w:val="20"/>
    </w:rPr>
  </w:style>
  <w:style w:type="character" w:styleId="WW8Num72z2" w:customStyle="1">
    <w:name w:val="WW8Num72z2"/>
    <w:qFormat/>
    <w:rPr>
      <w:rFonts w:ascii="Wingdings" w:hAnsi="Wingdings" w:cs="Wingdings"/>
      <w:sz w:val="20"/>
    </w:rPr>
  </w:style>
  <w:style w:type="character" w:styleId="WW8Num84z0" w:customStyle="1">
    <w:name w:val="WW8Num84z0"/>
    <w:qFormat/>
    <w:rPr/>
  </w:style>
  <w:style w:type="character" w:styleId="WW8Num85z0" w:customStyle="1">
    <w:name w:val="WW8Num85z0"/>
    <w:qFormat/>
    <w:rPr/>
  </w:style>
  <w:style w:type="character" w:styleId="WW8Num86z0" w:customStyle="1">
    <w:name w:val="WW8Num86z0"/>
    <w:qFormat/>
    <w:rPr>
      <w:rFonts w:ascii="Symbol" w:hAnsi="Symbol" w:cs="Symbol"/>
      <w:sz w:val="20"/>
    </w:rPr>
  </w:style>
  <w:style w:type="character" w:styleId="WW8Num86z1" w:customStyle="1">
    <w:name w:val="WW8Num86z1"/>
    <w:qFormat/>
    <w:rPr>
      <w:rFonts w:ascii="Courier New" w:hAnsi="Courier New" w:cs="Courier New"/>
      <w:sz w:val="20"/>
    </w:rPr>
  </w:style>
  <w:style w:type="character" w:styleId="WW8Num86z2" w:customStyle="1">
    <w:name w:val="WW8Num86z2"/>
    <w:qFormat/>
    <w:rPr>
      <w:rFonts w:ascii="Wingdings" w:hAnsi="Wingdings" w:cs="Wingdings"/>
      <w:sz w:val="20"/>
    </w:rPr>
  </w:style>
  <w:style w:type="character" w:styleId="WW8Num87z0" w:customStyle="1">
    <w:name w:val="WW8Num87z0"/>
    <w:qFormat/>
    <w:rPr/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/>
  </w:style>
  <w:style w:type="character" w:styleId="WW8Num90z0" w:customStyle="1">
    <w:name w:val="WW8Num90z0"/>
    <w:qFormat/>
    <w:rPr>
      <w:rFonts w:ascii="Times New Roman" w:hAnsi="Times New Roman" w:cs="Times New Roman"/>
    </w:rPr>
  </w:style>
  <w:style w:type="character" w:styleId="WW8Num3z1" w:customStyle="1">
    <w:name w:val="WW8Num3z1"/>
    <w:qFormat/>
    <w:rPr>
      <w:rFonts w:ascii="Symbol" w:hAnsi="Symbol" w:cs="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Symbol" w:hAnsi="Symbol" w:cs="Symbol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1" w:customStyle="1">
    <w:name w:val="WW8Num23z1"/>
    <w:qFormat/>
    <w:rPr>
      <w:rFonts w:ascii="Courier New" w:hAnsi="Courier New" w:cs="Courier New"/>
      <w:sz w:val="20"/>
    </w:rPr>
  </w:style>
  <w:style w:type="character" w:styleId="WW8Num23z2" w:customStyle="1">
    <w:name w:val="WW8Num23z2"/>
    <w:qFormat/>
    <w:rPr>
      <w:rFonts w:ascii="Wingdings" w:hAnsi="Wingdings" w:cs="Wingdings"/>
      <w:sz w:val="20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1" w:customStyle="1">
    <w:name w:val="WW8Num47z1"/>
    <w:qFormat/>
    <w:rPr>
      <w:rFonts w:ascii="Courier New" w:hAnsi="Courier New" w:cs="Courier New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7z3" w:customStyle="1">
    <w:name w:val="WW8Num47z3"/>
    <w:qFormat/>
    <w:rPr>
      <w:rFonts w:ascii="Symbol" w:hAnsi="Symbol" w:cs="Symbol"/>
    </w:rPr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52z2" w:customStyle="1">
    <w:name w:val="WW8Num52z2"/>
    <w:qFormat/>
    <w:rPr>
      <w:rFonts w:ascii="Wingdings" w:hAnsi="Wingdings" w:cs="Wingdings"/>
    </w:rPr>
  </w:style>
  <w:style w:type="character" w:styleId="WW8Num53z2" w:customStyle="1">
    <w:name w:val="WW8Num53z2"/>
    <w:qFormat/>
    <w:rPr>
      <w:rFonts w:ascii="Wingdings" w:hAnsi="Wingdings" w:cs="Wingdings"/>
    </w:rPr>
  </w:style>
  <w:style w:type="character" w:styleId="WW8Num56z1" w:customStyle="1">
    <w:name w:val="WW8Num56z1"/>
    <w:qFormat/>
    <w:rPr>
      <w:rFonts w:ascii="Courier New" w:hAnsi="Courier New" w:cs="Courier New"/>
    </w:rPr>
  </w:style>
  <w:style w:type="character" w:styleId="WW8Num56z2" w:customStyle="1">
    <w:name w:val="WW8Num56z2"/>
    <w:qFormat/>
    <w:rPr>
      <w:rFonts w:ascii="Wingdings" w:hAnsi="Wingdings" w:cs="Wingdings"/>
    </w:rPr>
  </w:style>
  <w:style w:type="character" w:styleId="WW8Num57z1" w:customStyle="1">
    <w:name w:val="WW8Num57z1"/>
    <w:qFormat/>
    <w:rPr>
      <w:rFonts w:ascii="Courier New" w:hAnsi="Courier New" w:cs="Courier New"/>
    </w:rPr>
  </w:style>
  <w:style w:type="character" w:styleId="WW8Num57z2" w:customStyle="1">
    <w:name w:val="WW8Num57z2"/>
    <w:qFormat/>
    <w:rPr>
      <w:rFonts w:ascii="Wingdings" w:hAnsi="Wingdings" w:cs="Wingdings"/>
    </w:rPr>
  </w:style>
  <w:style w:type="character" w:styleId="WW8Num58z1" w:customStyle="1">
    <w:name w:val="WW8Num58z1"/>
    <w:qFormat/>
    <w:rPr>
      <w:rFonts w:ascii="Courier New" w:hAnsi="Courier New" w:cs="Courier New"/>
    </w:rPr>
  </w:style>
  <w:style w:type="character" w:styleId="WW8Num58z2" w:customStyle="1">
    <w:name w:val="WW8Num58z2"/>
    <w:qFormat/>
    <w:rPr>
      <w:rFonts w:ascii="Wingdings" w:hAnsi="Wingdings" w:cs="Wingdings"/>
    </w:rPr>
  </w:style>
  <w:style w:type="character" w:styleId="WW8Num59z1" w:customStyle="1">
    <w:name w:val="WW8Num59z1"/>
    <w:qFormat/>
    <w:rPr/>
  </w:style>
  <w:style w:type="character" w:styleId="WW8Num59z2" w:customStyle="1">
    <w:name w:val="WW8Num59z2"/>
    <w:qFormat/>
    <w:rPr/>
  </w:style>
  <w:style w:type="character" w:styleId="WW8Num59z3" w:customStyle="1">
    <w:name w:val="WW8Num59z3"/>
    <w:qFormat/>
    <w:rPr/>
  </w:style>
  <w:style w:type="character" w:styleId="WW8Num59z4" w:customStyle="1">
    <w:name w:val="WW8Num59z4"/>
    <w:qFormat/>
    <w:rPr/>
  </w:style>
  <w:style w:type="character" w:styleId="WW8Num59z5" w:customStyle="1">
    <w:name w:val="WW8Num59z5"/>
    <w:qFormat/>
    <w:rPr/>
  </w:style>
  <w:style w:type="character" w:styleId="WW8Num59z6" w:customStyle="1">
    <w:name w:val="WW8Num59z6"/>
    <w:qFormat/>
    <w:rPr/>
  </w:style>
  <w:style w:type="character" w:styleId="WW8Num59z7" w:customStyle="1">
    <w:name w:val="WW8Num59z7"/>
    <w:qFormat/>
    <w:rPr/>
  </w:style>
  <w:style w:type="character" w:styleId="WW8Num59z8" w:customStyle="1">
    <w:name w:val="WW8Num59z8"/>
    <w:qFormat/>
    <w:rPr/>
  </w:style>
  <w:style w:type="character" w:styleId="WW8Num60z2" w:customStyle="1">
    <w:name w:val="WW8Num60z2"/>
    <w:qFormat/>
    <w:rPr/>
  </w:style>
  <w:style w:type="character" w:styleId="WW8Num60z3" w:customStyle="1">
    <w:name w:val="WW8Num60z3"/>
    <w:qFormat/>
    <w:rPr/>
  </w:style>
  <w:style w:type="character" w:styleId="WW8Num60z4" w:customStyle="1">
    <w:name w:val="WW8Num60z4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61z1" w:customStyle="1">
    <w:name w:val="WW8Num61z1"/>
    <w:qFormat/>
    <w:rPr/>
  </w:style>
  <w:style w:type="character" w:styleId="WW8Num61z2" w:customStyle="1">
    <w:name w:val="WW8Num61z2"/>
    <w:qFormat/>
    <w:rPr/>
  </w:style>
  <w:style w:type="character" w:styleId="WW8Num61z3" w:customStyle="1">
    <w:name w:val="WW8Num61z3"/>
    <w:qFormat/>
    <w:rPr/>
  </w:style>
  <w:style w:type="character" w:styleId="WW8Num61z4" w:customStyle="1">
    <w:name w:val="WW8Num61z4"/>
    <w:qFormat/>
    <w:rPr/>
  </w:style>
  <w:style w:type="character" w:styleId="WW8Num61z5" w:customStyle="1">
    <w:name w:val="WW8Num61z5"/>
    <w:qFormat/>
    <w:rPr/>
  </w:style>
  <w:style w:type="character" w:styleId="WW8Num61z6" w:customStyle="1">
    <w:name w:val="WW8Num61z6"/>
    <w:qFormat/>
    <w:rPr/>
  </w:style>
  <w:style w:type="character" w:styleId="WW8Num61z7" w:customStyle="1">
    <w:name w:val="WW8Num61z7"/>
    <w:qFormat/>
    <w:rPr/>
  </w:style>
  <w:style w:type="character" w:styleId="WW8Num61z8" w:customStyle="1">
    <w:name w:val="WW8Num61z8"/>
    <w:qFormat/>
    <w:rPr/>
  </w:style>
  <w:style w:type="character" w:styleId="WW8Num64z1" w:customStyle="1">
    <w:name w:val="WW8Num64z1"/>
    <w:qFormat/>
    <w:rPr>
      <w:rFonts w:ascii="Courier New" w:hAnsi="Courier New" w:cs="Courier New"/>
      <w:sz w:val="20"/>
    </w:rPr>
  </w:style>
  <w:style w:type="character" w:styleId="WW8Num64z2" w:customStyle="1">
    <w:name w:val="WW8Num64z2"/>
    <w:qFormat/>
    <w:rPr>
      <w:rFonts w:ascii="Wingdings" w:hAnsi="Wingdings" w:cs="Wingdings"/>
      <w:sz w:val="20"/>
    </w:rPr>
  </w:style>
  <w:style w:type="character" w:styleId="WW8Num65z1" w:customStyle="1">
    <w:name w:val="WW8Num65z1"/>
    <w:qFormat/>
    <w:rPr>
      <w:rFonts w:ascii="Symbol" w:hAnsi="Symbol" w:cs="Symbol"/>
      <w:color w:val="000000"/>
      <w:sz w:val="22"/>
      <w:szCs w:val="22"/>
    </w:rPr>
  </w:style>
  <w:style w:type="character" w:styleId="WW8Num65z2" w:customStyle="1">
    <w:name w:val="WW8Num65z2"/>
    <w:qFormat/>
    <w:rPr/>
  </w:style>
  <w:style w:type="character" w:styleId="WW8Num65z3" w:customStyle="1">
    <w:name w:val="WW8Num65z3"/>
    <w:qFormat/>
    <w:rPr/>
  </w:style>
  <w:style w:type="character" w:styleId="WW8Num65z4" w:customStyle="1">
    <w:name w:val="WW8Num65z4"/>
    <w:qFormat/>
    <w:rPr/>
  </w:style>
  <w:style w:type="character" w:styleId="WW8Num65z5" w:customStyle="1">
    <w:name w:val="WW8Num65z5"/>
    <w:qFormat/>
    <w:rPr/>
  </w:style>
  <w:style w:type="character" w:styleId="WW8Num65z6" w:customStyle="1">
    <w:name w:val="WW8Num65z6"/>
    <w:qFormat/>
    <w:rPr/>
  </w:style>
  <w:style w:type="character" w:styleId="WW8Num65z7" w:customStyle="1">
    <w:name w:val="WW8Num65z7"/>
    <w:qFormat/>
    <w:rPr/>
  </w:style>
  <w:style w:type="character" w:styleId="WW8Num65z8" w:customStyle="1">
    <w:name w:val="WW8Num65z8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1" w:customStyle="1">
    <w:name w:val="WW8Num67z1"/>
    <w:qFormat/>
    <w:rPr>
      <w:rFonts w:ascii="Courier New" w:hAnsi="Courier New" w:cs="Courier New"/>
    </w:rPr>
  </w:style>
  <w:style w:type="character" w:styleId="WW8Num67z2" w:customStyle="1">
    <w:name w:val="WW8Num67z2"/>
    <w:qFormat/>
    <w:rPr>
      <w:rFonts w:ascii="Wingdings" w:hAnsi="Wingdings" w:cs="Wingdings"/>
    </w:rPr>
  </w:style>
  <w:style w:type="character" w:styleId="WW8Num68z1" w:customStyle="1">
    <w:name w:val="WW8Num68z1"/>
    <w:qFormat/>
    <w:rPr>
      <w:rFonts w:ascii="Courier New" w:hAnsi="Courier New" w:cs="Courier New"/>
    </w:rPr>
  </w:style>
  <w:style w:type="character" w:styleId="WW8Num68z2" w:customStyle="1">
    <w:name w:val="WW8Num68z2"/>
    <w:qFormat/>
    <w:rPr>
      <w:rFonts w:ascii="Wingdings" w:hAnsi="Wingdings" w:cs="Wingdings"/>
    </w:rPr>
  </w:style>
  <w:style w:type="character" w:styleId="WW8Num69z1" w:customStyle="1">
    <w:name w:val="WW8Num69z1"/>
    <w:qFormat/>
    <w:rPr/>
  </w:style>
  <w:style w:type="character" w:styleId="WW8Num69z2" w:customStyle="1">
    <w:name w:val="WW8Num69z2"/>
    <w:qFormat/>
    <w:rPr/>
  </w:style>
  <w:style w:type="character" w:styleId="WW8Num69z3" w:customStyle="1">
    <w:name w:val="WW8Num69z3"/>
    <w:qFormat/>
    <w:rPr/>
  </w:style>
  <w:style w:type="character" w:styleId="WW8Num69z4" w:customStyle="1">
    <w:name w:val="WW8Num69z4"/>
    <w:qFormat/>
    <w:rPr/>
  </w:style>
  <w:style w:type="character" w:styleId="WW8Num69z5" w:customStyle="1">
    <w:name w:val="WW8Num69z5"/>
    <w:qFormat/>
    <w:rPr/>
  </w:style>
  <w:style w:type="character" w:styleId="WW8Num69z6" w:customStyle="1">
    <w:name w:val="WW8Num69z6"/>
    <w:qFormat/>
    <w:rPr/>
  </w:style>
  <w:style w:type="character" w:styleId="WW8Num69z7" w:customStyle="1">
    <w:name w:val="WW8Num69z7"/>
    <w:qFormat/>
    <w:rPr/>
  </w:style>
  <w:style w:type="character" w:styleId="WW8Num69z8" w:customStyle="1">
    <w:name w:val="WW8Num69z8"/>
    <w:qFormat/>
    <w:rPr/>
  </w:style>
  <w:style w:type="character" w:styleId="WW8Num70z1" w:customStyle="1">
    <w:name w:val="WW8Num70z1"/>
    <w:qFormat/>
    <w:rPr/>
  </w:style>
  <w:style w:type="character" w:styleId="WW8Num70z2" w:customStyle="1">
    <w:name w:val="WW8Num70z2"/>
    <w:qFormat/>
    <w:rPr/>
  </w:style>
  <w:style w:type="character" w:styleId="WW8Num70z3" w:customStyle="1">
    <w:name w:val="WW8Num70z3"/>
    <w:qFormat/>
    <w:rPr/>
  </w:style>
  <w:style w:type="character" w:styleId="WW8Num70z4" w:customStyle="1">
    <w:name w:val="WW8Num70z4"/>
    <w:qFormat/>
    <w:rPr/>
  </w:style>
  <w:style w:type="character" w:styleId="WW8Num70z5" w:customStyle="1">
    <w:name w:val="WW8Num70z5"/>
    <w:qFormat/>
    <w:rPr/>
  </w:style>
  <w:style w:type="character" w:styleId="WW8Num70z6" w:customStyle="1">
    <w:name w:val="WW8Num70z6"/>
    <w:qFormat/>
    <w:rPr/>
  </w:style>
  <w:style w:type="character" w:styleId="WW8Num70z7" w:customStyle="1">
    <w:name w:val="WW8Num70z7"/>
    <w:qFormat/>
    <w:rPr/>
  </w:style>
  <w:style w:type="character" w:styleId="WW8Num70z8" w:customStyle="1">
    <w:name w:val="WW8Num70z8"/>
    <w:qFormat/>
    <w:rPr/>
  </w:style>
  <w:style w:type="character" w:styleId="WW8Num71z1" w:customStyle="1">
    <w:name w:val="WW8Num71z1"/>
    <w:qFormat/>
    <w:rPr/>
  </w:style>
  <w:style w:type="character" w:styleId="WW8Num71z2" w:customStyle="1">
    <w:name w:val="WW8Num71z2"/>
    <w:qFormat/>
    <w:rPr/>
  </w:style>
  <w:style w:type="character" w:styleId="WW8Num71z3" w:customStyle="1">
    <w:name w:val="WW8Num71z3"/>
    <w:qFormat/>
    <w:rPr/>
  </w:style>
  <w:style w:type="character" w:styleId="WW8Num71z4" w:customStyle="1">
    <w:name w:val="WW8Num71z4"/>
    <w:qFormat/>
    <w:rPr/>
  </w:style>
  <w:style w:type="character" w:styleId="WW8Num71z5" w:customStyle="1">
    <w:name w:val="WW8Num71z5"/>
    <w:qFormat/>
    <w:rPr/>
  </w:style>
  <w:style w:type="character" w:styleId="WW8Num71z6" w:customStyle="1">
    <w:name w:val="WW8Num71z6"/>
    <w:qFormat/>
    <w:rPr/>
  </w:style>
  <w:style w:type="character" w:styleId="WW8Num71z7" w:customStyle="1">
    <w:name w:val="WW8Num71z7"/>
    <w:qFormat/>
    <w:rPr/>
  </w:style>
  <w:style w:type="character" w:styleId="WW8Num71z8" w:customStyle="1">
    <w:name w:val="WW8Num71z8"/>
    <w:qFormat/>
    <w:rPr/>
  </w:style>
  <w:style w:type="character" w:styleId="WW8Num72z3" w:customStyle="1">
    <w:name w:val="WW8Num72z3"/>
    <w:qFormat/>
    <w:rPr/>
  </w:style>
  <w:style w:type="character" w:styleId="WW8Num72z4" w:customStyle="1">
    <w:name w:val="WW8Num72z4"/>
    <w:qFormat/>
    <w:rPr/>
  </w:style>
  <w:style w:type="character" w:styleId="WW8Num72z5" w:customStyle="1">
    <w:name w:val="WW8Num72z5"/>
    <w:qFormat/>
    <w:rPr/>
  </w:style>
  <w:style w:type="character" w:styleId="WW8Num72z6" w:customStyle="1">
    <w:name w:val="WW8Num72z6"/>
    <w:qFormat/>
    <w:rPr/>
  </w:style>
  <w:style w:type="character" w:styleId="WW8Num72z7" w:customStyle="1">
    <w:name w:val="WW8Num72z7"/>
    <w:qFormat/>
    <w:rPr/>
  </w:style>
  <w:style w:type="character" w:styleId="WW8Num72z8" w:customStyle="1">
    <w:name w:val="WW8Num72z8"/>
    <w:qFormat/>
    <w:rPr/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4z1" w:customStyle="1">
    <w:name w:val="WW8Num74z1"/>
    <w:qFormat/>
    <w:rPr/>
  </w:style>
  <w:style w:type="character" w:styleId="WW8Num74z2" w:customStyle="1">
    <w:name w:val="WW8Num74z2"/>
    <w:qFormat/>
    <w:rPr/>
  </w:style>
  <w:style w:type="character" w:styleId="WW8Num74z3" w:customStyle="1">
    <w:name w:val="WW8Num74z3"/>
    <w:qFormat/>
    <w:rPr/>
  </w:style>
  <w:style w:type="character" w:styleId="WW8Num74z4" w:customStyle="1">
    <w:name w:val="WW8Num74z4"/>
    <w:qFormat/>
    <w:rPr/>
  </w:style>
  <w:style w:type="character" w:styleId="WW8Num74z5" w:customStyle="1">
    <w:name w:val="WW8Num74z5"/>
    <w:qFormat/>
    <w:rPr/>
  </w:style>
  <w:style w:type="character" w:styleId="WW8Num74z6" w:customStyle="1">
    <w:name w:val="WW8Num74z6"/>
    <w:qFormat/>
    <w:rPr/>
  </w:style>
  <w:style w:type="character" w:styleId="WW8Num74z7" w:customStyle="1">
    <w:name w:val="WW8Num74z7"/>
    <w:qFormat/>
    <w:rPr/>
  </w:style>
  <w:style w:type="character" w:styleId="WW8Num74z8" w:customStyle="1">
    <w:name w:val="WW8Num74z8"/>
    <w:qFormat/>
    <w:rPr/>
  </w:style>
  <w:style w:type="character" w:styleId="WW8Num77z1" w:customStyle="1">
    <w:name w:val="WW8Num77z1"/>
    <w:qFormat/>
    <w:rPr>
      <w:rFonts w:ascii="Courier New" w:hAnsi="Courier New" w:cs="Courier New"/>
    </w:rPr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9z1" w:customStyle="1">
    <w:name w:val="WW8Num79z1"/>
    <w:qFormat/>
    <w:rPr/>
  </w:style>
  <w:style w:type="character" w:styleId="WW8Num79z2" w:customStyle="1">
    <w:name w:val="WW8Num79z2"/>
    <w:qFormat/>
    <w:rPr/>
  </w:style>
  <w:style w:type="character" w:styleId="WW8Num79z3" w:customStyle="1">
    <w:name w:val="WW8Num79z3"/>
    <w:qFormat/>
    <w:rPr/>
  </w:style>
  <w:style w:type="character" w:styleId="WW8Num79z4" w:customStyle="1">
    <w:name w:val="WW8Num79z4"/>
    <w:qFormat/>
    <w:rPr/>
  </w:style>
  <w:style w:type="character" w:styleId="WW8Num79z5" w:customStyle="1">
    <w:name w:val="WW8Num79z5"/>
    <w:qFormat/>
    <w:rPr/>
  </w:style>
  <w:style w:type="character" w:styleId="WW8Num79z6" w:customStyle="1">
    <w:name w:val="WW8Num79z6"/>
    <w:qFormat/>
    <w:rPr/>
  </w:style>
  <w:style w:type="character" w:styleId="WW8Num79z7" w:customStyle="1">
    <w:name w:val="WW8Num79z7"/>
    <w:qFormat/>
    <w:rPr/>
  </w:style>
  <w:style w:type="character" w:styleId="WW8Num79z8" w:customStyle="1">
    <w:name w:val="WW8Num79z8"/>
    <w:qFormat/>
    <w:rPr/>
  </w:style>
  <w:style w:type="character" w:styleId="WW8Num80z2" w:customStyle="1">
    <w:name w:val="WW8Num80z2"/>
    <w:qFormat/>
    <w:rPr/>
  </w:style>
  <w:style w:type="character" w:styleId="WW8Num80z3" w:customStyle="1">
    <w:name w:val="WW8Num80z3"/>
    <w:qFormat/>
    <w:rPr/>
  </w:style>
  <w:style w:type="character" w:styleId="WW8Num80z4" w:customStyle="1">
    <w:name w:val="WW8Num80z4"/>
    <w:qFormat/>
    <w:rPr/>
  </w:style>
  <w:style w:type="character" w:styleId="WW8Num80z5" w:customStyle="1">
    <w:name w:val="WW8Num80z5"/>
    <w:qFormat/>
    <w:rPr/>
  </w:style>
  <w:style w:type="character" w:styleId="WW8Num80z6" w:customStyle="1">
    <w:name w:val="WW8Num80z6"/>
    <w:qFormat/>
    <w:rPr/>
  </w:style>
  <w:style w:type="character" w:styleId="WW8Num80z7" w:customStyle="1">
    <w:name w:val="WW8Num80z7"/>
    <w:qFormat/>
    <w:rPr/>
  </w:style>
  <w:style w:type="character" w:styleId="WW8Num80z8" w:customStyle="1">
    <w:name w:val="WW8Num80z8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/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2" w:customStyle="1">
    <w:name w:val="WW8Num82z2"/>
    <w:qFormat/>
    <w:rPr/>
  </w:style>
  <w:style w:type="character" w:styleId="WW8Num82z3" w:customStyle="1">
    <w:name w:val="WW8Num82z3"/>
    <w:qFormat/>
    <w:rPr/>
  </w:style>
  <w:style w:type="character" w:styleId="WW8Num82z4" w:customStyle="1">
    <w:name w:val="WW8Num82z4"/>
    <w:qFormat/>
    <w:rPr/>
  </w:style>
  <w:style w:type="character" w:styleId="WW8Num82z5" w:customStyle="1">
    <w:name w:val="WW8Num82z5"/>
    <w:qFormat/>
    <w:rPr/>
  </w:style>
  <w:style w:type="character" w:styleId="WW8Num82z6" w:customStyle="1">
    <w:name w:val="WW8Num82z6"/>
    <w:qFormat/>
    <w:rPr/>
  </w:style>
  <w:style w:type="character" w:styleId="WW8Num82z7" w:customStyle="1">
    <w:name w:val="WW8Num82z7"/>
    <w:qFormat/>
    <w:rPr/>
  </w:style>
  <w:style w:type="character" w:styleId="WW8Num82z8" w:customStyle="1">
    <w:name w:val="WW8Num82z8"/>
    <w:qFormat/>
    <w:rPr/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1" w:customStyle="1">
    <w:name w:val="WW8Num85z1"/>
    <w:qFormat/>
    <w:rPr>
      <w:rFonts w:ascii="Symbol" w:hAnsi="Symbol" w:cs="Symbol"/>
    </w:rPr>
  </w:style>
  <w:style w:type="character" w:styleId="WW8Num85z2" w:customStyle="1">
    <w:name w:val="WW8Num85z2"/>
    <w:qFormat/>
    <w:rPr/>
  </w:style>
  <w:style w:type="character" w:styleId="WW8Num85z3" w:customStyle="1">
    <w:name w:val="WW8Num85z3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Courier New" w:hAnsi="Courier New" w:cs="Courier New"/>
    </w:rPr>
  </w:style>
  <w:style w:type="character" w:styleId="WW8Num87z2" w:customStyle="1">
    <w:name w:val="WW8Num87z2"/>
    <w:qFormat/>
    <w:rPr>
      <w:rFonts w:ascii="Wingdings" w:hAnsi="Wingdings" w:cs="Wingdings"/>
    </w:rPr>
  </w:style>
  <w:style w:type="character" w:styleId="WW8Num88z1" w:customStyle="1">
    <w:name w:val="WW8Num88z1"/>
    <w:qFormat/>
    <w:rPr/>
  </w:style>
  <w:style w:type="character" w:styleId="WW8Num88z2" w:customStyle="1">
    <w:name w:val="WW8Num88z2"/>
    <w:qFormat/>
    <w:rPr/>
  </w:style>
  <w:style w:type="character" w:styleId="WW8Num88z3" w:customStyle="1">
    <w:name w:val="WW8Num88z3"/>
    <w:qFormat/>
    <w:rPr/>
  </w:style>
  <w:style w:type="character" w:styleId="WW8Num88z4" w:customStyle="1">
    <w:name w:val="WW8Num88z4"/>
    <w:qFormat/>
    <w:rPr/>
  </w:style>
  <w:style w:type="character" w:styleId="WW8Num88z5" w:customStyle="1">
    <w:name w:val="WW8Num88z5"/>
    <w:qFormat/>
    <w:rPr/>
  </w:style>
  <w:style w:type="character" w:styleId="WW8Num88z6" w:customStyle="1">
    <w:name w:val="WW8Num88z6"/>
    <w:qFormat/>
    <w:rPr/>
  </w:style>
  <w:style w:type="character" w:styleId="WW8Num88z7" w:customStyle="1">
    <w:name w:val="WW8Num88z7"/>
    <w:qFormat/>
    <w:rPr/>
  </w:style>
  <w:style w:type="character" w:styleId="WW8Num88z8" w:customStyle="1">
    <w:name w:val="WW8Num88z8"/>
    <w:qFormat/>
    <w:rPr/>
  </w:style>
  <w:style w:type="character" w:styleId="WW8Num89z1" w:customStyle="1">
    <w:name w:val="WW8Num89z1"/>
    <w:qFormat/>
    <w:rPr/>
  </w:style>
  <w:style w:type="character" w:styleId="WW8Num89z2" w:customStyle="1">
    <w:name w:val="WW8Num89z2"/>
    <w:qFormat/>
    <w:rPr/>
  </w:style>
  <w:style w:type="character" w:styleId="WW8Num89z3" w:customStyle="1">
    <w:name w:val="WW8Num89z3"/>
    <w:qFormat/>
    <w:rPr/>
  </w:style>
  <w:style w:type="character" w:styleId="WW8Num89z4" w:customStyle="1">
    <w:name w:val="WW8Num89z4"/>
    <w:qFormat/>
    <w:rPr/>
  </w:style>
  <w:style w:type="character" w:styleId="WW8Num89z5" w:customStyle="1">
    <w:name w:val="WW8Num89z5"/>
    <w:qFormat/>
    <w:rPr/>
  </w:style>
  <w:style w:type="character" w:styleId="WW8Num89z6" w:customStyle="1">
    <w:name w:val="WW8Num89z6"/>
    <w:qFormat/>
    <w:rPr/>
  </w:style>
  <w:style w:type="character" w:styleId="WW8Num89z7" w:customStyle="1">
    <w:name w:val="WW8Num89z7"/>
    <w:qFormat/>
    <w:rPr/>
  </w:style>
  <w:style w:type="character" w:styleId="WW8Num89z8" w:customStyle="1">
    <w:name w:val="WW8Num89z8"/>
    <w:qFormat/>
    <w:rPr/>
  </w:style>
  <w:style w:type="character" w:styleId="WW8Num90z1" w:customStyle="1">
    <w:name w:val="WW8Num90z1"/>
    <w:qFormat/>
    <w:rPr/>
  </w:style>
  <w:style w:type="character" w:styleId="WW8Num90z2" w:customStyle="1">
    <w:name w:val="WW8Num90z2"/>
    <w:qFormat/>
    <w:rPr/>
  </w:style>
  <w:style w:type="character" w:styleId="WW8Num90z3" w:customStyle="1">
    <w:name w:val="WW8Num90z3"/>
    <w:qFormat/>
    <w:rPr/>
  </w:style>
  <w:style w:type="character" w:styleId="WW8Num90z4" w:customStyle="1">
    <w:name w:val="WW8Num90z4"/>
    <w:qFormat/>
    <w:rPr/>
  </w:style>
  <w:style w:type="character" w:styleId="WW8Num90z5" w:customStyle="1">
    <w:name w:val="WW8Num90z5"/>
    <w:qFormat/>
    <w:rPr/>
  </w:style>
  <w:style w:type="character" w:styleId="WW8Num90z6" w:customStyle="1">
    <w:name w:val="WW8Num90z6"/>
    <w:qFormat/>
    <w:rPr/>
  </w:style>
  <w:style w:type="character" w:styleId="WW8Num90z7" w:customStyle="1">
    <w:name w:val="WW8Num90z7"/>
    <w:qFormat/>
    <w:rPr/>
  </w:style>
  <w:style w:type="character" w:styleId="WW8Num90z8" w:customStyle="1">
    <w:name w:val="WW8Num90z8"/>
    <w:qFormat/>
    <w:rPr/>
  </w:style>
  <w:style w:type="character" w:styleId="WW8Num91z0" w:customStyle="1">
    <w:name w:val="WW8Num91z0"/>
    <w:qFormat/>
    <w:rPr>
      <w:rFonts w:ascii="Symbol" w:hAnsi="Symbol" w:cs="Symbol"/>
      <w:sz w:val="20"/>
    </w:rPr>
  </w:style>
  <w:style w:type="character" w:styleId="WW8Num91z1" w:customStyle="1">
    <w:name w:val="WW8Num91z1"/>
    <w:qFormat/>
    <w:rPr>
      <w:rFonts w:ascii="Courier New" w:hAnsi="Courier New" w:cs="Courier New"/>
      <w:sz w:val="20"/>
    </w:rPr>
  </w:style>
  <w:style w:type="character" w:styleId="WW8Num91z2" w:customStyle="1">
    <w:name w:val="WW8Num91z2"/>
    <w:qFormat/>
    <w:rPr>
      <w:rFonts w:ascii="Wingdings" w:hAnsi="Wingdings" w:cs="Wingdings"/>
      <w:sz w:val="20"/>
    </w:rPr>
  </w:style>
  <w:style w:type="character" w:styleId="WW8Num92z0" w:customStyle="1">
    <w:name w:val="WW8Num92z0"/>
    <w:qFormat/>
    <w:rPr/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0" w:customStyle="1">
    <w:name w:val="WW8Num93z0"/>
    <w:qFormat/>
    <w:rPr>
      <w:rFonts w:ascii="Symbol" w:hAnsi="Symbol" w:cs="Symbol"/>
    </w:rPr>
  </w:style>
  <w:style w:type="character" w:styleId="WW8Num93z1" w:customStyle="1">
    <w:name w:val="WW8Num93z1"/>
    <w:qFormat/>
    <w:rPr>
      <w:rFonts w:ascii="Courier New" w:hAnsi="Courier New" w:cs="Courier New"/>
    </w:rPr>
  </w:style>
  <w:style w:type="character" w:styleId="WW8Num93z2" w:customStyle="1">
    <w:name w:val="WW8Num93z2"/>
    <w:qFormat/>
    <w:rPr>
      <w:rFonts w:ascii="Wingdings" w:hAnsi="Wingdings" w:cs="Wingdings"/>
    </w:rPr>
  </w:style>
  <w:style w:type="character" w:styleId="WW8Num94z0" w:customStyle="1">
    <w:name w:val="WW8Num94z0"/>
    <w:qFormat/>
    <w:rPr/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0" w:customStyle="1">
    <w:name w:val="WW8Num95z0"/>
    <w:qFormat/>
    <w:rPr>
      <w:rFonts w:ascii="Symbol" w:hAnsi="Symbol" w:cs="Symbol"/>
    </w:rPr>
  </w:style>
  <w:style w:type="character" w:styleId="WW8NumSt80z0" w:customStyle="1">
    <w:name w:val="WW8NumSt80z0"/>
    <w:qFormat/>
    <w:rPr>
      <w:rFonts w:ascii="Times New Roman" w:hAnsi="Times New Roman" w:cs="Times New Roman"/>
    </w:rPr>
  </w:style>
  <w:style w:type="character" w:styleId="31" w:customStyle="1">
    <w:name w:val="Основний текст 3 Знак"/>
    <w:qFormat/>
    <w:rPr>
      <w:sz w:val="28"/>
    </w:rPr>
  </w:style>
  <w:style w:type="character" w:styleId="21" w:customStyle="1">
    <w:name w:val="Заголовок 2 Знак"/>
    <w:qFormat/>
    <w:rPr>
      <w:b/>
      <w:sz w:val="32"/>
    </w:rPr>
  </w:style>
  <w:style w:type="character" w:styleId="Style12">
    <w:name w:val="Гіперпосилання"/>
    <w:rPr>
      <w:color w:val="0000FF"/>
      <w:u w:val="single"/>
    </w:rPr>
  </w:style>
  <w:style w:type="character" w:styleId="Style13" w:customStyle="1">
    <w:name w:val="Виділення жирним"/>
    <w:qFormat/>
    <w:rPr>
      <w:b/>
      <w:bCs/>
    </w:rPr>
  </w:style>
  <w:style w:type="character" w:styleId="Style14" w:customStyle="1">
    <w:name w:val="Нижній колонтитул Знак"/>
    <w:qFormat/>
    <w:rPr>
      <w:rFonts w:ascii="Calibri" w:hAnsi="Calibri" w:cs="Calibri"/>
      <w:sz w:val="22"/>
      <w:szCs w:val="22"/>
      <w:lang w:val="ru-RU"/>
    </w:rPr>
  </w:style>
  <w:style w:type="character" w:styleId="Bhead" w:customStyle="1">
    <w:name w:val="bhead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Dat0" w:customStyle="1">
    <w:name w:val="dat0"/>
    <w:basedOn w:val="DefaultParagraphFont"/>
    <w:qFormat/>
    <w:rPr/>
  </w:style>
  <w:style w:type="character" w:styleId="Style15" w:customStyle="1">
    <w:name w:val="Текст у виносці Знак"/>
    <w:qFormat/>
    <w:rPr>
      <w:rFonts w:ascii="Segoe UI" w:hAnsi="Segoe UI" w:cs="Segoe UI"/>
      <w:sz w:val="18"/>
      <w:szCs w:val="18"/>
    </w:rPr>
  </w:style>
  <w:style w:type="character" w:styleId="Style16" w:customStyle="1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Style17" w:customStyle="1">
    <w:name w:val="Символ нумерації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lang w:eastAsia="uk-UA"/>
    </w:rPr>
  </w:style>
  <w:style w:type="paragraph" w:styleId="ListBullet">
    <w:name w:val="List Bullet"/>
    <w:qFormat/>
    <w:pPr>
      <w:widowControl/>
      <w:suppressAutoHyphens w:val="true"/>
      <w:bidi w:val="0"/>
      <w:spacing w:before="0" w:after="119"/>
      <w:ind w:left="143" w:hanging="143"/>
      <w:jc w:val="left"/>
    </w:pPr>
    <w:rPr>
      <w:rFonts w:ascii="Franklin Gothic Demi Cond" w:hAnsi="Franklin Gothic Demi Cond" w:eastAsia="Times New Roman" w:cs="Franklin Gothic Demi Cond"/>
      <w:color w:val="CC3300"/>
      <w:kern w:val="2"/>
      <w:sz w:val="17"/>
      <w:szCs w:val="17"/>
      <w:lang w:val="ru-RU" w:bidi="ar-SA" w:eastAsia="zh-CN"/>
    </w:rPr>
  </w:style>
  <w:style w:type="paragraph" w:styleId="Msoaccenttext6" w:customStyle="1">
    <w:name w:val="msoaccenttext6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0"/>
      <w:szCs w:val="20"/>
      <w:lang w:val="ru-RU" w:bidi="ar-SA" w:eastAsia="zh-CN"/>
    </w:rPr>
  </w:style>
  <w:style w:type="paragraph" w:styleId="BodyText3">
    <w:name w:val="Body Text 3"/>
    <w:basedOn w:val="Normal"/>
    <w:qFormat/>
    <w:pPr>
      <w:jc w:val="center"/>
    </w:pPr>
    <w:rPr>
      <w:sz w:val="28"/>
      <w:szCs w:val="20"/>
    </w:rPr>
  </w:style>
  <w:style w:type="paragraph" w:styleId="FR5" w:customStyle="1">
    <w:name w:val="FR5"/>
    <w:qFormat/>
    <w:pPr>
      <w:widowControl w:val="false"/>
      <w:suppressAutoHyphens w:val="true"/>
      <w:bidi w:val="0"/>
      <w:spacing w:lineRule="auto" w:line="276" w:before="0" w:after="0"/>
      <w:ind w:left="2400" w:right="3800" w:firstLine="1660"/>
      <w:jc w:val="left"/>
    </w:pPr>
    <w:rPr>
      <w:rFonts w:ascii="Arial" w:hAnsi="Arial" w:eastAsia="Times New Roman" w:cs="Arial"/>
      <w:color w:val="auto"/>
      <w:kern w:val="0"/>
      <w:sz w:val="20"/>
      <w:szCs w:val="20"/>
      <w:lang w:bidi="ar-SA" w:val="uk-UA"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bidi="ar-SA" w:eastAsia="zh-CN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paragraph" w:styleId="Style23" w:customStyle="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  <w:lang w:val="ru-RU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5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numbering" w:styleId="WW8Num61" w:customStyle="1">
    <w:name w:val="WW8Num61"/>
    <w:qFormat/>
  </w:style>
  <w:style w:type="numbering" w:styleId="WW8Num62" w:customStyle="1">
    <w:name w:val="WW8Num62"/>
    <w:qFormat/>
  </w:style>
  <w:style w:type="numbering" w:styleId="WW8Num63" w:customStyle="1">
    <w:name w:val="WW8Num63"/>
    <w:qFormat/>
  </w:style>
  <w:style w:type="numbering" w:styleId="WW8Num64" w:customStyle="1">
    <w:name w:val="WW8Num64"/>
    <w:qFormat/>
  </w:style>
  <w:style w:type="numbering" w:styleId="WW8Num65" w:customStyle="1">
    <w:name w:val="WW8Num65"/>
    <w:qFormat/>
  </w:style>
  <w:style w:type="numbering" w:styleId="WW8Num66" w:customStyle="1">
    <w:name w:val="WW8Num66"/>
    <w:qFormat/>
  </w:style>
  <w:style w:type="numbering" w:styleId="WW8Num67" w:customStyle="1">
    <w:name w:val="WW8Num67"/>
    <w:qFormat/>
  </w:style>
  <w:style w:type="numbering" w:styleId="WW8Num68" w:customStyle="1">
    <w:name w:val="WW8Num68"/>
    <w:qFormat/>
  </w:style>
  <w:style w:type="numbering" w:styleId="WW8Num69" w:customStyle="1">
    <w:name w:val="WW8Num69"/>
    <w:qFormat/>
  </w:style>
  <w:style w:type="numbering" w:styleId="WW8Num70" w:customStyle="1">
    <w:name w:val="WW8Num70"/>
    <w:qFormat/>
  </w:style>
  <w:style w:type="numbering" w:styleId="WW8Num71" w:customStyle="1">
    <w:name w:val="WW8Num71"/>
    <w:qFormat/>
  </w:style>
  <w:style w:type="numbering" w:styleId="WW8Num72" w:customStyle="1">
    <w:name w:val="WW8Num72"/>
    <w:qFormat/>
  </w:style>
  <w:style w:type="numbering" w:styleId="WW8Num73" w:customStyle="1">
    <w:name w:val="WW8Num73"/>
    <w:qFormat/>
  </w:style>
  <w:style w:type="numbering" w:styleId="WW8Num74" w:customStyle="1">
    <w:name w:val="WW8Num74"/>
    <w:qFormat/>
  </w:style>
  <w:style w:type="numbering" w:styleId="WW8Num75" w:customStyle="1">
    <w:name w:val="WW8Num75"/>
    <w:qFormat/>
  </w:style>
  <w:style w:type="numbering" w:styleId="WW8Num76" w:customStyle="1">
    <w:name w:val="WW8Num76"/>
    <w:qFormat/>
  </w:style>
  <w:style w:type="numbering" w:styleId="WW8Num77" w:customStyle="1">
    <w:name w:val="WW8Num77"/>
    <w:qFormat/>
  </w:style>
  <w:style w:type="numbering" w:styleId="WW8Num78" w:customStyle="1">
    <w:name w:val="WW8Num78"/>
    <w:qFormat/>
  </w:style>
  <w:style w:type="numbering" w:styleId="WW8Num79" w:customStyle="1">
    <w:name w:val="WW8Num79"/>
    <w:qFormat/>
  </w:style>
  <w:style w:type="numbering" w:styleId="WW8Num80" w:customStyle="1">
    <w:name w:val="WW8Num80"/>
    <w:qFormat/>
  </w:style>
  <w:style w:type="numbering" w:styleId="WW8Num81" w:customStyle="1">
    <w:name w:val="WW8Num81"/>
    <w:qFormat/>
  </w:style>
  <w:style w:type="numbering" w:styleId="WW8Num82" w:customStyle="1">
    <w:name w:val="WW8Num8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34</Pages>
  <Words>11106</Words>
  <Characters>77855</Characters>
  <CharactersWithSpaces>86933</CharactersWithSpaces>
  <Paragraphs>2489</Paragraphs>
  <Company>Інститут Модернізації та Змісту освіти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2023-09-29T09:39:00Z</dcterms:created>
  <dc:creator>roso</dc:creator>
  <dc:description/>
  <dc:language>uk-UA</dc:language>
  <cp:lastModifiedBy/>
  <cp:lastPrinted>2023-09-28T10:24:00Z</cp:lastPrinted>
  <dcterms:modified xsi:type="dcterms:W3CDTF">2023-11-20T11:06:45Z</dcterms:modified>
  <cp:revision>4</cp:revision>
  <dc:subject/>
  <dc:title>ЗАТВЕРДЖЕНО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