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27" w:rsidRPr="000F2927" w:rsidRDefault="000F2927" w:rsidP="000F2927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0F2927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Тематичні завдання на період карантину для 8 класу</w:t>
      </w:r>
    </w:p>
    <w:p w:rsidR="000F2927" w:rsidRPr="000F2927" w:rsidRDefault="000F2927" w:rsidP="000F2927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0F2927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(21.04.-24.04.2020)</w:t>
      </w:r>
    </w:p>
    <w:p w:rsidR="00183AC9" w:rsidRDefault="00183AC9" w:rsidP="000F29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6"/>
        <w:gridCol w:w="2355"/>
        <w:gridCol w:w="6945"/>
      </w:tblGrid>
      <w:tr w:rsidR="000F2927" w:rsidRPr="000F2927" w:rsidTr="005B4FA9">
        <w:trPr>
          <w:trHeight w:val="534"/>
        </w:trPr>
        <w:tc>
          <w:tcPr>
            <w:tcW w:w="906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9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0F2927" w:rsidRPr="000F2927" w:rsidTr="005B4FA9">
        <w:trPr>
          <w:trHeight w:val="565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21 квітня 2020 року</w:t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9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52. Дослідження. Визначення регіонів України з найбільшою і найменшою густотою населення.</w:t>
            </w:r>
          </w:p>
        </w:tc>
      </w:tr>
      <w:tr w:rsidR="000F2927" w:rsidRPr="000F2927" w:rsidTr="005B4FA9">
        <w:trPr>
          <w:trHeight w:val="39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AA7986" w:rsidRDefault="00AA7986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36. Виконати вправи 373, 379</w:t>
            </w:r>
          </w:p>
        </w:tc>
      </w:tr>
      <w:tr w:rsidR="000F2927" w:rsidRPr="000F2927" w:rsidTr="005B4FA9">
        <w:trPr>
          <w:trHeight w:val="415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46.</w:t>
            </w:r>
          </w:p>
        </w:tc>
      </w:tr>
      <w:tr w:rsidR="000F2927" w:rsidRPr="000F2927" w:rsidTr="005B4FA9">
        <w:trPr>
          <w:trHeight w:val="448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§33. Вправа 33 (1 і 2)</w:t>
            </w:r>
          </w:p>
        </w:tc>
      </w:tr>
      <w:tr w:rsidR="000F2927" w:rsidRPr="000F2927" w:rsidTr="005B4FA9">
        <w:trPr>
          <w:trHeight w:val="456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28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,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ст.136-139</w:t>
            </w:r>
          </w:p>
        </w:tc>
      </w:tr>
      <w:tr w:rsidR="000F2927" w:rsidRPr="000F2927" w:rsidTr="005B4FA9">
        <w:trPr>
          <w:trHeight w:val="522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Default="009066EF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Тема «Виконання вправ з використанням алгоритмів з розгалуженням для опрацювання величин».</w:t>
            </w:r>
          </w:p>
          <w:p w:rsidR="009066EF" w:rsidRDefault="009066EF" w:rsidP="009066E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1.</w:t>
            </w:r>
            <w:r w:rsidRPr="009066E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Переглянути відео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розв’язання практичних завдань з використанням розгалуження для опрацювання  величин в </w:t>
            </w: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Лазарус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за посиланнями</w:t>
            </w:r>
          </w:p>
          <w:p w:rsidR="009066EF" w:rsidRDefault="00AA7986" w:rsidP="009066E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6" w:history="1">
              <w:r w:rsidR="009066EF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https://youtu.be/dTeHz54A3Zk</w:t>
              </w:r>
            </w:hyperlink>
          </w:p>
          <w:p w:rsidR="009066EF" w:rsidRDefault="00AA7986" w:rsidP="009066E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7" w:history="1">
              <w:r w:rsidR="009066EF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https://youtu.be/cIVw8WrxbAM</w:t>
              </w:r>
            </w:hyperlink>
            <w:r w:rsidR="009066E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9066EF" w:rsidRDefault="00AA7986" w:rsidP="009066E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8" w:history="1">
              <w:r w:rsidR="009066EF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https://youtu.be/SK8xBf2pmDA</w:t>
              </w:r>
            </w:hyperlink>
          </w:p>
          <w:p w:rsidR="009066EF" w:rsidRPr="009066EF" w:rsidRDefault="00AA7986" w:rsidP="009066EF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459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9" w:history="1">
              <w:r w:rsidR="009066EF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https://youtu.be/eWFBS3VJ_V0</w:t>
              </w:r>
            </w:hyperlink>
            <w:r w:rsidR="009066E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9066EF" w:rsidRPr="009066EF" w:rsidRDefault="009066EF" w:rsidP="009066EF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2.Виконати завдання 4, 7, 11 зі с.206 письмово або на комп’ютері</w:t>
            </w:r>
            <w:r w:rsidR="00C42A7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</w:tr>
      <w:tr w:rsidR="000F2927" w:rsidRPr="000F2927" w:rsidTr="005B4FA9">
        <w:trPr>
          <w:trHeight w:val="496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94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0F2927" w:rsidRPr="000F2927" w:rsidTr="005B4FA9">
        <w:trPr>
          <w:trHeight w:val="610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22 квітня 2020 року</w:t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9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AA7986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Ю.Винничук</w:t>
            </w:r>
            <w:proofErr w:type="spellEnd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(біографія). «Місце для дракона» (Прочитати 1-6 розділи повісті-казки).</w:t>
            </w:r>
          </w:p>
        </w:tc>
      </w:tr>
      <w:tr w:rsidR="000F2927" w:rsidRPr="000F2927" w:rsidTr="005B4FA9">
        <w:trPr>
          <w:trHeight w:val="484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32 ст.248-251,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7 ст.252.</w:t>
            </w:r>
          </w:p>
        </w:tc>
      </w:tr>
      <w:tr w:rsidR="000F2927" w:rsidRPr="000F2927" w:rsidTr="005B4FA9">
        <w:trPr>
          <w:trHeight w:val="528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Охарактеризувати образи Маленького принца, </w:t>
            </w:r>
            <w:proofErr w:type="spellStart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Троянди</w:t>
            </w:r>
            <w:proofErr w:type="spellEnd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та Лиса (письмово)</w:t>
            </w:r>
          </w:p>
        </w:tc>
      </w:tr>
      <w:tr w:rsidR="000F2927" w:rsidRPr="000F2927" w:rsidTr="005B4FA9">
        <w:trPr>
          <w:trHeight w:val="534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§26, виконати №945, 946</w:t>
            </w:r>
          </w:p>
        </w:tc>
      </w:tr>
      <w:tr w:rsidR="000F2927" w:rsidRPr="000F2927" w:rsidTr="005B4FA9">
        <w:trPr>
          <w:trHeight w:val="548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143-144, </w:t>
            </w:r>
            <w:proofErr w:type="spellStart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2 - читати, перекласти і добрати заголовки до кожного абзацу правильні відповіді записати.</w:t>
            </w:r>
          </w:p>
        </w:tc>
      </w:tr>
      <w:tr w:rsidR="000F2927" w:rsidRPr="00645950" w:rsidTr="005B4FA9">
        <w:trPr>
          <w:trHeight w:val="534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C42A70" w:rsidRDefault="00C42A70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1. Виконати тестові завдання з теми «Алгоритми з розгалуженням для опрацювання величин» в зошиті (завдання розміщені за посиланням  </w:t>
            </w:r>
            <w:hyperlink r:id="rId10" w:history="1">
              <w:r w:rsidR="005B4FA9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https://drive.google.com/file/d/1R5uDhPjAzX_DdPHnPE_5u9mPDfVIANM9/view?usp=sharing</w:t>
              </w:r>
            </w:hyperlink>
            <w:r w:rsidR="005B4FA9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)</w:t>
            </w:r>
          </w:p>
          <w:p w:rsidR="000F2927" w:rsidRDefault="00C42A70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2.</w:t>
            </w:r>
            <w:r w:rsidR="009066E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тему «Елементи для введення даних: текстове поле, прапорець, </w:t>
            </w:r>
            <w:proofErr w:type="spellStart"/>
            <w:r w:rsidR="009066E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випадаючий</w:t>
            </w:r>
            <w:proofErr w:type="spellEnd"/>
            <w:r w:rsidR="009066EF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список</w:t>
            </w:r>
            <w:r w:rsidR="0064595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» за підручником §6.5 с.207-212 + переглянути відео</w:t>
            </w:r>
          </w:p>
          <w:p w:rsidR="00645950" w:rsidRDefault="00AA7986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11" w:history="1">
              <w:r w:rsidR="00645950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https://youtu.be/OWRKoxNsXJI</w:t>
              </w:r>
            </w:hyperlink>
            <w:r w:rsidR="0064595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645950" w:rsidRDefault="00AA7986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12" w:history="1">
              <w:r w:rsidR="00645950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https://youtu.be/9OMaenu7JZU</w:t>
              </w:r>
            </w:hyperlink>
            <w:r w:rsidR="0064595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- Прапорці</w:t>
            </w:r>
          </w:p>
          <w:p w:rsidR="00645950" w:rsidRDefault="00AA7986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13" w:history="1">
              <w:r w:rsidR="00645950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https://youtu.be/xTzSQqhnDzs</w:t>
              </w:r>
            </w:hyperlink>
            <w:r w:rsidR="0064595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- Поле з розкривним списком</w:t>
            </w:r>
          </w:p>
          <w:p w:rsidR="00645950" w:rsidRDefault="00AA7986" w:rsidP="0064595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hyperlink r:id="rId14" w:history="1">
              <w:r w:rsidR="00645950" w:rsidRPr="001A0381">
                <w:rPr>
                  <w:rStyle w:val="a4"/>
                  <w:rFonts w:ascii="Times New Roman" w:eastAsia="Calibri" w:hAnsi="Times New Roman" w:cs="Calibri"/>
                  <w:sz w:val="28"/>
                  <w:szCs w:val="28"/>
                  <w:lang w:val="uk-UA" w:eastAsia="ru-RU"/>
                </w:rPr>
                <w:t>https://youtu.be/hQj06Uf9etM</w:t>
              </w:r>
            </w:hyperlink>
            <w:r w:rsidR="00645950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- Перемикачі</w:t>
            </w:r>
          </w:p>
          <w:p w:rsidR="00C42A70" w:rsidRPr="000F2927" w:rsidRDefault="00C42A70" w:rsidP="00645950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Виписати найважливіше з параграфа, усно дати відповідь на запитання зі с.211-212.</w:t>
            </w:r>
          </w:p>
        </w:tc>
      </w:tr>
      <w:tr w:rsidR="000F2927" w:rsidRPr="000F2927" w:rsidTr="005B4FA9">
        <w:trPr>
          <w:trHeight w:val="485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lastRenderedPageBreak/>
              <w:t>Четвер</w:t>
            </w:r>
          </w:p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23 квітня 2020 року</w:t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9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AA7986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РЗМ. Письмовий твір-опис пам’ятки</w:t>
            </w:r>
            <w:bookmarkStart w:id="0" w:name="_GoBack"/>
            <w:bookmarkEnd w:id="0"/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історії й культури на основі особистих вражень.</w:t>
            </w:r>
          </w:p>
        </w:tc>
      </w:tr>
      <w:tr w:rsidR="000F2927" w:rsidRPr="000F2927" w:rsidTr="005B4FA9">
        <w:trPr>
          <w:trHeight w:val="421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§25, виконати №930, 931</w:t>
            </w:r>
          </w:p>
        </w:tc>
      </w:tr>
      <w:tr w:rsidR="000F2927" w:rsidRPr="000F2927" w:rsidTr="005B4FA9">
        <w:trPr>
          <w:trHeight w:val="527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31. Виписати всі формули та їхні назви, схему на ст.173. Виконати вправу 251. Переглянути в інтернеті практичну роботу “Дослідження властивостей основних класів неорганічних </w:t>
            </w:r>
            <w:proofErr w:type="spellStart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сполук</w:t>
            </w:r>
            <w:proofErr w:type="spellEnd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”.</w:t>
            </w:r>
          </w:p>
        </w:tc>
      </w:tr>
      <w:tr w:rsidR="000F2927" w:rsidRPr="000F2927" w:rsidTr="005B4FA9">
        <w:trPr>
          <w:trHeight w:val="379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0F2927" w:rsidRPr="000F2927" w:rsidTr="005B4FA9">
        <w:trPr>
          <w:trHeight w:val="526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53,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виконати 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завдання 4 ст.263.</w:t>
            </w:r>
          </w:p>
        </w:tc>
      </w:tr>
      <w:tr w:rsidR="000F2927" w:rsidRPr="000F2927" w:rsidTr="005B4FA9">
        <w:trPr>
          <w:trHeight w:val="526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§33. Вправа 33 (3,4 і 5)</w:t>
            </w:r>
          </w:p>
        </w:tc>
      </w:tr>
      <w:tr w:rsidR="000F2927" w:rsidRPr="000F2927" w:rsidTr="005B4FA9">
        <w:trPr>
          <w:trHeight w:val="535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/>
              <w:ind w:left="113" w:right="113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33 ст.252-256.</w:t>
            </w:r>
          </w:p>
        </w:tc>
      </w:tr>
      <w:tr w:rsidR="000F2927" w:rsidRPr="000F2927" w:rsidTr="005B4FA9">
        <w:trPr>
          <w:trHeight w:val="489"/>
        </w:trPr>
        <w:tc>
          <w:tcPr>
            <w:tcW w:w="906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0F2927" w:rsidRPr="000F2927" w:rsidRDefault="000F2927" w:rsidP="000F2927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24 квітня 2020 року</w:t>
            </w:r>
          </w:p>
        </w:tc>
        <w:tc>
          <w:tcPr>
            <w:tcW w:w="2355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945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Повторити §26, виконати №948, 950.</w:t>
            </w:r>
          </w:p>
        </w:tc>
      </w:tr>
      <w:tr w:rsidR="000F2927" w:rsidRPr="000F2927" w:rsidTr="005B4FA9">
        <w:trPr>
          <w:trHeight w:val="665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F2927" w:rsidRPr="000F2927" w:rsidRDefault="000F2927" w:rsidP="000F292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24,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виконати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завдання 10 ст.210.</w:t>
            </w:r>
          </w:p>
        </w:tc>
      </w:tr>
      <w:tr w:rsidR="000F2927" w:rsidRPr="000F2927" w:rsidTr="005B4FA9">
        <w:trPr>
          <w:trHeight w:val="540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F2927" w:rsidRPr="000F2927" w:rsidRDefault="000F2927" w:rsidP="000F292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jc w:val="both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30. Написати міні-твір на тему “Мої враження від архітектури та пластики епохи реалізму”.</w:t>
            </w:r>
          </w:p>
        </w:tc>
      </w:tr>
      <w:tr w:rsidR="000F2927" w:rsidRPr="000F2927" w:rsidTr="005B4FA9">
        <w:trPr>
          <w:trHeight w:val="419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F2927" w:rsidRPr="000F2927" w:rsidRDefault="000F2927" w:rsidP="000F292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0F2927" w:rsidRPr="000F2927" w:rsidTr="005B4FA9">
        <w:trPr>
          <w:trHeight w:val="625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F2927" w:rsidRPr="000F2927" w:rsidRDefault="000F2927" w:rsidP="000F292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945" w:type="dxa"/>
            <w:tcBorders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</w:t>
            </w: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т. 143-146, за текстом </w:t>
            </w:r>
            <w:proofErr w:type="spellStart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2 виконати письмово </w:t>
            </w:r>
            <w:proofErr w:type="spellStart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3 і 4.</w:t>
            </w:r>
          </w:p>
        </w:tc>
      </w:tr>
      <w:tr w:rsidR="000F2927" w:rsidRPr="000F2927" w:rsidTr="005B4FA9">
        <w:trPr>
          <w:trHeight w:val="661"/>
        </w:trPr>
        <w:tc>
          <w:tcPr>
            <w:tcW w:w="906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0F2927" w:rsidRPr="000F2927" w:rsidRDefault="000F2927" w:rsidP="000F2927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355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945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0F2927" w:rsidRPr="000F2927" w:rsidRDefault="000F2927" w:rsidP="000F2927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0F2927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Виписати з твору “Маленький принц” філософські вислови про сенс життя та його цінність.</w:t>
            </w:r>
          </w:p>
        </w:tc>
      </w:tr>
      <w:tr w:rsidR="000F2927" w:rsidTr="005B4FA9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300" w:type="dxa"/>
          <w:trHeight w:val="100"/>
        </w:trPr>
        <w:tc>
          <w:tcPr>
            <w:tcW w:w="906" w:type="dxa"/>
            <w:tcBorders>
              <w:top w:val="single" w:sz="18" w:space="0" w:color="auto"/>
            </w:tcBorders>
          </w:tcPr>
          <w:p w:rsidR="000F2927" w:rsidRDefault="000F2927" w:rsidP="000F292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0F2927" w:rsidRPr="000F2927" w:rsidRDefault="000F2927" w:rsidP="000F292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0F2927" w:rsidRPr="000F2927" w:rsidSect="000F2927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4D3D"/>
      </v:shape>
    </w:pict>
  </w:numPicBullet>
  <w:abstractNum w:abstractNumId="0">
    <w:nsid w:val="277854FC"/>
    <w:multiLevelType w:val="hybridMultilevel"/>
    <w:tmpl w:val="20A4AEF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E42DA2"/>
    <w:multiLevelType w:val="hybridMultilevel"/>
    <w:tmpl w:val="96085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DD11B3"/>
    <w:multiLevelType w:val="hybridMultilevel"/>
    <w:tmpl w:val="6ED6A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3F7A32"/>
    <w:multiLevelType w:val="hybridMultilevel"/>
    <w:tmpl w:val="28B27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F7"/>
    <w:rsid w:val="000F2927"/>
    <w:rsid w:val="00183AC9"/>
    <w:rsid w:val="001943F7"/>
    <w:rsid w:val="005B4FA9"/>
    <w:rsid w:val="00645950"/>
    <w:rsid w:val="009066EF"/>
    <w:rsid w:val="00AA7986"/>
    <w:rsid w:val="00C4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6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66E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066E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SK8xBf2pmDA" TargetMode="External"/><Relationship Id="rId13" Type="http://schemas.openxmlformats.org/officeDocument/2006/relationships/hyperlink" Target="https://youtu.be/xTzSQqhnDz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outu.be/cIVw8WrxbAM" TargetMode="External"/><Relationship Id="rId12" Type="http://schemas.openxmlformats.org/officeDocument/2006/relationships/hyperlink" Target="https://youtu.be/9OMaenu7JZ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dTeHz54A3Zk" TargetMode="External"/><Relationship Id="rId11" Type="http://schemas.openxmlformats.org/officeDocument/2006/relationships/hyperlink" Target="https://youtu.be/OWRKoxNsXJ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file/d/1R5uDhPjAzX_DdPHnPE_5u9mPDfVIANM9/view?usp=shar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eWFBS3VJ_V0" TargetMode="External"/><Relationship Id="rId14" Type="http://schemas.openxmlformats.org/officeDocument/2006/relationships/hyperlink" Target="https://youtu.be/hQj06Uf9et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5</cp:revision>
  <dcterms:created xsi:type="dcterms:W3CDTF">2020-04-20T08:06:00Z</dcterms:created>
  <dcterms:modified xsi:type="dcterms:W3CDTF">2020-04-21T09:17:00Z</dcterms:modified>
</cp:coreProperties>
</file>