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8D60A8" w:rsidRPr="008D60A8" w:rsidRDefault="00CC47E7" w:rsidP="00904B2D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                 </w:t>
      </w:r>
    </w:p>
    <w:p w:rsidR="00DE0E10" w:rsidRDefault="0066648A" w:rsidP="00904B2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</w:p>
    <w:p w:rsidR="008D60A8" w:rsidRPr="008D60A8" w:rsidRDefault="00904B2D" w:rsidP="00904B2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Щучинецької</w:t>
      </w:r>
      <w:proofErr w:type="spellEnd"/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CC47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середньої </w:t>
      </w:r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загальноосвітньої школи І – ІІ ступенів</w:t>
      </w:r>
    </w:p>
    <w:p w:rsidR="008D60A8" w:rsidRPr="008D60A8" w:rsidRDefault="008D60A8" w:rsidP="00904B2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 ступеня</w:t>
      </w:r>
      <w:r w:rsidR="0066648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(2 – 4 кл.)</w:t>
      </w:r>
    </w:p>
    <w:p w:rsidR="008D60A8" w:rsidRPr="008D60A8" w:rsidRDefault="008D60A8" w:rsidP="00904B2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66648A" w:rsidRPr="0066648A" w:rsidRDefault="0066648A" w:rsidP="00904B2D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Загальні положення </w:t>
      </w:r>
      <w:r w:rsidR="005879CC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світньої програми </w:t>
      </w:r>
      <w:r w:rsidR="008D60A8" w:rsidRPr="008D60A8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br/>
      </w:r>
      <w:proofErr w:type="spellStart"/>
      <w:r w:rsidR="00904B2D" w:rsidRPr="00904B2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Щучинецької</w:t>
      </w:r>
      <w:proofErr w:type="spellEnd"/>
      <w:r w:rsidR="00904B2D" w:rsidRPr="00904B2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середньої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загальноосвітньої школи І – ІІ ступенів</w:t>
      </w:r>
    </w:p>
    <w:p w:rsidR="008D60A8" w:rsidRPr="0066648A" w:rsidRDefault="0066648A" w:rsidP="00904B2D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І ступеня (2 – 4 кл.)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C839A0" w:rsidRDefault="0066648A" w:rsidP="00904B2D">
      <w:pPr>
        <w:widowControl/>
        <w:ind w:right="85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</w:t>
      </w:r>
      <w:proofErr w:type="spellStart"/>
      <w:r w:rsidR="00904B2D" w:rsidRPr="00904B2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Щучинецької</w:t>
      </w:r>
      <w:proofErr w:type="spellEnd"/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</w:t>
      </w:r>
      <w:r w:rsidR="00CC47E7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середньої </w:t>
      </w:r>
      <w:r w:rsidRPr="0066648A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загальноосвітньої школи І – ІІ ступенів І ступеня (2 – 4 кл.)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освіти». </w:t>
      </w:r>
    </w:p>
    <w:p w:rsidR="008D60A8" w:rsidRPr="008D60A8" w:rsidRDefault="00C839A0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 освіти (далі -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8D60A8" w:rsidRDefault="00C839A0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8D60A8" w:rsidRDefault="008D60A8" w:rsidP="00904B2D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овності їх вивчення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 (таблиця 1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);</w:t>
      </w:r>
    </w:p>
    <w:p w:rsidR="008D60A8" w:rsidRPr="008D60A8" w:rsidRDefault="008D60A8" w:rsidP="00904B2D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очікувані результати навчання учнів подані в рамках навчальн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програм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перелік яких наведено в таблиці 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904B2D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8D60A8" w:rsidRPr="008D60A8" w:rsidRDefault="008D60A8" w:rsidP="00904B2D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можуть розп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очати навчання за цією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світньою програмою.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навчальних планах закладів загальної середньої освіти І ступеня (далі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–навчальний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план).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C839A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ве навантаження учнів. Навчальний план початкової школи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60A8" w:rsidRPr="008D60A8" w:rsidRDefault="00C839A0" w:rsidP="00904B2D">
      <w:pPr>
        <w:widowControl/>
        <w:tabs>
          <w:tab w:val="left" w:pos="37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містить</w:t>
      </w:r>
      <w:r w:rsidR="008D60A8"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інваріантну складову, сформовану на державному рівні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 основі навчальн</w:t>
      </w:r>
      <w:r w:rsidR="00C839A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ого плану заклад освіти складає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на кожен навчальний рік робочий навчальний план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</w:t>
      </w:r>
      <w:r w:rsidR="00726D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ому плані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"Українська мова (</w:t>
      </w:r>
      <w:proofErr w:type="spellStart"/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мова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і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lastRenderedPageBreak/>
        <w:t>читання)", "Мова корінного народу, національної меншини (мова і читання)", "Іноземна мова".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Природознавство".</w:t>
      </w:r>
    </w:p>
    <w:p w:rsidR="008D60A8" w:rsidRPr="008D60A8" w:rsidRDefault="008D60A8" w:rsidP="00904B2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та "Фізична культура".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Освітня галузь "Мистецтво" реалізується окремими предметами "Образотворче мистецтво" і "Музичне мистецтво"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</w:p>
    <w:p w:rsidR="008D60A8" w:rsidRPr="008D60A8" w:rsidRDefault="008D60A8" w:rsidP="00904B2D">
      <w:pPr>
        <w:widowControl/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8D60A8" w:rsidRPr="008D60A8" w:rsidRDefault="008D60A8" w:rsidP="00904B2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</w:t>
      </w:r>
      <w:r w:rsidR="00726D1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8D60A8" w:rsidRPr="008D60A8" w:rsidRDefault="00F24DDE" w:rsidP="00904B2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Навчальний план зорієнтований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на роботу початкової школи за 5-денним навчальними тижнем.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учнів.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</w:pPr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>наформування</w:t>
      </w:r>
      <w:proofErr w:type="spellEnd"/>
      <w:r w:rsidRPr="008D60A8">
        <w:rPr>
          <w:rFonts w:ascii="Times New Roman" w:eastAsia="Arial" w:hAnsi="Times New Roman" w:cs="Times New Roman"/>
          <w:color w:val="auto"/>
          <w:sz w:val="28"/>
          <w:szCs w:val="28"/>
          <w:highlight w:val="white"/>
          <w:lang w:val="uk-UA" w:eastAsia="uk-UA" w:bidi="ar-SA"/>
        </w:rPr>
        <w:t xml:space="preserve"> в учнів здатності застосовувати знання й уміння у реальних життєвих ситуаціях.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сприяє встановлення та реалізація в освітньому процесі міжпредметних і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lastRenderedPageBreak/>
        <w:t xml:space="preserve">Вимоги до осіб, які можуть розпочинати здобуття базової середньої </w:t>
      </w:r>
      <w:proofErr w:type="spellStart"/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Початкова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освіта здобувається, як правило, з шести років (відповідно до Закону України «Про освіту»).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Перелік освітніх галузей.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світню програму укладено за такими освітніми галузями: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Мови і літератури 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Суспільствознавство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Мистецтво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Математика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Природознавство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Технології</w:t>
      </w:r>
    </w:p>
    <w:p w:rsidR="008D60A8" w:rsidRPr="008D60A8" w:rsidRDefault="008D60A8" w:rsidP="00904B2D">
      <w:pPr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Здоров’я і фізична культура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навчальних</w:t>
      </w:r>
      <w:r w:rsidR="00F24DDE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програмах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Рекомендовані форми організації освітнього процесу.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які вчитель організує у межах уроку або в позаурочний час.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D60A8" w:rsidRPr="008D60A8" w:rsidRDefault="008D60A8" w:rsidP="00904B2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кадрове забезпечення освітньої діяльності;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навчально-методичне забезпечення освітньої діяльності;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матеріально-технічне забезпечення освітньої діяльності;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якість проведення навчальних занять;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учнями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).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освіти: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8D60A8" w:rsidRDefault="008D60A8" w:rsidP="00904B2D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Освітня програма закладу початкової освіти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передбачає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досягнення учнями 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), визначених Державним стандартом.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програма закладу початкової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Вона схвалена педагогічною радою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школи та затверджена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його директор</w:t>
      </w:r>
      <w:r w:rsidR="00EC473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904B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основі освітнь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ої програми заклад освіти склав та затвердив навчальний план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що конкретизує</w:t>
      </w:r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організацію освітнього процесу у </w:t>
      </w:r>
      <w:proofErr w:type="spellStart"/>
      <w:r w:rsidR="0034497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Щучинецькій</w:t>
      </w:r>
      <w:proofErr w:type="spellEnd"/>
      <w:r w:rsidR="00F24DD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середній загальноосвітній школі І-ІІ ступенів.</w:t>
      </w:r>
    </w:p>
    <w:p w:rsidR="008D60A8" w:rsidRPr="008D60A8" w:rsidRDefault="008D60A8" w:rsidP="00344978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                      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Таблиця 1</w:t>
      </w:r>
    </w:p>
    <w:p w:rsidR="008D60A8" w:rsidRPr="008D60A8" w:rsidRDefault="00CC47E7" w:rsidP="00344978">
      <w:pPr>
        <w:widowControl/>
        <w:shd w:val="clear" w:color="auto" w:fill="FFFFFF"/>
        <w:ind w:left="567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</w:t>
      </w:r>
      <w:bookmarkStart w:id="1" w:name="_GoBack"/>
      <w:bookmarkEnd w:id="1"/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ітньої програми</w:t>
      </w:r>
    </w:p>
    <w:p w:rsidR="008D60A8" w:rsidRPr="008D60A8" w:rsidRDefault="008D60A8" w:rsidP="00904B2D">
      <w:pPr>
        <w:widowControl/>
        <w:ind w:left="432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8D60A8" w:rsidP="0034497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Навчальний план</w:t>
      </w:r>
    </w:p>
    <w:p w:rsidR="008D60A8" w:rsidRPr="008D60A8" w:rsidRDefault="008D60A8" w:rsidP="0034497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8D60A8" w:rsidRPr="0034497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  <w:r w:rsidR="004A6F5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8D60A8" w:rsidRPr="008D60A8" w:rsidTr="0066648A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904B2D">
            <w:pPr>
              <w:widowControl/>
              <w:ind w:lef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4A6F57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62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+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9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  <w:r w:rsidR="008D60A8"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8</w:t>
            </w:r>
          </w:p>
        </w:tc>
      </w:tr>
      <w:tr w:rsidR="008D60A8" w:rsidRPr="008D60A8" w:rsidTr="0066648A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0A8" w:rsidRPr="008D60A8" w:rsidRDefault="008D60A8" w:rsidP="00904B2D">
            <w:pPr>
              <w:widowControl/>
              <w:ind w:left="127"/>
              <w:jc w:val="both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F57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0A8" w:rsidRPr="008D60A8" w:rsidRDefault="008D60A8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A8" w:rsidRPr="008D60A8" w:rsidRDefault="004A6F57" w:rsidP="00904B2D">
            <w:pPr>
              <w:widowControl/>
              <w:ind w:left="12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77</w:t>
            </w:r>
          </w:p>
        </w:tc>
      </w:tr>
    </w:tbl>
    <w:p w:rsidR="008D60A8" w:rsidRPr="008D60A8" w:rsidRDefault="008D60A8" w:rsidP="00904B2D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8D60A8" w:rsidRPr="008D60A8" w:rsidRDefault="008D60A8" w:rsidP="00904B2D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8D60A8" w:rsidRPr="008D60A8" w:rsidRDefault="008D60A8" w:rsidP="00904B2D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D60A8" w:rsidRPr="008D60A8" w:rsidRDefault="008D60A8" w:rsidP="00904B2D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CC47E7" w:rsidRPr="008D60A8" w:rsidRDefault="008D60A8" w:rsidP="00904B2D">
      <w:pPr>
        <w:widowControl/>
        <w:shd w:val="clear" w:color="auto" w:fill="FFFFFF"/>
        <w:ind w:left="567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CC47E7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 </w:t>
      </w:r>
    </w:p>
    <w:p w:rsidR="008D60A8" w:rsidRPr="008D60A8" w:rsidRDefault="008D60A8" w:rsidP="00904B2D">
      <w:pPr>
        <w:widowControl/>
        <w:shd w:val="clear" w:color="auto" w:fill="FFFFFF"/>
        <w:ind w:left="55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Таблиця </w:t>
      </w:r>
      <w:r w:rsidR="00CC47E7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</w:p>
    <w:p w:rsidR="008D60A8" w:rsidRPr="008D60A8" w:rsidRDefault="00CC47E7" w:rsidP="00904B2D">
      <w:pPr>
        <w:widowControl/>
        <w:shd w:val="clear" w:color="auto" w:fill="FFFFFF"/>
        <w:ind w:left="552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світньої програми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Перелік навчальних програм 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для учнів закладів загальної середньої освіти І ступеня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(затверджені наказом МОН від 29.05.2015 № 584)</w:t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№ п/</w:t>
            </w:r>
            <w:proofErr w:type="spellStart"/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п</w:t>
            </w:r>
            <w:proofErr w:type="spellEnd"/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A8" w:rsidRPr="008D60A8" w:rsidRDefault="008D60A8" w:rsidP="00904B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Назва навчальної програми</w:t>
            </w:r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 (для шкіл з навчанням російською мовою). Навчальна програма для загальноосвітніх навчальних закладів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румунською (молдовською)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Українська мова. Навчальна програма для загальноосвітніх навчальних закладів з навчанням угорською мовою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1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 та літературне читання. Навчальна програма для загальноосвітніх навчальних закладів з навчанням болгарською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Болгарська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Вірменська мова. Навчальна програма для загальноосвітніх навчальних закладів з навчанням українською (російською)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7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Гагаузька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Кримськотатарська мова загальноосвітніх навчальних закладів з навчанням кримськотатарською мовою 1–4 класи. Літературне читання 2–4 класи загальноосвітніх навчальних закладів з навчанням кримськотатарською мовою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2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Літературне читання. Навчальна програма для загальноосвітніх навчальних закладів з російською мовою навчання 1-4 класи 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Літературне читання. Навчальна програма для загальноосвітніх навчальних закладів з навчанням польською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hyperlink r:id="rId31" w:tgtFrame="_blank" w:history="1">
              <w:r w:rsidR="008D60A8" w:rsidRPr="008D60A8">
                <w:rPr>
                  <w:rFonts w:ascii="Times New Roman" w:eastAsia="Calibri" w:hAnsi="Times New Roman" w:cs="Times New Roman"/>
                  <w:sz w:val="28"/>
                  <w:szCs w:val="28"/>
                  <w:lang w:val="uk-UA" w:bidi="ar-SA"/>
                </w:rPr>
                <w:t>Літературне читання. Навчальна програма загальноосвітніх навчальних закладів з навчанням молдовською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Мова іврит.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Молдовська мова. Навчальна програма для загальноосвітніх навчальних закладів з навчанням молдовською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5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польською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6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Польська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7" w:tgtFrame="_blank" w:history="1">
              <w:proofErr w:type="spellStart"/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Ромська</w:t>
              </w:r>
              <w:proofErr w:type="spellEnd"/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8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 xml:space="preserve">Російська мова. Навчальна програма для загальноосвітніх навчальних закладів з українською мовою навчання 1-4 класи 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39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Російська мова. Навчальна програма для загальноосвітніх навчальних закладів з російською мовою навчання 1-4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0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Румунська мова та літературне читання. Навчальна програма для загальноосвітніх навчальних закладів з румунською мовою навчання 1–4 клас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1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Словацька мова для загальноосвітніх навчальних закладів з навчанням словацькою мовою 1–4 класи. Літературне читання для загальноосвітніх навчальних закладів з навчанням словацькою мовою 2–4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2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 для загальноосвітніх навчальних закладів з навчанням угорською мовою 1–4 класи. Літературне читання загальноосвітніх навчальних закладів з навчанням угорською мовою 2–4 класи</w:t>
              </w:r>
            </w:hyperlink>
          </w:p>
        </w:tc>
      </w:tr>
      <w:tr w:rsidR="008D60A8" w:rsidRPr="008D60A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3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Угорська мова. Навчальна програма для загальноосвітніх навчальних закладів з навчанням українською мовою 1–4 класи</w:t>
              </w:r>
            </w:hyperlink>
          </w:p>
        </w:tc>
      </w:tr>
      <w:tr w:rsidR="008D60A8" w:rsidRPr="00344978" w:rsidTr="002F31B2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8D60A8" w:rsidP="00904B2D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A8" w:rsidRPr="008D60A8" w:rsidRDefault="00164DDA" w:rsidP="00904B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hyperlink r:id="rId44" w:tgtFrame="_blank" w:history="1">
              <w:r w:rsidR="008D60A8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ab/>
      </w:r>
    </w:p>
    <w:p w:rsidR="008D60A8" w:rsidRPr="008D60A8" w:rsidRDefault="008D60A8" w:rsidP="00904B2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 w:bidi="ar-SA"/>
        </w:rPr>
        <w:tab/>
      </w:r>
    </w:p>
    <w:p w:rsidR="00B32892" w:rsidRPr="008D60A8" w:rsidRDefault="00B32892" w:rsidP="00904B2D">
      <w:pPr>
        <w:jc w:val="both"/>
        <w:rPr>
          <w:sz w:val="2"/>
          <w:szCs w:val="2"/>
          <w:lang w:val="uk-UA"/>
        </w:rPr>
      </w:pPr>
    </w:p>
    <w:sectPr w:rsidR="00B32892" w:rsidRPr="008D60A8" w:rsidSect="00904B2D">
      <w:pgSz w:w="11909" w:h="16840"/>
      <w:pgMar w:top="360" w:right="852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DA" w:rsidRDefault="00164DDA">
      <w:r>
        <w:separator/>
      </w:r>
    </w:p>
  </w:endnote>
  <w:endnote w:type="continuationSeparator" w:id="0">
    <w:p w:rsidR="00164DDA" w:rsidRDefault="001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DA" w:rsidRDefault="00164DDA"/>
  </w:footnote>
  <w:footnote w:type="continuationSeparator" w:id="0">
    <w:p w:rsidR="00164DDA" w:rsidRDefault="00164D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892"/>
    <w:rsid w:val="0001673A"/>
    <w:rsid w:val="00164DDA"/>
    <w:rsid w:val="0019261C"/>
    <w:rsid w:val="002223B5"/>
    <w:rsid w:val="0024286D"/>
    <w:rsid w:val="002F31B2"/>
    <w:rsid w:val="0032036F"/>
    <w:rsid w:val="00344978"/>
    <w:rsid w:val="00420565"/>
    <w:rsid w:val="004A6F57"/>
    <w:rsid w:val="004B5539"/>
    <w:rsid w:val="005879CC"/>
    <w:rsid w:val="0066648A"/>
    <w:rsid w:val="00726D19"/>
    <w:rsid w:val="008368A8"/>
    <w:rsid w:val="008B2B0C"/>
    <w:rsid w:val="008D60A8"/>
    <w:rsid w:val="00904B2D"/>
    <w:rsid w:val="00B32892"/>
    <w:rsid w:val="00C53FE5"/>
    <w:rsid w:val="00C839A0"/>
    <w:rsid w:val="00CC47E7"/>
    <w:rsid w:val="00D66F69"/>
    <w:rsid w:val="00DE0E10"/>
    <w:rsid w:val="00EC4734"/>
    <w:rsid w:val="00ED1D8E"/>
    <w:rsid w:val="00F24DDE"/>
    <w:rsid w:val="00F85EA6"/>
    <w:rsid w:val="00FB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6F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36F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5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5-informatika-2-4-klas.docx" TargetMode="External"/><Relationship Id="rId18" Type="http://schemas.openxmlformats.org/officeDocument/2006/relationships/hyperlink" Target="https://mon.gov.ua/storage/app/media/zagalna%20serednya/programy-1-4-klas/9-obrazotvorche-mistecztvo-1-4-klas.doc" TargetMode="External"/><Relationship Id="rId26" Type="http://schemas.openxmlformats.org/officeDocument/2006/relationships/hyperlink" Target="https://mon.gov.ua/storage/app/media/zagalna%20serednya/programy-1-4-klas/10.-trudovenavchannya-1-4-klas.doc" TargetMode="External"/><Relationship Id="rId39" Type="http://schemas.openxmlformats.org/officeDocument/2006/relationships/hyperlink" Target="https://mon.gov.ua/storage/app/media/zagalna%20serednya/programy-1-4-klas/8-rosijska-mova-dlya-shkil-z-ros.-movoyu-navch.1-4-kla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media/zagalna%20serednya/programy-1-4-klas/10.-trudovenavchannya-1-4-klas.doc" TargetMode="External"/><Relationship Id="rId34" Type="http://schemas.openxmlformats.org/officeDocument/2006/relationships/hyperlink" Target="https://mon.gov.ua/storage/app/media/zagalna%20serednya/programy-1-4-klas/23.-moldovskamova-1-4-shknavchmoldovskoyumovoyu.doc" TargetMode="External"/><Relationship Id="rId42" Type="http://schemas.openxmlformats.org/officeDocument/2006/relationships/hyperlink" Target="https://mon.gov.ua/storage/app/media/zagalna%20serednya/programy-1-4-klas/30.-ugorskamova-1-4-litchit-2-4-shknavchugorskoyumovoyu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35.-ukrmova-1-4-shknavchugorskoyumovoyu.doc" TargetMode="External"/><Relationship Id="rId17" Type="http://schemas.openxmlformats.org/officeDocument/2006/relationships/hyperlink" Target="https://mon.gov.ua/storage/app/media/zagalna%20serednya/programy-1-4-klas/1-muzichne-mistecztvo-1-4-klas.docx" TargetMode="External"/><Relationship Id="rId25" Type="http://schemas.openxmlformats.org/officeDocument/2006/relationships/hyperlink" Target="https://mon.gov.ua/storage/app/media/zagalna%20serednya/programy-1-4-klas/20.-bolgarskamova-1-4-shknavchukrmovoyu.doc" TargetMode="External"/><Relationship Id="rId33" Type="http://schemas.openxmlformats.org/officeDocument/2006/relationships/hyperlink" Target="https://mon.gov.ua/storage/app/media/zagalna%20serednya/programy-1-4-klas/22.-moldovskamova-1-4-shknavchukrmovoyu.doc" TargetMode="External"/><Relationship Id="rId38" Type="http://schemas.openxmlformats.org/officeDocument/2006/relationships/hyperlink" Target="https://mon.gov.ua/storage/app/media/zagalna%20serednya/programy-1-4-klas/28.-rusyazyik-1-4-shknavchukrmovoyu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8.-mistecztvo-1-4-klas.doc" TargetMode="External"/><Relationship Id="rId20" Type="http://schemas.openxmlformats.org/officeDocument/2006/relationships/hyperlink" Target="https://mon.gov.ua/storage/app/media/zagalna%20serednya/programy-1-4-klas/12.-prirodoznavstvo.-1-4-klas.doc" TargetMode="External"/><Relationship Id="rId29" Type="http://schemas.openxmlformats.org/officeDocument/2006/relationships/hyperlink" Target="https://mon.gov.ua/storage/app/media/zagalna%20serednya/programy-1-4-klas/37.-litchtenie-1-4-shkrussskimyazobucheniya.doc" TargetMode="External"/><Relationship Id="rId41" Type="http://schemas.openxmlformats.org/officeDocument/2006/relationships/hyperlink" Target="https://mon.gov.ua/storage/app/media/zagalna%20serednya/programy-1-4-klas/29.-slovaczkamova-1-4-litchit-2-4-shknavchslovaczkoyumovoyu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34.-ukrmova-1-4-shknavchrummoldmovami.doc" TargetMode="External"/><Relationship Id="rId24" Type="http://schemas.openxmlformats.org/officeDocument/2006/relationships/hyperlink" Target="https://mon.gov.ua/storage/app/media/zagalna%20serednya/programy-1-4-klas/21.-bolgarmova-1-4-litchit-2-4-shknavchbolgarmovoyu.doc" TargetMode="External"/><Relationship Id="rId32" Type="http://schemas.openxmlformats.org/officeDocument/2006/relationships/hyperlink" Target="https://mon.gov.ua/storage/app/media/zagalna%20serednya/programy-1-4-klas/17.-movaivrit-1-4-shknavchukrmovoyu.doc" TargetMode="External"/><Relationship Id="rId37" Type="http://schemas.openxmlformats.org/officeDocument/2006/relationships/hyperlink" Target="https://mon.gov.ua/storage/app/media/zagalna%20serednya/programy-1-4-klas/26.-romskamova-1-4-shknavchukrmovoyu.doc" TargetMode="External"/><Relationship Id="rId40" Type="http://schemas.openxmlformats.org/officeDocument/2006/relationships/hyperlink" Target="https://mon.gov.ua/storage/app/media/zagalna%20serednya/programy-1-4-klas/27.-rumunskamova-1-4-litchit-2-4-shknavchrumunskoyumovoyu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4.-matematika.-1-4-klas.doc" TargetMode="External"/><Relationship Id="rId23" Type="http://schemas.openxmlformats.org/officeDocument/2006/relationships/hyperlink" Target="https://mon.gov.ua/storage/app/media/zagalna%20serednya/programy-1-4-klas/7.-ya-u-sviti.-3-4-klas.docx" TargetMode="External"/><Relationship Id="rId28" Type="http://schemas.openxmlformats.org/officeDocument/2006/relationships/hyperlink" Target="https://mon.gov.ua/storage/app/media/zagalna%20serednya/programy-1-4-klas/36.-krimskotatarmova-1-4-litchit-2-4-shknavchkrtatmovoyu.doc" TargetMode="External"/><Relationship Id="rId36" Type="http://schemas.openxmlformats.org/officeDocument/2006/relationships/hyperlink" Target="https://mon.gov.ua/storage/app/media/zagalna%20serednya/programy-1-4-klas/25.-polskamova-1-4-shknavchukrmovoyu.doc" TargetMode="External"/><Relationship Id="rId10" Type="http://schemas.openxmlformats.org/officeDocument/2006/relationships/hyperlink" Target="https://mon.gov.ua/storage/app/media/zagalna%20serednya/programy-1-4-klas/33.-ukrmova-1-4-shknavchpolskoyumovoyu.doc" TargetMode="External"/><Relationship Id="rId19" Type="http://schemas.openxmlformats.org/officeDocument/2006/relationships/hyperlink" Target="https://mon.gov.ua/storage/app/media/zagalna%20serednya/programy-1-4-klas/6.-osnovi-zdorovya.-1-4-klas.doc" TargetMode="External"/><Relationship Id="rId31" Type="http://schemas.openxmlformats.org/officeDocument/2006/relationships/hyperlink" Target="https://mon.gov.ua/storage/app/media/zagalna%20serednya/programy-1-4-klas/litchitannya-2-4-shknachmoldovskoyumovoyu.doc" TargetMode="External"/><Relationship Id="rId44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3-ukrayinska-mova-dlya-1-4-kl-shkil-z-ros-movoyu-navch.doc" TargetMode="External"/><Relationship Id="rId14" Type="http://schemas.openxmlformats.org/officeDocument/2006/relationships/hyperlink" Target="https://mon.gov.ua/storage/app/media/zagalna%20serednya/programy-1-4-klas/2.-literaturne-chitannya.-2-4-klas-29.07-tanya.docx" TargetMode="External"/><Relationship Id="rId22" Type="http://schemas.openxmlformats.org/officeDocument/2006/relationships/hyperlink" Target="https://mon.gov.ua/storage/app/media/zagalna%20serednya/programy-1-4-klas/13.-fizichna-kultura-.1-4-klas-mon-zaminiti.doc" TargetMode="External"/><Relationship Id="rId27" Type="http://schemas.openxmlformats.org/officeDocument/2006/relationships/hyperlink" Target="https://mon.gov.ua/storage/app/media/zagalna%20serednya/programy-1-4-klas/18.-gagauzkamova-1-4-shnavchkukrmovoyu.doc" TargetMode="External"/><Relationship Id="rId30" Type="http://schemas.openxmlformats.org/officeDocument/2006/relationships/hyperlink" Target="https://mon.gov.ua/storage/app/media/zagalna%20serednya/programy-1-4-klas/38.-literchitannya-2-4-shknavchpolskoyumovoyu.doc" TargetMode="External"/><Relationship Id="rId35" Type="http://schemas.openxmlformats.org/officeDocument/2006/relationships/hyperlink" Target="https://mon.gov.ua/storage/app/media/zagalna%20serednya/programy-1-4-klas/24.-polskamova-1-4-shknavchpolskoyumovoyu.doc" TargetMode="External"/><Relationship Id="rId43" Type="http://schemas.openxmlformats.org/officeDocument/2006/relationships/hyperlink" Target="https://mon.gov.ua/storage/app/media/zagalna%20serednya/programy-1-4-klas/31.-ugorskamova-1-4-shknavchugormovoy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777</cp:lastModifiedBy>
  <cp:revision>15</cp:revision>
  <dcterms:created xsi:type="dcterms:W3CDTF">2018-04-23T10:29:00Z</dcterms:created>
  <dcterms:modified xsi:type="dcterms:W3CDTF">2019-05-06T00:46:00Z</dcterms:modified>
</cp:coreProperties>
</file>