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7D17C">
      <w:pPr>
        <w:spacing w:after="0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206C62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Протокол</w:t>
      </w:r>
    </w:p>
    <w:p w14:paraId="67AA7B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засідання педагогічної ради</w:t>
      </w:r>
    </w:p>
    <w:p w14:paraId="22597DB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СЕСТРЯТИНСЬКОЇ ГІМНАЗІЇ РАДИВИЛІВСЬКОЇ МІЧСЬКОЇ РАДИ ДУБЕНСЬКОГО РАЙОНУ РІВНЕНСЬКОЇ ОБЛАСТІ</w:t>
      </w:r>
    </w:p>
    <w:p w14:paraId="664196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-UA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14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03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.202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4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                                                                                   №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3</w:t>
      </w:r>
    </w:p>
    <w:p w14:paraId="169E45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</w:rPr>
        <w:t> </w:t>
      </w:r>
    </w:p>
    <w:p w14:paraId="4C94BB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-UA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Голова педагогічної ради: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Інна ТКАЧУК</w:t>
      </w:r>
    </w:p>
    <w:p w14:paraId="145E3F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-UA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Секретар педагогічної ради: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Лариса ЧУЧМАН</w:t>
      </w:r>
    </w:p>
    <w:p w14:paraId="0606D7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Присутні –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15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осіб</w:t>
      </w:r>
    </w:p>
    <w:p w14:paraId="637477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-UA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Відсутні: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-</w:t>
      </w:r>
    </w:p>
    <w:p w14:paraId="7627AA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</w:rPr>
        <w:t> </w:t>
      </w:r>
    </w:p>
    <w:p w14:paraId="11E1E7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Порядок денний:</w:t>
      </w:r>
    </w:p>
    <w:p w14:paraId="3DC9D1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1.Про  вибір підручників для учнів 1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 xml:space="preserve">та 2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класу.</w:t>
      </w:r>
    </w:p>
    <w:p w14:paraId="391B40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1. СЛУХАЛИ</w:t>
      </w:r>
      <w:r>
        <w:rPr>
          <w:rFonts w:hint="default" w:ascii="Times New Roman" w:hAnsi="Times New Roman" w:eastAsia="sans-serif" w:cs="Times New Roman"/>
          <w:i w:val="0"/>
          <w:iCs w:val="0"/>
          <w:caps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:</w:t>
      </w:r>
    </w:p>
    <w:p w14:paraId="035243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</w:rPr>
        <w:t> </w:t>
      </w:r>
    </w:p>
    <w:p w14:paraId="1E8ED803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right="0" w:righ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Ткачук Інну Авенірівну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, директора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Сестрятинської гімназії Радивилівської міської ради Дубенського рвйону Рівненської області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, як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 xml:space="preserve">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нагада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присутнім про  зміст листа МОН України від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color="auto" w:fill="auto"/>
        </w:rPr>
        <w:t xml:space="preserve">№ 1396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від 30.09.2024 “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"https://uied.org.ua/wp-content/uploads/2024/10/nakaz_ogoloshennya_konkursu_1_klas_vid_30_09_2024_%E2%84%961396.pdf" \t "https://uied.org.ua/normatyvno-pravova-dokumentacziya/_blank"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Про проведення конкурсного відбору підручників (крім електронних) для здобувачів повної загальної середньої освіти та педагогічних працівників у 2024/2025 роках (1 клас)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“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color="auto" w:fill="auto"/>
          <w:lang w:val="uk-UA"/>
        </w:rPr>
        <w:t>, н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аказ МОН № 1397 від 30.09.2024 “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"https://uied.org.ua/wp-content/uploads/2024/10/nakaz_ogoloshennya_konkursu_2_klas_vid_30_09_2024_%E2%84%961397.pdf" \t "https://uied.org.ua/normatyvno-pravova-dokumentacziya/_blank"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Про проведення конкурсного відбору підручників (крім електронних) для здобувачів повної загальної середньої освіти та педагогічних працівників у 2024/2025 роках (2 клас)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“</w:t>
      </w:r>
    </w:p>
    <w:p w14:paraId="197A7B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Зазначив, що педагоги початкових класів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 xml:space="preserve">Чучман Л.І.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 xml:space="preserve"> Ткачук О.В.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, опрацювавши інструктивно-методичні матеріали для здійснення вибору закладами освіти посібників з кожної назви посібника у комплекті з проєктом обкладинки для 1 класу закладів загальної середньої освіти, познайомилися з графіком онлайн-презентацій авторських концепцій посібників, поданих на конкурсний відбір посібників для здобувачів повної загальної середньої освіти і педагогічних працівників у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-202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роках (1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, 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клас),  ознайомилися  з електронними версіями оригінал-макетів підручників та посібників, переглянули  онлайн-презентації авторських концепцій підручників та посібників 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youtube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-сторінці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УІРО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. Нагадав, що заклад освіти здійснює вибір посібників та передає результати вибору в електронному вигляді до органу управління освітою   з 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до 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березня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року.  Повідомив про результати вибору посібників для 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 xml:space="preserve"> та 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класу, оформлені відповідно до зразка оформлення результатів вибору посібників.</w:t>
      </w:r>
    </w:p>
    <w:p w14:paraId="1C61CE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</w:rPr>
        <w:t> </w:t>
      </w:r>
    </w:p>
    <w:p w14:paraId="3A35C3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УХВАЛИЛИ:</w:t>
      </w:r>
    </w:p>
    <w:p w14:paraId="36B6283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00" w:right="0" w:hanging="36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Схвалити результати вибору наступних електронних версій оригінал-макетів посібників для 1 класу закладів загальної середньої освіти, поданих на конкурсний відбір посібників для здобувачів повної загальної середньої освіти і педагогічних працівників у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-202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роках (1 клас):</w:t>
      </w:r>
    </w:p>
    <w:p w14:paraId="71E3269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00" w:right="0" w:hanging="36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«Математика».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Навчальний посібник для 1 класу закладів загальної середньої освіти (до 3-х частин).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Автори Богданович М. В., Назаренко А. 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–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посібників.</w:t>
      </w:r>
    </w:p>
    <w:p w14:paraId="407C5ED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Альтернатива:</w:t>
      </w:r>
    </w:p>
    <w:p w14:paraId="55E5060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"https://lms.e-school.net.ua/courses/course-v1:UIED+K01+2025/courseware/cb92387e5967445bb877ca54a15a230c/f64be14bf5a549afaded28db59a784bd/13?activate_block_id=block-v1:UIED+K01+2025+type@vertical+block@0ae1a56a3e104e0d8f5ac4e2393d1726"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«Математика» підручник для 1 класу закладів загальної середньої освіти (авт. Логачевська С. П., Ларіна О. В., Паук Л. О.).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4C41FA7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"https://lms.e-school.net.ua/courses/course-v1:UIED+K01+2025/courseware/cb92387e5967445bb877ca54a15a230c/f64be14bf5a549afaded28db59a784bd/8?activate_block_id=block-v1:UIED+K01+2025+type@vertical+block@fdff9ff556844a77abcc2b481abe1eaf"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«Математика» підручник для 1 класу закладів загальної середньої освіти (авт. Скворцова С. О., Онопрієнко О. В.)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7CBCB599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"https://lms.e-school.net.ua/courses/course-v1:UIED+K01+2025/courseware/cb92387e5967445bb877ca54a15a230c/f64be14bf5a549afaded28db59a784bd/11?activate_block_id=block-v1:UIED+K01+2025+type@vertical+block@2a198366a2a248779928847a3868278b"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«Математика» підручник для 1 класу закладів загальної середньої освіти (авт. Листопад Н. П.)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58857176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auto"/>
        </w:rPr>
      </w:pPr>
    </w:p>
    <w:p w14:paraId="784441C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40" w:leftChars="0" w:right="0" w:rightChars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.</w:t>
      </w:r>
    </w:p>
    <w:p w14:paraId="3DF17CD3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800" w:leftChars="0" w:right="0" w:hanging="360" w:firstLineChars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«Українська мова. Буквар».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Навчальний посібник для 1 класу закладів загальної середньої освіти (до 6-ти частин).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"/>
        </w:rPr>
        <w:t>Большакова І.О., Пристінська М.С. (у 6-ти частинах)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–  посібників.</w:t>
      </w:r>
    </w:p>
    <w:p w14:paraId="46F743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Альтернатива:</w:t>
      </w:r>
    </w:p>
    <w:p w14:paraId="508B7527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"https://lms.e-school.net.ua/courses/course-v1:UIED+K01+2025/courseware/cb92387e5967445bb877ca54a15a230c/c84997c252764614b84951befe66d3eb/2?activate_block_id=block-v1:UIED+K01+2025+type@vertical+block@25a8fc5e75674c17b2f48e4f1651f1d6"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«Українська мова. Буквар» підручник для 1 класу закладів загальної середньої освіти (у 2-х частинах) (авт. Захарійчук М. Д.)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2D3AA34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"https://lms.e-school.net.ua/courses/course-v1:UIED+K01+2025/courseware/cb92387e5967445bb877ca54a15a230c/c84997c252764614b84951befe66d3eb/5?activate_block_id=block-v1:UIED+K01+2025+type@vertical+block@07c534c50ebe4e1aaa9dc8d3def4a3f2"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«Українська мова. Буквар» підручник для 1 класу закладів загальної середньої освіти (у 2-х частинах) (авт. Вашуленко М. С., Вашуленко О. В.)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6A90CF79">
      <w:pPr>
        <w:keepNext w:val="0"/>
        <w:keepLines w:val="0"/>
        <w:widowControl/>
        <w:numPr>
          <w:ilvl w:val="0"/>
          <w:numId w:val="9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"https://lms.e-school.net.ua/courses/course-v1:UIED+K01+2025/courseware/cb92387e5967445bb877ca54a15a230c/c84997c252764614b84951befe66d3eb/9?activate_block_id=block-v1:UIED+K01+2025+type@vertical+block@c2a4f839e330446fb911f3ad1f25ea4d"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«Українська мова. Буквар» підручник для 1 класу закладів загальної середньої освіти (у 2-х частинах) (авт. Іщенко О. Л., Логачевська С. П.).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679A011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540" w:leftChars="0" w:right="0" w:rightChars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780F077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00" w:right="0" w:hanging="36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"/>
        </w:rPr>
        <w:t xml:space="preserve">Схвалити результати вибору наступних електронних версій оригінал-макетів посібників для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-UA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"/>
        </w:rPr>
        <w:t xml:space="preserve"> класу закладів загальної середньої освіти, поданих на конкурсний відбір посібників для здобувачів повної загальної середньої освіти і педагогічних працівників у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-UA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"/>
        </w:rPr>
        <w:t>-202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-UA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"/>
        </w:rPr>
        <w:t xml:space="preserve"> роках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-UA"/>
        </w:rPr>
        <w:t xml:space="preserve"> 2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uk"/>
        </w:rPr>
        <w:t>клас):</w:t>
      </w:r>
    </w:p>
    <w:p w14:paraId="7CB8C04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540" w:leftChars="0" w:right="0" w:rightChars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 w14:paraId="38263EE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instrText xml:space="preserve"> HYPERLINK "https://lms.e-school.net.ua/courses/course-v1:UIED+K01+2025/courseware/cb92387e5967445bb877ca54a15a230c/f64be14bf5a549afaded28db59a784bd/8?activate_block_id=block-v1:UIED+K01+2025+type@vertical+block@fdff9ff556844a77abcc2b481abe1eaf"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t>«Математика»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t xml:space="preserve"> підручник для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auto"/>
          <w:lang w:val="uk-UA"/>
        </w:rPr>
        <w:t>2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t xml:space="preserve"> класу закладів загальної середньої освіти (авт. Скворцова С. О., Онопрієнко О. В.)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fldChar w:fldCharType="end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auto"/>
          <w:lang w:val="uk-UA"/>
        </w:rPr>
        <w:t xml:space="preserve"> - 4 шт.</w:t>
      </w:r>
    </w:p>
    <w:p w14:paraId="7E108D0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540" w:leftChars="0" w:right="0" w:rightChars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uk-UA"/>
        </w:rPr>
        <w:t>Альтернатива:</w:t>
      </w:r>
    </w:p>
    <w:p w14:paraId="75F2E1B1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"https://lms.e-school.net.ua/courses/course-v1:UIED+K02+2025/courseware/8d295122f6694078a98035709966589b/9df4c9a5c7fd4c50bc132b85b4c98390/6?activate_block_id=block-v1:UIED+K02+2025+type@vertical+block@dcb9e22d2cea4e12b773e690712af46c"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«Математика» підручник для 2 класу закладів загальної середньої освіти (авт. Істер О. С.)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76D741F6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"https://lms.e-school.net.ua/courses/course-v1:UIED+K02+2025/courseware/8d295122f6694078a98035709966589b/9df4c9a5c7fd4c50bc132b85b4c98390/11?activate_block_id=block-v1:UIED+K02+2025+type@vertical+block@c2827e7af63f4e90b01009dfad38210d"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«Математика» підручник для 2 класу закладів загальної середньої освіти (авт. Гісь О. М., Філяк І. В.)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1581D404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360" w:leftChars="0" w:right="0" w:rightChars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auto"/>
          <w:lang w:val="uk-UA"/>
        </w:rPr>
      </w:pPr>
    </w:p>
    <w:p w14:paraId="54203F4D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360" w:leftChars="0" w:right="0" w:right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auto"/>
          <w:lang w:val="uk-UA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"https://lms.e-school.net.ua/courses/course-v1:UIED+K02+2025/courseware/8d295122f6694078a98035709966589b/b3ca445b368f496b9c6d99e3cb163d84/11?activate_block_id=block-v1:UIED+K02+2025+type@vertical+block@bda80949c33e4e0e9ae3b7b3df1988fc"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 xml:space="preserve">«Українська мова та читання» </w:t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підручник для 2 класу закладів загальної середньої освіти (у 2-х частинах) (авт. Большакова І. О.)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  <w:lang w:val="uk-UA"/>
        </w:rPr>
        <w:t xml:space="preserve"> - 4 шт.</w:t>
      </w:r>
    </w:p>
    <w:p w14:paraId="3AEFA143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360" w:leftChars="0" w:right="0" w:right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  <w:lang w:val="uk-UA"/>
        </w:rPr>
      </w:pPr>
    </w:p>
    <w:p w14:paraId="2BD1C61B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360" w:leftChars="0" w:right="0" w:right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  <w:lang w:val="uk-UA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  <w:lang w:val="uk-UA"/>
        </w:rPr>
        <w:t>Альтернатива:</w:t>
      </w:r>
    </w:p>
    <w:p w14:paraId="65D55650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"https://lms.e-school.net.ua/courses/course-v1:UIED+K02+2025/courseware/8d295122f6694078a98035709966589b/b3ca445b368f496b9c6d99e3cb163d84/9?activate_block_id=block-v1:UIED+K02+2025+type@vertical+block@78f5e80cc64f446c934b2181efab8450"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«Українська мова та читання» підручник для 2 класу закладів загальної середньої освіти (у 2-х частинах) (авт. Наумчук В. І., Наумчук М. М.)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4536035C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"https://lms.e-school.net.ua/courses/course-v1:UIED+K02+2025/courseware/8d295122f6694078a98035709966589b/b3ca445b368f496b9c6d99e3cb163d84/2?activate_block_id=block-v1:UIED+K02+2025+type@vertical+block@1da41be2cb3e4a68af5edebbdabb5969"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«Українська мова та читання» підручник для 2 класу закладів загальної середньої освіти (у 2-х частинах) (авт. Захарійчук М. Д., Іванчук М. Г.). 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23232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</w:p>
    <w:p w14:paraId="70F646CA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360" w:lineRule="atLeast"/>
        <w:ind w:left="360" w:leftChars="0" w:right="0" w:right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  <w:lang w:val="uk-UA"/>
        </w:rPr>
      </w:pPr>
    </w:p>
    <w:p w14:paraId="20C52C0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uk-UA"/>
        </w:rPr>
      </w:pPr>
    </w:p>
    <w:p w14:paraId="6E25805A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900" w:right="0" w:hanging="36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Оприлюднити протокол педагогічної ради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Сестрятинської гімназії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 про результати вибору посібників для 1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 xml:space="preserve">та 2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класу на сайті закладу освіти наступного дня після оголошення висновків Конкурсної комісії, а саме: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 xml:space="preserve">17 березня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color="auto" w:fill="auto"/>
          <w:lang w:val="uk"/>
        </w:rPr>
        <w:t xml:space="preserve"> 202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color="auto" w:fill="auto"/>
          <w:lang w:val="uk-UA"/>
        </w:rPr>
        <w:t>5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color="auto" w:fill="auto"/>
          <w:lang w:val="uk"/>
        </w:rPr>
        <w:t xml:space="preserve"> року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.</w:t>
      </w:r>
    </w:p>
    <w:p w14:paraId="00D1F6E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</w:rPr>
        <w:t> </w:t>
      </w:r>
    </w:p>
    <w:p w14:paraId="1D26AB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</w:rPr>
        <w:t>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Голова педагогічної ради _______________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Інна ТКАЧУК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                                </w:t>
      </w:r>
    </w:p>
    <w:p w14:paraId="03602C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1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 xml:space="preserve">        Секретар       ______________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-UA"/>
        </w:rPr>
        <w:t>Лариса ЧУЧМАН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val="uk"/>
        </w:rPr>
        <w:t>      </w:t>
      </w:r>
    </w:p>
    <w:p w14:paraId="1F3AAEA4">
      <w:pPr>
        <w:pStyle w:val="5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p w14:paraId="4FB55F98">
      <w:pPr>
        <w:spacing w:after="0"/>
        <w:rPr>
          <w:rFonts w:ascii="Times New Roman" w:hAnsi="Times New Roman" w:cs="Times New Roman"/>
          <w:szCs w:val="28"/>
        </w:rPr>
      </w:pPr>
    </w:p>
    <w:sectPr>
      <w:pgSz w:w="11906" w:h="16838"/>
      <w:pgMar w:top="850" w:right="1417" w:bottom="850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211DB"/>
    <w:multiLevelType w:val="multilevel"/>
    <w:tmpl w:val="877211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C400A52"/>
    <w:multiLevelType w:val="multilevel"/>
    <w:tmpl w:val="AC400A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7334EA6"/>
    <w:multiLevelType w:val="multilevel"/>
    <w:tmpl w:val="B7334E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BB4565A4"/>
    <w:multiLevelType w:val="multilevel"/>
    <w:tmpl w:val="BB4565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CF43626C"/>
    <w:multiLevelType w:val="multilevel"/>
    <w:tmpl w:val="CF4362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E0B03C59"/>
    <w:multiLevelType w:val="multilevel"/>
    <w:tmpl w:val="E0B03C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E319D651"/>
    <w:multiLevelType w:val="multilevel"/>
    <w:tmpl w:val="E319D6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F4B23F52"/>
    <w:multiLevelType w:val="multilevel"/>
    <w:tmpl w:val="F4B23F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0447B8A1"/>
    <w:multiLevelType w:val="multilevel"/>
    <w:tmpl w:val="0447B8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2457D912"/>
    <w:multiLevelType w:val="multilevel"/>
    <w:tmpl w:val="2457D9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47775DBE"/>
    <w:multiLevelType w:val="multilevel"/>
    <w:tmpl w:val="47775D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52FCC080"/>
    <w:multiLevelType w:val="multilevel"/>
    <w:tmpl w:val="52FCC0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5DFB288B"/>
    <w:multiLevelType w:val="multilevel"/>
    <w:tmpl w:val="5DFB28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6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3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0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7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5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2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49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6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380" w:hanging="360"/>
      </w:pPr>
      <w:rPr>
        <w:sz w:val="24"/>
        <w:szCs w:val="24"/>
      </w:rPr>
    </w:lvl>
  </w:abstractNum>
  <w:abstractNum w:abstractNumId="13">
    <w:nsid w:val="6C73AEFD"/>
    <w:multiLevelType w:val="multilevel"/>
    <w:tmpl w:val="6C73AE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F8"/>
    <w:rsid w:val="00027245"/>
    <w:rsid w:val="000553F1"/>
    <w:rsid w:val="000605B2"/>
    <w:rsid w:val="000B2D51"/>
    <w:rsid w:val="000C5BE8"/>
    <w:rsid w:val="000F33C4"/>
    <w:rsid w:val="000F3FF8"/>
    <w:rsid w:val="000F73E6"/>
    <w:rsid w:val="00137857"/>
    <w:rsid w:val="00147916"/>
    <w:rsid w:val="0016244E"/>
    <w:rsid w:val="00163F5C"/>
    <w:rsid w:val="00182954"/>
    <w:rsid w:val="001A1167"/>
    <w:rsid w:val="001B4375"/>
    <w:rsid w:val="001B4F1B"/>
    <w:rsid w:val="001E2FF9"/>
    <w:rsid w:val="001E35E2"/>
    <w:rsid w:val="00210A15"/>
    <w:rsid w:val="00211D3E"/>
    <w:rsid w:val="00221694"/>
    <w:rsid w:val="00222D20"/>
    <w:rsid w:val="00243C9E"/>
    <w:rsid w:val="0025575E"/>
    <w:rsid w:val="002871BF"/>
    <w:rsid w:val="00287F58"/>
    <w:rsid w:val="00291173"/>
    <w:rsid w:val="002948FF"/>
    <w:rsid w:val="002A4986"/>
    <w:rsid w:val="002D2664"/>
    <w:rsid w:val="002E40B4"/>
    <w:rsid w:val="003305A8"/>
    <w:rsid w:val="003351A7"/>
    <w:rsid w:val="003531DC"/>
    <w:rsid w:val="00386B87"/>
    <w:rsid w:val="0039749D"/>
    <w:rsid w:val="00397D6E"/>
    <w:rsid w:val="003C2C8D"/>
    <w:rsid w:val="003D064C"/>
    <w:rsid w:val="00407F1A"/>
    <w:rsid w:val="00411C5E"/>
    <w:rsid w:val="00412F21"/>
    <w:rsid w:val="00432FDA"/>
    <w:rsid w:val="00491F06"/>
    <w:rsid w:val="004B41B7"/>
    <w:rsid w:val="004C768A"/>
    <w:rsid w:val="004F4BD6"/>
    <w:rsid w:val="005356A0"/>
    <w:rsid w:val="00550357"/>
    <w:rsid w:val="00571CA4"/>
    <w:rsid w:val="005801D2"/>
    <w:rsid w:val="00583435"/>
    <w:rsid w:val="005967D6"/>
    <w:rsid w:val="005A2385"/>
    <w:rsid w:val="005A7F99"/>
    <w:rsid w:val="005C0240"/>
    <w:rsid w:val="005C077A"/>
    <w:rsid w:val="005C7273"/>
    <w:rsid w:val="005C7C4B"/>
    <w:rsid w:val="005D2B67"/>
    <w:rsid w:val="00621FB2"/>
    <w:rsid w:val="00641245"/>
    <w:rsid w:val="006A0A5C"/>
    <w:rsid w:val="006C4FF8"/>
    <w:rsid w:val="006D5BBB"/>
    <w:rsid w:val="006E7B8E"/>
    <w:rsid w:val="006F3B96"/>
    <w:rsid w:val="007212E9"/>
    <w:rsid w:val="00732E24"/>
    <w:rsid w:val="0076422B"/>
    <w:rsid w:val="007821FF"/>
    <w:rsid w:val="007A389C"/>
    <w:rsid w:val="007D1C6F"/>
    <w:rsid w:val="007D3A5D"/>
    <w:rsid w:val="007D56E0"/>
    <w:rsid w:val="007F6068"/>
    <w:rsid w:val="008226E5"/>
    <w:rsid w:val="00824019"/>
    <w:rsid w:val="008267AE"/>
    <w:rsid w:val="00843BE0"/>
    <w:rsid w:val="008B44A0"/>
    <w:rsid w:val="008D2F9E"/>
    <w:rsid w:val="008E21C9"/>
    <w:rsid w:val="00902DEA"/>
    <w:rsid w:val="00903A42"/>
    <w:rsid w:val="00937F35"/>
    <w:rsid w:val="009438B5"/>
    <w:rsid w:val="0097295C"/>
    <w:rsid w:val="00990620"/>
    <w:rsid w:val="00A06EC5"/>
    <w:rsid w:val="00A25DAE"/>
    <w:rsid w:val="00A51F35"/>
    <w:rsid w:val="00A55B30"/>
    <w:rsid w:val="00B055CB"/>
    <w:rsid w:val="00B25B21"/>
    <w:rsid w:val="00B63923"/>
    <w:rsid w:val="00B74034"/>
    <w:rsid w:val="00B83056"/>
    <w:rsid w:val="00B91922"/>
    <w:rsid w:val="00BA1AF7"/>
    <w:rsid w:val="00BB21CD"/>
    <w:rsid w:val="00BC21D5"/>
    <w:rsid w:val="00BC5FB2"/>
    <w:rsid w:val="00C05128"/>
    <w:rsid w:val="00C457F2"/>
    <w:rsid w:val="00C46651"/>
    <w:rsid w:val="00C67769"/>
    <w:rsid w:val="00C8350A"/>
    <w:rsid w:val="00CA4D71"/>
    <w:rsid w:val="00CB575A"/>
    <w:rsid w:val="00CF4198"/>
    <w:rsid w:val="00D37D0E"/>
    <w:rsid w:val="00D5521C"/>
    <w:rsid w:val="00D56E9D"/>
    <w:rsid w:val="00D92A37"/>
    <w:rsid w:val="00DA0038"/>
    <w:rsid w:val="00E02C4C"/>
    <w:rsid w:val="00E12028"/>
    <w:rsid w:val="00E20C7F"/>
    <w:rsid w:val="00E32024"/>
    <w:rsid w:val="00E46F39"/>
    <w:rsid w:val="00E51EDC"/>
    <w:rsid w:val="00E92C1F"/>
    <w:rsid w:val="00EA221A"/>
    <w:rsid w:val="00EA7513"/>
    <w:rsid w:val="00EC61B1"/>
    <w:rsid w:val="00EC7462"/>
    <w:rsid w:val="00ED1BB1"/>
    <w:rsid w:val="00ED5984"/>
    <w:rsid w:val="00EF6AF4"/>
    <w:rsid w:val="00F00484"/>
    <w:rsid w:val="00F44F9C"/>
    <w:rsid w:val="00F56593"/>
    <w:rsid w:val="00F83BB2"/>
    <w:rsid w:val="00F97498"/>
    <w:rsid w:val="00FC515C"/>
    <w:rsid w:val="00FD3691"/>
    <w:rsid w:val="00FF4C23"/>
    <w:rsid w:val="2231613D"/>
    <w:rsid w:val="2BD32C4B"/>
    <w:rsid w:val="340B797A"/>
    <w:rsid w:val="371707D2"/>
    <w:rsid w:val="3F8C4865"/>
    <w:rsid w:val="482636FB"/>
    <w:rsid w:val="4F3253F7"/>
    <w:rsid w:val="75654C6E"/>
    <w:rsid w:val="7B2C0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paragraph" w:styleId="5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customStyle="1" w:styleId="9">
    <w:name w:val="xfm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162</Words>
  <Characters>926</Characters>
  <Lines>7</Lines>
  <Paragraphs>2</Paragraphs>
  <TotalTime>45</TotalTime>
  <ScaleCrop>false</ScaleCrop>
  <LinksUpToDate>false</LinksUpToDate>
  <CharactersWithSpaces>1086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2025-03-12T06:43:00Z</dcterms:created>
  <dc:creator>user</dc:creator>
  <cp:lastModifiedBy>liudm</cp:lastModifiedBy>
  <dcterms:modified xsi:type="dcterms:W3CDTF">2025-03-17T08:42:14Z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1033-12.2.0.20341</vt:lpwstr>
  </property>
  <property fmtid="{D5CDD505-2E9C-101B-9397-08002B2CF9AE}" pid="3" name="ICV">
    <vt:lpwstr>9674D33ACAD04722924BDE253BBA8FE9_13</vt:lpwstr>
  </property>
</Properties>
</file>