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F8" w:rsidRPr="00122535" w:rsidRDefault="00D114F8" w:rsidP="00D114F8">
      <w:pPr>
        <w:tabs>
          <w:tab w:val="left" w:pos="2775"/>
        </w:tabs>
        <w:spacing w:line="360" w:lineRule="auto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Протокол №2</w:t>
      </w:r>
    </w:p>
    <w:p w:rsidR="00D114F8" w:rsidRPr="00122535" w:rsidRDefault="00D114F8" w:rsidP="00D114F8">
      <w:pPr>
        <w:tabs>
          <w:tab w:val="left" w:pos="2775"/>
        </w:tabs>
        <w:spacing w:line="360" w:lineRule="auto"/>
        <w:jc w:val="center"/>
        <w:rPr>
          <w:b/>
          <w:sz w:val="28"/>
          <w:lang w:val="ru-RU"/>
        </w:rPr>
      </w:pPr>
      <w:r w:rsidRPr="00122535">
        <w:rPr>
          <w:b/>
          <w:sz w:val="28"/>
          <w:lang w:val="ru-RU"/>
        </w:rPr>
        <w:t>Наради</w:t>
      </w:r>
    </w:p>
    <w:p w:rsidR="00D114F8" w:rsidRPr="00122535" w:rsidRDefault="00D114F8" w:rsidP="00D114F8">
      <w:pPr>
        <w:tabs>
          <w:tab w:val="left" w:pos="2775"/>
        </w:tabs>
        <w:spacing w:line="360" w:lineRule="auto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при</w:t>
      </w:r>
      <w:r w:rsidRPr="00122535">
        <w:rPr>
          <w:b/>
          <w:sz w:val="28"/>
          <w:lang w:val="ru-RU"/>
        </w:rPr>
        <w:t xml:space="preserve"> директорові школи</w:t>
      </w:r>
    </w:p>
    <w:p w:rsidR="00D114F8" w:rsidRPr="00122535" w:rsidRDefault="00D114F8" w:rsidP="00D114F8">
      <w:pPr>
        <w:spacing w:line="360" w:lineRule="auto"/>
        <w:jc w:val="center"/>
        <w:rPr>
          <w:b/>
          <w:i/>
          <w:color w:val="0F243E"/>
          <w:sz w:val="28"/>
          <w:lang w:val="ru-RU"/>
        </w:rPr>
      </w:pPr>
    </w:p>
    <w:p w:rsidR="00D114F8" w:rsidRPr="00122535" w:rsidRDefault="00D114F8" w:rsidP="00D114F8">
      <w:pPr>
        <w:spacing w:line="360" w:lineRule="auto"/>
        <w:jc w:val="both"/>
        <w:rPr>
          <w:b/>
          <w:color w:val="0F243E"/>
          <w:sz w:val="28"/>
          <w:lang w:val="ru-RU"/>
        </w:rPr>
      </w:pPr>
      <w:r w:rsidRPr="00122535">
        <w:rPr>
          <w:b/>
          <w:color w:val="0F243E"/>
          <w:sz w:val="28"/>
          <w:lang w:val="ru-RU"/>
        </w:rPr>
        <w:t xml:space="preserve">Дата проведення </w:t>
      </w:r>
      <w:r>
        <w:rPr>
          <w:b/>
          <w:color w:val="0F243E"/>
          <w:sz w:val="28"/>
          <w:lang w:val="ru-RU"/>
        </w:rPr>
        <w:t>16.10.2018</w:t>
      </w:r>
      <w:r w:rsidRPr="00122535">
        <w:rPr>
          <w:b/>
          <w:color w:val="0F243E"/>
          <w:sz w:val="28"/>
          <w:lang w:val="ru-RU"/>
        </w:rPr>
        <w:t xml:space="preserve"> р.</w:t>
      </w:r>
    </w:p>
    <w:p w:rsidR="00D114F8" w:rsidRPr="00122535" w:rsidRDefault="00D114F8" w:rsidP="00D114F8">
      <w:pPr>
        <w:spacing w:line="360" w:lineRule="auto"/>
        <w:jc w:val="both"/>
        <w:rPr>
          <w:b/>
          <w:color w:val="0F243E"/>
          <w:sz w:val="28"/>
          <w:lang w:val="ru-RU"/>
        </w:rPr>
      </w:pPr>
      <w:r>
        <w:rPr>
          <w:b/>
          <w:color w:val="0F243E"/>
          <w:sz w:val="28"/>
          <w:lang w:val="ru-RU"/>
        </w:rPr>
        <w:t>Педагогічні працівники 13</w:t>
      </w:r>
    </w:p>
    <w:p w:rsidR="00D114F8" w:rsidRPr="00122535" w:rsidRDefault="00D114F8" w:rsidP="00D114F8">
      <w:pPr>
        <w:spacing w:line="360" w:lineRule="auto"/>
        <w:jc w:val="both"/>
        <w:rPr>
          <w:b/>
          <w:color w:val="0F243E"/>
          <w:sz w:val="28"/>
          <w:lang w:val="ru-RU"/>
        </w:rPr>
      </w:pPr>
      <w:r w:rsidRPr="00122535">
        <w:rPr>
          <w:b/>
          <w:color w:val="0F243E"/>
          <w:sz w:val="28"/>
          <w:lang w:val="ru-RU"/>
        </w:rPr>
        <w:t>Присутні:_</w:t>
      </w:r>
      <w:r>
        <w:rPr>
          <w:b/>
          <w:color w:val="0F243E"/>
          <w:sz w:val="28"/>
          <w:lang w:val="ru-RU"/>
        </w:rPr>
        <w:t>13</w:t>
      </w:r>
      <w:r w:rsidRPr="00122535">
        <w:rPr>
          <w:b/>
          <w:color w:val="0F243E"/>
          <w:sz w:val="28"/>
          <w:lang w:val="ru-RU"/>
        </w:rPr>
        <w:t>_</w:t>
      </w:r>
    </w:p>
    <w:p w:rsidR="00D114F8" w:rsidRPr="00122535" w:rsidRDefault="00D114F8" w:rsidP="00D114F8">
      <w:pPr>
        <w:spacing w:line="360" w:lineRule="auto"/>
        <w:jc w:val="both"/>
        <w:rPr>
          <w:color w:val="0F243E"/>
          <w:sz w:val="28"/>
          <w:lang w:val="ru-RU"/>
        </w:rPr>
      </w:pPr>
      <w:r w:rsidRPr="00122535">
        <w:rPr>
          <w:b/>
          <w:color w:val="0F243E"/>
          <w:sz w:val="28"/>
          <w:lang w:val="ru-RU"/>
        </w:rPr>
        <w:t>Відсутні</w:t>
      </w:r>
      <w:r>
        <w:rPr>
          <w:color w:val="0F243E"/>
          <w:sz w:val="28"/>
          <w:lang w:val="ru-RU"/>
        </w:rPr>
        <w:t>:0</w:t>
      </w:r>
    </w:p>
    <w:p w:rsidR="00D114F8" w:rsidRPr="00122535" w:rsidRDefault="00D114F8" w:rsidP="00D114F8">
      <w:pPr>
        <w:spacing w:line="360" w:lineRule="auto"/>
        <w:jc w:val="both"/>
        <w:rPr>
          <w:color w:val="0F243E"/>
          <w:sz w:val="28"/>
          <w:lang w:val="ru-RU"/>
        </w:rPr>
      </w:pPr>
    </w:p>
    <w:p w:rsidR="00D114F8" w:rsidRPr="00122535" w:rsidRDefault="00D114F8" w:rsidP="00D114F8">
      <w:pPr>
        <w:spacing w:line="360" w:lineRule="auto"/>
        <w:jc w:val="both"/>
        <w:rPr>
          <w:b/>
          <w:color w:val="0F243E"/>
          <w:sz w:val="28"/>
          <w:lang w:val="ru-RU"/>
        </w:rPr>
      </w:pPr>
      <w:r w:rsidRPr="00122535">
        <w:rPr>
          <w:b/>
          <w:color w:val="0F243E"/>
          <w:sz w:val="28"/>
          <w:lang w:val="ru-RU"/>
        </w:rPr>
        <w:t>І. Питання, які розглядаються:</w:t>
      </w:r>
    </w:p>
    <w:p w:rsidR="00D114F8" w:rsidRPr="00D114F8" w:rsidRDefault="00D114F8" w:rsidP="00D114F8">
      <w:pPr>
        <w:spacing w:line="360" w:lineRule="auto"/>
        <w:rPr>
          <w:rFonts w:eastAsia="Calibri"/>
          <w:noProof w:val="0"/>
          <w:sz w:val="28"/>
          <w:szCs w:val="28"/>
          <w:lang w:val="ru-RU" w:eastAsia="en-US" w:bidi="en-US"/>
        </w:rPr>
      </w:pPr>
      <w:r w:rsidRPr="00D114F8">
        <w:rPr>
          <w:rFonts w:eastAsia="Calibri"/>
          <w:noProof w:val="0"/>
          <w:sz w:val="28"/>
          <w:szCs w:val="28"/>
          <w:lang w:val="ru-RU" w:eastAsia="en-US" w:bidi="en-US"/>
        </w:rPr>
        <w:t>1. Про проведення протиепідемічних заході</w:t>
      </w:r>
      <w:proofErr w:type="gramStart"/>
      <w:r w:rsidRPr="00D114F8">
        <w:rPr>
          <w:rFonts w:eastAsia="Calibri"/>
          <w:noProof w:val="0"/>
          <w:sz w:val="28"/>
          <w:szCs w:val="28"/>
          <w:lang w:val="ru-RU" w:eastAsia="en-US" w:bidi="en-US"/>
        </w:rPr>
        <w:t>в</w:t>
      </w:r>
      <w:proofErr w:type="gramEnd"/>
      <w:r w:rsidRPr="00D114F8">
        <w:rPr>
          <w:rFonts w:eastAsia="Calibri"/>
          <w:noProof w:val="0"/>
          <w:sz w:val="28"/>
          <w:szCs w:val="28"/>
          <w:lang w:val="ru-RU" w:eastAsia="en-US" w:bidi="en-US"/>
        </w:rPr>
        <w:t xml:space="preserve"> </w:t>
      </w:r>
      <w:proofErr w:type="gramStart"/>
      <w:r w:rsidRPr="00D114F8">
        <w:rPr>
          <w:rFonts w:eastAsia="Calibri"/>
          <w:noProof w:val="0"/>
          <w:sz w:val="28"/>
          <w:szCs w:val="28"/>
          <w:lang w:val="ru-RU" w:eastAsia="en-US" w:bidi="en-US"/>
        </w:rPr>
        <w:t>та</w:t>
      </w:r>
      <w:proofErr w:type="gramEnd"/>
      <w:r w:rsidRPr="00D114F8">
        <w:rPr>
          <w:rFonts w:eastAsia="Calibri"/>
          <w:noProof w:val="0"/>
          <w:sz w:val="28"/>
          <w:szCs w:val="28"/>
          <w:lang w:val="ru-RU" w:eastAsia="en-US" w:bidi="en-US"/>
        </w:rPr>
        <w:t xml:space="preserve"> заходів по поліпшенню санітарно-технічного стану школи</w:t>
      </w:r>
      <w:r>
        <w:rPr>
          <w:rFonts w:eastAsia="Calibri"/>
          <w:noProof w:val="0"/>
          <w:sz w:val="28"/>
          <w:szCs w:val="28"/>
          <w:lang w:val="ru-RU" w:eastAsia="en-US" w:bidi="en-US"/>
        </w:rPr>
        <w:t xml:space="preserve"> (Директор школи)</w:t>
      </w:r>
    </w:p>
    <w:p w:rsidR="00D114F8" w:rsidRPr="00D114F8" w:rsidRDefault="00D114F8" w:rsidP="00D114F8">
      <w:pPr>
        <w:spacing w:line="360" w:lineRule="auto"/>
        <w:rPr>
          <w:rFonts w:eastAsia="Calibri"/>
          <w:noProof w:val="0"/>
          <w:sz w:val="28"/>
          <w:szCs w:val="28"/>
          <w:lang w:val="ru-RU" w:eastAsia="en-US" w:bidi="en-US"/>
        </w:rPr>
      </w:pPr>
      <w:r w:rsidRPr="00D114F8">
        <w:rPr>
          <w:rFonts w:eastAsia="Calibri"/>
          <w:noProof w:val="0"/>
          <w:sz w:val="28"/>
          <w:szCs w:val="28"/>
          <w:lang w:val="ru-RU" w:eastAsia="en-US" w:bidi="en-US"/>
        </w:rPr>
        <w:t>2. Про дотримання правил ве</w:t>
      </w:r>
      <w:r>
        <w:rPr>
          <w:rFonts w:eastAsia="Calibri"/>
          <w:noProof w:val="0"/>
          <w:sz w:val="28"/>
          <w:szCs w:val="28"/>
          <w:lang w:val="ru-RU" w:eastAsia="en-US" w:bidi="en-US"/>
        </w:rPr>
        <w:t>дення журналів вчителями школи (Директор школи)</w:t>
      </w:r>
    </w:p>
    <w:p w:rsidR="00592F9D" w:rsidRPr="00592F9D" w:rsidRDefault="00D114F8" w:rsidP="00592F9D">
      <w:pPr>
        <w:spacing w:line="360" w:lineRule="auto"/>
        <w:rPr>
          <w:noProof w:val="0"/>
          <w:sz w:val="28"/>
          <w:szCs w:val="28"/>
          <w:lang w:val="ru-RU" w:bidi="en-US"/>
        </w:rPr>
      </w:pPr>
      <w:r w:rsidRPr="00D114F8">
        <w:rPr>
          <w:noProof w:val="0"/>
          <w:sz w:val="28"/>
          <w:szCs w:val="28"/>
          <w:lang w:val="ru-RU" w:bidi="en-US"/>
        </w:rPr>
        <w:t xml:space="preserve">3. Про наступність </w:t>
      </w:r>
      <w:r>
        <w:rPr>
          <w:noProof w:val="0"/>
          <w:sz w:val="28"/>
          <w:szCs w:val="28"/>
          <w:lang w:val="ru-RU" w:bidi="en-US"/>
        </w:rPr>
        <w:t>навчання учнів 4-5 кл., 9-10 кл. (Директор школи)</w:t>
      </w:r>
    </w:p>
    <w:p w:rsidR="00592F9D" w:rsidRDefault="00592F9D" w:rsidP="00592F9D">
      <w:pPr>
        <w:shd w:val="clear" w:color="auto" w:fill="FFFFFF"/>
        <w:spacing w:after="210" w:line="360" w:lineRule="auto"/>
        <w:jc w:val="both"/>
        <w:rPr>
          <w:b/>
          <w:noProof w:val="0"/>
          <w:color w:val="000000"/>
          <w:sz w:val="28"/>
          <w:szCs w:val="28"/>
          <w:lang w:val="ru-RU"/>
        </w:rPr>
      </w:pPr>
    </w:p>
    <w:p w:rsidR="00592F9D" w:rsidRPr="00592F9D" w:rsidRDefault="00592F9D" w:rsidP="00592F9D">
      <w:pPr>
        <w:shd w:val="clear" w:color="auto" w:fill="FFFFFF"/>
        <w:spacing w:after="210" w:line="360" w:lineRule="auto"/>
        <w:jc w:val="both"/>
        <w:rPr>
          <w:b/>
          <w:noProof w:val="0"/>
          <w:color w:val="000000"/>
          <w:sz w:val="28"/>
          <w:szCs w:val="28"/>
          <w:lang w:val="ru-RU"/>
        </w:rPr>
      </w:pPr>
      <w:r w:rsidRPr="00592F9D">
        <w:rPr>
          <w:b/>
          <w:noProof w:val="0"/>
          <w:color w:val="000000"/>
          <w:sz w:val="28"/>
          <w:szCs w:val="28"/>
          <w:lang w:val="ru-RU"/>
        </w:rPr>
        <w:t>СЛУХАЛИ:</w:t>
      </w:r>
    </w:p>
    <w:p w:rsidR="00C82DD0" w:rsidRDefault="00592F9D" w:rsidP="00592F9D">
      <w:pPr>
        <w:shd w:val="clear" w:color="auto" w:fill="FFFFFF"/>
        <w:spacing w:after="210" w:line="360" w:lineRule="auto"/>
        <w:jc w:val="both"/>
        <w:rPr>
          <w:noProof w:val="0"/>
          <w:color w:val="000000"/>
          <w:sz w:val="28"/>
          <w:szCs w:val="28"/>
          <w:lang w:val="ru-RU"/>
        </w:rPr>
      </w:pPr>
      <w:r>
        <w:rPr>
          <w:noProof w:val="0"/>
          <w:color w:val="000000"/>
          <w:sz w:val="28"/>
          <w:szCs w:val="28"/>
          <w:lang w:val="ru-RU"/>
        </w:rPr>
        <w:t>Директора школи Дурнєву Р.Ю.,яка повідомила всім присутнім про те</w:t>
      </w:r>
      <w:proofErr w:type="gramStart"/>
      <w:r>
        <w:rPr>
          <w:noProof w:val="0"/>
          <w:color w:val="000000"/>
          <w:sz w:val="28"/>
          <w:szCs w:val="28"/>
          <w:lang w:val="ru-RU"/>
        </w:rPr>
        <w:t>,щ</w:t>
      </w:r>
      <w:proofErr w:type="gramEnd"/>
      <w:r>
        <w:rPr>
          <w:noProof w:val="0"/>
          <w:color w:val="000000"/>
          <w:sz w:val="28"/>
          <w:szCs w:val="28"/>
          <w:lang w:val="ru-RU"/>
        </w:rPr>
        <w:t>о у</w:t>
      </w:r>
      <w:r w:rsidR="00C82DD0" w:rsidRPr="00C82DD0">
        <w:rPr>
          <w:noProof w:val="0"/>
          <w:color w:val="000000"/>
          <w:sz w:val="28"/>
          <w:szCs w:val="28"/>
          <w:lang w:val="ru-RU"/>
        </w:rPr>
        <w:t xml:space="preserve"> зв’язку із зростанням захворюваності на грип, гострі респіраторні інфекції та з метою здійснення належного контролю за станом здоров'я учнів, педагогів, дотримання санітарно-епідеміологічного режиму </w:t>
      </w:r>
      <w:r>
        <w:rPr>
          <w:noProof w:val="0"/>
          <w:color w:val="000000"/>
          <w:sz w:val="28"/>
          <w:szCs w:val="28"/>
          <w:lang w:val="ru-RU"/>
        </w:rPr>
        <w:t xml:space="preserve">необхідно </w:t>
      </w:r>
      <w:r w:rsidR="00C82DD0" w:rsidRPr="00C82DD0">
        <w:rPr>
          <w:noProof w:val="0"/>
          <w:color w:val="000000"/>
          <w:sz w:val="28"/>
          <w:szCs w:val="28"/>
          <w:lang w:val="ru-RU"/>
        </w:rPr>
        <w:t>забезпечити</w:t>
      </w:r>
      <w:r>
        <w:rPr>
          <w:noProof w:val="0"/>
          <w:color w:val="000000"/>
          <w:sz w:val="28"/>
          <w:szCs w:val="28"/>
          <w:lang w:val="ru-RU"/>
        </w:rPr>
        <w:t xml:space="preserve"> в школі </w:t>
      </w:r>
      <w:r w:rsidR="00C82DD0" w:rsidRPr="00C82DD0">
        <w:rPr>
          <w:noProof w:val="0"/>
          <w:color w:val="000000"/>
          <w:sz w:val="28"/>
          <w:szCs w:val="28"/>
          <w:lang w:val="ru-RU"/>
        </w:rPr>
        <w:t xml:space="preserve"> про</w:t>
      </w:r>
      <w:r>
        <w:rPr>
          <w:noProof w:val="0"/>
          <w:color w:val="000000"/>
          <w:sz w:val="28"/>
          <w:szCs w:val="28"/>
          <w:lang w:val="ru-RU"/>
        </w:rPr>
        <w:t>ведення профілактичної роботи,</w:t>
      </w:r>
      <w:r w:rsidR="00C82DD0" w:rsidRPr="00C82DD0">
        <w:rPr>
          <w:noProof w:val="0"/>
          <w:color w:val="000000"/>
          <w:sz w:val="28"/>
          <w:szCs w:val="28"/>
          <w:lang w:val="ru-RU"/>
        </w:rPr>
        <w:t xml:space="preserve"> інформування учнів, батьків, про заходи, які необхідно здійснювати для зап</w:t>
      </w:r>
      <w:r>
        <w:rPr>
          <w:noProof w:val="0"/>
          <w:color w:val="000000"/>
          <w:sz w:val="28"/>
          <w:szCs w:val="28"/>
          <w:lang w:val="ru-RU"/>
        </w:rPr>
        <w:t xml:space="preserve">обігання виникнення захворювань, потрібно </w:t>
      </w:r>
      <w:r w:rsidR="00C82DD0" w:rsidRPr="00C82DD0">
        <w:rPr>
          <w:noProof w:val="0"/>
          <w:color w:val="000000"/>
          <w:sz w:val="28"/>
          <w:szCs w:val="28"/>
          <w:lang w:val="ru-RU"/>
        </w:rPr>
        <w:t xml:space="preserve">посилити контроль за дотриманням у </w:t>
      </w:r>
      <w:r>
        <w:rPr>
          <w:noProof w:val="0"/>
          <w:color w:val="000000"/>
          <w:sz w:val="28"/>
          <w:szCs w:val="28"/>
          <w:lang w:val="ru-RU"/>
        </w:rPr>
        <w:t xml:space="preserve">школі </w:t>
      </w:r>
      <w:r w:rsidR="00C82DD0" w:rsidRPr="00C82DD0">
        <w:rPr>
          <w:noProof w:val="0"/>
          <w:color w:val="000000"/>
          <w:sz w:val="28"/>
          <w:szCs w:val="28"/>
          <w:lang w:val="ru-RU"/>
        </w:rPr>
        <w:t>належного температурного режиму</w:t>
      </w:r>
      <w:r>
        <w:rPr>
          <w:noProof w:val="0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noProof w:val="0"/>
          <w:color w:val="000000"/>
          <w:sz w:val="28"/>
          <w:szCs w:val="28"/>
          <w:lang w:val="ru-RU"/>
        </w:rPr>
        <w:t>п</w:t>
      </w:r>
      <w:proofErr w:type="gramEnd"/>
      <w:r>
        <w:rPr>
          <w:noProof w:val="0"/>
          <w:color w:val="000000"/>
          <w:sz w:val="28"/>
          <w:szCs w:val="28"/>
          <w:lang w:val="ru-RU"/>
        </w:rPr>
        <w:t xml:space="preserve">ід час опалювального сезону, санітарно-гігієнічних вимог та </w:t>
      </w:r>
      <w:r w:rsidR="00C82DD0" w:rsidRPr="00C82DD0">
        <w:rPr>
          <w:noProof w:val="0"/>
          <w:color w:val="000000"/>
          <w:sz w:val="28"/>
          <w:szCs w:val="28"/>
          <w:lang w:val="ru-RU"/>
        </w:rPr>
        <w:t xml:space="preserve"> організа</w:t>
      </w:r>
      <w:r>
        <w:rPr>
          <w:noProof w:val="0"/>
          <w:color w:val="000000"/>
          <w:sz w:val="28"/>
          <w:szCs w:val="28"/>
          <w:lang w:val="ru-RU"/>
        </w:rPr>
        <w:t xml:space="preserve">ції харчування учнів, при необхідності </w:t>
      </w:r>
      <w:r w:rsidR="00C82DD0" w:rsidRPr="00C82DD0">
        <w:rPr>
          <w:noProof w:val="0"/>
          <w:color w:val="000000"/>
          <w:sz w:val="28"/>
          <w:szCs w:val="28"/>
          <w:lang w:val="ru-RU"/>
        </w:rPr>
        <w:t xml:space="preserve">призупиняти навчально-виховний процес лише за приписом місцевих санітарно-епідеміологічних служб згідно з </w:t>
      </w:r>
      <w:proofErr w:type="gramStart"/>
      <w:r w:rsidR="00C82DD0" w:rsidRPr="00C82DD0">
        <w:rPr>
          <w:noProof w:val="0"/>
          <w:color w:val="000000"/>
          <w:sz w:val="28"/>
          <w:szCs w:val="28"/>
          <w:lang w:val="ru-RU"/>
        </w:rPr>
        <w:t>р</w:t>
      </w:r>
      <w:proofErr w:type="gramEnd"/>
      <w:r w:rsidR="00C82DD0" w:rsidRPr="00C82DD0">
        <w:rPr>
          <w:noProof w:val="0"/>
          <w:color w:val="000000"/>
          <w:sz w:val="28"/>
          <w:szCs w:val="28"/>
          <w:lang w:val="ru-RU"/>
        </w:rPr>
        <w:t>ішеннями відповідних органів місцевої виконавчої влади.</w:t>
      </w:r>
      <w:r>
        <w:rPr>
          <w:noProof w:val="0"/>
          <w:color w:val="000000"/>
          <w:sz w:val="28"/>
          <w:szCs w:val="28"/>
          <w:lang w:val="ru-RU"/>
        </w:rPr>
        <w:t xml:space="preserve"> </w:t>
      </w:r>
      <w:r w:rsidR="00C82DD0" w:rsidRPr="00C82DD0">
        <w:rPr>
          <w:noProof w:val="0"/>
          <w:color w:val="000000"/>
          <w:sz w:val="28"/>
          <w:szCs w:val="28"/>
          <w:lang w:val="ru-RU"/>
        </w:rPr>
        <w:t xml:space="preserve">Для забезпечення виконання у повному обсязі </w:t>
      </w:r>
      <w:r w:rsidR="00C82DD0" w:rsidRPr="00C82DD0">
        <w:rPr>
          <w:noProof w:val="0"/>
          <w:color w:val="000000"/>
          <w:sz w:val="28"/>
          <w:szCs w:val="28"/>
          <w:lang w:val="ru-RU"/>
        </w:rPr>
        <w:lastRenderedPageBreak/>
        <w:t xml:space="preserve">програмового матеріалу </w:t>
      </w:r>
      <w:proofErr w:type="gramStart"/>
      <w:r w:rsidR="00C82DD0" w:rsidRPr="00C82DD0">
        <w:rPr>
          <w:noProof w:val="0"/>
          <w:color w:val="000000"/>
          <w:sz w:val="28"/>
          <w:szCs w:val="28"/>
          <w:lang w:val="ru-RU"/>
        </w:rPr>
        <w:t>п</w:t>
      </w:r>
      <w:proofErr w:type="gramEnd"/>
      <w:r w:rsidR="00C82DD0" w:rsidRPr="00C82DD0">
        <w:rPr>
          <w:noProof w:val="0"/>
          <w:color w:val="000000"/>
          <w:sz w:val="28"/>
          <w:szCs w:val="28"/>
          <w:lang w:val="ru-RU"/>
        </w:rPr>
        <w:t xml:space="preserve">ід час оголошення карантину </w:t>
      </w:r>
      <w:r>
        <w:rPr>
          <w:noProof w:val="0"/>
          <w:color w:val="000000"/>
          <w:sz w:val="28"/>
          <w:szCs w:val="28"/>
          <w:lang w:val="ru-RU"/>
        </w:rPr>
        <w:t xml:space="preserve">вона порекомендувала вчителям </w:t>
      </w:r>
      <w:r w:rsidR="00C82DD0" w:rsidRPr="00C82DD0">
        <w:rPr>
          <w:noProof w:val="0"/>
          <w:color w:val="000000"/>
          <w:sz w:val="28"/>
          <w:szCs w:val="28"/>
          <w:lang w:val="ru-RU"/>
        </w:rPr>
        <w:t>застосовувати елементи дистанційного навчання при опрацюванні як теоретичного матеріалу так і  практичних завдань;</w:t>
      </w:r>
      <w:r>
        <w:rPr>
          <w:noProof w:val="0"/>
          <w:color w:val="000000"/>
          <w:sz w:val="28"/>
          <w:szCs w:val="28"/>
          <w:lang w:val="ru-RU"/>
        </w:rPr>
        <w:t xml:space="preserve"> </w:t>
      </w:r>
      <w:r w:rsidR="00C82DD0" w:rsidRPr="00C82DD0">
        <w:rPr>
          <w:noProof w:val="0"/>
          <w:color w:val="000000"/>
          <w:sz w:val="28"/>
          <w:szCs w:val="28"/>
          <w:lang w:val="ru-RU"/>
        </w:rPr>
        <w:t>створювати в школах консультаційні центри для  навч</w:t>
      </w:r>
      <w:r>
        <w:rPr>
          <w:noProof w:val="0"/>
          <w:color w:val="000000"/>
          <w:sz w:val="28"/>
          <w:szCs w:val="28"/>
          <w:lang w:val="ru-RU"/>
        </w:rPr>
        <w:t>ання за індивідуальними планами. Також директор школи Дурнєва Р.Ю. ознайомила всіх з наказом по школі від 22.08.2018 р. № 42 «Про організацію роботи</w:t>
      </w:r>
      <w:proofErr w:type="gramStart"/>
      <w:r>
        <w:rPr>
          <w:noProof w:val="0"/>
          <w:color w:val="000000"/>
          <w:sz w:val="28"/>
          <w:szCs w:val="28"/>
          <w:lang w:val="ru-RU"/>
        </w:rPr>
        <w:t>,щ</w:t>
      </w:r>
      <w:proofErr w:type="gramEnd"/>
      <w:r>
        <w:rPr>
          <w:noProof w:val="0"/>
          <w:color w:val="000000"/>
          <w:sz w:val="28"/>
          <w:szCs w:val="28"/>
          <w:lang w:val="ru-RU"/>
        </w:rPr>
        <w:t xml:space="preserve">одо дотримання санітарно-гігієнічних норм під час навчально-виховного процесу».  </w:t>
      </w:r>
    </w:p>
    <w:p w:rsidR="00592F9D" w:rsidRDefault="00592F9D" w:rsidP="00592F9D">
      <w:pPr>
        <w:shd w:val="clear" w:color="auto" w:fill="FFFFFF"/>
        <w:spacing w:after="210" w:line="360" w:lineRule="auto"/>
        <w:jc w:val="both"/>
        <w:rPr>
          <w:b/>
          <w:noProof w:val="0"/>
          <w:color w:val="000000"/>
          <w:sz w:val="28"/>
          <w:szCs w:val="28"/>
          <w:lang w:val="ru-RU"/>
        </w:rPr>
      </w:pPr>
      <w:r>
        <w:rPr>
          <w:b/>
          <w:noProof w:val="0"/>
          <w:color w:val="000000"/>
          <w:sz w:val="28"/>
          <w:szCs w:val="28"/>
          <w:lang w:val="ru-RU"/>
        </w:rPr>
        <w:t>УХВАЛИЛИ</w:t>
      </w:r>
      <w:r w:rsidRPr="00592F9D">
        <w:rPr>
          <w:b/>
          <w:noProof w:val="0"/>
          <w:color w:val="000000"/>
          <w:sz w:val="28"/>
          <w:szCs w:val="28"/>
          <w:lang w:val="ru-RU"/>
        </w:rPr>
        <w:t>:</w:t>
      </w:r>
    </w:p>
    <w:p w:rsidR="00592F9D" w:rsidRDefault="00592F9D" w:rsidP="00592F9D">
      <w:pPr>
        <w:shd w:val="clear" w:color="auto" w:fill="FFFFFF"/>
        <w:spacing w:after="210" w:line="360" w:lineRule="auto"/>
        <w:jc w:val="both"/>
        <w:rPr>
          <w:noProof w:val="0"/>
          <w:color w:val="000000"/>
          <w:sz w:val="28"/>
          <w:szCs w:val="28"/>
          <w:lang w:val="ru-RU"/>
        </w:rPr>
      </w:pPr>
      <w:r>
        <w:rPr>
          <w:noProof w:val="0"/>
          <w:color w:val="000000"/>
          <w:sz w:val="28"/>
          <w:szCs w:val="28"/>
          <w:lang w:val="ru-RU"/>
        </w:rPr>
        <w:t xml:space="preserve">Дотримуватись виконання наказу </w:t>
      </w:r>
      <w:proofErr w:type="gramStart"/>
      <w:r>
        <w:rPr>
          <w:noProof w:val="0"/>
          <w:color w:val="000000"/>
          <w:sz w:val="28"/>
          <w:szCs w:val="28"/>
          <w:lang w:val="ru-RU"/>
        </w:rPr>
        <w:t>по</w:t>
      </w:r>
      <w:proofErr w:type="gramEnd"/>
      <w:r>
        <w:rPr>
          <w:noProof w:val="0"/>
          <w:color w:val="000000"/>
          <w:sz w:val="28"/>
          <w:szCs w:val="28"/>
          <w:lang w:val="ru-RU"/>
        </w:rPr>
        <w:t xml:space="preserve"> школі та рекомендацій.</w:t>
      </w:r>
    </w:p>
    <w:p w:rsidR="00592F9D" w:rsidRDefault="00592F9D" w:rsidP="00592F9D">
      <w:pPr>
        <w:shd w:val="clear" w:color="auto" w:fill="FFFFFF"/>
        <w:spacing w:after="210" w:line="360" w:lineRule="auto"/>
        <w:jc w:val="both"/>
        <w:rPr>
          <w:b/>
          <w:noProof w:val="0"/>
          <w:color w:val="000000"/>
          <w:sz w:val="28"/>
          <w:szCs w:val="28"/>
          <w:lang w:val="ru-RU"/>
        </w:rPr>
      </w:pPr>
      <w:r w:rsidRPr="00592F9D">
        <w:rPr>
          <w:b/>
          <w:noProof w:val="0"/>
          <w:color w:val="000000"/>
          <w:sz w:val="28"/>
          <w:szCs w:val="28"/>
          <w:lang w:val="ru-RU"/>
        </w:rPr>
        <w:t>СЛУХАЛИ:</w:t>
      </w:r>
    </w:p>
    <w:p w:rsidR="00A80CE9" w:rsidRDefault="00592F9D" w:rsidP="00A80CE9">
      <w:pPr>
        <w:pStyle w:val="a3"/>
        <w:shd w:val="clear" w:color="auto" w:fill="FFFFFF"/>
        <w:spacing w:before="240" w:after="480" w:line="360" w:lineRule="auto"/>
        <w:jc w:val="both"/>
        <w:rPr>
          <w:bCs/>
          <w:i/>
          <w:iCs/>
          <w:noProof w:val="0"/>
          <w:color w:val="111111"/>
          <w:sz w:val="28"/>
          <w:szCs w:val="28"/>
          <w:u w:val="single"/>
          <w:lang w:val="ru-RU"/>
        </w:rPr>
      </w:pPr>
      <w:r>
        <w:rPr>
          <w:noProof w:val="0"/>
          <w:color w:val="000000"/>
          <w:sz w:val="28"/>
          <w:szCs w:val="28"/>
          <w:lang w:val="ru-RU"/>
        </w:rPr>
        <w:t xml:space="preserve">Директора школи Дурнєву Р.Ю. про </w:t>
      </w:r>
      <w:r w:rsidRPr="00D114F8">
        <w:rPr>
          <w:rFonts w:eastAsia="Calibri"/>
          <w:noProof w:val="0"/>
          <w:sz w:val="28"/>
          <w:szCs w:val="28"/>
          <w:lang w:val="ru-RU" w:eastAsia="en-US" w:bidi="en-US"/>
        </w:rPr>
        <w:t>дотримання правил ве</w:t>
      </w:r>
      <w:r>
        <w:rPr>
          <w:rFonts w:eastAsia="Calibri"/>
          <w:noProof w:val="0"/>
          <w:sz w:val="28"/>
          <w:szCs w:val="28"/>
          <w:lang w:val="ru-RU" w:eastAsia="en-US" w:bidi="en-US"/>
        </w:rPr>
        <w:t>дення журналів вчителями школи</w:t>
      </w:r>
      <w:r>
        <w:rPr>
          <w:rFonts w:eastAsia="Calibri"/>
          <w:noProof w:val="0"/>
          <w:sz w:val="28"/>
          <w:szCs w:val="28"/>
          <w:lang w:val="ru-RU" w:eastAsia="en-US" w:bidi="en-US"/>
        </w:rPr>
        <w:t>.</w:t>
      </w:r>
      <w:r w:rsidR="00A80CE9">
        <w:rPr>
          <w:rFonts w:eastAsia="Calibri"/>
          <w:noProof w:val="0"/>
          <w:sz w:val="28"/>
          <w:szCs w:val="28"/>
          <w:lang w:val="ru-RU" w:eastAsia="en-US" w:bidi="en-US"/>
        </w:rPr>
        <w:t xml:space="preserve"> </w:t>
      </w:r>
      <w:proofErr w:type="gramStart"/>
      <w:r w:rsidR="00A80CE9">
        <w:rPr>
          <w:rFonts w:eastAsia="Calibri"/>
          <w:noProof w:val="0"/>
          <w:sz w:val="28"/>
          <w:szCs w:val="28"/>
          <w:lang w:val="ru-RU" w:eastAsia="en-US" w:bidi="en-US"/>
        </w:rPr>
        <w:t>Вона ознайомила всіх присутніх з наказом по школі від 05.09.2018 року № 52 «Про вимоги щодо ведення шкільної документації» та наказом від 05.09.2018 року № 53</w:t>
      </w:r>
      <w:r w:rsidR="00A80CE9" w:rsidRPr="00A80CE9">
        <w:rPr>
          <w:noProof w:val="0"/>
          <w:sz w:val="28"/>
        </w:rPr>
        <w:t xml:space="preserve"> </w:t>
      </w:r>
      <w:r w:rsidR="00A80CE9">
        <w:rPr>
          <w:noProof w:val="0"/>
          <w:sz w:val="28"/>
        </w:rPr>
        <w:t xml:space="preserve">« Про вимоги до колективу щодо дотримання норм орфографічного режиму» </w:t>
      </w:r>
      <w:r w:rsidR="00A80CE9" w:rsidRPr="00A80CE9">
        <w:rPr>
          <w:noProof w:val="0"/>
          <w:sz w:val="28"/>
          <w:szCs w:val="28"/>
        </w:rPr>
        <w:t xml:space="preserve">та  </w:t>
      </w:r>
      <w:r w:rsidR="00A80CE9" w:rsidRPr="00A80CE9">
        <w:rPr>
          <w:bCs/>
          <w:noProof w:val="0"/>
          <w:color w:val="111111"/>
          <w:sz w:val="28"/>
          <w:szCs w:val="28"/>
          <w:lang w:val="ru-RU"/>
        </w:rPr>
        <w:t>Наказом МОН України від 08.04.2015 № 412 «Про затвердження Інструкції щодо заповнення Класного журналу для 1-4-х класів загальноосв</w:t>
      </w:r>
      <w:proofErr w:type="gramEnd"/>
      <w:r w:rsidR="00A80CE9" w:rsidRPr="00A80CE9">
        <w:rPr>
          <w:bCs/>
          <w:noProof w:val="0"/>
          <w:color w:val="111111"/>
          <w:sz w:val="28"/>
          <w:szCs w:val="28"/>
          <w:lang w:val="ru-RU"/>
        </w:rPr>
        <w:t>ітніх навчальних закладів» зареєстрований в Міністерстві юстиції України 27 квітня 2015 року за № 472/26917 </w:t>
      </w:r>
      <w:r w:rsidR="00A80CE9" w:rsidRPr="00A80CE9">
        <w:rPr>
          <w:bCs/>
          <w:i/>
          <w:iCs/>
          <w:noProof w:val="0"/>
          <w:color w:val="111111"/>
          <w:sz w:val="28"/>
          <w:szCs w:val="28"/>
          <w:u w:val="single"/>
          <w:lang w:val="ru-RU"/>
        </w:rPr>
        <w:t>(з певними змінами від 2016 року)</w:t>
      </w:r>
      <w:r w:rsidR="00A80CE9">
        <w:rPr>
          <w:bCs/>
          <w:i/>
          <w:iCs/>
          <w:noProof w:val="0"/>
          <w:color w:val="111111"/>
          <w:sz w:val="28"/>
          <w:szCs w:val="28"/>
          <w:u w:val="single"/>
          <w:lang w:val="ru-RU"/>
        </w:rPr>
        <w:t>.</w:t>
      </w:r>
    </w:p>
    <w:p w:rsidR="00B347FC" w:rsidRDefault="00B347FC" w:rsidP="00A80CE9">
      <w:pPr>
        <w:pStyle w:val="a3"/>
        <w:shd w:val="clear" w:color="auto" w:fill="FFFFFF"/>
        <w:spacing w:before="240" w:after="480" w:line="360" w:lineRule="auto"/>
        <w:jc w:val="both"/>
        <w:rPr>
          <w:b/>
          <w:bCs/>
          <w:iCs/>
          <w:noProof w:val="0"/>
          <w:color w:val="111111"/>
          <w:sz w:val="28"/>
          <w:szCs w:val="28"/>
          <w:lang w:val="ru-RU"/>
        </w:rPr>
      </w:pPr>
      <w:r>
        <w:rPr>
          <w:b/>
          <w:bCs/>
          <w:iCs/>
          <w:noProof w:val="0"/>
          <w:color w:val="111111"/>
          <w:sz w:val="28"/>
          <w:szCs w:val="28"/>
          <w:lang w:val="ru-RU"/>
        </w:rPr>
        <w:t>УХВАЛИЛИ:</w:t>
      </w:r>
    </w:p>
    <w:p w:rsidR="00B347FC" w:rsidRDefault="00B347FC" w:rsidP="00A80CE9">
      <w:pPr>
        <w:pStyle w:val="a3"/>
        <w:shd w:val="clear" w:color="auto" w:fill="FFFFFF"/>
        <w:spacing w:before="240" w:after="480" w:line="360" w:lineRule="auto"/>
        <w:jc w:val="both"/>
        <w:rPr>
          <w:bCs/>
          <w:iCs/>
          <w:noProof w:val="0"/>
          <w:color w:val="111111"/>
          <w:sz w:val="28"/>
          <w:szCs w:val="28"/>
          <w:lang w:val="ru-RU"/>
        </w:rPr>
      </w:pPr>
      <w:r>
        <w:rPr>
          <w:bCs/>
          <w:iCs/>
          <w:noProof w:val="0"/>
          <w:color w:val="111111"/>
          <w:sz w:val="28"/>
          <w:szCs w:val="28"/>
          <w:lang w:val="ru-RU"/>
        </w:rPr>
        <w:t>Дотримуватись вимог до ведення шкільної документац</w:t>
      </w:r>
      <w:proofErr w:type="gramStart"/>
      <w:r>
        <w:rPr>
          <w:bCs/>
          <w:iCs/>
          <w:noProof w:val="0"/>
          <w:color w:val="111111"/>
          <w:sz w:val="28"/>
          <w:szCs w:val="28"/>
          <w:lang w:val="ru-RU"/>
        </w:rPr>
        <w:t>ії,</w:t>
      </w:r>
      <w:proofErr w:type="gramEnd"/>
      <w:r>
        <w:rPr>
          <w:bCs/>
          <w:iCs/>
          <w:noProof w:val="0"/>
          <w:color w:val="111111"/>
          <w:sz w:val="28"/>
          <w:szCs w:val="28"/>
          <w:lang w:val="ru-RU"/>
        </w:rPr>
        <w:t>вимог щодо дотримання орфографцічного режиму та інструкції щодо заповнення класного журналу.</w:t>
      </w:r>
    </w:p>
    <w:p w:rsidR="00B347FC" w:rsidRDefault="00B347FC" w:rsidP="00A80CE9">
      <w:pPr>
        <w:pStyle w:val="a3"/>
        <w:shd w:val="clear" w:color="auto" w:fill="FFFFFF"/>
        <w:spacing w:before="240" w:after="480" w:line="360" w:lineRule="auto"/>
        <w:jc w:val="both"/>
        <w:rPr>
          <w:b/>
          <w:bCs/>
          <w:iCs/>
          <w:noProof w:val="0"/>
          <w:color w:val="111111"/>
          <w:sz w:val="28"/>
          <w:szCs w:val="28"/>
          <w:lang w:val="ru-RU"/>
        </w:rPr>
      </w:pPr>
      <w:r w:rsidRPr="00B347FC">
        <w:rPr>
          <w:b/>
          <w:bCs/>
          <w:iCs/>
          <w:noProof w:val="0"/>
          <w:color w:val="111111"/>
          <w:sz w:val="28"/>
          <w:szCs w:val="28"/>
          <w:lang w:val="ru-RU"/>
        </w:rPr>
        <w:t>СЛУХАЛИ:</w:t>
      </w:r>
    </w:p>
    <w:p w:rsidR="00B347FC" w:rsidRDefault="00B347FC" w:rsidP="00C3143F">
      <w:pPr>
        <w:pStyle w:val="a3"/>
        <w:shd w:val="clear" w:color="auto" w:fill="FFFFFF"/>
        <w:spacing w:after="210" w:line="360" w:lineRule="auto"/>
        <w:rPr>
          <w:rFonts w:ascii="Arial" w:hAnsi="Arial" w:cs="Arial"/>
          <w:noProof w:val="0"/>
          <w:color w:val="000000"/>
          <w:sz w:val="21"/>
          <w:szCs w:val="21"/>
          <w:lang w:val="ru-RU"/>
        </w:rPr>
      </w:pPr>
      <w:r w:rsidRPr="00B347FC">
        <w:rPr>
          <w:bCs/>
          <w:iCs/>
          <w:noProof w:val="0"/>
          <w:color w:val="111111"/>
          <w:sz w:val="28"/>
          <w:szCs w:val="28"/>
          <w:lang w:val="ru-RU"/>
        </w:rPr>
        <w:lastRenderedPageBreak/>
        <w:t xml:space="preserve">Директора </w:t>
      </w:r>
      <w:r>
        <w:rPr>
          <w:bCs/>
          <w:iCs/>
          <w:noProof w:val="0"/>
          <w:color w:val="111111"/>
          <w:sz w:val="28"/>
          <w:szCs w:val="28"/>
          <w:lang w:val="ru-RU"/>
        </w:rPr>
        <w:t xml:space="preserve">школи Дурнєву Р.Ю. </w:t>
      </w:r>
      <w:r>
        <w:rPr>
          <w:noProof w:val="0"/>
          <w:sz w:val="28"/>
          <w:szCs w:val="28"/>
          <w:lang w:val="ru-RU" w:bidi="en-US"/>
        </w:rPr>
        <w:t>п</w:t>
      </w:r>
      <w:r w:rsidRPr="00D114F8">
        <w:rPr>
          <w:noProof w:val="0"/>
          <w:sz w:val="28"/>
          <w:szCs w:val="28"/>
          <w:lang w:val="ru-RU" w:bidi="en-US"/>
        </w:rPr>
        <w:t xml:space="preserve">ро наступність </w:t>
      </w:r>
      <w:r>
        <w:rPr>
          <w:noProof w:val="0"/>
          <w:sz w:val="28"/>
          <w:szCs w:val="28"/>
          <w:lang w:val="ru-RU" w:bidi="en-US"/>
        </w:rPr>
        <w:t>навчання учнів 4-5 кл., 9-10 кл.</w:t>
      </w:r>
      <w:r w:rsidRPr="00B347FC">
        <w:rPr>
          <w:rFonts w:ascii="Arial" w:hAnsi="Arial" w:cs="Arial"/>
          <w:noProof w:val="0"/>
          <w:color w:val="000000"/>
          <w:sz w:val="21"/>
          <w:szCs w:val="21"/>
          <w:lang w:val="ru-RU"/>
        </w:rPr>
        <w:t xml:space="preserve"> </w:t>
      </w:r>
      <w:r w:rsidR="00C3143F" w:rsidRPr="00C3143F">
        <w:rPr>
          <w:noProof w:val="0"/>
          <w:color w:val="000000"/>
          <w:sz w:val="28"/>
          <w:szCs w:val="28"/>
          <w:lang w:val="ru-RU"/>
        </w:rPr>
        <w:t>Яка повідомила</w:t>
      </w:r>
      <w:proofErr w:type="gramStart"/>
      <w:r w:rsidR="00C3143F" w:rsidRPr="00C3143F">
        <w:rPr>
          <w:noProof w:val="0"/>
          <w:color w:val="000000"/>
          <w:sz w:val="28"/>
          <w:szCs w:val="28"/>
          <w:lang w:val="ru-RU"/>
        </w:rPr>
        <w:t>,щ</w:t>
      </w:r>
      <w:proofErr w:type="gramEnd"/>
      <w:r w:rsidR="00C3143F" w:rsidRPr="00C3143F">
        <w:rPr>
          <w:noProof w:val="0"/>
          <w:color w:val="000000"/>
          <w:sz w:val="28"/>
          <w:szCs w:val="28"/>
          <w:lang w:val="ru-RU"/>
        </w:rPr>
        <w:t>о</w:t>
      </w:r>
      <w:r w:rsidR="00C3143F">
        <w:rPr>
          <w:rFonts w:ascii="Arial" w:hAnsi="Arial" w:cs="Arial"/>
          <w:noProof w:val="0"/>
          <w:color w:val="000000"/>
          <w:sz w:val="21"/>
          <w:szCs w:val="21"/>
          <w:lang w:val="ru-RU"/>
        </w:rPr>
        <w:t xml:space="preserve"> </w:t>
      </w:r>
      <w:r w:rsidR="00C3143F">
        <w:rPr>
          <w:noProof w:val="0"/>
          <w:color w:val="000000"/>
          <w:sz w:val="28"/>
          <w:szCs w:val="28"/>
          <w:lang w:val="ru-RU"/>
        </w:rPr>
        <w:t>з</w:t>
      </w:r>
      <w:r w:rsidRPr="00C3143F">
        <w:rPr>
          <w:noProof w:val="0"/>
          <w:color w:val="000000"/>
          <w:sz w:val="28"/>
          <w:szCs w:val="28"/>
          <w:lang w:val="ru-RU"/>
        </w:rPr>
        <w:t>абезпечення наступності є однією з основних умов успішної адаптації молодших школярів до навчання в основній школі та важливою передумовою успішного навчання у 5-му класі. Для розв'язання проблем наступності в навчально-виховному процесі, особливо в період адаптації молодших школярів до нових умов навчання у 5-му класі, керівникам навчальних закладів, учителям, батькам необхідно:</w:t>
      </w:r>
      <w:r w:rsidR="00C3143F">
        <w:rPr>
          <w:noProof w:val="0"/>
          <w:color w:val="000000"/>
          <w:sz w:val="28"/>
          <w:szCs w:val="28"/>
          <w:lang w:val="ru-RU"/>
        </w:rPr>
        <w:t xml:space="preserve"> </w:t>
      </w:r>
      <w:r w:rsidRPr="00B347FC">
        <w:rPr>
          <w:noProof w:val="0"/>
          <w:color w:val="000000"/>
          <w:sz w:val="28"/>
          <w:szCs w:val="28"/>
          <w:lang w:val="ru-RU"/>
        </w:rPr>
        <w:t>ураховувати індивідуальні та психологічні особливості 10-11-річних школярів</w:t>
      </w:r>
      <w:proofErr w:type="gramStart"/>
      <w:r w:rsidRPr="00B347FC">
        <w:rPr>
          <w:noProof w:val="0"/>
          <w:color w:val="000000"/>
          <w:sz w:val="28"/>
          <w:szCs w:val="28"/>
          <w:lang w:val="ru-RU"/>
        </w:rPr>
        <w:t>;п</w:t>
      </w:r>
      <w:proofErr w:type="gramEnd"/>
      <w:r w:rsidRPr="00B347FC">
        <w:rPr>
          <w:noProof w:val="0"/>
          <w:color w:val="000000"/>
          <w:sz w:val="28"/>
          <w:szCs w:val="28"/>
          <w:lang w:val="ru-RU"/>
        </w:rPr>
        <w:t>остійно спиратись на попередні знання, уміння та навички і на основі зазначеного забезпечувати їх удосконалення, осмислення вже на новому, вищому рівні;</w:t>
      </w:r>
      <w:r w:rsidR="00C3143F">
        <w:rPr>
          <w:noProof w:val="0"/>
          <w:color w:val="000000"/>
          <w:sz w:val="28"/>
          <w:szCs w:val="28"/>
          <w:lang w:val="ru-RU"/>
        </w:rPr>
        <w:t xml:space="preserve"> </w:t>
      </w:r>
      <w:r w:rsidRPr="00B347FC">
        <w:rPr>
          <w:noProof w:val="0"/>
          <w:color w:val="000000"/>
          <w:sz w:val="28"/>
          <w:szCs w:val="28"/>
          <w:lang w:val="ru-RU"/>
        </w:rPr>
        <w:t>здійснювати обов'язкову підготовку школярів до засвоєння нових навчальних компетентностей;</w:t>
      </w:r>
      <w:r w:rsidR="00C3143F">
        <w:rPr>
          <w:noProof w:val="0"/>
          <w:color w:val="000000"/>
          <w:sz w:val="28"/>
          <w:szCs w:val="28"/>
          <w:lang w:val="ru-RU"/>
        </w:rPr>
        <w:t xml:space="preserve"> </w:t>
      </w:r>
      <w:r w:rsidRPr="00B347FC">
        <w:rPr>
          <w:noProof w:val="0"/>
          <w:color w:val="000000"/>
          <w:sz w:val="28"/>
          <w:szCs w:val="28"/>
          <w:lang w:val="ru-RU"/>
        </w:rPr>
        <w:t>забезпечити систему взаємозв'язків у змі</w:t>
      </w:r>
      <w:proofErr w:type="gramStart"/>
      <w:r w:rsidRPr="00B347FC">
        <w:rPr>
          <w:noProof w:val="0"/>
          <w:color w:val="000000"/>
          <w:sz w:val="28"/>
          <w:szCs w:val="28"/>
          <w:lang w:val="ru-RU"/>
        </w:rPr>
        <w:t>ст</w:t>
      </w:r>
      <w:proofErr w:type="gramEnd"/>
      <w:r w:rsidRPr="00B347FC">
        <w:rPr>
          <w:noProof w:val="0"/>
          <w:color w:val="000000"/>
          <w:sz w:val="28"/>
          <w:szCs w:val="28"/>
          <w:lang w:val="ru-RU"/>
        </w:rPr>
        <w:t>і, формах і методах педагогічного процесу, оптимальне співвідношення та зв'язок між окремими етапами навчального процесу;</w:t>
      </w:r>
      <w:r w:rsidR="00C3143F">
        <w:rPr>
          <w:noProof w:val="0"/>
          <w:color w:val="000000"/>
          <w:sz w:val="28"/>
          <w:szCs w:val="28"/>
          <w:lang w:val="ru-RU"/>
        </w:rPr>
        <w:t xml:space="preserve"> </w:t>
      </w:r>
      <w:r w:rsidRPr="00B347FC">
        <w:rPr>
          <w:noProof w:val="0"/>
          <w:color w:val="000000"/>
          <w:sz w:val="28"/>
          <w:szCs w:val="28"/>
          <w:lang w:val="ru-RU"/>
        </w:rPr>
        <w:t>створювати освітньо-дидактичні ситуації, в яких дитина почувала б себе невимушено, комфортно, не боялась розкривати світ власних емоцій;</w:t>
      </w:r>
      <w:r w:rsidR="00C3143F">
        <w:rPr>
          <w:noProof w:val="0"/>
          <w:color w:val="000000"/>
          <w:sz w:val="28"/>
          <w:szCs w:val="28"/>
          <w:lang w:val="ru-RU"/>
        </w:rPr>
        <w:t xml:space="preserve"> </w:t>
      </w:r>
      <w:r w:rsidRPr="00B347FC">
        <w:rPr>
          <w:noProof w:val="0"/>
          <w:color w:val="000000"/>
          <w:sz w:val="28"/>
          <w:szCs w:val="28"/>
          <w:lang w:val="ru-RU"/>
        </w:rPr>
        <w:t>забезпечити систему оптимальних вимог до знань і поведінки учнів, їхніх моральних якостей, форм і методів роботи з ними на всіх етапах навчання;</w:t>
      </w:r>
      <w:r w:rsidR="00C3143F">
        <w:rPr>
          <w:noProof w:val="0"/>
          <w:color w:val="000000"/>
          <w:sz w:val="28"/>
          <w:szCs w:val="28"/>
          <w:lang w:val="ru-RU"/>
        </w:rPr>
        <w:t xml:space="preserve"> </w:t>
      </w:r>
      <w:r w:rsidRPr="00B347FC">
        <w:rPr>
          <w:noProof w:val="0"/>
          <w:color w:val="000000"/>
          <w:sz w:val="28"/>
          <w:szCs w:val="28"/>
          <w:lang w:val="ru-RU"/>
        </w:rPr>
        <w:t xml:space="preserve">упроваджувати засоби стимулювання та заохочення дітей до </w:t>
      </w:r>
      <w:proofErr w:type="gramStart"/>
      <w:r w:rsidRPr="00B347FC">
        <w:rPr>
          <w:noProof w:val="0"/>
          <w:color w:val="000000"/>
          <w:sz w:val="28"/>
          <w:szCs w:val="28"/>
          <w:lang w:val="ru-RU"/>
        </w:rPr>
        <w:t>п</w:t>
      </w:r>
      <w:proofErr w:type="gramEnd"/>
      <w:r w:rsidRPr="00B347FC">
        <w:rPr>
          <w:noProof w:val="0"/>
          <w:color w:val="000000"/>
          <w:sz w:val="28"/>
          <w:szCs w:val="28"/>
          <w:lang w:val="ru-RU"/>
        </w:rPr>
        <w:t>ізнавальної діяльності;</w:t>
      </w:r>
      <w:r w:rsidR="00C3143F">
        <w:rPr>
          <w:noProof w:val="0"/>
          <w:color w:val="000000"/>
          <w:sz w:val="28"/>
          <w:szCs w:val="28"/>
          <w:lang w:val="ru-RU"/>
        </w:rPr>
        <w:t xml:space="preserve"> </w:t>
      </w:r>
      <w:r w:rsidRPr="00B347FC">
        <w:rPr>
          <w:noProof w:val="0"/>
          <w:color w:val="000000"/>
          <w:sz w:val="28"/>
          <w:szCs w:val="28"/>
          <w:lang w:val="ru-RU"/>
        </w:rPr>
        <w:t>розвивати рефлексивні в</w:t>
      </w:r>
      <w:r w:rsidR="00C3143F">
        <w:rPr>
          <w:noProof w:val="0"/>
          <w:color w:val="000000"/>
          <w:sz w:val="28"/>
          <w:szCs w:val="28"/>
          <w:lang w:val="ru-RU"/>
        </w:rPr>
        <w:t>міння дивитись на себе з «боку»</w:t>
      </w:r>
      <w:proofErr w:type="gramStart"/>
      <w:r w:rsidR="00C3143F">
        <w:rPr>
          <w:noProof w:val="0"/>
          <w:color w:val="000000"/>
          <w:sz w:val="28"/>
          <w:szCs w:val="28"/>
          <w:lang w:val="ru-RU"/>
        </w:rPr>
        <w:t>,</w:t>
      </w:r>
      <w:r w:rsidRPr="00B347FC">
        <w:rPr>
          <w:noProof w:val="0"/>
          <w:color w:val="000000"/>
          <w:sz w:val="28"/>
          <w:szCs w:val="28"/>
          <w:lang w:val="ru-RU"/>
        </w:rPr>
        <w:t>ф</w:t>
      </w:r>
      <w:proofErr w:type="gramEnd"/>
      <w:r w:rsidRPr="00B347FC">
        <w:rPr>
          <w:noProof w:val="0"/>
          <w:color w:val="000000"/>
          <w:sz w:val="28"/>
          <w:szCs w:val="28"/>
          <w:lang w:val="ru-RU"/>
        </w:rPr>
        <w:t>ормувати навички самоконтролю й самооцінки:</w:t>
      </w:r>
      <w:r w:rsidR="00C3143F">
        <w:rPr>
          <w:noProof w:val="0"/>
          <w:color w:val="000000"/>
          <w:sz w:val="28"/>
          <w:szCs w:val="28"/>
          <w:lang w:val="ru-RU"/>
        </w:rPr>
        <w:t xml:space="preserve"> </w:t>
      </w:r>
      <w:r w:rsidRPr="00B347FC">
        <w:rPr>
          <w:noProof w:val="0"/>
          <w:color w:val="000000"/>
          <w:sz w:val="28"/>
          <w:szCs w:val="28"/>
          <w:lang w:val="ru-RU"/>
        </w:rPr>
        <w:t>аналізувати причини неуспішного адаптаційного періоду;</w:t>
      </w:r>
      <w:r w:rsidR="00C3143F">
        <w:rPr>
          <w:noProof w:val="0"/>
          <w:color w:val="000000"/>
          <w:sz w:val="28"/>
          <w:szCs w:val="28"/>
          <w:lang w:val="ru-RU"/>
        </w:rPr>
        <w:t xml:space="preserve"> </w:t>
      </w:r>
      <w:r w:rsidRPr="00B347FC">
        <w:rPr>
          <w:noProof w:val="0"/>
          <w:color w:val="000000"/>
          <w:sz w:val="28"/>
          <w:szCs w:val="28"/>
          <w:lang w:val="ru-RU"/>
        </w:rPr>
        <w:t>запроваджувати способи, спрямовані на подолання труднощів у навчанні учнів 5-х класів</w:t>
      </w:r>
      <w:r w:rsidRPr="00B347FC">
        <w:rPr>
          <w:rFonts w:ascii="Arial" w:hAnsi="Arial" w:cs="Arial"/>
          <w:noProof w:val="0"/>
          <w:color w:val="000000"/>
          <w:sz w:val="21"/>
          <w:szCs w:val="21"/>
          <w:lang w:val="ru-RU"/>
        </w:rPr>
        <w:t>.</w:t>
      </w:r>
    </w:p>
    <w:p w:rsidR="00C3143F" w:rsidRPr="00C3143F" w:rsidRDefault="00C3143F" w:rsidP="00C3143F">
      <w:pPr>
        <w:pStyle w:val="a3"/>
        <w:shd w:val="clear" w:color="auto" w:fill="FFFFFF"/>
        <w:spacing w:after="210" w:line="360" w:lineRule="auto"/>
        <w:rPr>
          <w:b/>
          <w:noProof w:val="0"/>
          <w:color w:val="000000"/>
          <w:sz w:val="28"/>
          <w:szCs w:val="28"/>
          <w:lang w:val="ru-RU"/>
        </w:rPr>
      </w:pPr>
      <w:r w:rsidRPr="00C3143F">
        <w:rPr>
          <w:b/>
          <w:noProof w:val="0"/>
          <w:color w:val="000000"/>
          <w:sz w:val="28"/>
          <w:szCs w:val="28"/>
          <w:lang w:val="ru-RU"/>
        </w:rPr>
        <w:t>УХВАЛИЛИ:</w:t>
      </w:r>
    </w:p>
    <w:p w:rsidR="00C3143F" w:rsidRPr="00B347FC" w:rsidRDefault="00C3143F" w:rsidP="00C3143F">
      <w:pPr>
        <w:pStyle w:val="a3"/>
        <w:shd w:val="clear" w:color="auto" w:fill="FFFFFF"/>
        <w:spacing w:after="210" w:line="360" w:lineRule="auto"/>
        <w:rPr>
          <w:noProof w:val="0"/>
          <w:color w:val="000000"/>
          <w:sz w:val="28"/>
          <w:szCs w:val="28"/>
          <w:lang w:val="ru-RU"/>
        </w:rPr>
      </w:pPr>
      <w:r>
        <w:rPr>
          <w:noProof w:val="0"/>
          <w:color w:val="000000"/>
          <w:sz w:val="28"/>
          <w:szCs w:val="28"/>
          <w:lang w:val="ru-RU"/>
        </w:rPr>
        <w:t xml:space="preserve">Дану інформацію взяти </w:t>
      </w:r>
      <w:proofErr w:type="gramStart"/>
      <w:r>
        <w:rPr>
          <w:noProof w:val="0"/>
          <w:color w:val="000000"/>
          <w:sz w:val="28"/>
          <w:szCs w:val="28"/>
          <w:lang w:val="ru-RU"/>
        </w:rPr>
        <w:t>до</w:t>
      </w:r>
      <w:proofErr w:type="gramEnd"/>
      <w:r>
        <w:rPr>
          <w:noProof w:val="0"/>
          <w:color w:val="000000"/>
          <w:sz w:val="28"/>
          <w:szCs w:val="28"/>
          <w:lang w:val="ru-RU"/>
        </w:rPr>
        <w:t xml:space="preserve"> відома та всілько сприяти кращій адаптації учнів 5-х та 10-х класів.</w:t>
      </w:r>
    </w:p>
    <w:p w:rsidR="00592F9D" w:rsidRPr="00C82DD0" w:rsidRDefault="00592F9D" w:rsidP="00C3143F">
      <w:pPr>
        <w:spacing w:line="360" w:lineRule="auto"/>
        <w:jc w:val="both"/>
        <w:rPr>
          <w:noProof w:val="0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D114F8" w:rsidRPr="00D114F8" w:rsidRDefault="00D114F8" w:rsidP="00D114F8">
      <w:pPr>
        <w:spacing w:line="360" w:lineRule="auto"/>
        <w:rPr>
          <w:noProof w:val="0"/>
          <w:sz w:val="28"/>
          <w:szCs w:val="28"/>
          <w:lang w:bidi="en-US"/>
        </w:rPr>
      </w:pPr>
    </w:p>
    <w:p w:rsidR="00BD6713" w:rsidRPr="00A80CE9" w:rsidRDefault="00BD6713">
      <w:pPr>
        <w:rPr>
          <w:sz w:val="28"/>
          <w:szCs w:val="28"/>
        </w:rPr>
      </w:pPr>
    </w:p>
    <w:sectPr w:rsidR="00BD6713" w:rsidRPr="00A8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79F"/>
    <w:multiLevelType w:val="multilevel"/>
    <w:tmpl w:val="1A3004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20845"/>
    <w:multiLevelType w:val="multilevel"/>
    <w:tmpl w:val="F13C38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874B1"/>
    <w:multiLevelType w:val="multilevel"/>
    <w:tmpl w:val="1790517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A5229"/>
    <w:multiLevelType w:val="multilevel"/>
    <w:tmpl w:val="8C0657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16BBC"/>
    <w:multiLevelType w:val="multilevel"/>
    <w:tmpl w:val="C4A09F7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8853F1"/>
    <w:multiLevelType w:val="multilevel"/>
    <w:tmpl w:val="2C7ACF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E921CD"/>
    <w:multiLevelType w:val="multilevel"/>
    <w:tmpl w:val="DE1090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C87DC9"/>
    <w:multiLevelType w:val="multilevel"/>
    <w:tmpl w:val="D3060D0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A1745"/>
    <w:multiLevelType w:val="multilevel"/>
    <w:tmpl w:val="E5546EC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61658B"/>
    <w:multiLevelType w:val="multilevel"/>
    <w:tmpl w:val="9D66D5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A91B7F"/>
    <w:multiLevelType w:val="multilevel"/>
    <w:tmpl w:val="FE9C39F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667A49"/>
    <w:multiLevelType w:val="multilevel"/>
    <w:tmpl w:val="49DC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AD7F58"/>
    <w:multiLevelType w:val="multilevel"/>
    <w:tmpl w:val="738C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8D72FB"/>
    <w:multiLevelType w:val="multilevel"/>
    <w:tmpl w:val="94088AC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FB0819"/>
    <w:multiLevelType w:val="multilevel"/>
    <w:tmpl w:val="B4A217F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3344C7"/>
    <w:multiLevelType w:val="multilevel"/>
    <w:tmpl w:val="7EF2857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280C58"/>
    <w:multiLevelType w:val="multilevel"/>
    <w:tmpl w:val="761EF40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9E7716"/>
    <w:multiLevelType w:val="multilevel"/>
    <w:tmpl w:val="B712E1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64354D"/>
    <w:multiLevelType w:val="multilevel"/>
    <w:tmpl w:val="302A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F2557A"/>
    <w:multiLevelType w:val="multilevel"/>
    <w:tmpl w:val="CA94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A52600"/>
    <w:multiLevelType w:val="multilevel"/>
    <w:tmpl w:val="3498F4B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914E0A"/>
    <w:multiLevelType w:val="multilevel"/>
    <w:tmpl w:val="3104C57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6004E3"/>
    <w:multiLevelType w:val="multilevel"/>
    <w:tmpl w:val="2DDCDB5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BF28EF"/>
    <w:multiLevelType w:val="multilevel"/>
    <w:tmpl w:val="114AC10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A04750"/>
    <w:multiLevelType w:val="multilevel"/>
    <w:tmpl w:val="0ECABF4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2625EF"/>
    <w:multiLevelType w:val="multilevel"/>
    <w:tmpl w:val="0914803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BE789A"/>
    <w:multiLevelType w:val="multilevel"/>
    <w:tmpl w:val="099C108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A74295"/>
    <w:multiLevelType w:val="multilevel"/>
    <w:tmpl w:val="2BC0BF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0279ED"/>
    <w:multiLevelType w:val="multilevel"/>
    <w:tmpl w:val="A12ECB3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CE02D7"/>
    <w:multiLevelType w:val="multilevel"/>
    <w:tmpl w:val="4D82F50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423DB1"/>
    <w:multiLevelType w:val="multilevel"/>
    <w:tmpl w:val="E960B92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8C38DC"/>
    <w:multiLevelType w:val="multilevel"/>
    <w:tmpl w:val="19589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3C595D"/>
    <w:multiLevelType w:val="multilevel"/>
    <w:tmpl w:val="3C88A5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634A14"/>
    <w:multiLevelType w:val="multilevel"/>
    <w:tmpl w:val="63786B2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B5029"/>
    <w:multiLevelType w:val="multilevel"/>
    <w:tmpl w:val="FA20663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647093"/>
    <w:multiLevelType w:val="multilevel"/>
    <w:tmpl w:val="26C23AB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5A37D7"/>
    <w:multiLevelType w:val="multilevel"/>
    <w:tmpl w:val="0846E5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177FE9"/>
    <w:multiLevelType w:val="multilevel"/>
    <w:tmpl w:val="BFB2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D42AB1"/>
    <w:multiLevelType w:val="multilevel"/>
    <w:tmpl w:val="E3CCCA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A00879"/>
    <w:multiLevelType w:val="multilevel"/>
    <w:tmpl w:val="8746194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C83108"/>
    <w:multiLevelType w:val="multilevel"/>
    <w:tmpl w:val="5D9CB71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2"/>
  </w:num>
  <w:num w:numId="3">
    <w:abstractNumId w:val="18"/>
  </w:num>
  <w:num w:numId="4">
    <w:abstractNumId w:val="11"/>
  </w:num>
  <w:num w:numId="5">
    <w:abstractNumId w:val="31"/>
  </w:num>
  <w:num w:numId="6">
    <w:abstractNumId w:val="0"/>
  </w:num>
  <w:num w:numId="7">
    <w:abstractNumId w:val="3"/>
  </w:num>
  <w:num w:numId="8">
    <w:abstractNumId w:val="36"/>
  </w:num>
  <w:num w:numId="9">
    <w:abstractNumId w:val="38"/>
  </w:num>
  <w:num w:numId="10">
    <w:abstractNumId w:val="6"/>
  </w:num>
  <w:num w:numId="11">
    <w:abstractNumId w:val="9"/>
  </w:num>
  <w:num w:numId="12">
    <w:abstractNumId w:val="17"/>
  </w:num>
  <w:num w:numId="13">
    <w:abstractNumId w:val="1"/>
  </w:num>
  <w:num w:numId="14">
    <w:abstractNumId w:val="5"/>
  </w:num>
  <w:num w:numId="15">
    <w:abstractNumId w:val="32"/>
  </w:num>
  <w:num w:numId="16">
    <w:abstractNumId w:val="8"/>
  </w:num>
  <w:num w:numId="17">
    <w:abstractNumId w:val="40"/>
  </w:num>
  <w:num w:numId="18">
    <w:abstractNumId w:val="7"/>
  </w:num>
  <w:num w:numId="19">
    <w:abstractNumId w:val="24"/>
  </w:num>
  <w:num w:numId="20">
    <w:abstractNumId w:val="27"/>
  </w:num>
  <w:num w:numId="21">
    <w:abstractNumId w:val="30"/>
  </w:num>
  <w:num w:numId="22">
    <w:abstractNumId w:val="15"/>
  </w:num>
  <w:num w:numId="23">
    <w:abstractNumId w:val="33"/>
  </w:num>
  <w:num w:numId="24">
    <w:abstractNumId w:val="23"/>
  </w:num>
  <w:num w:numId="25">
    <w:abstractNumId w:val="13"/>
  </w:num>
  <w:num w:numId="26">
    <w:abstractNumId w:val="20"/>
  </w:num>
  <w:num w:numId="27">
    <w:abstractNumId w:val="21"/>
  </w:num>
  <w:num w:numId="28">
    <w:abstractNumId w:val="2"/>
  </w:num>
  <w:num w:numId="29">
    <w:abstractNumId w:val="14"/>
  </w:num>
  <w:num w:numId="30">
    <w:abstractNumId w:val="28"/>
  </w:num>
  <w:num w:numId="31">
    <w:abstractNumId w:val="22"/>
  </w:num>
  <w:num w:numId="32">
    <w:abstractNumId w:val="4"/>
  </w:num>
  <w:num w:numId="33">
    <w:abstractNumId w:val="29"/>
  </w:num>
  <w:num w:numId="34">
    <w:abstractNumId w:val="26"/>
  </w:num>
  <w:num w:numId="35">
    <w:abstractNumId w:val="25"/>
  </w:num>
  <w:num w:numId="36">
    <w:abstractNumId w:val="16"/>
  </w:num>
  <w:num w:numId="37">
    <w:abstractNumId w:val="10"/>
  </w:num>
  <w:num w:numId="38">
    <w:abstractNumId w:val="34"/>
  </w:num>
  <w:num w:numId="39">
    <w:abstractNumId w:val="35"/>
  </w:num>
  <w:num w:numId="40">
    <w:abstractNumId w:val="39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F8"/>
    <w:rsid w:val="00592F9D"/>
    <w:rsid w:val="00A80CE9"/>
    <w:rsid w:val="00B347FC"/>
    <w:rsid w:val="00BD6713"/>
    <w:rsid w:val="00C3143F"/>
    <w:rsid w:val="00C82DD0"/>
    <w:rsid w:val="00D1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F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F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2018-10-19T11:26:00Z</cp:lastPrinted>
  <dcterms:created xsi:type="dcterms:W3CDTF">2018-10-19T11:27:00Z</dcterms:created>
  <dcterms:modified xsi:type="dcterms:W3CDTF">2018-10-19T11:27:00Z</dcterms:modified>
</cp:coreProperties>
</file>