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17" w:rsidRDefault="00D62217" w:rsidP="00D62217">
      <w:pPr>
        <w:pBdr>
          <w:bottom w:val="single" w:sz="8" w:space="1" w:color="000000"/>
        </w:pBdr>
        <w:rPr>
          <w:b/>
          <w:sz w:val="28"/>
          <w:szCs w:val="28"/>
        </w:rPr>
      </w:pPr>
    </w:p>
    <w:p w:rsidR="00D62217" w:rsidRDefault="00D62217" w:rsidP="00D62217">
      <w:pPr>
        <w:pBdr>
          <w:bottom w:val="single" w:sz="8" w:space="1" w:color="000000"/>
        </w:pBdr>
        <w:jc w:val="center"/>
        <w:rPr>
          <w:b/>
          <w:sz w:val="28"/>
          <w:szCs w:val="28"/>
        </w:rPr>
      </w:pPr>
    </w:p>
    <w:p w:rsidR="00D62217" w:rsidRPr="000711D1" w:rsidRDefault="00D62217" w:rsidP="00D62217">
      <w:pPr>
        <w:pBdr>
          <w:bottom w:val="single" w:sz="8" w:space="1" w:color="000000"/>
        </w:pBdr>
        <w:jc w:val="center"/>
        <w:rPr>
          <w:b/>
          <w:sz w:val="28"/>
          <w:szCs w:val="28"/>
        </w:rPr>
      </w:pPr>
      <w:r>
        <w:rPr>
          <w:b/>
          <w:sz w:val="28"/>
          <w:szCs w:val="28"/>
        </w:rPr>
        <w:t xml:space="preserve">  </w:t>
      </w:r>
      <w:r w:rsidRPr="000711D1">
        <w:rPr>
          <w:b/>
          <w:sz w:val="28"/>
          <w:szCs w:val="28"/>
        </w:rPr>
        <w:t xml:space="preserve">СЕРБИЧАНСЬКИЙ НАВЧАЛЬНО-ВИХОВНИЙ КОМПЛЕКС                             </w:t>
      </w:r>
    </w:p>
    <w:p w:rsidR="00D62217" w:rsidRPr="000711D1" w:rsidRDefault="00D62217" w:rsidP="00D62217">
      <w:pPr>
        <w:pBdr>
          <w:bottom w:val="single" w:sz="8" w:space="1" w:color="000000"/>
        </w:pBdr>
        <w:jc w:val="center"/>
        <w:rPr>
          <w:b/>
          <w:sz w:val="28"/>
          <w:szCs w:val="28"/>
        </w:rPr>
      </w:pPr>
      <w:r w:rsidRPr="000711D1">
        <w:rPr>
          <w:b/>
          <w:sz w:val="28"/>
          <w:szCs w:val="28"/>
        </w:rPr>
        <w:t xml:space="preserve">                                                                                                                                                                                                                                                                                                         </w:t>
      </w:r>
    </w:p>
    <w:p w:rsidR="00D62217" w:rsidRPr="000711D1" w:rsidRDefault="00D62217" w:rsidP="00D62217">
      <w:pPr>
        <w:pBdr>
          <w:bottom w:val="single" w:sz="8" w:space="1" w:color="000000"/>
        </w:pBdr>
        <w:jc w:val="center"/>
        <w:rPr>
          <w:b/>
          <w:sz w:val="28"/>
          <w:szCs w:val="28"/>
        </w:rPr>
      </w:pPr>
      <w:r w:rsidRPr="000711D1">
        <w:rPr>
          <w:b/>
          <w:sz w:val="28"/>
          <w:szCs w:val="28"/>
        </w:rPr>
        <w:t xml:space="preserve">СОКИРЯНСЬКОГО РАЙОНУ  ЧЕРНІВЕЦЬКОЇ  ОБЛАСТІ </w:t>
      </w:r>
    </w:p>
    <w:p w:rsidR="00D62217" w:rsidRPr="000711D1" w:rsidRDefault="00D62217" w:rsidP="00D62217">
      <w:pPr>
        <w:jc w:val="center"/>
        <w:rPr>
          <w:sz w:val="28"/>
          <w:szCs w:val="28"/>
        </w:rPr>
      </w:pPr>
      <w:r w:rsidRPr="000711D1">
        <w:rPr>
          <w:sz w:val="28"/>
          <w:szCs w:val="28"/>
        </w:rPr>
        <w:t xml:space="preserve">с. </w:t>
      </w:r>
      <w:proofErr w:type="spellStart"/>
      <w:r w:rsidRPr="000711D1">
        <w:rPr>
          <w:sz w:val="28"/>
          <w:szCs w:val="28"/>
        </w:rPr>
        <w:t>Сербичани</w:t>
      </w:r>
      <w:proofErr w:type="spellEnd"/>
      <w:r w:rsidRPr="000711D1">
        <w:rPr>
          <w:sz w:val="28"/>
          <w:szCs w:val="28"/>
        </w:rPr>
        <w:t>, вул. Л. Українки 32 т. 51-6-36.</w:t>
      </w:r>
    </w:p>
    <w:p w:rsidR="00D62217" w:rsidRPr="000711D1" w:rsidRDefault="00D62217" w:rsidP="00D62217"/>
    <w:p w:rsidR="00D62217" w:rsidRPr="000711D1" w:rsidRDefault="00D62217" w:rsidP="00D62217">
      <w:pPr>
        <w:jc w:val="right"/>
        <w:rPr>
          <w:b/>
        </w:rPr>
      </w:pPr>
      <w:r w:rsidRPr="000711D1">
        <w:rPr>
          <w:b/>
        </w:rPr>
        <w:t>ЗАТВЕРДЖЕНО</w:t>
      </w:r>
    </w:p>
    <w:p w:rsidR="00D62217" w:rsidRPr="000711D1" w:rsidRDefault="00D62217" w:rsidP="00D62217">
      <w:pPr>
        <w:jc w:val="right"/>
        <w:rPr>
          <w:b/>
        </w:rPr>
      </w:pPr>
      <w:r w:rsidRPr="000711D1">
        <w:rPr>
          <w:b/>
        </w:rPr>
        <w:t>на засіданні педагогічної ради</w:t>
      </w:r>
    </w:p>
    <w:p w:rsidR="00D62217" w:rsidRPr="000711D1" w:rsidRDefault="00D62217" w:rsidP="00D62217">
      <w:pPr>
        <w:jc w:val="right"/>
        <w:rPr>
          <w:b/>
        </w:rPr>
      </w:pPr>
      <w:r w:rsidRPr="000711D1">
        <w:rPr>
          <w:b/>
        </w:rPr>
        <w:t xml:space="preserve">                                                         протокол №1 від   </w:t>
      </w:r>
      <w:r>
        <w:rPr>
          <w:b/>
          <w:lang w:val="ru-RU"/>
        </w:rPr>
        <w:t>___серпня2020</w:t>
      </w:r>
      <w:r w:rsidRPr="000711D1">
        <w:rPr>
          <w:b/>
          <w:lang w:val="ru-RU"/>
        </w:rPr>
        <w:t>р</w:t>
      </w:r>
      <w:r w:rsidRPr="000711D1">
        <w:rPr>
          <w:b/>
        </w:rPr>
        <w:t xml:space="preserve">.           </w:t>
      </w:r>
    </w:p>
    <w:p w:rsidR="00D62217" w:rsidRPr="000711D1" w:rsidRDefault="00D62217" w:rsidP="00D62217">
      <w:pPr>
        <w:jc w:val="right"/>
        <w:rPr>
          <w:b/>
        </w:rPr>
      </w:pPr>
      <w:r w:rsidRPr="000711D1">
        <w:rPr>
          <w:b/>
        </w:rPr>
        <w:t>Голова педагогічної ради</w:t>
      </w:r>
    </w:p>
    <w:p w:rsidR="00D62217" w:rsidRPr="000711D1" w:rsidRDefault="00D62217" w:rsidP="00D62217">
      <w:pPr>
        <w:jc w:val="right"/>
        <w:rPr>
          <w:b/>
        </w:rPr>
      </w:pPr>
      <w:r>
        <w:rPr>
          <w:b/>
        </w:rPr>
        <w:t>Марко Л.П.</w:t>
      </w:r>
    </w:p>
    <w:p w:rsidR="00D62217" w:rsidRPr="000711D1" w:rsidRDefault="00D62217" w:rsidP="00D62217">
      <w:pPr>
        <w:jc w:val="right"/>
        <w:rPr>
          <w:b/>
        </w:rPr>
      </w:pPr>
    </w:p>
    <w:p w:rsidR="00D62217" w:rsidRPr="000711D1" w:rsidRDefault="00D62217" w:rsidP="00D62217">
      <w:pPr>
        <w:jc w:val="right"/>
        <w:rPr>
          <w:b/>
        </w:rPr>
      </w:pPr>
    </w:p>
    <w:p w:rsidR="00D62217" w:rsidRPr="000711D1" w:rsidRDefault="00D62217" w:rsidP="00D62217">
      <w:pPr>
        <w:jc w:val="right"/>
        <w:rPr>
          <w:b/>
        </w:rPr>
      </w:pPr>
    </w:p>
    <w:p w:rsidR="00D62217" w:rsidRPr="000711D1" w:rsidRDefault="00D62217" w:rsidP="00D62217">
      <w:pPr>
        <w:rPr>
          <w:b/>
        </w:rPr>
      </w:pPr>
    </w:p>
    <w:p w:rsidR="00D62217" w:rsidRPr="000711D1" w:rsidRDefault="00D62217" w:rsidP="00D62217">
      <w:pPr>
        <w:jc w:val="center"/>
        <w:rPr>
          <w:b/>
          <w:sz w:val="52"/>
          <w:szCs w:val="52"/>
        </w:rPr>
      </w:pPr>
      <w:r w:rsidRPr="000711D1">
        <w:rPr>
          <w:b/>
          <w:sz w:val="52"/>
          <w:szCs w:val="52"/>
        </w:rPr>
        <w:t>РІЧНИЙ ПЛАН</w:t>
      </w:r>
    </w:p>
    <w:p w:rsidR="00D62217" w:rsidRPr="000711D1" w:rsidRDefault="00D62217" w:rsidP="00D62217">
      <w:pPr>
        <w:jc w:val="center"/>
        <w:rPr>
          <w:b/>
          <w:sz w:val="52"/>
          <w:szCs w:val="52"/>
        </w:rPr>
      </w:pPr>
      <w:r w:rsidRPr="000711D1">
        <w:rPr>
          <w:b/>
          <w:sz w:val="52"/>
          <w:szCs w:val="52"/>
        </w:rPr>
        <w:t xml:space="preserve">роботи </w:t>
      </w:r>
    </w:p>
    <w:p w:rsidR="00D62217" w:rsidRPr="000711D1" w:rsidRDefault="00D62217" w:rsidP="00D62217">
      <w:pPr>
        <w:pBdr>
          <w:bottom w:val="single" w:sz="8" w:space="1" w:color="000000"/>
        </w:pBdr>
        <w:jc w:val="center"/>
        <w:rPr>
          <w:b/>
          <w:sz w:val="52"/>
          <w:szCs w:val="52"/>
        </w:rPr>
      </w:pPr>
      <w:proofErr w:type="spellStart"/>
      <w:r w:rsidRPr="000711D1">
        <w:rPr>
          <w:b/>
          <w:sz w:val="52"/>
          <w:szCs w:val="52"/>
        </w:rPr>
        <w:t>Сербичанського</w:t>
      </w:r>
      <w:proofErr w:type="spellEnd"/>
      <w:r w:rsidRPr="000711D1">
        <w:rPr>
          <w:b/>
          <w:sz w:val="52"/>
          <w:szCs w:val="52"/>
        </w:rPr>
        <w:t xml:space="preserve"> навчально-виховного компле</w:t>
      </w:r>
      <w:r>
        <w:rPr>
          <w:b/>
          <w:sz w:val="52"/>
          <w:szCs w:val="52"/>
        </w:rPr>
        <w:t xml:space="preserve">ксу                            </w:t>
      </w:r>
      <w:r w:rsidRPr="000711D1">
        <w:rPr>
          <w:b/>
          <w:sz w:val="52"/>
          <w:szCs w:val="52"/>
        </w:rPr>
        <w:t xml:space="preserve">  </w:t>
      </w:r>
    </w:p>
    <w:p w:rsidR="00D62217" w:rsidRPr="000711D1" w:rsidRDefault="00D62217" w:rsidP="00D62217">
      <w:pPr>
        <w:jc w:val="center"/>
        <w:rPr>
          <w:b/>
          <w:sz w:val="52"/>
          <w:szCs w:val="52"/>
        </w:rPr>
      </w:pPr>
      <w:r>
        <w:rPr>
          <w:b/>
          <w:sz w:val="52"/>
          <w:szCs w:val="52"/>
        </w:rPr>
        <w:t>на 2020/2021</w:t>
      </w:r>
      <w:r w:rsidRPr="000711D1">
        <w:rPr>
          <w:b/>
          <w:sz w:val="52"/>
          <w:szCs w:val="52"/>
        </w:rPr>
        <w:t xml:space="preserve"> навчальний рік</w:t>
      </w:r>
    </w:p>
    <w:p w:rsidR="00D62217" w:rsidRPr="000711D1" w:rsidRDefault="00D62217" w:rsidP="00D62217">
      <w:pPr>
        <w:jc w:val="center"/>
        <w:rPr>
          <w:b/>
        </w:rPr>
      </w:pPr>
    </w:p>
    <w:p w:rsidR="00D62217" w:rsidRPr="000711D1" w:rsidRDefault="00D62217" w:rsidP="00D62217">
      <w:pPr>
        <w:jc w:val="center"/>
      </w:pPr>
    </w:p>
    <w:p w:rsidR="00D62217" w:rsidRPr="000711D1" w:rsidRDefault="00D62217" w:rsidP="00D62217">
      <w:pPr>
        <w:tabs>
          <w:tab w:val="left" w:pos="3690"/>
        </w:tabs>
        <w:jc w:val="center"/>
        <w:rPr>
          <w:b/>
        </w:rPr>
      </w:pPr>
    </w:p>
    <w:p w:rsidR="00D62217" w:rsidRPr="000711D1" w:rsidRDefault="00D62217" w:rsidP="00D62217">
      <w:pPr>
        <w:tabs>
          <w:tab w:val="left" w:pos="3690"/>
        </w:tabs>
        <w:jc w:val="center"/>
      </w:pPr>
    </w:p>
    <w:p w:rsidR="00D62217" w:rsidRPr="000711D1" w:rsidRDefault="00D62217" w:rsidP="00D62217">
      <w:pPr>
        <w:tabs>
          <w:tab w:val="left" w:pos="3690"/>
        </w:tabs>
        <w:jc w:val="center"/>
      </w:pPr>
    </w:p>
    <w:p w:rsidR="00D62217" w:rsidRPr="000711D1" w:rsidRDefault="00D62217" w:rsidP="00D62217">
      <w:pPr>
        <w:tabs>
          <w:tab w:val="left" w:pos="3690"/>
        </w:tabs>
        <w:jc w:val="center"/>
        <w:rPr>
          <w:lang w:val="ru-RU"/>
        </w:rPr>
      </w:pPr>
    </w:p>
    <w:p w:rsidR="00D62217" w:rsidRPr="000711D1" w:rsidRDefault="00D62217" w:rsidP="00D62217">
      <w:pPr>
        <w:tabs>
          <w:tab w:val="left" w:pos="3690"/>
        </w:tabs>
        <w:jc w:val="center"/>
        <w:rPr>
          <w:lang w:val="ru-RU"/>
        </w:rPr>
      </w:pPr>
    </w:p>
    <w:p w:rsidR="00D62217" w:rsidRPr="000711D1" w:rsidRDefault="00D62217" w:rsidP="00D62217">
      <w:pPr>
        <w:tabs>
          <w:tab w:val="left" w:pos="3690"/>
        </w:tabs>
        <w:jc w:val="center"/>
        <w:rPr>
          <w:lang w:val="ru-RU"/>
        </w:rPr>
      </w:pPr>
    </w:p>
    <w:p w:rsidR="00D62217" w:rsidRPr="000711D1" w:rsidRDefault="00D62217" w:rsidP="00D62217">
      <w:pPr>
        <w:tabs>
          <w:tab w:val="left" w:pos="3690"/>
        </w:tabs>
        <w:jc w:val="center"/>
        <w:rPr>
          <w:lang w:val="ru-RU"/>
        </w:rPr>
      </w:pPr>
    </w:p>
    <w:p w:rsidR="00D62217" w:rsidRPr="001433D0" w:rsidRDefault="00D62217" w:rsidP="00D62217">
      <w:pPr>
        <w:tabs>
          <w:tab w:val="left" w:pos="3690"/>
        </w:tabs>
        <w:jc w:val="center"/>
      </w:pPr>
      <w:r>
        <w:t>СЕРБИЧАНИ  2020</w:t>
      </w:r>
    </w:p>
    <w:p w:rsidR="00D62217" w:rsidRPr="000711D1" w:rsidRDefault="00D62217" w:rsidP="00D62217">
      <w:pPr>
        <w:pStyle w:val="a5"/>
        <w:rPr>
          <w:rFonts w:ascii="Times New Roman" w:hAnsi="Times New Roman"/>
          <w:sz w:val="24"/>
          <w:szCs w:val="24"/>
        </w:rPr>
      </w:pPr>
      <w:r w:rsidRPr="000711D1">
        <w:rPr>
          <w:rFonts w:ascii="Times New Roman" w:hAnsi="Times New Roman"/>
          <w:sz w:val="24"/>
          <w:szCs w:val="24"/>
        </w:rPr>
        <w:t xml:space="preserve"> ЗМІСТ</w:t>
      </w:r>
    </w:p>
    <w:tbl>
      <w:tblPr>
        <w:tblW w:w="0" w:type="auto"/>
        <w:tblLayout w:type="fixed"/>
        <w:tblLook w:val="0000" w:firstRow="0" w:lastRow="0" w:firstColumn="0" w:lastColumn="0" w:noHBand="0" w:noVBand="0"/>
      </w:tblPr>
      <w:tblGrid>
        <w:gridCol w:w="1811"/>
        <w:gridCol w:w="706"/>
        <w:gridCol w:w="12065"/>
      </w:tblGrid>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lastRenderedPageBreak/>
              <w:t>Розділ 1</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Вступ</w:t>
            </w:r>
            <w:r>
              <w:rPr>
                <w:rFonts w:ascii="Times New Roman" w:hAnsi="Times New Roman"/>
                <w:b w:val="0"/>
                <w:sz w:val="24"/>
                <w:szCs w:val="24"/>
              </w:rPr>
              <w:t xml:space="preserve">                                                                                                                                                                                          </w:t>
            </w:r>
          </w:p>
        </w:tc>
      </w:tr>
      <w:tr w:rsidR="00D62217" w:rsidRPr="000711D1" w:rsidTr="0025603F">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Візитна карта НВК</w:t>
            </w:r>
            <w:r>
              <w:rPr>
                <w:rFonts w:ascii="Times New Roman" w:hAnsi="Times New Roman"/>
                <w:b w:val="0"/>
                <w:sz w:val="24"/>
                <w:szCs w:val="24"/>
              </w:rPr>
              <w:t xml:space="preserve">                                                                                                                                                           3                                                                                                    </w:t>
            </w:r>
          </w:p>
        </w:tc>
      </w:tr>
      <w:tr w:rsidR="00D62217" w:rsidRPr="000711D1" w:rsidTr="0025603F">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1.2.</w:t>
            </w:r>
          </w:p>
        </w:tc>
        <w:tc>
          <w:tcPr>
            <w:tcW w:w="12065" w:type="dxa"/>
          </w:tcPr>
          <w:p w:rsidR="00D62217" w:rsidRPr="000711D1" w:rsidRDefault="00D62217" w:rsidP="0025603F">
            <w:pPr>
              <w:pStyle w:val="a5"/>
              <w:tabs>
                <w:tab w:val="left" w:pos="5309"/>
              </w:tabs>
              <w:snapToGrid w:val="0"/>
              <w:jc w:val="both"/>
              <w:rPr>
                <w:rFonts w:ascii="Times New Roman" w:hAnsi="Times New Roman"/>
                <w:b w:val="0"/>
                <w:sz w:val="24"/>
                <w:szCs w:val="24"/>
              </w:rPr>
            </w:pPr>
            <w:r>
              <w:rPr>
                <w:rFonts w:ascii="Times New Roman" w:hAnsi="Times New Roman"/>
                <w:b w:val="0"/>
                <w:sz w:val="24"/>
                <w:szCs w:val="24"/>
              </w:rPr>
              <w:t>Аналіз роботи НВК за 2019-2020</w:t>
            </w:r>
            <w:r w:rsidRPr="000711D1">
              <w:rPr>
                <w:rFonts w:ascii="Times New Roman" w:hAnsi="Times New Roman"/>
                <w:b w:val="0"/>
                <w:sz w:val="24"/>
                <w:szCs w:val="24"/>
              </w:rPr>
              <w:t xml:space="preserve"> навчальний </w:t>
            </w:r>
            <w:r>
              <w:rPr>
                <w:rFonts w:ascii="Times New Roman" w:hAnsi="Times New Roman"/>
                <w:b w:val="0"/>
                <w:sz w:val="24"/>
                <w:szCs w:val="24"/>
              </w:rPr>
              <w:t xml:space="preserve"> рік</w:t>
            </w:r>
            <w:r>
              <w:rPr>
                <w:rFonts w:ascii="Times New Roman" w:hAnsi="Times New Roman"/>
                <w:b w:val="0"/>
                <w:sz w:val="24"/>
                <w:szCs w:val="24"/>
              </w:rPr>
              <w:tab/>
              <w:t xml:space="preserve">                                                                                                    5</w:t>
            </w:r>
          </w:p>
        </w:tc>
      </w:tr>
      <w:tr w:rsidR="00D62217" w:rsidRPr="000711D1" w:rsidTr="0025603F">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1.3.</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Мета, основні  напрямк</w:t>
            </w:r>
            <w:r>
              <w:rPr>
                <w:rFonts w:ascii="Times New Roman" w:hAnsi="Times New Roman"/>
                <w:b w:val="0"/>
                <w:sz w:val="24"/>
                <w:szCs w:val="24"/>
              </w:rPr>
              <w:t>и роботи та завдання НВК на 2020-2021</w:t>
            </w:r>
            <w:r w:rsidRPr="000711D1">
              <w:rPr>
                <w:rFonts w:ascii="Times New Roman" w:hAnsi="Times New Roman"/>
                <w:b w:val="0"/>
                <w:sz w:val="24"/>
                <w:szCs w:val="24"/>
              </w:rPr>
              <w:t xml:space="preserve"> </w:t>
            </w:r>
            <w:proofErr w:type="spellStart"/>
            <w:r w:rsidRPr="000711D1">
              <w:rPr>
                <w:rFonts w:ascii="Times New Roman" w:hAnsi="Times New Roman"/>
                <w:b w:val="0"/>
                <w:sz w:val="24"/>
                <w:szCs w:val="24"/>
              </w:rPr>
              <w:t>навч</w:t>
            </w:r>
            <w:proofErr w:type="spellEnd"/>
            <w:r w:rsidRPr="000711D1">
              <w:rPr>
                <w:rFonts w:ascii="Times New Roman" w:hAnsi="Times New Roman"/>
                <w:b w:val="0"/>
                <w:sz w:val="24"/>
                <w:szCs w:val="24"/>
              </w:rPr>
              <w:t xml:space="preserve">. </w:t>
            </w:r>
            <w:r>
              <w:rPr>
                <w:rFonts w:ascii="Times New Roman" w:hAnsi="Times New Roman"/>
                <w:b w:val="0"/>
                <w:sz w:val="24"/>
                <w:szCs w:val="24"/>
              </w:rPr>
              <w:t>р</w:t>
            </w:r>
            <w:r w:rsidRPr="000711D1">
              <w:rPr>
                <w:rFonts w:ascii="Times New Roman" w:hAnsi="Times New Roman"/>
                <w:b w:val="0"/>
                <w:sz w:val="24"/>
                <w:szCs w:val="24"/>
              </w:rPr>
              <w:t>ік</w:t>
            </w:r>
            <w:r>
              <w:rPr>
                <w:rFonts w:ascii="Times New Roman" w:hAnsi="Times New Roman"/>
                <w:b w:val="0"/>
                <w:sz w:val="24"/>
                <w:szCs w:val="24"/>
              </w:rPr>
              <w:t xml:space="preserve">                                                               23</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2</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Розстановка педагогічних кадрів і розподіл обов’язків</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2.1.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Зміст організаційно-педагогічної діяльності та розподіл обов’язків між керівниками НВК</w:t>
            </w:r>
            <w:r>
              <w:rPr>
                <w:rFonts w:ascii="Times New Roman" w:hAnsi="Times New Roman"/>
                <w:b w:val="0"/>
                <w:sz w:val="24"/>
                <w:szCs w:val="24"/>
              </w:rPr>
              <w:t xml:space="preserve">                                  26</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Pr>
                <w:rFonts w:ascii="Times New Roman" w:hAnsi="Times New Roman"/>
                <w:sz w:val="24"/>
                <w:szCs w:val="24"/>
              </w:rPr>
              <w:t>2.2</w:t>
            </w:r>
            <w:r w:rsidRPr="000711D1">
              <w:rPr>
                <w:rFonts w:ascii="Times New Roman" w:hAnsi="Times New Roman"/>
                <w:sz w:val="24"/>
                <w:szCs w:val="24"/>
              </w:rPr>
              <w:t>.</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Розподіл кабінетів за класами та вчителями</w:t>
            </w:r>
            <w:r>
              <w:rPr>
                <w:rFonts w:ascii="Times New Roman" w:hAnsi="Times New Roman"/>
                <w:b w:val="0"/>
                <w:sz w:val="24"/>
                <w:szCs w:val="24"/>
              </w:rPr>
              <w:t xml:space="preserve">                                                                                                                 28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3</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 xml:space="preserve">Виконання Законів України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3.1.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Виконання Законів України “Про освіту”, “Про загальні середню освіту”, “Про мови”</w:t>
            </w:r>
            <w:r>
              <w:rPr>
                <w:rFonts w:ascii="Times New Roman" w:hAnsi="Times New Roman"/>
                <w:b w:val="0"/>
                <w:sz w:val="24"/>
                <w:szCs w:val="24"/>
              </w:rPr>
              <w:t xml:space="preserve">                                        29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3.2.</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Соціальний захист дітей</w:t>
            </w:r>
            <w:r>
              <w:rPr>
                <w:rFonts w:ascii="Times New Roman" w:hAnsi="Times New Roman"/>
                <w:b w:val="0"/>
                <w:sz w:val="24"/>
                <w:szCs w:val="24"/>
              </w:rPr>
              <w:t xml:space="preserve">                                                                                                                                                  31</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4</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Управління діяльністю педагогічного колективу</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4.1.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Педагогічні ради</w:t>
            </w:r>
            <w:r>
              <w:rPr>
                <w:rFonts w:ascii="Times New Roman" w:hAnsi="Times New Roman"/>
                <w:b w:val="0"/>
                <w:sz w:val="24"/>
                <w:szCs w:val="24"/>
              </w:rPr>
              <w:t xml:space="preserve">                                                                                                                                                               33</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sz w:val="24"/>
                <w:szCs w:val="24"/>
              </w:rPr>
              <w:t>4.2</w:t>
            </w:r>
            <w:r w:rsidRPr="000711D1">
              <w:rPr>
                <w:rFonts w:ascii="Times New Roman" w:hAnsi="Times New Roman"/>
                <w:b w:val="0"/>
                <w:sz w:val="24"/>
                <w:szCs w:val="24"/>
              </w:rPr>
              <w:t>.</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 xml:space="preserve">Наради при директорові </w:t>
            </w:r>
            <w:r>
              <w:rPr>
                <w:rFonts w:ascii="Times New Roman" w:hAnsi="Times New Roman"/>
                <w:b w:val="0"/>
                <w:sz w:val="24"/>
                <w:szCs w:val="24"/>
              </w:rPr>
              <w:t xml:space="preserve">                                                                                                                                                 36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sz w:val="24"/>
                <w:szCs w:val="24"/>
              </w:rPr>
              <w:t>4.3.</w:t>
            </w:r>
            <w:r w:rsidRPr="000711D1">
              <w:rPr>
                <w:rFonts w:ascii="Times New Roman" w:hAnsi="Times New Roman"/>
                <w:b w:val="0"/>
                <w:sz w:val="24"/>
                <w:szCs w:val="24"/>
              </w:rPr>
              <w:t xml:space="preserve">    </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Індивідуальна робота з членами педагогічного колективу.</w:t>
            </w:r>
            <w:r>
              <w:rPr>
                <w:rFonts w:ascii="Times New Roman" w:hAnsi="Times New Roman"/>
                <w:b w:val="0"/>
                <w:sz w:val="24"/>
                <w:szCs w:val="24"/>
              </w:rPr>
              <w:t xml:space="preserve">                                                                                        42</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5</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b w:val="0"/>
                <w:szCs w:val="24"/>
              </w:rPr>
              <w:t xml:space="preserve"> </w:t>
            </w:r>
            <w:proofErr w:type="spellStart"/>
            <w:r w:rsidRPr="000711D1">
              <w:rPr>
                <w:rFonts w:ascii="Times New Roman" w:hAnsi="Times New Roman"/>
                <w:b w:val="0"/>
                <w:sz w:val="24"/>
                <w:szCs w:val="24"/>
              </w:rPr>
              <w:t>Правовиховна</w:t>
            </w:r>
            <w:proofErr w:type="spellEnd"/>
            <w:r w:rsidRPr="000711D1">
              <w:rPr>
                <w:rFonts w:ascii="Times New Roman" w:hAnsi="Times New Roman"/>
                <w:b w:val="0"/>
                <w:sz w:val="24"/>
                <w:szCs w:val="24"/>
              </w:rPr>
              <w:t>, право освітня та профілактична робота.</w:t>
            </w:r>
            <w:r>
              <w:rPr>
                <w:rFonts w:ascii="Times New Roman" w:hAnsi="Times New Roman"/>
                <w:b w:val="0"/>
                <w:sz w:val="24"/>
                <w:szCs w:val="24"/>
              </w:rPr>
              <w:t xml:space="preserve">                                                                                                        44</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6</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Навчально-методична робота. Підвищення кваліфікації колективу</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Робота з фахівцями-початківцями</w:t>
            </w:r>
            <w:r>
              <w:rPr>
                <w:rFonts w:ascii="Times New Roman" w:hAnsi="Times New Roman"/>
                <w:b w:val="0"/>
                <w:sz w:val="24"/>
                <w:szCs w:val="24"/>
              </w:rPr>
              <w:t xml:space="preserve">                                                                                                                                  50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6.2.</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Атестація педагогічних працівників</w:t>
            </w:r>
            <w:r>
              <w:rPr>
                <w:rFonts w:ascii="Times New Roman" w:hAnsi="Times New Roman"/>
                <w:b w:val="0"/>
                <w:sz w:val="24"/>
                <w:szCs w:val="24"/>
              </w:rPr>
              <w:t xml:space="preserve">                                                                                                                              54</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6.3.</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Організація роботи шкільної бібліотеки та контроль за її діяльністю</w:t>
            </w:r>
            <w:r>
              <w:rPr>
                <w:rFonts w:ascii="Times New Roman" w:hAnsi="Times New Roman"/>
                <w:b w:val="0"/>
                <w:sz w:val="24"/>
                <w:szCs w:val="24"/>
              </w:rPr>
              <w:t xml:space="preserve">                                                                        55</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6.4.</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Засідання ШМО</w:t>
            </w:r>
            <w:r>
              <w:rPr>
                <w:rFonts w:ascii="Times New Roman" w:hAnsi="Times New Roman"/>
                <w:b w:val="0"/>
                <w:sz w:val="24"/>
                <w:szCs w:val="24"/>
              </w:rPr>
              <w:t xml:space="preserve">                                                                                                                                                                58</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6.5.</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Засідання методичної ради</w:t>
            </w:r>
            <w:r>
              <w:rPr>
                <w:rFonts w:ascii="Times New Roman" w:hAnsi="Times New Roman"/>
                <w:b w:val="0"/>
                <w:sz w:val="24"/>
                <w:szCs w:val="24"/>
              </w:rPr>
              <w:t xml:space="preserve">                                                                                                                                              59</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6.6.</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Робота з обдарованими учнями</w:t>
            </w:r>
            <w:r>
              <w:rPr>
                <w:rFonts w:ascii="Times New Roman" w:hAnsi="Times New Roman"/>
                <w:b w:val="0"/>
                <w:sz w:val="24"/>
                <w:szCs w:val="24"/>
              </w:rPr>
              <w:t xml:space="preserve">                                                                                                                                      62</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6.7.</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Методичні заходи</w:t>
            </w:r>
            <w:r>
              <w:rPr>
                <w:rFonts w:ascii="Times New Roman" w:hAnsi="Times New Roman"/>
                <w:b w:val="0"/>
                <w:sz w:val="24"/>
                <w:szCs w:val="24"/>
              </w:rPr>
              <w:t xml:space="preserve">                                                                                                                                                             68</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7</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Допризовна підготовка юнаків. Цивільний захист</w:t>
            </w:r>
            <w:r>
              <w:rPr>
                <w:rFonts w:ascii="Times New Roman" w:hAnsi="Times New Roman"/>
                <w:b w:val="0"/>
                <w:sz w:val="24"/>
                <w:szCs w:val="24"/>
              </w:rPr>
              <w:t xml:space="preserve">                                                                                                                  70</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8</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Організація контрольно-аналітичної діяльності</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8.1.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Контроль документації</w:t>
            </w:r>
            <w:r>
              <w:rPr>
                <w:rFonts w:ascii="Times New Roman" w:hAnsi="Times New Roman"/>
                <w:b w:val="0"/>
                <w:sz w:val="24"/>
                <w:szCs w:val="24"/>
              </w:rPr>
              <w:t xml:space="preserve">                                                                                                                                                    72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8.2.</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Проведення контрольних робіт і зрізів знань за текстами адміністрації</w:t>
            </w:r>
            <w:r>
              <w:rPr>
                <w:rFonts w:ascii="Times New Roman" w:hAnsi="Times New Roman"/>
                <w:b w:val="0"/>
                <w:sz w:val="24"/>
                <w:szCs w:val="24"/>
              </w:rPr>
              <w:t xml:space="preserve">                                                                   72</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8.3.</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Контрольно-аналітична діяльність</w:t>
            </w:r>
            <w:r>
              <w:rPr>
                <w:rFonts w:ascii="Times New Roman" w:hAnsi="Times New Roman"/>
                <w:b w:val="0"/>
                <w:sz w:val="24"/>
                <w:szCs w:val="24"/>
              </w:rPr>
              <w:t xml:space="preserve">                                                                                                                                 73</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8.4.</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 xml:space="preserve">Графік адміністративного контролю за станом викладання предметів в НВК </w:t>
            </w:r>
            <w:r>
              <w:rPr>
                <w:rFonts w:ascii="Times New Roman" w:hAnsi="Times New Roman"/>
                <w:b w:val="0"/>
                <w:sz w:val="24"/>
                <w:szCs w:val="24"/>
              </w:rPr>
              <w:t xml:space="preserve">                                                        85</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9</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Діяльність Ради НВК. Робота з батьками, громадськістю</w:t>
            </w:r>
            <w:r>
              <w:rPr>
                <w:rFonts w:ascii="Times New Roman" w:hAnsi="Times New Roman"/>
                <w:b w:val="0"/>
                <w:sz w:val="24"/>
                <w:szCs w:val="24"/>
              </w:rPr>
              <w:t xml:space="preserve">                                                                                                       85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10</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Охорона здоров’я та життя дітей. Охорона праці.</w:t>
            </w:r>
            <w:r>
              <w:rPr>
                <w:rFonts w:ascii="Times New Roman" w:hAnsi="Times New Roman"/>
                <w:b w:val="0"/>
                <w:sz w:val="24"/>
                <w:szCs w:val="24"/>
              </w:rPr>
              <w:t xml:space="preserve">                                                                                                                   88    </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10.1.</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 xml:space="preserve">Охорона здоров’я та життя дітей. </w:t>
            </w:r>
            <w:r>
              <w:rPr>
                <w:rFonts w:ascii="Times New Roman" w:hAnsi="Times New Roman"/>
                <w:b w:val="0"/>
                <w:sz w:val="24"/>
                <w:szCs w:val="24"/>
              </w:rPr>
              <w:t xml:space="preserve">                                                                                                                                  88</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10.2.</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Спортивно-оздоровча діяльність</w:t>
            </w:r>
            <w:r>
              <w:rPr>
                <w:rFonts w:ascii="Times New Roman" w:hAnsi="Times New Roman"/>
                <w:b w:val="0"/>
                <w:sz w:val="24"/>
                <w:szCs w:val="24"/>
              </w:rPr>
              <w:t xml:space="preserve">                                                                                                                                    92</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706"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10.3.</w:t>
            </w:r>
          </w:p>
        </w:tc>
        <w:tc>
          <w:tcPr>
            <w:tcW w:w="12065" w:type="dxa"/>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Охорона праці.</w:t>
            </w:r>
            <w:r>
              <w:rPr>
                <w:rFonts w:ascii="Times New Roman" w:hAnsi="Times New Roman"/>
                <w:b w:val="0"/>
                <w:sz w:val="24"/>
                <w:szCs w:val="24"/>
              </w:rPr>
              <w:t xml:space="preserve">                                                                                                                                                                 90</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r w:rsidRPr="000711D1">
              <w:rPr>
                <w:rFonts w:ascii="Times New Roman" w:hAnsi="Times New Roman"/>
                <w:sz w:val="24"/>
                <w:szCs w:val="24"/>
              </w:rPr>
              <w:t>Розділ 11</w:t>
            </w: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r w:rsidRPr="000711D1">
              <w:rPr>
                <w:rFonts w:ascii="Times New Roman" w:hAnsi="Times New Roman"/>
                <w:b w:val="0"/>
                <w:sz w:val="24"/>
                <w:szCs w:val="24"/>
              </w:rPr>
              <w:t>Фінансово-господарська діяльність</w:t>
            </w:r>
            <w:r>
              <w:rPr>
                <w:rFonts w:ascii="Times New Roman" w:hAnsi="Times New Roman"/>
                <w:b w:val="0"/>
                <w:sz w:val="24"/>
                <w:szCs w:val="24"/>
              </w:rPr>
              <w:t xml:space="preserve">                                                                                                                                           96</w:t>
            </w:r>
          </w:p>
        </w:tc>
      </w:tr>
      <w:tr w:rsidR="00D62217" w:rsidRPr="000711D1" w:rsidTr="0025603F">
        <w:trPr>
          <w:cantSplit/>
        </w:trPr>
        <w:tc>
          <w:tcPr>
            <w:tcW w:w="1811" w:type="dxa"/>
          </w:tcPr>
          <w:p w:rsidR="00D62217" w:rsidRPr="000711D1" w:rsidRDefault="00D62217" w:rsidP="0025603F">
            <w:pPr>
              <w:pStyle w:val="a5"/>
              <w:snapToGrid w:val="0"/>
              <w:jc w:val="both"/>
              <w:rPr>
                <w:rFonts w:ascii="Times New Roman" w:hAnsi="Times New Roman"/>
                <w:sz w:val="24"/>
                <w:szCs w:val="24"/>
              </w:rPr>
            </w:pPr>
          </w:p>
        </w:tc>
        <w:tc>
          <w:tcPr>
            <w:tcW w:w="12771" w:type="dxa"/>
            <w:gridSpan w:val="2"/>
          </w:tcPr>
          <w:p w:rsidR="00D62217" w:rsidRPr="000711D1" w:rsidRDefault="00D62217" w:rsidP="0025603F">
            <w:pPr>
              <w:pStyle w:val="a5"/>
              <w:snapToGrid w:val="0"/>
              <w:jc w:val="both"/>
              <w:rPr>
                <w:rFonts w:ascii="Times New Roman" w:hAnsi="Times New Roman"/>
                <w:b w:val="0"/>
                <w:sz w:val="24"/>
                <w:szCs w:val="24"/>
              </w:rPr>
            </w:pPr>
          </w:p>
        </w:tc>
      </w:tr>
    </w:tbl>
    <w:p w:rsidR="00D62217" w:rsidRPr="000711D1" w:rsidRDefault="00D62217" w:rsidP="00D62217">
      <w:pPr>
        <w:jc w:val="center"/>
        <w:rPr>
          <w:b/>
          <w:sz w:val="28"/>
          <w:szCs w:val="28"/>
        </w:rPr>
      </w:pPr>
      <w:r w:rsidRPr="000711D1">
        <w:rPr>
          <w:b/>
          <w:sz w:val="28"/>
          <w:szCs w:val="28"/>
        </w:rPr>
        <w:lastRenderedPageBreak/>
        <w:t>ВСТУП</w:t>
      </w:r>
    </w:p>
    <w:p w:rsidR="00D62217" w:rsidRPr="000711D1" w:rsidRDefault="00D62217" w:rsidP="00D62217">
      <w:pPr>
        <w:rPr>
          <w:b/>
          <w:sz w:val="28"/>
          <w:szCs w:val="28"/>
        </w:rPr>
      </w:pPr>
      <w:r w:rsidRPr="000711D1">
        <w:rPr>
          <w:b/>
          <w:sz w:val="28"/>
          <w:szCs w:val="28"/>
        </w:rPr>
        <w:t>Розділ І</w:t>
      </w:r>
    </w:p>
    <w:p w:rsidR="00D62217" w:rsidRPr="000711D1" w:rsidRDefault="00D62217" w:rsidP="00D62217">
      <w:pPr>
        <w:numPr>
          <w:ilvl w:val="1"/>
          <w:numId w:val="6"/>
        </w:numPr>
        <w:rPr>
          <w:b/>
          <w:sz w:val="28"/>
          <w:szCs w:val="28"/>
          <w:u w:val="single"/>
        </w:rPr>
      </w:pPr>
      <w:r w:rsidRPr="000711D1">
        <w:rPr>
          <w:b/>
          <w:sz w:val="28"/>
          <w:szCs w:val="28"/>
          <w:u w:val="single"/>
        </w:rPr>
        <w:t>Візитна картка НВК</w:t>
      </w:r>
    </w:p>
    <w:p w:rsidR="00D62217" w:rsidRPr="000711D1" w:rsidRDefault="00D62217" w:rsidP="00D62217">
      <w:pPr>
        <w:rPr>
          <w:sz w:val="28"/>
          <w:szCs w:val="28"/>
        </w:rPr>
      </w:pPr>
      <w:r>
        <w:rPr>
          <w:sz w:val="28"/>
          <w:szCs w:val="28"/>
        </w:rPr>
        <w:t>У школі навчається 112  учнів, що складає 9</w:t>
      </w:r>
      <w:r w:rsidRPr="000711D1">
        <w:rPr>
          <w:sz w:val="28"/>
          <w:szCs w:val="28"/>
        </w:rPr>
        <w:t xml:space="preserve"> класів. </w:t>
      </w:r>
    </w:p>
    <w:p w:rsidR="00D62217" w:rsidRPr="000711D1" w:rsidRDefault="00D62217" w:rsidP="00D62217">
      <w:pPr>
        <w:rPr>
          <w:sz w:val="28"/>
          <w:szCs w:val="28"/>
        </w:rPr>
      </w:pPr>
      <w:r>
        <w:rPr>
          <w:sz w:val="28"/>
          <w:szCs w:val="28"/>
        </w:rPr>
        <w:t xml:space="preserve">Школа І ступеня – </w:t>
      </w:r>
      <w:r w:rsidRPr="000711D1">
        <w:rPr>
          <w:sz w:val="28"/>
          <w:szCs w:val="28"/>
        </w:rPr>
        <w:t>4  класи</w:t>
      </w:r>
    </w:p>
    <w:p w:rsidR="00D62217" w:rsidRPr="000711D1" w:rsidRDefault="00D62217" w:rsidP="00D62217">
      <w:pPr>
        <w:rPr>
          <w:sz w:val="28"/>
          <w:szCs w:val="28"/>
        </w:rPr>
      </w:pPr>
      <w:r>
        <w:rPr>
          <w:sz w:val="28"/>
          <w:szCs w:val="28"/>
        </w:rPr>
        <w:t>Школа ІІ ступеня – 5 класів</w:t>
      </w:r>
    </w:p>
    <w:p w:rsidR="00D62217" w:rsidRPr="000711D1" w:rsidRDefault="00D62217" w:rsidP="00D62217">
      <w:pPr>
        <w:rPr>
          <w:sz w:val="28"/>
          <w:szCs w:val="28"/>
        </w:rPr>
      </w:pPr>
      <w:r>
        <w:rPr>
          <w:sz w:val="28"/>
          <w:szCs w:val="28"/>
        </w:rPr>
        <w:t>У 2-х дошкільних групах – 37 дітей</w:t>
      </w:r>
    </w:p>
    <w:p w:rsidR="00D62217" w:rsidRPr="000711D1" w:rsidRDefault="00D62217" w:rsidP="00D62217">
      <w:pPr>
        <w:rPr>
          <w:b/>
          <w:sz w:val="28"/>
          <w:szCs w:val="28"/>
        </w:rPr>
      </w:pPr>
      <w:r w:rsidRPr="000711D1">
        <w:rPr>
          <w:b/>
          <w:sz w:val="28"/>
          <w:szCs w:val="28"/>
        </w:rPr>
        <w:t xml:space="preserve"> Педагогічний моніторинг. Кадрове забезпечення.</w:t>
      </w:r>
    </w:p>
    <w:p w:rsidR="00D62217" w:rsidRPr="000711D1" w:rsidRDefault="00D62217" w:rsidP="00D62217">
      <w:pPr>
        <w:rPr>
          <w:sz w:val="28"/>
          <w:szCs w:val="28"/>
        </w:rPr>
      </w:pPr>
      <w:r>
        <w:rPr>
          <w:sz w:val="28"/>
          <w:szCs w:val="28"/>
        </w:rPr>
        <w:tab/>
        <w:t>На початок 2020 – 2021</w:t>
      </w:r>
      <w:r w:rsidRPr="000711D1">
        <w:rPr>
          <w:sz w:val="28"/>
          <w:szCs w:val="28"/>
        </w:rPr>
        <w:t xml:space="preserve"> навчально</w:t>
      </w:r>
      <w:r>
        <w:rPr>
          <w:sz w:val="28"/>
          <w:szCs w:val="28"/>
        </w:rPr>
        <w:t xml:space="preserve">го року до роботи приступили  26 </w:t>
      </w:r>
      <w:r w:rsidRPr="000711D1">
        <w:rPr>
          <w:sz w:val="28"/>
          <w:szCs w:val="28"/>
        </w:rPr>
        <w:t>педагогічних працівників.</w:t>
      </w:r>
    </w:p>
    <w:p w:rsidR="00D62217" w:rsidRDefault="00D62217" w:rsidP="00D62217">
      <w:pPr>
        <w:jc w:val="center"/>
        <w:rPr>
          <w:b/>
          <w:i/>
          <w:sz w:val="32"/>
          <w:szCs w:val="32"/>
        </w:rPr>
      </w:pPr>
    </w:p>
    <w:p w:rsidR="00D62217" w:rsidRPr="00461328" w:rsidRDefault="00D62217" w:rsidP="00D62217">
      <w:pPr>
        <w:suppressAutoHyphens w:val="0"/>
        <w:ind w:left="360"/>
        <w:jc w:val="right"/>
        <w:rPr>
          <w:sz w:val="28"/>
          <w:szCs w:val="28"/>
        </w:rPr>
      </w:pPr>
      <w:r>
        <w:rPr>
          <w:b/>
          <w:i/>
          <w:sz w:val="28"/>
          <w:szCs w:val="28"/>
        </w:rPr>
        <w:t>Таблиця1.1</w:t>
      </w:r>
    </w:p>
    <w:p w:rsidR="00D62217" w:rsidRPr="000711D1" w:rsidRDefault="00D62217" w:rsidP="00D62217">
      <w:pPr>
        <w:jc w:val="center"/>
        <w:rPr>
          <w:b/>
          <w:i/>
          <w:sz w:val="32"/>
          <w:szCs w:val="32"/>
        </w:rPr>
      </w:pPr>
      <w:r w:rsidRPr="000711D1">
        <w:rPr>
          <w:b/>
          <w:i/>
          <w:sz w:val="32"/>
          <w:szCs w:val="32"/>
        </w:rPr>
        <w:t>Якісний склад педагогічних кадрів</w:t>
      </w:r>
    </w:p>
    <w:p w:rsidR="00D62217" w:rsidRDefault="00D62217" w:rsidP="00D62217">
      <w:pPr>
        <w:suppressAutoHyphens w:val="0"/>
        <w:ind w:left="360"/>
        <w:jc w:val="center"/>
        <w:rPr>
          <w:b/>
          <w:i/>
          <w:sz w:val="28"/>
          <w:szCs w:val="28"/>
        </w:rPr>
      </w:pPr>
      <w:r>
        <w:rPr>
          <w:b/>
          <w:i/>
          <w:sz w:val="28"/>
          <w:szCs w:val="28"/>
        </w:rPr>
        <w:t>за стажем роботи у 2020-2021</w:t>
      </w:r>
      <w:r w:rsidRPr="000711D1">
        <w:rPr>
          <w:b/>
          <w:i/>
          <w:sz w:val="28"/>
          <w:szCs w:val="28"/>
        </w:rPr>
        <w:t xml:space="preserve"> навчальному році</w:t>
      </w:r>
    </w:p>
    <w:p w:rsidR="00D62217" w:rsidRPr="0058517E" w:rsidRDefault="00D62217" w:rsidP="00D62217">
      <w:pPr>
        <w:suppressAutoHyphens w:val="0"/>
        <w:ind w:left="360"/>
        <w:jc w:val="right"/>
        <w:rPr>
          <w:sz w:val="28"/>
          <w:szCs w:val="28"/>
        </w:rPr>
      </w:pPr>
    </w:p>
    <w:tbl>
      <w:tblPr>
        <w:tblpPr w:leftFromText="180" w:rightFromText="180" w:vertAnchor="text" w:horzAnchor="margin" w:tblpXSpec="center" w:tblpY="416"/>
        <w:tblW w:w="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71"/>
      </w:tblGrid>
      <w:tr w:rsidR="00D62217" w:rsidRPr="000711D1" w:rsidTr="0025603F">
        <w:tc>
          <w:tcPr>
            <w:tcW w:w="2520" w:type="dxa"/>
          </w:tcPr>
          <w:p w:rsidR="00D62217" w:rsidRPr="000711D1" w:rsidRDefault="00D62217" w:rsidP="0025603F">
            <w:pPr>
              <w:jc w:val="center"/>
              <w:rPr>
                <w:sz w:val="28"/>
                <w:szCs w:val="28"/>
              </w:rPr>
            </w:pPr>
            <w:r w:rsidRPr="000711D1">
              <w:rPr>
                <w:sz w:val="28"/>
                <w:szCs w:val="28"/>
              </w:rPr>
              <w:t xml:space="preserve">Стаж роботи </w:t>
            </w:r>
          </w:p>
          <w:p w:rsidR="00D62217" w:rsidRPr="000711D1" w:rsidRDefault="00D62217" w:rsidP="0025603F">
            <w:pPr>
              <w:jc w:val="center"/>
              <w:rPr>
                <w:sz w:val="28"/>
                <w:szCs w:val="28"/>
              </w:rPr>
            </w:pPr>
            <w:r w:rsidRPr="000711D1">
              <w:rPr>
                <w:sz w:val="28"/>
                <w:szCs w:val="28"/>
              </w:rPr>
              <w:t>в школі</w:t>
            </w:r>
          </w:p>
        </w:tc>
        <w:tc>
          <w:tcPr>
            <w:tcW w:w="1971" w:type="dxa"/>
          </w:tcPr>
          <w:p w:rsidR="00D62217" w:rsidRPr="000711D1" w:rsidRDefault="00D62217" w:rsidP="0025603F">
            <w:pPr>
              <w:jc w:val="center"/>
              <w:rPr>
                <w:sz w:val="28"/>
                <w:szCs w:val="28"/>
              </w:rPr>
            </w:pPr>
            <w:r w:rsidRPr="000711D1">
              <w:rPr>
                <w:sz w:val="28"/>
                <w:szCs w:val="28"/>
              </w:rPr>
              <w:t xml:space="preserve">Кількість </w:t>
            </w:r>
          </w:p>
        </w:tc>
      </w:tr>
      <w:tr w:rsidR="00D62217" w:rsidRPr="000711D1" w:rsidTr="0025603F">
        <w:tc>
          <w:tcPr>
            <w:tcW w:w="2520" w:type="dxa"/>
          </w:tcPr>
          <w:p w:rsidR="00D62217" w:rsidRPr="000711D1" w:rsidRDefault="00D62217" w:rsidP="0025603F">
            <w:pPr>
              <w:jc w:val="center"/>
              <w:rPr>
                <w:sz w:val="28"/>
                <w:szCs w:val="28"/>
              </w:rPr>
            </w:pPr>
            <w:r w:rsidRPr="000711D1">
              <w:rPr>
                <w:sz w:val="28"/>
                <w:szCs w:val="28"/>
              </w:rPr>
              <w:t>До 3 років</w:t>
            </w:r>
          </w:p>
        </w:tc>
        <w:tc>
          <w:tcPr>
            <w:tcW w:w="1971" w:type="dxa"/>
          </w:tcPr>
          <w:p w:rsidR="00D62217" w:rsidRPr="000711D1" w:rsidRDefault="00D62217" w:rsidP="0025603F">
            <w:pPr>
              <w:jc w:val="center"/>
              <w:rPr>
                <w:sz w:val="28"/>
                <w:szCs w:val="28"/>
              </w:rPr>
            </w:pPr>
            <w:r>
              <w:rPr>
                <w:sz w:val="28"/>
                <w:szCs w:val="28"/>
              </w:rPr>
              <w:t>2</w:t>
            </w:r>
          </w:p>
        </w:tc>
      </w:tr>
      <w:tr w:rsidR="00D62217" w:rsidRPr="000711D1" w:rsidTr="0025603F">
        <w:tc>
          <w:tcPr>
            <w:tcW w:w="2520" w:type="dxa"/>
          </w:tcPr>
          <w:p w:rsidR="00D62217" w:rsidRPr="000711D1" w:rsidRDefault="00D62217" w:rsidP="0025603F">
            <w:pPr>
              <w:jc w:val="center"/>
              <w:rPr>
                <w:sz w:val="28"/>
                <w:szCs w:val="28"/>
              </w:rPr>
            </w:pPr>
            <w:r w:rsidRPr="000711D1">
              <w:rPr>
                <w:sz w:val="28"/>
                <w:szCs w:val="28"/>
              </w:rPr>
              <w:t>До 10 років</w:t>
            </w:r>
          </w:p>
        </w:tc>
        <w:tc>
          <w:tcPr>
            <w:tcW w:w="1971" w:type="dxa"/>
          </w:tcPr>
          <w:p w:rsidR="00D62217" w:rsidRPr="000711D1" w:rsidRDefault="00D62217" w:rsidP="0025603F">
            <w:pPr>
              <w:jc w:val="center"/>
              <w:rPr>
                <w:sz w:val="28"/>
                <w:szCs w:val="28"/>
              </w:rPr>
            </w:pPr>
            <w:r>
              <w:rPr>
                <w:sz w:val="28"/>
                <w:szCs w:val="28"/>
              </w:rPr>
              <w:t>4</w:t>
            </w:r>
          </w:p>
        </w:tc>
      </w:tr>
      <w:tr w:rsidR="00D62217" w:rsidRPr="000711D1" w:rsidTr="0025603F">
        <w:tc>
          <w:tcPr>
            <w:tcW w:w="2520" w:type="dxa"/>
          </w:tcPr>
          <w:p w:rsidR="00D62217" w:rsidRPr="000711D1" w:rsidRDefault="00D62217" w:rsidP="0025603F">
            <w:pPr>
              <w:jc w:val="center"/>
              <w:rPr>
                <w:sz w:val="28"/>
                <w:szCs w:val="28"/>
              </w:rPr>
            </w:pPr>
            <w:r w:rsidRPr="000711D1">
              <w:rPr>
                <w:sz w:val="28"/>
                <w:szCs w:val="28"/>
              </w:rPr>
              <w:t>До 20 років</w:t>
            </w:r>
          </w:p>
        </w:tc>
        <w:tc>
          <w:tcPr>
            <w:tcW w:w="1971" w:type="dxa"/>
          </w:tcPr>
          <w:p w:rsidR="00D62217" w:rsidRPr="000711D1" w:rsidRDefault="00D62217" w:rsidP="0025603F">
            <w:pPr>
              <w:jc w:val="center"/>
              <w:rPr>
                <w:sz w:val="28"/>
                <w:szCs w:val="28"/>
              </w:rPr>
            </w:pPr>
            <w:r>
              <w:rPr>
                <w:sz w:val="28"/>
                <w:szCs w:val="28"/>
              </w:rPr>
              <w:t>8</w:t>
            </w:r>
          </w:p>
        </w:tc>
      </w:tr>
      <w:tr w:rsidR="00D62217" w:rsidRPr="000711D1" w:rsidTr="0025603F">
        <w:tc>
          <w:tcPr>
            <w:tcW w:w="2520" w:type="dxa"/>
          </w:tcPr>
          <w:p w:rsidR="00D62217" w:rsidRPr="000711D1" w:rsidRDefault="00D62217" w:rsidP="0025603F">
            <w:pPr>
              <w:jc w:val="center"/>
              <w:rPr>
                <w:sz w:val="28"/>
                <w:szCs w:val="28"/>
              </w:rPr>
            </w:pPr>
            <w:r>
              <w:rPr>
                <w:sz w:val="28"/>
                <w:szCs w:val="28"/>
              </w:rPr>
              <w:t>20 і більше</w:t>
            </w:r>
            <w:r w:rsidRPr="000711D1">
              <w:rPr>
                <w:sz w:val="28"/>
                <w:szCs w:val="28"/>
              </w:rPr>
              <w:t xml:space="preserve"> років</w:t>
            </w:r>
          </w:p>
        </w:tc>
        <w:tc>
          <w:tcPr>
            <w:tcW w:w="1971" w:type="dxa"/>
          </w:tcPr>
          <w:p w:rsidR="00D62217" w:rsidRPr="000711D1" w:rsidRDefault="00D62217" w:rsidP="0025603F">
            <w:pPr>
              <w:jc w:val="center"/>
              <w:rPr>
                <w:sz w:val="28"/>
                <w:szCs w:val="28"/>
              </w:rPr>
            </w:pPr>
            <w:r>
              <w:rPr>
                <w:sz w:val="28"/>
                <w:szCs w:val="28"/>
              </w:rPr>
              <w:t>9</w:t>
            </w:r>
          </w:p>
        </w:tc>
      </w:tr>
      <w:tr w:rsidR="00D62217" w:rsidRPr="000711D1" w:rsidTr="0025603F">
        <w:tc>
          <w:tcPr>
            <w:tcW w:w="2520" w:type="dxa"/>
          </w:tcPr>
          <w:p w:rsidR="00D62217" w:rsidRPr="000711D1" w:rsidRDefault="00D62217" w:rsidP="0025603F">
            <w:pPr>
              <w:jc w:val="center"/>
              <w:rPr>
                <w:sz w:val="28"/>
                <w:szCs w:val="28"/>
              </w:rPr>
            </w:pPr>
            <w:r w:rsidRPr="000711D1">
              <w:rPr>
                <w:sz w:val="28"/>
                <w:szCs w:val="28"/>
              </w:rPr>
              <w:t>Понад 30 років</w:t>
            </w:r>
          </w:p>
        </w:tc>
        <w:tc>
          <w:tcPr>
            <w:tcW w:w="1971" w:type="dxa"/>
          </w:tcPr>
          <w:p w:rsidR="00D62217" w:rsidRPr="000711D1" w:rsidRDefault="00D62217" w:rsidP="0025603F">
            <w:pPr>
              <w:jc w:val="center"/>
              <w:rPr>
                <w:sz w:val="28"/>
                <w:szCs w:val="28"/>
              </w:rPr>
            </w:pPr>
            <w:r>
              <w:rPr>
                <w:sz w:val="28"/>
                <w:szCs w:val="28"/>
              </w:rPr>
              <w:t>3</w:t>
            </w:r>
          </w:p>
        </w:tc>
      </w:tr>
    </w:tbl>
    <w:p w:rsidR="00D62217" w:rsidRDefault="00D62217" w:rsidP="00D62217">
      <w:pPr>
        <w:pStyle w:val="ab"/>
        <w:ind w:firstLine="7020"/>
        <w:jc w:val="right"/>
        <w:rPr>
          <w:b w:val="0"/>
          <w:i/>
          <w:sz w:val="24"/>
        </w:rPr>
      </w:pPr>
    </w:p>
    <w:p w:rsidR="00D62217" w:rsidRDefault="00D62217"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Default="00166E0D" w:rsidP="00D62217">
      <w:pPr>
        <w:rPr>
          <w:rFonts w:eastAsia="Calibri"/>
          <w:bCs/>
          <w:i/>
          <w:lang w:eastAsia="ru-RU"/>
        </w:rPr>
      </w:pPr>
    </w:p>
    <w:p w:rsidR="00166E0D" w:rsidRPr="00BA46B9" w:rsidRDefault="00166E0D" w:rsidP="00D62217">
      <w:pPr>
        <w:rPr>
          <w:lang w:eastAsia="ru-RU"/>
        </w:rPr>
      </w:pPr>
    </w:p>
    <w:p w:rsidR="00D62217" w:rsidRPr="000711D1" w:rsidRDefault="00D62217" w:rsidP="00D62217">
      <w:pPr>
        <w:pStyle w:val="ab"/>
        <w:ind w:firstLine="7020"/>
        <w:jc w:val="right"/>
        <w:rPr>
          <w:b w:val="0"/>
          <w:i/>
          <w:sz w:val="24"/>
        </w:rPr>
      </w:pPr>
      <w:r>
        <w:rPr>
          <w:b w:val="0"/>
          <w:i/>
          <w:sz w:val="24"/>
        </w:rPr>
        <w:t>Таблиця 1.2</w:t>
      </w:r>
    </w:p>
    <w:p w:rsidR="00D62217" w:rsidRDefault="00D62217" w:rsidP="00D62217">
      <w:pPr>
        <w:rPr>
          <w:lang w:eastAsia="ru-RU"/>
        </w:rPr>
      </w:pPr>
    </w:p>
    <w:p w:rsidR="00D62217" w:rsidRDefault="00D62217" w:rsidP="00D62217">
      <w:pPr>
        <w:rPr>
          <w:lang w:eastAsia="ru-RU"/>
        </w:rPr>
      </w:pPr>
    </w:p>
    <w:p w:rsidR="00D62217" w:rsidRPr="000711D1" w:rsidRDefault="00D62217" w:rsidP="00D62217">
      <w:pPr>
        <w:rPr>
          <w:lang w:eastAsia="ru-RU"/>
        </w:rPr>
      </w:pPr>
    </w:p>
    <w:p w:rsidR="00D62217" w:rsidRPr="000711D1" w:rsidRDefault="00D62217" w:rsidP="00D62217">
      <w:pPr>
        <w:pStyle w:val="3"/>
        <w:spacing w:before="60" w:after="60"/>
        <w:rPr>
          <w:rFonts w:ascii="Times New Roman" w:hAnsi="Times New Roman"/>
          <w:b/>
        </w:rPr>
      </w:pPr>
      <w:r w:rsidRPr="000711D1">
        <w:rPr>
          <w:rFonts w:ascii="Times New Roman" w:hAnsi="Times New Roman"/>
          <w:b/>
        </w:rPr>
        <w:t>Якісний склад вчителів за віком</w:t>
      </w:r>
    </w:p>
    <w:p w:rsidR="00D62217" w:rsidRPr="000711D1" w:rsidRDefault="00D62217" w:rsidP="00D62217">
      <w:pPr>
        <w:rPr>
          <w:lang w:eastAsia="ru-RU"/>
        </w:rPr>
      </w:pPr>
    </w:p>
    <w:tbl>
      <w:tblPr>
        <w:tblW w:w="12468" w:type="dxa"/>
        <w:tblInd w:w="1128"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4624"/>
        <w:gridCol w:w="1080"/>
        <w:gridCol w:w="1080"/>
        <w:gridCol w:w="1106"/>
        <w:gridCol w:w="30"/>
        <w:gridCol w:w="30"/>
        <w:gridCol w:w="33"/>
        <w:gridCol w:w="1495"/>
        <w:gridCol w:w="1495"/>
        <w:gridCol w:w="1495"/>
      </w:tblGrid>
      <w:tr w:rsidR="00D62217" w:rsidRPr="000711D1" w:rsidTr="0025603F">
        <w:tc>
          <w:tcPr>
            <w:tcW w:w="4624" w:type="dxa"/>
            <w:tcBorders>
              <w:top w:val="single" w:sz="6" w:space="0" w:color="auto"/>
              <w:bottom w:val="single" w:sz="4" w:space="0" w:color="auto"/>
              <w:right w:val="single" w:sz="4" w:space="0" w:color="auto"/>
            </w:tcBorders>
            <w:shd w:val="clear" w:color="auto" w:fill="FFFFFF"/>
          </w:tcPr>
          <w:p w:rsidR="00D62217" w:rsidRPr="000711D1" w:rsidRDefault="00D62217" w:rsidP="0025603F">
            <w:pPr>
              <w:spacing w:before="80" w:after="40"/>
              <w:jc w:val="both"/>
              <w:rPr>
                <w:sz w:val="28"/>
              </w:rPr>
            </w:pPr>
            <w:r w:rsidRPr="000711D1">
              <w:rPr>
                <w:sz w:val="28"/>
              </w:rPr>
              <w:lastRenderedPageBreak/>
              <w:t>Кількість педагогічних працівників</w:t>
            </w:r>
          </w:p>
        </w:tc>
        <w:tc>
          <w:tcPr>
            <w:tcW w:w="1080"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Cs w:val="22"/>
              </w:rPr>
            </w:pPr>
            <w:r w:rsidRPr="000711D1">
              <w:rPr>
                <w:rStyle w:val="39"/>
                <w:sz w:val="22"/>
                <w:szCs w:val="22"/>
              </w:rPr>
              <w:t>2015-2016</w:t>
            </w:r>
          </w:p>
        </w:tc>
        <w:tc>
          <w:tcPr>
            <w:tcW w:w="1080"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Cs w:val="22"/>
              </w:rPr>
            </w:pPr>
            <w:r w:rsidRPr="000711D1">
              <w:rPr>
                <w:rStyle w:val="39"/>
                <w:sz w:val="22"/>
                <w:szCs w:val="22"/>
              </w:rPr>
              <w:t>2016-2017</w:t>
            </w:r>
          </w:p>
        </w:tc>
        <w:tc>
          <w:tcPr>
            <w:tcW w:w="1106"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 w:val="22"/>
                <w:szCs w:val="22"/>
              </w:rPr>
            </w:pPr>
            <w:r>
              <w:rPr>
                <w:rStyle w:val="39"/>
                <w:sz w:val="22"/>
                <w:szCs w:val="22"/>
              </w:rPr>
              <w:t>2017-2018</w:t>
            </w:r>
          </w:p>
        </w:tc>
        <w:tc>
          <w:tcPr>
            <w:tcW w:w="30"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 w:val="22"/>
                <w:szCs w:val="22"/>
              </w:rPr>
            </w:pPr>
          </w:p>
        </w:tc>
        <w:tc>
          <w:tcPr>
            <w:tcW w:w="30"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 w:val="22"/>
                <w:szCs w:val="22"/>
              </w:rPr>
            </w:pPr>
          </w:p>
        </w:tc>
        <w:tc>
          <w:tcPr>
            <w:tcW w:w="33"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 w:val="22"/>
                <w:szCs w:val="22"/>
              </w:rPr>
            </w:pPr>
          </w:p>
        </w:tc>
        <w:tc>
          <w:tcPr>
            <w:tcW w:w="1495" w:type="dxa"/>
            <w:tcBorders>
              <w:top w:val="single" w:sz="6" w:space="0" w:color="auto"/>
              <w:bottom w:val="single" w:sz="4" w:space="0" w:color="auto"/>
            </w:tcBorders>
            <w:shd w:val="clear" w:color="auto" w:fill="FFFFFF"/>
          </w:tcPr>
          <w:p w:rsidR="00D62217" w:rsidRPr="000711D1" w:rsidRDefault="00D62217" w:rsidP="0025603F">
            <w:pPr>
              <w:spacing w:before="80" w:after="40"/>
              <w:jc w:val="both"/>
              <w:rPr>
                <w:rStyle w:val="39"/>
                <w:sz w:val="22"/>
                <w:szCs w:val="22"/>
              </w:rPr>
            </w:pPr>
            <w:r>
              <w:rPr>
                <w:rStyle w:val="39"/>
                <w:sz w:val="22"/>
                <w:szCs w:val="22"/>
              </w:rPr>
              <w:t>2018-2019</w:t>
            </w:r>
          </w:p>
        </w:tc>
        <w:tc>
          <w:tcPr>
            <w:tcW w:w="1495" w:type="dxa"/>
            <w:tcBorders>
              <w:top w:val="single" w:sz="6" w:space="0" w:color="auto"/>
              <w:bottom w:val="single" w:sz="4" w:space="0" w:color="auto"/>
            </w:tcBorders>
            <w:shd w:val="clear" w:color="auto" w:fill="FFFFFF"/>
          </w:tcPr>
          <w:p w:rsidR="00D62217" w:rsidRDefault="00D62217" w:rsidP="0025603F">
            <w:pPr>
              <w:spacing w:before="80" w:after="40"/>
              <w:jc w:val="both"/>
              <w:rPr>
                <w:rStyle w:val="39"/>
                <w:sz w:val="22"/>
                <w:szCs w:val="22"/>
              </w:rPr>
            </w:pPr>
            <w:r>
              <w:rPr>
                <w:rStyle w:val="39"/>
                <w:sz w:val="22"/>
                <w:szCs w:val="22"/>
              </w:rPr>
              <w:t>2019-2020</w:t>
            </w:r>
          </w:p>
        </w:tc>
        <w:tc>
          <w:tcPr>
            <w:tcW w:w="1495" w:type="dxa"/>
            <w:tcBorders>
              <w:top w:val="single" w:sz="6" w:space="0" w:color="auto"/>
              <w:bottom w:val="single" w:sz="4" w:space="0" w:color="auto"/>
            </w:tcBorders>
            <w:shd w:val="clear" w:color="auto" w:fill="FFFFFF"/>
          </w:tcPr>
          <w:p w:rsidR="00D62217" w:rsidRDefault="00D62217" w:rsidP="0025603F">
            <w:pPr>
              <w:spacing w:before="80" w:after="40"/>
              <w:jc w:val="both"/>
              <w:rPr>
                <w:rStyle w:val="39"/>
                <w:sz w:val="22"/>
                <w:szCs w:val="22"/>
              </w:rPr>
            </w:pPr>
            <w:r>
              <w:rPr>
                <w:rStyle w:val="39"/>
                <w:sz w:val="22"/>
                <w:szCs w:val="22"/>
              </w:rPr>
              <w:t>2020-2021</w:t>
            </w:r>
          </w:p>
        </w:tc>
      </w:tr>
      <w:tr w:rsidR="00D62217" w:rsidRPr="000711D1" w:rsidTr="0025603F">
        <w:tc>
          <w:tcPr>
            <w:tcW w:w="4624" w:type="dxa"/>
            <w:tcBorders>
              <w:top w:val="single" w:sz="4" w:space="0" w:color="auto"/>
              <w:right w:val="single" w:sz="4" w:space="0" w:color="auto"/>
            </w:tcBorders>
            <w:shd w:val="clear" w:color="auto" w:fill="FFFFFF"/>
          </w:tcPr>
          <w:p w:rsidR="00D62217" w:rsidRPr="000711D1" w:rsidRDefault="00D62217" w:rsidP="0025603F">
            <w:pPr>
              <w:shd w:val="clear" w:color="auto" w:fill="FFFFFF"/>
              <w:spacing w:before="20" w:after="20"/>
              <w:ind w:left="737"/>
              <w:jc w:val="both"/>
              <w:rPr>
                <w:sz w:val="26"/>
              </w:rPr>
            </w:pPr>
            <w:r w:rsidRPr="000711D1">
              <w:rPr>
                <w:sz w:val="26"/>
              </w:rPr>
              <w:t>До 30 років</w:t>
            </w:r>
          </w:p>
        </w:tc>
        <w:tc>
          <w:tcPr>
            <w:tcW w:w="1080"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r w:rsidRPr="000711D1">
              <w:rPr>
                <w:sz w:val="26"/>
              </w:rPr>
              <w:t>4</w:t>
            </w:r>
          </w:p>
        </w:tc>
        <w:tc>
          <w:tcPr>
            <w:tcW w:w="1080"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r w:rsidRPr="000711D1">
              <w:rPr>
                <w:sz w:val="26"/>
              </w:rPr>
              <w:t>4</w:t>
            </w:r>
          </w:p>
        </w:tc>
        <w:tc>
          <w:tcPr>
            <w:tcW w:w="1106"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r>
              <w:rPr>
                <w:sz w:val="26"/>
              </w:rPr>
              <w:t>6</w:t>
            </w:r>
          </w:p>
        </w:tc>
        <w:tc>
          <w:tcPr>
            <w:tcW w:w="30"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30"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33"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1495" w:type="dxa"/>
            <w:tcBorders>
              <w:top w:val="single" w:sz="4" w:space="0" w:color="auto"/>
            </w:tcBorders>
            <w:shd w:val="clear" w:color="auto" w:fill="FFFFFF"/>
          </w:tcPr>
          <w:p w:rsidR="00D62217" w:rsidRPr="000711D1" w:rsidRDefault="00D62217" w:rsidP="0025603F">
            <w:pPr>
              <w:shd w:val="clear" w:color="auto" w:fill="FFFFFF"/>
              <w:spacing w:before="20" w:after="20"/>
              <w:jc w:val="center"/>
              <w:rPr>
                <w:sz w:val="26"/>
              </w:rPr>
            </w:pPr>
            <w:r>
              <w:rPr>
                <w:sz w:val="26"/>
              </w:rPr>
              <w:t>2</w:t>
            </w:r>
          </w:p>
        </w:tc>
        <w:tc>
          <w:tcPr>
            <w:tcW w:w="1495" w:type="dxa"/>
            <w:tcBorders>
              <w:top w:val="single" w:sz="4" w:space="0" w:color="auto"/>
            </w:tcBorders>
            <w:shd w:val="clear" w:color="auto" w:fill="FFFFFF"/>
          </w:tcPr>
          <w:p w:rsidR="00D62217" w:rsidRDefault="00D62217" w:rsidP="0025603F">
            <w:pPr>
              <w:shd w:val="clear" w:color="auto" w:fill="FFFFFF"/>
              <w:spacing w:before="20" w:after="20"/>
              <w:jc w:val="center"/>
              <w:rPr>
                <w:sz w:val="26"/>
              </w:rPr>
            </w:pPr>
            <w:r>
              <w:rPr>
                <w:sz w:val="26"/>
              </w:rPr>
              <w:t>2</w:t>
            </w:r>
          </w:p>
        </w:tc>
        <w:tc>
          <w:tcPr>
            <w:tcW w:w="1495" w:type="dxa"/>
            <w:tcBorders>
              <w:top w:val="single" w:sz="4" w:space="0" w:color="auto"/>
            </w:tcBorders>
            <w:shd w:val="clear" w:color="auto" w:fill="FFFFFF"/>
          </w:tcPr>
          <w:p w:rsidR="00D62217" w:rsidRDefault="00D62217" w:rsidP="0025603F">
            <w:pPr>
              <w:shd w:val="clear" w:color="auto" w:fill="FFFFFF"/>
              <w:spacing w:before="20" w:after="20"/>
              <w:jc w:val="center"/>
              <w:rPr>
                <w:sz w:val="26"/>
              </w:rPr>
            </w:pPr>
            <w:r>
              <w:rPr>
                <w:sz w:val="26"/>
              </w:rPr>
              <w:t>3</w:t>
            </w:r>
          </w:p>
        </w:tc>
      </w:tr>
      <w:tr w:rsidR="00D62217" w:rsidRPr="000711D1" w:rsidTr="0025603F">
        <w:tc>
          <w:tcPr>
            <w:tcW w:w="4624" w:type="dxa"/>
            <w:tcBorders>
              <w:right w:val="single" w:sz="4" w:space="0" w:color="auto"/>
            </w:tcBorders>
            <w:shd w:val="clear" w:color="auto" w:fill="FFFFFF"/>
          </w:tcPr>
          <w:p w:rsidR="00D62217" w:rsidRPr="000711D1" w:rsidRDefault="00D62217" w:rsidP="0025603F">
            <w:pPr>
              <w:shd w:val="clear" w:color="auto" w:fill="FFFFFF"/>
              <w:spacing w:before="20" w:after="20"/>
              <w:ind w:left="737"/>
              <w:jc w:val="both"/>
              <w:rPr>
                <w:sz w:val="26"/>
              </w:rPr>
            </w:pPr>
            <w:r w:rsidRPr="000711D1">
              <w:rPr>
                <w:sz w:val="26"/>
              </w:rPr>
              <w:t>До 40 років</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12</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11</w:t>
            </w:r>
          </w:p>
        </w:tc>
        <w:tc>
          <w:tcPr>
            <w:tcW w:w="1106" w:type="dxa"/>
            <w:shd w:val="clear" w:color="auto" w:fill="FFFFFF"/>
          </w:tcPr>
          <w:p w:rsidR="00D62217" w:rsidRPr="000711D1" w:rsidRDefault="00D62217" w:rsidP="0025603F">
            <w:pPr>
              <w:shd w:val="clear" w:color="auto" w:fill="FFFFFF"/>
              <w:spacing w:before="20" w:after="20"/>
              <w:jc w:val="center"/>
              <w:rPr>
                <w:sz w:val="26"/>
              </w:rPr>
            </w:pPr>
            <w:r>
              <w:rPr>
                <w:sz w:val="26"/>
              </w:rPr>
              <w:t>10</w:t>
            </w: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3" w:type="dxa"/>
            <w:shd w:val="clear" w:color="auto" w:fill="FFFFFF"/>
          </w:tcPr>
          <w:p w:rsidR="00D62217" w:rsidRPr="000711D1" w:rsidRDefault="00D62217" w:rsidP="0025603F">
            <w:pPr>
              <w:shd w:val="clear" w:color="auto" w:fill="FFFFFF"/>
              <w:spacing w:before="20" w:after="20"/>
              <w:jc w:val="center"/>
              <w:rPr>
                <w:sz w:val="26"/>
              </w:rPr>
            </w:pPr>
          </w:p>
        </w:tc>
        <w:tc>
          <w:tcPr>
            <w:tcW w:w="1495" w:type="dxa"/>
            <w:shd w:val="clear" w:color="auto" w:fill="FFFFFF"/>
          </w:tcPr>
          <w:p w:rsidR="00D62217" w:rsidRPr="000711D1" w:rsidRDefault="00D62217" w:rsidP="0025603F">
            <w:pPr>
              <w:shd w:val="clear" w:color="auto" w:fill="FFFFFF"/>
              <w:spacing w:before="20" w:after="20"/>
              <w:jc w:val="center"/>
              <w:rPr>
                <w:sz w:val="26"/>
              </w:rPr>
            </w:pPr>
            <w:r>
              <w:rPr>
                <w:sz w:val="26"/>
              </w:rPr>
              <w:t>11</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14</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13</w:t>
            </w:r>
          </w:p>
        </w:tc>
      </w:tr>
      <w:tr w:rsidR="00D62217" w:rsidRPr="000711D1" w:rsidTr="0025603F">
        <w:tc>
          <w:tcPr>
            <w:tcW w:w="4624" w:type="dxa"/>
            <w:tcBorders>
              <w:right w:val="single" w:sz="4" w:space="0" w:color="auto"/>
            </w:tcBorders>
            <w:shd w:val="clear" w:color="auto" w:fill="FFFFFF"/>
          </w:tcPr>
          <w:p w:rsidR="00D62217" w:rsidRPr="000711D1" w:rsidRDefault="00D62217" w:rsidP="0025603F">
            <w:pPr>
              <w:shd w:val="clear" w:color="auto" w:fill="FFFFFF"/>
              <w:spacing w:before="20" w:after="20"/>
              <w:ind w:left="737"/>
              <w:jc w:val="both"/>
              <w:rPr>
                <w:sz w:val="26"/>
              </w:rPr>
            </w:pPr>
            <w:r w:rsidRPr="000711D1">
              <w:rPr>
                <w:sz w:val="26"/>
              </w:rPr>
              <w:t>До 50 років</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9</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8</w:t>
            </w:r>
          </w:p>
        </w:tc>
        <w:tc>
          <w:tcPr>
            <w:tcW w:w="1106" w:type="dxa"/>
            <w:shd w:val="clear" w:color="auto" w:fill="FFFFFF"/>
          </w:tcPr>
          <w:p w:rsidR="00D62217" w:rsidRPr="000711D1" w:rsidRDefault="00D62217" w:rsidP="0025603F">
            <w:pPr>
              <w:shd w:val="clear" w:color="auto" w:fill="FFFFFF"/>
              <w:spacing w:before="20" w:after="20"/>
              <w:jc w:val="center"/>
              <w:rPr>
                <w:sz w:val="26"/>
              </w:rPr>
            </w:pPr>
            <w:r>
              <w:rPr>
                <w:sz w:val="26"/>
              </w:rPr>
              <w:t>10</w:t>
            </w: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3" w:type="dxa"/>
            <w:shd w:val="clear" w:color="auto" w:fill="FFFFFF"/>
          </w:tcPr>
          <w:p w:rsidR="00D62217" w:rsidRPr="000711D1" w:rsidRDefault="00D62217" w:rsidP="0025603F">
            <w:pPr>
              <w:shd w:val="clear" w:color="auto" w:fill="FFFFFF"/>
              <w:spacing w:before="20" w:after="20"/>
              <w:jc w:val="center"/>
              <w:rPr>
                <w:sz w:val="26"/>
              </w:rPr>
            </w:pPr>
          </w:p>
        </w:tc>
        <w:tc>
          <w:tcPr>
            <w:tcW w:w="1495" w:type="dxa"/>
            <w:shd w:val="clear" w:color="auto" w:fill="FFFFFF"/>
          </w:tcPr>
          <w:p w:rsidR="00D62217" w:rsidRPr="000711D1" w:rsidRDefault="00D62217" w:rsidP="0025603F">
            <w:pPr>
              <w:shd w:val="clear" w:color="auto" w:fill="FFFFFF"/>
              <w:spacing w:before="20" w:after="20"/>
              <w:jc w:val="center"/>
              <w:rPr>
                <w:sz w:val="26"/>
              </w:rPr>
            </w:pPr>
            <w:r>
              <w:rPr>
                <w:sz w:val="26"/>
              </w:rPr>
              <w:t>7</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16</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16</w:t>
            </w:r>
          </w:p>
        </w:tc>
      </w:tr>
      <w:tr w:rsidR="00D62217" w:rsidRPr="000711D1" w:rsidTr="0025603F">
        <w:tc>
          <w:tcPr>
            <w:tcW w:w="4624" w:type="dxa"/>
            <w:tcBorders>
              <w:right w:val="single" w:sz="4" w:space="0" w:color="auto"/>
            </w:tcBorders>
            <w:shd w:val="clear" w:color="auto" w:fill="FFFFFF"/>
          </w:tcPr>
          <w:p w:rsidR="00D62217" w:rsidRPr="000711D1" w:rsidRDefault="00D62217" w:rsidP="0025603F">
            <w:pPr>
              <w:shd w:val="clear" w:color="auto" w:fill="FFFFFF"/>
              <w:spacing w:before="20" w:after="20"/>
              <w:jc w:val="both"/>
              <w:rPr>
                <w:sz w:val="26"/>
              </w:rPr>
            </w:pPr>
            <w:r w:rsidRPr="000711D1">
              <w:rPr>
                <w:sz w:val="26"/>
              </w:rPr>
              <w:t xml:space="preserve">           До 60 років</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3</w:t>
            </w:r>
          </w:p>
        </w:tc>
        <w:tc>
          <w:tcPr>
            <w:tcW w:w="1080" w:type="dxa"/>
            <w:shd w:val="clear" w:color="auto" w:fill="FFFFFF"/>
          </w:tcPr>
          <w:p w:rsidR="00D62217" w:rsidRPr="000711D1" w:rsidRDefault="00D62217" w:rsidP="0025603F">
            <w:pPr>
              <w:shd w:val="clear" w:color="auto" w:fill="FFFFFF"/>
              <w:spacing w:before="20" w:after="20"/>
              <w:jc w:val="center"/>
              <w:rPr>
                <w:sz w:val="26"/>
              </w:rPr>
            </w:pPr>
            <w:r w:rsidRPr="000711D1">
              <w:rPr>
                <w:sz w:val="26"/>
              </w:rPr>
              <w:t>4</w:t>
            </w:r>
          </w:p>
        </w:tc>
        <w:tc>
          <w:tcPr>
            <w:tcW w:w="1106" w:type="dxa"/>
            <w:shd w:val="clear" w:color="auto" w:fill="FFFFFF"/>
          </w:tcPr>
          <w:p w:rsidR="00D62217" w:rsidRPr="000711D1" w:rsidRDefault="00D62217" w:rsidP="0025603F">
            <w:pPr>
              <w:shd w:val="clear" w:color="auto" w:fill="FFFFFF"/>
              <w:spacing w:before="20" w:after="20"/>
              <w:jc w:val="center"/>
              <w:rPr>
                <w:sz w:val="26"/>
              </w:rPr>
            </w:pPr>
            <w:r>
              <w:rPr>
                <w:sz w:val="26"/>
              </w:rPr>
              <w:t>2</w:t>
            </w: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0" w:type="dxa"/>
            <w:shd w:val="clear" w:color="auto" w:fill="FFFFFF"/>
          </w:tcPr>
          <w:p w:rsidR="00D62217" w:rsidRPr="000711D1" w:rsidRDefault="00D62217" w:rsidP="0025603F">
            <w:pPr>
              <w:shd w:val="clear" w:color="auto" w:fill="FFFFFF"/>
              <w:spacing w:before="20" w:after="20"/>
              <w:jc w:val="center"/>
              <w:rPr>
                <w:sz w:val="26"/>
              </w:rPr>
            </w:pPr>
          </w:p>
        </w:tc>
        <w:tc>
          <w:tcPr>
            <w:tcW w:w="33" w:type="dxa"/>
            <w:shd w:val="clear" w:color="auto" w:fill="FFFFFF"/>
          </w:tcPr>
          <w:p w:rsidR="00D62217" w:rsidRPr="000711D1" w:rsidRDefault="00D62217" w:rsidP="0025603F">
            <w:pPr>
              <w:shd w:val="clear" w:color="auto" w:fill="FFFFFF"/>
              <w:spacing w:before="20" w:after="20"/>
              <w:jc w:val="center"/>
              <w:rPr>
                <w:sz w:val="26"/>
              </w:rPr>
            </w:pPr>
          </w:p>
        </w:tc>
        <w:tc>
          <w:tcPr>
            <w:tcW w:w="1495" w:type="dxa"/>
            <w:shd w:val="clear" w:color="auto" w:fill="FFFFFF"/>
          </w:tcPr>
          <w:p w:rsidR="00D62217" w:rsidRPr="000711D1" w:rsidRDefault="00D62217" w:rsidP="0025603F">
            <w:pPr>
              <w:shd w:val="clear" w:color="auto" w:fill="FFFFFF"/>
              <w:spacing w:before="20" w:after="20"/>
              <w:jc w:val="center"/>
              <w:rPr>
                <w:sz w:val="26"/>
              </w:rPr>
            </w:pPr>
            <w:r>
              <w:rPr>
                <w:sz w:val="26"/>
              </w:rPr>
              <w:t>5</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2</w:t>
            </w:r>
          </w:p>
        </w:tc>
        <w:tc>
          <w:tcPr>
            <w:tcW w:w="1495" w:type="dxa"/>
            <w:shd w:val="clear" w:color="auto" w:fill="FFFFFF"/>
          </w:tcPr>
          <w:p w:rsidR="00D62217" w:rsidRDefault="00D62217" w:rsidP="0025603F">
            <w:pPr>
              <w:shd w:val="clear" w:color="auto" w:fill="FFFFFF"/>
              <w:spacing w:before="20" w:after="20"/>
              <w:jc w:val="center"/>
              <w:rPr>
                <w:sz w:val="26"/>
              </w:rPr>
            </w:pPr>
            <w:r>
              <w:rPr>
                <w:sz w:val="26"/>
              </w:rPr>
              <w:t>2</w:t>
            </w:r>
          </w:p>
        </w:tc>
      </w:tr>
      <w:tr w:rsidR="00D62217" w:rsidRPr="000711D1" w:rsidTr="0025603F">
        <w:tc>
          <w:tcPr>
            <w:tcW w:w="4624" w:type="dxa"/>
            <w:tcBorders>
              <w:bottom w:val="single" w:sz="6" w:space="0" w:color="auto"/>
              <w:right w:val="single" w:sz="4" w:space="0" w:color="auto"/>
            </w:tcBorders>
            <w:shd w:val="clear" w:color="auto" w:fill="FFFFFF"/>
          </w:tcPr>
          <w:p w:rsidR="00D62217" w:rsidRPr="000711D1" w:rsidRDefault="00D62217" w:rsidP="0025603F">
            <w:pPr>
              <w:shd w:val="clear" w:color="auto" w:fill="FFFFFF"/>
              <w:spacing w:before="20" w:after="20"/>
              <w:ind w:left="737"/>
              <w:jc w:val="both"/>
              <w:rPr>
                <w:sz w:val="26"/>
              </w:rPr>
            </w:pPr>
            <w:r w:rsidRPr="000711D1">
              <w:rPr>
                <w:sz w:val="26"/>
              </w:rPr>
              <w:t>Після 60 років</w:t>
            </w:r>
          </w:p>
        </w:tc>
        <w:tc>
          <w:tcPr>
            <w:tcW w:w="1080"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r w:rsidRPr="000711D1">
              <w:rPr>
                <w:sz w:val="26"/>
              </w:rPr>
              <w:t>1</w:t>
            </w:r>
          </w:p>
        </w:tc>
        <w:tc>
          <w:tcPr>
            <w:tcW w:w="1080"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r w:rsidRPr="000711D1">
              <w:rPr>
                <w:sz w:val="26"/>
              </w:rPr>
              <w:t>1</w:t>
            </w:r>
          </w:p>
        </w:tc>
        <w:tc>
          <w:tcPr>
            <w:tcW w:w="1106"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r>
              <w:rPr>
                <w:sz w:val="26"/>
              </w:rPr>
              <w:t>1</w:t>
            </w:r>
          </w:p>
        </w:tc>
        <w:tc>
          <w:tcPr>
            <w:tcW w:w="30"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30"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33"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p>
        </w:tc>
        <w:tc>
          <w:tcPr>
            <w:tcW w:w="1495" w:type="dxa"/>
            <w:tcBorders>
              <w:bottom w:val="single" w:sz="6" w:space="0" w:color="auto"/>
            </w:tcBorders>
            <w:shd w:val="clear" w:color="auto" w:fill="FFFFFF"/>
          </w:tcPr>
          <w:p w:rsidR="00D62217" w:rsidRPr="000711D1" w:rsidRDefault="00D62217" w:rsidP="0025603F">
            <w:pPr>
              <w:shd w:val="clear" w:color="auto" w:fill="FFFFFF"/>
              <w:spacing w:before="20" w:after="20"/>
              <w:jc w:val="center"/>
              <w:rPr>
                <w:sz w:val="26"/>
              </w:rPr>
            </w:pPr>
            <w:r>
              <w:rPr>
                <w:sz w:val="26"/>
              </w:rPr>
              <w:t>2</w:t>
            </w:r>
          </w:p>
        </w:tc>
        <w:tc>
          <w:tcPr>
            <w:tcW w:w="1495" w:type="dxa"/>
            <w:tcBorders>
              <w:bottom w:val="single" w:sz="6" w:space="0" w:color="auto"/>
            </w:tcBorders>
            <w:shd w:val="clear" w:color="auto" w:fill="FFFFFF"/>
          </w:tcPr>
          <w:p w:rsidR="00D62217" w:rsidRDefault="00D62217" w:rsidP="0025603F">
            <w:pPr>
              <w:shd w:val="clear" w:color="auto" w:fill="FFFFFF"/>
              <w:spacing w:before="20" w:after="20"/>
              <w:jc w:val="center"/>
              <w:rPr>
                <w:sz w:val="26"/>
              </w:rPr>
            </w:pPr>
            <w:r>
              <w:rPr>
                <w:sz w:val="26"/>
              </w:rPr>
              <w:t>2</w:t>
            </w:r>
          </w:p>
        </w:tc>
        <w:tc>
          <w:tcPr>
            <w:tcW w:w="1495" w:type="dxa"/>
            <w:tcBorders>
              <w:bottom w:val="single" w:sz="6" w:space="0" w:color="auto"/>
            </w:tcBorders>
            <w:shd w:val="clear" w:color="auto" w:fill="FFFFFF"/>
          </w:tcPr>
          <w:p w:rsidR="00D62217" w:rsidRDefault="00D62217" w:rsidP="0025603F">
            <w:pPr>
              <w:shd w:val="clear" w:color="auto" w:fill="FFFFFF"/>
              <w:spacing w:before="20" w:after="20"/>
              <w:jc w:val="center"/>
              <w:rPr>
                <w:sz w:val="26"/>
              </w:rPr>
            </w:pPr>
            <w:r>
              <w:rPr>
                <w:sz w:val="26"/>
              </w:rPr>
              <w:t>2</w:t>
            </w:r>
          </w:p>
        </w:tc>
      </w:tr>
    </w:tbl>
    <w:p w:rsidR="00D62217" w:rsidRPr="000711D1" w:rsidRDefault="00D62217" w:rsidP="00D62217">
      <w:pPr>
        <w:pStyle w:val="a8"/>
        <w:ind w:left="0" w:firstLine="182"/>
        <w:jc w:val="right"/>
      </w:pPr>
    </w:p>
    <w:p w:rsidR="00D62217" w:rsidRPr="00461328" w:rsidRDefault="00D62217" w:rsidP="00D62217">
      <w:pPr>
        <w:pStyle w:val="a8"/>
        <w:ind w:left="0" w:firstLine="182"/>
        <w:jc w:val="right"/>
        <w:rPr>
          <w:rFonts w:ascii="Times New Roman" w:hAnsi="Times New Roman"/>
        </w:rPr>
      </w:pPr>
      <w:r w:rsidRPr="00461328">
        <w:rPr>
          <w:rFonts w:ascii="Times New Roman" w:hAnsi="Times New Roman"/>
        </w:rPr>
        <w:t xml:space="preserve">  </w:t>
      </w:r>
      <w:r>
        <w:rPr>
          <w:rFonts w:ascii="Times New Roman" w:hAnsi="Times New Roman"/>
        </w:rPr>
        <w:t>Таблиця 1. 3</w:t>
      </w:r>
    </w:p>
    <w:p w:rsidR="00D62217" w:rsidRPr="000711D1" w:rsidRDefault="00D62217" w:rsidP="00D62217">
      <w:pPr>
        <w:pStyle w:val="3"/>
        <w:spacing w:before="60" w:after="60"/>
        <w:rPr>
          <w:rFonts w:ascii="Times New Roman" w:hAnsi="Times New Roman"/>
          <w:b/>
        </w:rPr>
      </w:pPr>
      <w:r w:rsidRPr="000711D1">
        <w:rPr>
          <w:rFonts w:ascii="Times New Roman" w:hAnsi="Times New Roman"/>
          <w:b/>
        </w:rPr>
        <w:t>Відомості про молодих фахівців</w:t>
      </w:r>
    </w:p>
    <w:p w:rsidR="00D62217" w:rsidRPr="000711D1" w:rsidRDefault="00D62217" w:rsidP="00D62217">
      <w:pPr>
        <w:rPr>
          <w:lang w:eastAsia="ru-RU"/>
        </w:rPr>
      </w:pPr>
    </w:p>
    <w:p w:rsidR="00D62217" w:rsidRPr="000711D1" w:rsidRDefault="00D62217" w:rsidP="00D62217">
      <w:pPr>
        <w:keepNext/>
        <w:spacing w:before="120"/>
        <w:jc w:val="both"/>
      </w:pPr>
      <w:r w:rsidRPr="000711D1">
        <w:t xml:space="preserve">      </w:t>
      </w:r>
    </w:p>
    <w:p w:rsidR="00D62217" w:rsidRDefault="00D62217" w:rsidP="00D62217">
      <w:pPr>
        <w:keepNext/>
        <w:spacing w:before="120"/>
        <w:jc w:val="both"/>
        <w:rPr>
          <w:rStyle w:val="39"/>
          <w:sz w:val="28"/>
          <w:szCs w:val="28"/>
        </w:rPr>
      </w:pPr>
      <w:r w:rsidRPr="000711D1">
        <w:rPr>
          <w:rStyle w:val="39"/>
          <w:sz w:val="28"/>
          <w:szCs w:val="28"/>
        </w:rPr>
        <w:t xml:space="preserve">      За останні три роки в закладі закріпилась ста</w:t>
      </w:r>
      <w:r w:rsidRPr="000711D1">
        <w:rPr>
          <w:rStyle w:val="39"/>
          <w:sz w:val="28"/>
          <w:szCs w:val="28"/>
        </w:rPr>
        <w:softHyphen/>
        <w:t>більна тенденція у кадровій політиці, спрямована на формування учителя-професіонала, творчої осо</w:t>
      </w:r>
      <w:r w:rsidRPr="000711D1">
        <w:rPr>
          <w:rStyle w:val="39"/>
          <w:sz w:val="28"/>
          <w:szCs w:val="28"/>
        </w:rPr>
        <w:softHyphen/>
        <w:t>бистості, про що свідчать моніторингові дослідження професійної педагогічної компетентності вчителів</w:t>
      </w:r>
    </w:p>
    <w:tbl>
      <w:tblPr>
        <w:tblW w:w="17685" w:type="dxa"/>
        <w:tblInd w:w="5" w:type="dxa"/>
        <w:tblLayout w:type="fixed"/>
        <w:tblCellMar>
          <w:left w:w="0" w:type="dxa"/>
          <w:right w:w="0" w:type="dxa"/>
        </w:tblCellMar>
        <w:tblLook w:val="0000" w:firstRow="0" w:lastRow="0" w:firstColumn="0" w:lastColumn="0" w:noHBand="0" w:noVBand="0"/>
      </w:tblPr>
      <w:tblGrid>
        <w:gridCol w:w="2283"/>
        <w:gridCol w:w="1850"/>
        <w:gridCol w:w="1985"/>
        <w:gridCol w:w="2342"/>
        <w:gridCol w:w="2172"/>
        <w:gridCol w:w="1984"/>
        <w:gridCol w:w="5069"/>
      </w:tblGrid>
      <w:tr w:rsidR="00166E0D" w:rsidRPr="000711D1" w:rsidTr="0025603F">
        <w:trPr>
          <w:trHeight w:val="338"/>
        </w:trPr>
        <w:tc>
          <w:tcPr>
            <w:tcW w:w="2283" w:type="dxa"/>
            <w:tcBorders>
              <w:top w:val="single" w:sz="4" w:space="0" w:color="000000"/>
              <w:left w:val="single" w:sz="4" w:space="0" w:color="C0C0C0"/>
              <w:bottom w:val="single" w:sz="4" w:space="0" w:color="000000"/>
            </w:tcBorders>
            <w:shd w:val="clear" w:color="auto" w:fill="FFFFFF"/>
          </w:tcPr>
          <w:p w:rsidR="00166E0D" w:rsidRPr="000711D1" w:rsidRDefault="00166E0D" w:rsidP="0025603F">
            <w:pPr>
              <w:snapToGrid w:val="0"/>
              <w:jc w:val="center"/>
              <w:rPr>
                <w:sz w:val="28"/>
                <w:szCs w:val="28"/>
              </w:rPr>
            </w:pPr>
            <w:r w:rsidRPr="000711D1">
              <w:rPr>
                <w:sz w:val="28"/>
                <w:szCs w:val="28"/>
              </w:rPr>
              <w:t>2014-2015</w:t>
            </w:r>
          </w:p>
        </w:tc>
        <w:tc>
          <w:tcPr>
            <w:tcW w:w="1850"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napToGrid w:val="0"/>
              <w:jc w:val="center"/>
              <w:rPr>
                <w:sz w:val="28"/>
                <w:szCs w:val="28"/>
              </w:rPr>
            </w:pPr>
            <w:r w:rsidRPr="000711D1">
              <w:rPr>
                <w:sz w:val="28"/>
                <w:szCs w:val="28"/>
              </w:rPr>
              <w:t>2015-2016</w:t>
            </w:r>
          </w:p>
        </w:tc>
        <w:tc>
          <w:tcPr>
            <w:tcW w:w="1985"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napToGrid w:val="0"/>
              <w:jc w:val="center"/>
              <w:rPr>
                <w:sz w:val="28"/>
                <w:szCs w:val="28"/>
              </w:rPr>
            </w:pPr>
            <w:r w:rsidRPr="000711D1">
              <w:rPr>
                <w:sz w:val="28"/>
                <w:szCs w:val="28"/>
              </w:rPr>
              <w:t>2016-2017</w:t>
            </w:r>
          </w:p>
        </w:tc>
        <w:tc>
          <w:tcPr>
            <w:tcW w:w="2342"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napToGrid w:val="0"/>
              <w:jc w:val="center"/>
              <w:rPr>
                <w:sz w:val="28"/>
                <w:szCs w:val="28"/>
              </w:rPr>
            </w:pPr>
            <w:r>
              <w:rPr>
                <w:sz w:val="28"/>
                <w:szCs w:val="28"/>
              </w:rPr>
              <w:t>2017-2018</w:t>
            </w:r>
          </w:p>
        </w:tc>
        <w:tc>
          <w:tcPr>
            <w:tcW w:w="2172"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napToGrid w:val="0"/>
              <w:jc w:val="center"/>
              <w:rPr>
                <w:sz w:val="28"/>
                <w:szCs w:val="28"/>
              </w:rPr>
            </w:pPr>
            <w:r>
              <w:rPr>
                <w:sz w:val="28"/>
                <w:szCs w:val="28"/>
              </w:rPr>
              <w:t>2018-2019</w:t>
            </w:r>
          </w:p>
        </w:tc>
        <w:tc>
          <w:tcPr>
            <w:tcW w:w="1984" w:type="dxa"/>
            <w:tcBorders>
              <w:top w:val="single" w:sz="4" w:space="0" w:color="000000"/>
              <w:left w:val="single" w:sz="4" w:space="0" w:color="C0C0C0"/>
              <w:bottom w:val="single" w:sz="4" w:space="0" w:color="000000"/>
              <w:right w:val="single" w:sz="4" w:space="0" w:color="000000"/>
            </w:tcBorders>
            <w:shd w:val="clear" w:color="auto" w:fill="FFFFFF"/>
          </w:tcPr>
          <w:p w:rsidR="00166E0D" w:rsidRDefault="00166E0D" w:rsidP="0025603F">
            <w:pPr>
              <w:snapToGrid w:val="0"/>
              <w:jc w:val="center"/>
              <w:rPr>
                <w:sz w:val="28"/>
                <w:szCs w:val="28"/>
              </w:rPr>
            </w:pPr>
            <w:r>
              <w:rPr>
                <w:sz w:val="28"/>
                <w:szCs w:val="28"/>
              </w:rPr>
              <w:t>2019-2020</w:t>
            </w:r>
          </w:p>
        </w:tc>
        <w:tc>
          <w:tcPr>
            <w:tcW w:w="5069" w:type="dxa"/>
            <w:tcBorders>
              <w:top w:val="single" w:sz="4" w:space="0" w:color="000000"/>
              <w:left w:val="single" w:sz="4" w:space="0" w:color="C0C0C0"/>
              <w:bottom w:val="single" w:sz="4" w:space="0" w:color="000000"/>
              <w:right w:val="single" w:sz="4" w:space="0" w:color="000000"/>
            </w:tcBorders>
            <w:shd w:val="clear" w:color="auto" w:fill="FFFFFF"/>
          </w:tcPr>
          <w:p w:rsidR="00166E0D" w:rsidRDefault="00166E0D" w:rsidP="0025603F">
            <w:pPr>
              <w:snapToGrid w:val="0"/>
              <w:rPr>
                <w:sz w:val="28"/>
                <w:szCs w:val="28"/>
              </w:rPr>
            </w:pPr>
            <w:r>
              <w:rPr>
                <w:sz w:val="28"/>
                <w:szCs w:val="28"/>
              </w:rPr>
              <w:t xml:space="preserve"> 2020-2021</w:t>
            </w:r>
          </w:p>
        </w:tc>
      </w:tr>
      <w:tr w:rsidR="00166E0D" w:rsidRPr="000711D1" w:rsidTr="0025603F">
        <w:trPr>
          <w:trHeight w:val="338"/>
        </w:trPr>
        <w:tc>
          <w:tcPr>
            <w:tcW w:w="2283" w:type="dxa"/>
            <w:tcBorders>
              <w:top w:val="single" w:sz="4" w:space="0" w:color="000000"/>
              <w:left w:val="single" w:sz="4" w:space="0" w:color="C0C0C0"/>
              <w:bottom w:val="single" w:sz="4" w:space="0" w:color="000000"/>
            </w:tcBorders>
            <w:shd w:val="clear" w:color="auto" w:fill="FFFFFF"/>
          </w:tcPr>
          <w:p w:rsidR="00166E0D" w:rsidRPr="000711D1" w:rsidRDefault="00166E0D" w:rsidP="0025603F">
            <w:pPr>
              <w:shd w:val="clear" w:color="auto" w:fill="FFFFFF"/>
              <w:snapToGrid w:val="0"/>
              <w:jc w:val="center"/>
              <w:rPr>
                <w:sz w:val="28"/>
                <w:szCs w:val="28"/>
              </w:rPr>
            </w:pPr>
            <w:r w:rsidRPr="000711D1">
              <w:rPr>
                <w:sz w:val="28"/>
                <w:szCs w:val="28"/>
              </w:rPr>
              <w:t>1</w:t>
            </w:r>
          </w:p>
        </w:tc>
        <w:tc>
          <w:tcPr>
            <w:tcW w:w="1850"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hd w:val="clear" w:color="auto" w:fill="FFFFFF"/>
              <w:snapToGrid w:val="0"/>
              <w:jc w:val="center"/>
              <w:rPr>
                <w:sz w:val="28"/>
                <w:szCs w:val="28"/>
              </w:rPr>
            </w:pPr>
            <w:r w:rsidRPr="000711D1">
              <w:rPr>
                <w:sz w:val="28"/>
                <w:szCs w:val="28"/>
              </w:rPr>
              <w:t>-</w:t>
            </w:r>
          </w:p>
        </w:tc>
        <w:tc>
          <w:tcPr>
            <w:tcW w:w="1985"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hd w:val="clear" w:color="auto" w:fill="FFFFFF"/>
              <w:snapToGrid w:val="0"/>
              <w:jc w:val="center"/>
              <w:rPr>
                <w:sz w:val="28"/>
                <w:szCs w:val="28"/>
              </w:rPr>
            </w:pPr>
            <w:r w:rsidRPr="000711D1">
              <w:rPr>
                <w:sz w:val="28"/>
                <w:szCs w:val="28"/>
              </w:rPr>
              <w:t>2</w:t>
            </w:r>
          </w:p>
        </w:tc>
        <w:tc>
          <w:tcPr>
            <w:tcW w:w="2342"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hd w:val="clear" w:color="auto" w:fill="FFFFFF"/>
              <w:snapToGrid w:val="0"/>
              <w:jc w:val="center"/>
              <w:rPr>
                <w:sz w:val="28"/>
                <w:szCs w:val="28"/>
              </w:rPr>
            </w:pPr>
            <w:r>
              <w:rPr>
                <w:sz w:val="28"/>
                <w:szCs w:val="28"/>
              </w:rPr>
              <w:t>1</w:t>
            </w:r>
          </w:p>
        </w:tc>
        <w:tc>
          <w:tcPr>
            <w:tcW w:w="2172" w:type="dxa"/>
            <w:tcBorders>
              <w:top w:val="single" w:sz="4" w:space="0" w:color="000000"/>
              <w:left w:val="single" w:sz="4" w:space="0" w:color="C0C0C0"/>
              <w:bottom w:val="single" w:sz="4" w:space="0" w:color="000000"/>
              <w:right w:val="single" w:sz="4" w:space="0" w:color="000000"/>
            </w:tcBorders>
            <w:shd w:val="clear" w:color="auto" w:fill="FFFFFF"/>
          </w:tcPr>
          <w:p w:rsidR="00166E0D" w:rsidRPr="000711D1" w:rsidRDefault="00166E0D" w:rsidP="0025603F">
            <w:pPr>
              <w:shd w:val="clear" w:color="auto" w:fill="FFFFFF"/>
              <w:snapToGrid w:val="0"/>
              <w:jc w:val="center"/>
              <w:rPr>
                <w:sz w:val="28"/>
                <w:szCs w:val="28"/>
              </w:rPr>
            </w:pPr>
            <w:r>
              <w:rPr>
                <w:sz w:val="28"/>
                <w:szCs w:val="28"/>
              </w:rPr>
              <w:t>1</w:t>
            </w:r>
          </w:p>
        </w:tc>
        <w:tc>
          <w:tcPr>
            <w:tcW w:w="1984" w:type="dxa"/>
            <w:tcBorders>
              <w:top w:val="single" w:sz="4" w:space="0" w:color="000000"/>
              <w:left w:val="single" w:sz="4" w:space="0" w:color="C0C0C0"/>
              <w:bottom w:val="single" w:sz="4" w:space="0" w:color="000000"/>
              <w:right w:val="single" w:sz="4" w:space="0" w:color="000000"/>
            </w:tcBorders>
            <w:shd w:val="clear" w:color="auto" w:fill="FFFFFF"/>
          </w:tcPr>
          <w:p w:rsidR="00166E0D" w:rsidRDefault="00166E0D" w:rsidP="0025603F">
            <w:pPr>
              <w:shd w:val="clear" w:color="auto" w:fill="FFFFFF"/>
              <w:snapToGrid w:val="0"/>
              <w:jc w:val="center"/>
              <w:rPr>
                <w:sz w:val="28"/>
                <w:szCs w:val="28"/>
              </w:rPr>
            </w:pPr>
            <w:r>
              <w:rPr>
                <w:sz w:val="28"/>
                <w:szCs w:val="28"/>
              </w:rPr>
              <w:t>2</w:t>
            </w:r>
          </w:p>
        </w:tc>
        <w:tc>
          <w:tcPr>
            <w:tcW w:w="5069" w:type="dxa"/>
            <w:tcBorders>
              <w:top w:val="single" w:sz="4" w:space="0" w:color="000000"/>
              <w:left w:val="single" w:sz="4" w:space="0" w:color="C0C0C0"/>
              <w:bottom w:val="single" w:sz="4" w:space="0" w:color="000000"/>
              <w:right w:val="single" w:sz="4" w:space="0" w:color="000000"/>
            </w:tcBorders>
            <w:shd w:val="clear" w:color="auto" w:fill="FFFFFF"/>
          </w:tcPr>
          <w:p w:rsidR="00166E0D" w:rsidRDefault="00166E0D" w:rsidP="0025603F">
            <w:pPr>
              <w:shd w:val="clear" w:color="auto" w:fill="FFFFFF"/>
              <w:snapToGrid w:val="0"/>
              <w:rPr>
                <w:sz w:val="28"/>
                <w:szCs w:val="28"/>
              </w:rPr>
            </w:pPr>
            <w:r>
              <w:rPr>
                <w:sz w:val="28"/>
                <w:szCs w:val="28"/>
              </w:rPr>
              <w:t>-</w:t>
            </w:r>
          </w:p>
        </w:tc>
      </w:tr>
    </w:tbl>
    <w:p w:rsidR="00166E0D" w:rsidRDefault="00166E0D" w:rsidP="00D62217">
      <w:pPr>
        <w:keepNext/>
        <w:spacing w:before="120"/>
        <w:jc w:val="both"/>
        <w:rPr>
          <w:rStyle w:val="39"/>
          <w:sz w:val="28"/>
          <w:szCs w:val="28"/>
        </w:rPr>
      </w:pPr>
    </w:p>
    <w:p w:rsidR="00166E0D" w:rsidRDefault="00166E0D" w:rsidP="00D62217">
      <w:pPr>
        <w:keepNext/>
        <w:spacing w:before="120"/>
        <w:jc w:val="both"/>
        <w:rPr>
          <w:i/>
          <w:sz w:val="28"/>
          <w:szCs w:val="28"/>
        </w:rPr>
      </w:pPr>
    </w:p>
    <w:p w:rsidR="00166E0D" w:rsidRPr="002A5F7A" w:rsidRDefault="00166E0D" w:rsidP="00D62217">
      <w:pPr>
        <w:keepNext/>
        <w:spacing w:before="120"/>
        <w:jc w:val="both"/>
        <w:rPr>
          <w:i/>
          <w:sz w:val="28"/>
          <w:szCs w:val="28"/>
        </w:rPr>
      </w:pPr>
    </w:p>
    <w:p w:rsidR="00D62217" w:rsidRPr="00461328" w:rsidRDefault="00D62217" w:rsidP="00D62217">
      <w:pPr>
        <w:jc w:val="right"/>
        <w:rPr>
          <w:i/>
        </w:rPr>
      </w:pPr>
      <w:r>
        <w:rPr>
          <w:i/>
        </w:rPr>
        <w:t>Таблиця 1.4</w:t>
      </w:r>
    </w:p>
    <w:p w:rsidR="00D62217" w:rsidRDefault="00D62217" w:rsidP="00D62217">
      <w:pPr>
        <w:pStyle w:val="3"/>
        <w:rPr>
          <w:rFonts w:ascii="Times New Roman" w:hAnsi="Times New Roman"/>
          <w:b/>
          <w:sz w:val="28"/>
          <w:szCs w:val="28"/>
        </w:rPr>
      </w:pPr>
      <w:r w:rsidRPr="000711D1">
        <w:rPr>
          <w:rFonts w:ascii="Times New Roman" w:hAnsi="Times New Roman"/>
          <w:b/>
          <w:sz w:val="28"/>
          <w:szCs w:val="28"/>
        </w:rPr>
        <w:t>Аналіз плинності педагогічних кадрів</w:t>
      </w:r>
    </w:p>
    <w:p w:rsidR="00166E0D" w:rsidRPr="00166E0D" w:rsidRDefault="00166E0D" w:rsidP="00166E0D"/>
    <w:tbl>
      <w:tblPr>
        <w:tblW w:w="17685" w:type="dxa"/>
        <w:tblInd w:w="5" w:type="dxa"/>
        <w:tblLayout w:type="fixed"/>
        <w:tblCellMar>
          <w:left w:w="0" w:type="dxa"/>
          <w:right w:w="0" w:type="dxa"/>
        </w:tblCellMar>
        <w:tblLook w:val="0000" w:firstRow="0" w:lastRow="0" w:firstColumn="0" w:lastColumn="0" w:noHBand="0" w:noVBand="0"/>
      </w:tblPr>
      <w:tblGrid>
        <w:gridCol w:w="2283"/>
        <w:gridCol w:w="1850"/>
        <w:gridCol w:w="1985"/>
        <w:gridCol w:w="2342"/>
        <w:gridCol w:w="2172"/>
        <w:gridCol w:w="1984"/>
        <w:gridCol w:w="5069"/>
      </w:tblGrid>
      <w:tr w:rsidR="00D62217" w:rsidRPr="000711D1" w:rsidTr="0025603F">
        <w:trPr>
          <w:trHeight w:val="338"/>
        </w:trPr>
        <w:tc>
          <w:tcPr>
            <w:tcW w:w="2283" w:type="dxa"/>
            <w:tcBorders>
              <w:top w:val="single" w:sz="4" w:space="0" w:color="000000"/>
              <w:left w:val="single" w:sz="4" w:space="0" w:color="C0C0C0"/>
              <w:bottom w:val="single" w:sz="4" w:space="0" w:color="000000"/>
            </w:tcBorders>
            <w:shd w:val="clear" w:color="auto" w:fill="FFFFFF"/>
          </w:tcPr>
          <w:p w:rsidR="00D62217" w:rsidRPr="000711D1" w:rsidRDefault="00D62217" w:rsidP="0025603F">
            <w:pPr>
              <w:snapToGrid w:val="0"/>
              <w:jc w:val="center"/>
              <w:rPr>
                <w:sz w:val="28"/>
                <w:szCs w:val="28"/>
              </w:rPr>
            </w:pPr>
            <w:r w:rsidRPr="000711D1">
              <w:rPr>
                <w:sz w:val="28"/>
                <w:szCs w:val="28"/>
              </w:rPr>
              <w:t>2014-2015</w:t>
            </w:r>
          </w:p>
        </w:tc>
        <w:tc>
          <w:tcPr>
            <w:tcW w:w="1850"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napToGrid w:val="0"/>
              <w:jc w:val="center"/>
              <w:rPr>
                <w:sz w:val="28"/>
                <w:szCs w:val="28"/>
              </w:rPr>
            </w:pPr>
            <w:r w:rsidRPr="000711D1">
              <w:rPr>
                <w:sz w:val="28"/>
                <w:szCs w:val="28"/>
              </w:rPr>
              <w:t>2015-2016</w:t>
            </w:r>
          </w:p>
        </w:tc>
        <w:tc>
          <w:tcPr>
            <w:tcW w:w="1985"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napToGrid w:val="0"/>
              <w:jc w:val="center"/>
              <w:rPr>
                <w:sz w:val="28"/>
                <w:szCs w:val="28"/>
              </w:rPr>
            </w:pPr>
            <w:r w:rsidRPr="000711D1">
              <w:rPr>
                <w:sz w:val="28"/>
                <w:szCs w:val="28"/>
              </w:rPr>
              <w:t>2016-2017</w:t>
            </w:r>
          </w:p>
        </w:tc>
        <w:tc>
          <w:tcPr>
            <w:tcW w:w="2342"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napToGrid w:val="0"/>
              <w:jc w:val="center"/>
              <w:rPr>
                <w:sz w:val="28"/>
                <w:szCs w:val="28"/>
              </w:rPr>
            </w:pPr>
            <w:r>
              <w:rPr>
                <w:sz w:val="28"/>
                <w:szCs w:val="28"/>
              </w:rPr>
              <w:t>2017-2018</w:t>
            </w:r>
          </w:p>
        </w:tc>
        <w:tc>
          <w:tcPr>
            <w:tcW w:w="2172"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napToGrid w:val="0"/>
              <w:jc w:val="center"/>
              <w:rPr>
                <w:sz w:val="28"/>
                <w:szCs w:val="28"/>
              </w:rPr>
            </w:pPr>
            <w:r>
              <w:rPr>
                <w:sz w:val="28"/>
                <w:szCs w:val="28"/>
              </w:rPr>
              <w:t>2018-2019</w:t>
            </w:r>
          </w:p>
        </w:tc>
        <w:tc>
          <w:tcPr>
            <w:tcW w:w="1984" w:type="dxa"/>
            <w:tcBorders>
              <w:top w:val="single" w:sz="4" w:space="0" w:color="000000"/>
              <w:left w:val="single" w:sz="4" w:space="0" w:color="C0C0C0"/>
              <w:bottom w:val="single" w:sz="4" w:space="0" w:color="000000"/>
              <w:right w:val="single" w:sz="4" w:space="0" w:color="000000"/>
            </w:tcBorders>
            <w:shd w:val="clear" w:color="auto" w:fill="FFFFFF"/>
          </w:tcPr>
          <w:p w:rsidR="00D62217" w:rsidRDefault="00D62217" w:rsidP="0025603F">
            <w:pPr>
              <w:snapToGrid w:val="0"/>
              <w:jc w:val="center"/>
              <w:rPr>
                <w:sz w:val="28"/>
                <w:szCs w:val="28"/>
              </w:rPr>
            </w:pPr>
            <w:r>
              <w:rPr>
                <w:sz w:val="28"/>
                <w:szCs w:val="28"/>
              </w:rPr>
              <w:t>2019-2020</w:t>
            </w:r>
          </w:p>
        </w:tc>
        <w:tc>
          <w:tcPr>
            <w:tcW w:w="5069" w:type="dxa"/>
            <w:tcBorders>
              <w:top w:val="single" w:sz="4" w:space="0" w:color="000000"/>
              <w:left w:val="single" w:sz="4" w:space="0" w:color="C0C0C0"/>
              <w:bottom w:val="single" w:sz="4" w:space="0" w:color="000000"/>
              <w:right w:val="single" w:sz="4" w:space="0" w:color="000000"/>
            </w:tcBorders>
            <w:shd w:val="clear" w:color="auto" w:fill="FFFFFF"/>
          </w:tcPr>
          <w:p w:rsidR="00D62217" w:rsidRDefault="00D62217" w:rsidP="0025603F">
            <w:pPr>
              <w:snapToGrid w:val="0"/>
              <w:rPr>
                <w:sz w:val="28"/>
                <w:szCs w:val="28"/>
              </w:rPr>
            </w:pPr>
            <w:r>
              <w:rPr>
                <w:sz w:val="28"/>
                <w:szCs w:val="28"/>
              </w:rPr>
              <w:t xml:space="preserve"> 2020-2021</w:t>
            </w:r>
          </w:p>
        </w:tc>
      </w:tr>
      <w:tr w:rsidR="00D62217" w:rsidRPr="000711D1" w:rsidTr="0025603F">
        <w:trPr>
          <w:trHeight w:val="338"/>
        </w:trPr>
        <w:tc>
          <w:tcPr>
            <w:tcW w:w="2283" w:type="dxa"/>
            <w:tcBorders>
              <w:top w:val="single" w:sz="4" w:space="0" w:color="000000"/>
              <w:left w:val="single" w:sz="4" w:space="0" w:color="C0C0C0"/>
              <w:bottom w:val="single" w:sz="4" w:space="0" w:color="000000"/>
            </w:tcBorders>
            <w:shd w:val="clear" w:color="auto" w:fill="FFFFFF"/>
          </w:tcPr>
          <w:p w:rsidR="00D62217" w:rsidRPr="000711D1" w:rsidRDefault="00D62217" w:rsidP="0025603F">
            <w:pPr>
              <w:shd w:val="clear" w:color="auto" w:fill="FFFFFF"/>
              <w:snapToGrid w:val="0"/>
              <w:jc w:val="center"/>
              <w:rPr>
                <w:sz w:val="28"/>
                <w:szCs w:val="28"/>
              </w:rPr>
            </w:pPr>
            <w:r w:rsidRPr="000711D1">
              <w:rPr>
                <w:sz w:val="28"/>
                <w:szCs w:val="28"/>
              </w:rPr>
              <w:t>1</w:t>
            </w:r>
          </w:p>
        </w:tc>
        <w:tc>
          <w:tcPr>
            <w:tcW w:w="1850"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hd w:val="clear" w:color="auto" w:fill="FFFFFF"/>
              <w:snapToGrid w:val="0"/>
              <w:jc w:val="center"/>
              <w:rPr>
                <w:sz w:val="28"/>
                <w:szCs w:val="28"/>
              </w:rPr>
            </w:pPr>
            <w:r w:rsidRPr="000711D1">
              <w:rPr>
                <w:sz w:val="28"/>
                <w:szCs w:val="28"/>
              </w:rPr>
              <w:t>-</w:t>
            </w:r>
          </w:p>
        </w:tc>
        <w:tc>
          <w:tcPr>
            <w:tcW w:w="1985"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hd w:val="clear" w:color="auto" w:fill="FFFFFF"/>
              <w:snapToGrid w:val="0"/>
              <w:jc w:val="center"/>
              <w:rPr>
                <w:sz w:val="28"/>
                <w:szCs w:val="28"/>
              </w:rPr>
            </w:pPr>
            <w:r w:rsidRPr="000711D1">
              <w:rPr>
                <w:sz w:val="28"/>
                <w:szCs w:val="28"/>
              </w:rPr>
              <w:t>2</w:t>
            </w:r>
          </w:p>
        </w:tc>
        <w:tc>
          <w:tcPr>
            <w:tcW w:w="2342"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hd w:val="clear" w:color="auto" w:fill="FFFFFF"/>
              <w:snapToGrid w:val="0"/>
              <w:jc w:val="center"/>
              <w:rPr>
                <w:sz w:val="28"/>
                <w:szCs w:val="28"/>
              </w:rPr>
            </w:pPr>
            <w:r>
              <w:rPr>
                <w:sz w:val="28"/>
                <w:szCs w:val="28"/>
              </w:rPr>
              <w:t>1</w:t>
            </w:r>
          </w:p>
        </w:tc>
        <w:tc>
          <w:tcPr>
            <w:tcW w:w="2172" w:type="dxa"/>
            <w:tcBorders>
              <w:top w:val="single" w:sz="4" w:space="0" w:color="000000"/>
              <w:left w:val="single" w:sz="4" w:space="0" w:color="C0C0C0"/>
              <w:bottom w:val="single" w:sz="4" w:space="0" w:color="000000"/>
              <w:right w:val="single" w:sz="4" w:space="0" w:color="000000"/>
            </w:tcBorders>
            <w:shd w:val="clear" w:color="auto" w:fill="FFFFFF"/>
          </w:tcPr>
          <w:p w:rsidR="00D62217" w:rsidRPr="000711D1" w:rsidRDefault="00D62217" w:rsidP="0025603F">
            <w:pPr>
              <w:shd w:val="clear" w:color="auto" w:fill="FFFFFF"/>
              <w:snapToGrid w:val="0"/>
              <w:jc w:val="center"/>
              <w:rPr>
                <w:sz w:val="28"/>
                <w:szCs w:val="28"/>
              </w:rPr>
            </w:pPr>
            <w:r>
              <w:rPr>
                <w:sz w:val="28"/>
                <w:szCs w:val="28"/>
              </w:rPr>
              <w:t>2</w:t>
            </w:r>
          </w:p>
        </w:tc>
        <w:tc>
          <w:tcPr>
            <w:tcW w:w="1984" w:type="dxa"/>
            <w:tcBorders>
              <w:top w:val="single" w:sz="4" w:space="0" w:color="000000"/>
              <w:left w:val="single" w:sz="4" w:space="0" w:color="C0C0C0"/>
              <w:bottom w:val="single" w:sz="4" w:space="0" w:color="000000"/>
              <w:right w:val="single" w:sz="4" w:space="0" w:color="000000"/>
            </w:tcBorders>
            <w:shd w:val="clear" w:color="auto" w:fill="FFFFFF"/>
          </w:tcPr>
          <w:p w:rsidR="00D62217" w:rsidRDefault="00D62217" w:rsidP="0025603F">
            <w:pPr>
              <w:shd w:val="clear" w:color="auto" w:fill="FFFFFF"/>
              <w:snapToGrid w:val="0"/>
              <w:jc w:val="center"/>
              <w:rPr>
                <w:sz w:val="28"/>
                <w:szCs w:val="28"/>
              </w:rPr>
            </w:pPr>
            <w:r>
              <w:rPr>
                <w:sz w:val="28"/>
                <w:szCs w:val="28"/>
              </w:rPr>
              <w:t>1</w:t>
            </w:r>
          </w:p>
        </w:tc>
        <w:tc>
          <w:tcPr>
            <w:tcW w:w="5069" w:type="dxa"/>
            <w:tcBorders>
              <w:top w:val="single" w:sz="4" w:space="0" w:color="000000"/>
              <w:left w:val="single" w:sz="4" w:space="0" w:color="C0C0C0"/>
              <w:bottom w:val="single" w:sz="4" w:space="0" w:color="000000"/>
              <w:right w:val="single" w:sz="4" w:space="0" w:color="000000"/>
            </w:tcBorders>
            <w:shd w:val="clear" w:color="auto" w:fill="FFFFFF"/>
          </w:tcPr>
          <w:p w:rsidR="00D62217" w:rsidRDefault="00D62217" w:rsidP="0025603F">
            <w:pPr>
              <w:shd w:val="clear" w:color="auto" w:fill="FFFFFF"/>
              <w:snapToGrid w:val="0"/>
              <w:rPr>
                <w:sz w:val="28"/>
                <w:szCs w:val="28"/>
              </w:rPr>
            </w:pPr>
            <w:r>
              <w:rPr>
                <w:sz w:val="28"/>
                <w:szCs w:val="28"/>
              </w:rPr>
              <w:t>-</w:t>
            </w:r>
          </w:p>
        </w:tc>
      </w:tr>
    </w:tbl>
    <w:p w:rsidR="00D62217" w:rsidRPr="000711D1" w:rsidRDefault="00D62217" w:rsidP="00D62217">
      <w:pPr>
        <w:jc w:val="center"/>
      </w:pPr>
    </w:p>
    <w:p w:rsidR="00D62217" w:rsidRDefault="00D62217" w:rsidP="00D62217">
      <w:pPr>
        <w:ind w:firstLine="720"/>
        <w:jc w:val="center"/>
        <w:rPr>
          <w:sz w:val="28"/>
          <w:szCs w:val="28"/>
        </w:rPr>
      </w:pPr>
    </w:p>
    <w:p w:rsidR="00D62217" w:rsidRDefault="00D62217" w:rsidP="00D62217">
      <w:pPr>
        <w:ind w:firstLine="720"/>
        <w:jc w:val="center"/>
        <w:rPr>
          <w:sz w:val="28"/>
          <w:szCs w:val="28"/>
        </w:rPr>
      </w:pPr>
    </w:p>
    <w:p w:rsidR="00D62217" w:rsidRDefault="00D62217" w:rsidP="00D62217">
      <w:pPr>
        <w:ind w:firstLine="720"/>
        <w:jc w:val="center"/>
        <w:rPr>
          <w:sz w:val="28"/>
          <w:szCs w:val="28"/>
        </w:rPr>
      </w:pPr>
    </w:p>
    <w:p w:rsidR="00D62217" w:rsidRPr="00461328" w:rsidRDefault="00D62217" w:rsidP="00D62217">
      <w:pPr>
        <w:ind w:firstLine="720"/>
        <w:jc w:val="right"/>
        <w:rPr>
          <w:i/>
          <w:sz w:val="28"/>
          <w:szCs w:val="28"/>
        </w:rPr>
      </w:pPr>
      <w:r w:rsidRPr="00461328">
        <w:rPr>
          <w:i/>
          <w:sz w:val="28"/>
          <w:szCs w:val="28"/>
        </w:rPr>
        <w:lastRenderedPageBreak/>
        <w:t>Таблиця 1.5</w:t>
      </w:r>
    </w:p>
    <w:p w:rsidR="00D62217" w:rsidRPr="00461328" w:rsidRDefault="00D62217" w:rsidP="00D62217">
      <w:pPr>
        <w:ind w:firstLine="720"/>
        <w:jc w:val="center"/>
        <w:rPr>
          <w:b/>
          <w:i/>
          <w:sz w:val="28"/>
          <w:szCs w:val="28"/>
          <w:u w:val="single"/>
        </w:rPr>
      </w:pPr>
      <w:r w:rsidRPr="00461328">
        <w:rPr>
          <w:b/>
          <w:i/>
          <w:sz w:val="28"/>
          <w:szCs w:val="28"/>
          <w:u w:val="single"/>
        </w:rPr>
        <w:t>Відомості про педагогів за категоріями</w:t>
      </w:r>
    </w:p>
    <w:tbl>
      <w:tblPr>
        <w:tblW w:w="0" w:type="auto"/>
        <w:tblInd w:w="939" w:type="dxa"/>
        <w:tblLayout w:type="fixed"/>
        <w:tblLook w:val="0000" w:firstRow="0" w:lastRow="0" w:firstColumn="0" w:lastColumn="0" w:noHBand="0" w:noVBand="0"/>
      </w:tblPr>
      <w:tblGrid>
        <w:gridCol w:w="1702"/>
        <w:gridCol w:w="1687"/>
        <w:gridCol w:w="1493"/>
        <w:gridCol w:w="1325"/>
        <w:gridCol w:w="1325"/>
        <w:gridCol w:w="1325"/>
        <w:gridCol w:w="2442"/>
        <w:gridCol w:w="1762"/>
      </w:tblGrid>
      <w:tr w:rsidR="00D62217" w:rsidRPr="000711D1" w:rsidTr="0025603F">
        <w:tc>
          <w:tcPr>
            <w:tcW w:w="1702"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p>
        </w:tc>
        <w:tc>
          <w:tcPr>
            <w:tcW w:w="1687"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r>
              <w:rPr>
                <w:sz w:val="28"/>
                <w:szCs w:val="28"/>
              </w:rPr>
              <w:t xml:space="preserve"> 10</w:t>
            </w:r>
            <w:r w:rsidRPr="000711D1">
              <w:rPr>
                <w:sz w:val="28"/>
                <w:szCs w:val="28"/>
              </w:rPr>
              <w:t>-тарифний</w:t>
            </w:r>
          </w:p>
          <w:p w:rsidR="00D62217" w:rsidRPr="000711D1" w:rsidRDefault="00D62217" w:rsidP="0025603F">
            <w:pPr>
              <w:jc w:val="center"/>
              <w:rPr>
                <w:sz w:val="28"/>
                <w:szCs w:val="28"/>
              </w:rPr>
            </w:pPr>
            <w:r w:rsidRPr="000711D1">
              <w:rPr>
                <w:sz w:val="28"/>
                <w:szCs w:val="28"/>
              </w:rPr>
              <w:t>розряд</w:t>
            </w:r>
          </w:p>
        </w:tc>
        <w:tc>
          <w:tcPr>
            <w:tcW w:w="1493"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r w:rsidRPr="000711D1">
              <w:rPr>
                <w:sz w:val="28"/>
                <w:szCs w:val="28"/>
              </w:rPr>
              <w:t xml:space="preserve">Спеціаліст </w:t>
            </w:r>
          </w:p>
        </w:tc>
        <w:tc>
          <w:tcPr>
            <w:tcW w:w="1325"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r w:rsidRPr="000711D1">
              <w:rPr>
                <w:sz w:val="28"/>
                <w:szCs w:val="28"/>
              </w:rPr>
              <w:t>ІІ</w:t>
            </w:r>
          </w:p>
          <w:p w:rsidR="00D62217" w:rsidRPr="000711D1" w:rsidRDefault="00D62217" w:rsidP="0025603F">
            <w:pPr>
              <w:jc w:val="center"/>
              <w:rPr>
                <w:sz w:val="28"/>
                <w:szCs w:val="28"/>
              </w:rPr>
            </w:pPr>
            <w:r w:rsidRPr="000711D1">
              <w:rPr>
                <w:sz w:val="28"/>
                <w:szCs w:val="28"/>
              </w:rPr>
              <w:t>категорія</w:t>
            </w:r>
          </w:p>
        </w:tc>
        <w:tc>
          <w:tcPr>
            <w:tcW w:w="1325"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r w:rsidRPr="000711D1">
              <w:rPr>
                <w:sz w:val="28"/>
                <w:szCs w:val="28"/>
              </w:rPr>
              <w:t>І</w:t>
            </w:r>
          </w:p>
          <w:p w:rsidR="00D62217" w:rsidRPr="000711D1" w:rsidRDefault="00D62217" w:rsidP="0025603F">
            <w:pPr>
              <w:jc w:val="center"/>
              <w:rPr>
                <w:sz w:val="28"/>
                <w:szCs w:val="28"/>
              </w:rPr>
            </w:pPr>
            <w:r w:rsidRPr="000711D1">
              <w:rPr>
                <w:sz w:val="28"/>
                <w:szCs w:val="28"/>
              </w:rPr>
              <w:t>категорія</w:t>
            </w:r>
          </w:p>
        </w:tc>
        <w:tc>
          <w:tcPr>
            <w:tcW w:w="1325" w:type="dxa"/>
            <w:tcBorders>
              <w:top w:val="single" w:sz="4" w:space="0" w:color="auto"/>
              <w:left w:val="single" w:sz="4" w:space="0" w:color="000000"/>
              <w:bottom w:val="single" w:sz="4" w:space="0" w:color="000000"/>
            </w:tcBorders>
          </w:tcPr>
          <w:p w:rsidR="00D62217" w:rsidRPr="000711D1" w:rsidRDefault="00D62217" w:rsidP="0025603F">
            <w:pPr>
              <w:snapToGrid w:val="0"/>
              <w:jc w:val="center"/>
              <w:rPr>
                <w:sz w:val="28"/>
                <w:szCs w:val="28"/>
              </w:rPr>
            </w:pPr>
            <w:r w:rsidRPr="000711D1">
              <w:rPr>
                <w:sz w:val="28"/>
                <w:szCs w:val="28"/>
              </w:rPr>
              <w:t>Вища</w:t>
            </w:r>
          </w:p>
          <w:p w:rsidR="00D62217" w:rsidRPr="000711D1" w:rsidRDefault="00D62217" w:rsidP="0025603F">
            <w:pPr>
              <w:jc w:val="center"/>
              <w:rPr>
                <w:sz w:val="28"/>
                <w:szCs w:val="28"/>
              </w:rPr>
            </w:pPr>
            <w:r w:rsidRPr="000711D1">
              <w:rPr>
                <w:sz w:val="28"/>
                <w:szCs w:val="28"/>
              </w:rPr>
              <w:t>категорія</w:t>
            </w:r>
          </w:p>
        </w:tc>
        <w:tc>
          <w:tcPr>
            <w:tcW w:w="2442" w:type="dxa"/>
            <w:tcBorders>
              <w:top w:val="single" w:sz="4" w:space="0" w:color="auto"/>
              <w:left w:val="single" w:sz="4" w:space="0" w:color="000000"/>
              <w:bottom w:val="single" w:sz="4" w:space="0" w:color="000000"/>
              <w:right w:val="single" w:sz="4" w:space="0" w:color="auto"/>
            </w:tcBorders>
          </w:tcPr>
          <w:p w:rsidR="00D62217" w:rsidRPr="000711D1" w:rsidRDefault="00D62217" w:rsidP="0025603F">
            <w:pPr>
              <w:snapToGrid w:val="0"/>
              <w:jc w:val="center"/>
              <w:rPr>
                <w:sz w:val="28"/>
                <w:szCs w:val="28"/>
              </w:rPr>
            </w:pPr>
            <w:r w:rsidRPr="000711D1">
              <w:rPr>
                <w:sz w:val="28"/>
                <w:szCs w:val="28"/>
              </w:rPr>
              <w:t>“Старший учитель”</w:t>
            </w:r>
          </w:p>
        </w:tc>
        <w:tc>
          <w:tcPr>
            <w:tcW w:w="1762" w:type="dxa"/>
            <w:tcBorders>
              <w:top w:val="single" w:sz="4" w:space="0" w:color="auto"/>
              <w:left w:val="single" w:sz="4" w:space="0" w:color="auto"/>
              <w:bottom w:val="single" w:sz="4" w:space="0" w:color="000000"/>
              <w:right w:val="single" w:sz="4" w:space="0" w:color="000000"/>
            </w:tcBorders>
          </w:tcPr>
          <w:p w:rsidR="00D62217" w:rsidRPr="000711D1" w:rsidRDefault="00D62217" w:rsidP="0025603F">
            <w:pPr>
              <w:snapToGrid w:val="0"/>
              <w:jc w:val="center"/>
              <w:rPr>
                <w:sz w:val="28"/>
                <w:szCs w:val="28"/>
              </w:rPr>
            </w:pPr>
            <w:r>
              <w:rPr>
                <w:sz w:val="28"/>
                <w:szCs w:val="28"/>
              </w:rPr>
              <w:t>Вчитель-методист</w:t>
            </w:r>
          </w:p>
        </w:tc>
      </w:tr>
      <w:tr w:rsidR="00D62217" w:rsidRPr="000711D1" w:rsidTr="0025603F">
        <w:trPr>
          <w:trHeight w:val="23"/>
        </w:trPr>
        <w:tc>
          <w:tcPr>
            <w:tcW w:w="1702"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2016-2017</w:t>
            </w:r>
          </w:p>
        </w:tc>
        <w:tc>
          <w:tcPr>
            <w:tcW w:w="1687"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2</w:t>
            </w:r>
          </w:p>
        </w:tc>
        <w:tc>
          <w:tcPr>
            <w:tcW w:w="1493"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6</w:t>
            </w:r>
          </w:p>
        </w:tc>
        <w:tc>
          <w:tcPr>
            <w:tcW w:w="1325"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3</w:t>
            </w:r>
          </w:p>
        </w:tc>
        <w:tc>
          <w:tcPr>
            <w:tcW w:w="1325"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5</w:t>
            </w:r>
          </w:p>
        </w:tc>
        <w:tc>
          <w:tcPr>
            <w:tcW w:w="1325" w:type="dxa"/>
            <w:tcBorders>
              <w:top w:val="single" w:sz="4" w:space="0" w:color="auto"/>
              <w:left w:val="single" w:sz="4" w:space="0" w:color="000000"/>
            </w:tcBorders>
          </w:tcPr>
          <w:p w:rsidR="00D62217" w:rsidRPr="000711D1" w:rsidRDefault="00D62217" w:rsidP="0025603F">
            <w:pPr>
              <w:snapToGrid w:val="0"/>
              <w:jc w:val="center"/>
              <w:rPr>
                <w:sz w:val="28"/>
                <w:szCs w:val="28"/>
              </w:rPr>
            </w:pPr>
            <w:r w:rsidRPr="000711D1">
              <w:rPr>
                <w:sz w:val="28"/>
                <w:szCs w:val="28"/>
              </w:rPr>
              <w:t>11</w:t>
            </w:r>
          </w:p>
        </w:tc>
        <w:tc>
          <w:tcPr>
            <w:tcW w:w="2442" w:type="dxa"/>
            <w:tcBorders>
              <w:top w:val="single" w:sz="4" w:space="0" w:color="auto"/>
              <w:left w:val="single" w:sz="4" w:space="0" w:color="000000"/>
              <w:right w:val="single" w:sz="4" w:space="0" w:color="auto"/>
            </w:tcBorders>
          </w:tcPr>
          <w:p w:rsidR="00D62217" w:rsidRPr="000711D1" w:rsidRDefault="00D62217" w:rsidP="0025603F">
            <w:pPr>
              <w:snapToGrid w:val="0"/>
              <w:jc w:val="center"/>
              <w:rPr>
                <w:sz w:val="28"/>
                <w:szCs w:val="28"/>
              </w:rPr>
            </w:pPr>
            <w:r w:rsidRPr="000711D1">
              <w:rPr>
                <w:sz w:val="28"/>
                <w:szCs w:val="28"/>
              </w:rPr>
              <w:t>7</w:t>
            </w:r>
          </w:p>
        </w:tc>
        <w:tc>
          <w:tcPr>
            <w:tcW w:w="1762" w:type="dxa"/>
            <w:tcBorders>
              <w:top w:val="single" w:sz="4" w:space="0" w:color="auto"/>
              <w:left w:val="single" w:sz="4" w:space="0" w:color="auto"/>
              <w:right w:val="single" w:sz="4" w:space="0" w:color="000000"/>
            </w:tcBorders>
          </w:tcPr>
          <w:p w:rsidR="00D62217" w:rsidRPr="000711D1" w:rsidRDefault="00D62217" w:rsidP="0025603F">
            <w:pPr>
              <w:snapToGrid w:val="0"/>
              <w:jc w:val="center"/>
              <w:rPr>
                <w:sz w:val="28"/>
                <w:szCs w:val="28"/>
              </w:rPr>
            </w:pPr>
          </w:p>
        </w:tc>
      </w:tr>
      <w:tr w:rsidR="00D62217" w:rsidRPr="000711D1" w:rsidTr="0025603F">
        <w:tc>
          <w:tcPr>
            <w:tcW w:w="1702" w:type="dxa"/>
            <w:tcBorders>
              <w:top w:val="single" w:sz="4" w:space="0" w:color="auto"/>
              <w:left w:val="single" w:sz="4" w:space="0" w:color="000000"/>
              <w:bottom w:val="single" w:sz="4" w:space="0" w:color="auto"/>
            </w:tcBorders>
          </w:tcPr>
          <w:p w:rsidR="00D62217" w:rsidRPr="000711D1" w:rsidRDefault="00D62217" w:rsidP="0025603F">
            <w:pPr>
              <w:snapToGrid w:val="0"/>
              <w:jc w:val="center"/>
              <w:rPr>
                <w:sz w:val="28"/>
                <w:szCs w:val="28"/>
              </w:rPr>
            </w:pPr>
            <w:r>
              <w:rPr>
                <w:sz w:val="28"/>
                <w:szCs w:val="28"/>
              </w:rPr>
              <w:t>2017-2018</w:t>
            </w:r>
          </w:p>
        </w:tc>
        <w:tc>
          <w:tcPr>
            <w:tcW w:w="1687" w:type="dxa"/>
            <w:tcBorders>
              <w:top w:val="single" w:sz="4" w:space="0" w:color="auto"/>
              <w:left w:val="single" w:sz="4" w:space="0" w:color="000000"/>
              <w:bottom w:val="single" w:sz="4" w:space="0" w:color="auto"/>
            </w:tcBorders>
          </w:tcPr>
          <w:p w:rsidR="00D62217" w:rsidRPr="000711D1" w:rsidRDefault="00D62217" w:rsidP="0025603F">
            <w:pPr>
              <w:snapToGrid w:val="0"/>
              <w:jc w:val="center"/>
              <w:rPr>
                <w:sz w:val="28"/>
                <w:szCs w:val="28"/>
              </w:rPr>
            </w:pPr>
            <w:r>
              <w:rPr>
                <w:sz w:val="28"/>
                <w:szCs w:val="28"/>
              </w:rPr>
              <w:t>2</w:t>
            </w:r>
          </w:p>
        </w:tc>
        <w:tc>
          <w:tcPr>
            <w:tcW w:w="1493" w:type="dxa"/>
            <w:tcBorders>
              <w:top w:val="single" w:sz="4" w:space="0" w:color="auto"/>
              <w:left w:val="single" w:sz="4" w:space="0" w:color="000000"/>
              <w:bottom w:val="single" w:sz="4" w:space="0" w:color="auto"/>
            </w:tcBorders>
          </w:tcPr>
          <w:p w:rsidR="00D62217" w:rsidRPr="000711D1" w:rsidRDefault="00D62217" w:rsidP="0025603F">
            <w:pPr>
              <w:snapToGrid w:val="0"/>
              <w:jc w:val="center"/>
              <w:rPr>
                <w:sz w:val="28"/>
                <w:szCs w:val="28"/>
              </w:rPr>
            </w:pPr>
            <w:r>
              <w:rPr>
                <w:sz w:val="28"/>
                <w:szCs w:val="28"/>
              </w:rPr>
              <w:t>10</w:t>
            </w:r>
          </w:p>
        </w:tc>
        <w:tc>
          <w:tcPr>
            <w:tcW w:w="1325" w:type="dxa"/>
            <w:tcBorders>
              <w:top w:val="single" w:sz="4" w:space="0" w:color="auto"/>
              <w:left w:val="single" w:sz="4" w:space="0" w:color="000000"/>
              <w:bottom w:val="single" w:sz="4" w:space="0" w:color="auto"/>
            </w:tcBorders>
          </w:tcPr>
          <w:p w:rsidR="00D62217" w:rsidRPr="000711D1" w:rsidRDefault="00D62217" w:rsidP="0025603F">
            <w:pPr>
              <w:snapToGrid w:val="0"/>
              <w:jc w:val="center"/>
              <w:rPr>
                <w:sz w:val="28"/>
                <w:szCs w:val="28"/>
              </w:rPr>
            </w:pPr>
            <w:r>
              <w:rPr>
                <w:sz w:val="28"/>
                <w:szCs w:val="28"/>
              </w:rPr>
              <w:t>1</w:t>
            </w:r>
          </w:p>
        </w:tc>
        <w:tc>
          <w:tcPr>
            <w:tcW w:w="1325" w:type="dxa"/>
            <w:tcBorders>
              <w:top w:val="single" w:sz="4" w:space="0" w:color="auto"/>
              <w:left w:val="single" w:sz="4" w:space="0" w:color="000000"/>
              <w:bottom w:val="single" w:sz="4" w:space="0" w:color="auto"/>
            </w:tcBorders>
          </w:tcPr>
          <w:p w:rsidR="00D62217" w:rsidRPr="002A5F7A" w:rsidRDefault="00D62217" w:rsidP="0025603F">
            <w:pPr>
              <w:snapToGrid w:val="0"/>
              <w:jc w:val="center"/>
              <w:rPr>
                <w:sz w:val="28"/>
                <w:szCs w:val="28"/>
              </w:rPr>
            </w:pPr>
            <w:r>
              <w:rPr>
                <w:sz w:val="28"/>
                <w:szCs w:val="28"/>
              </w:rPr>
              <w:t>6</w:t>
            </w:r>
          </w:p>
        </w:tc>
        <w:tc>
          <w:tcPr>
            <w:tcW w:w="1325" w:type="dxa"/>
            <w:tcBorders>
              <w:top w:val="single" w:sz="4" w:space="0" w:color="auto"/>
              <w:left w:val="single" w:sz="4" w:space="0" w:color="000000"/>
              <w:bottom w:val="single" w:sz="4" w:space="0" w:color="auto"/>
            </w:tcBorders>
          </w:tcPr>
          <w:p w:rsidR="00D62217" w:rsidRPr="002A5F7A" w:rsidRDefault="00D62217" w:rsidP="0025603F">
            <w:pPr>
              <w:snapToGrid w:val="0"/>
              <w:jc w:val="center"/>
              <w:rPr>
                <w:sz w:val="28"/>
                <w:szCs w:val="28"/>
              </w:rPr>
            </w:pPr>
            <w:r>
              <w:rPr>
                <w:sz w:val="28"/>
                <w:szCs w:val="28"/>
              </w:rPr>
              <w:t>10</w:t>
            </w:r>
          </w:p>
        </w:tc>
        <w:tc>
          <w:tcPr>
            <w:tcW w:w="2442" w:type="dxa"/>
            <w:tcBorders>
              <w:top w:val="single" w:sz="4" w:space="0" w:color="auto"/>
              <w:left w:val="single" w:sz="4" w:space="0" w:color="000000"/>
              <w:bottom w:val="single" w:sz="4" w:space="0" w:color="auto"/>
              <w:right w:val="single" w:sz="4" w:space="0" w:color="auto"/>
            </w:tcBorders>
          </w:tcPr>
          <w:p w:rsidR="00D62217" w:rsidRPr="000711D1" w:rsidRDefault="00D62217" w:rsidP="0025603F">
            <w:pPr>
              <w:snapToGrid w:val="0"/>
              <w:jc w:val="center"/>
              <w:rPr>
                <w:sz w:val="28"/>
                <w:szCs w:val="28"/>
              </w:rPr>
            </w:pPr>
            <w:r>
              <w:rPr>
                <w:sz w:val="28"/>
                <w:szCs w:val="28"/>
              </w:rPr>
              <w:t>6</w:t>
            </w:r>
          </w:p>
        </w:tc>
        <w:tc>
          <w:tcPr>
            <w:tcW w:w="1762" w:type="dxa"/>
            <w:tcBorders>
              <w:top w:val="single" w:sz="4" w:space="0" w:color="auto"/>
              <w:left w:val="single" w:sz="4" w:space="0" w:color="auto"/>
              <w:bottom w:val="single" w:sz="4" w:space="0" w:color="auto"/>
              <w:right w:val="single" w:sz="4" w:space="0" w:color="000000"/>
            </w:tcBorders>
          </w:tcPr>
          <w:p w:rsidR="00D62217" w:rsidRPr="000711D1" w:rsidRDefault="00D62217" w:rsidP="0025603F">
            <w:pPr>
              <w:snapToGrid w:val="0"/>
              <w:jc w:val="center"/>
              <w:rPr>
                <w:sz w:val="28"/>
                <w:szCs w:val="28"/>
              </w:rPr>
            </w:pPr>
          </w:p>
        </w:tc>
      </w:tr>
      <w:tr w:rsidR="00D62217" w:rsidRPr="000711D1" w:rsidTr="0025603F">
        <w:tc>
          <w:tcPr>
            <w:tcW w:w="1702"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2018-2019</w:t>
            </w:r>
          </w:p>
        </w:tc>
        <w:tc>
          <w:tcPr>
            <w:tcW w:w="1687"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2</w:t>
            </w:r>
          </w:p>
        </w:tc>
        <w:tc>
          <w:tcPr>
            <w:tcW w:w="1493"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6</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3</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5</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11</w:t>
            </w:r>
          </w:p>
        </w:tc>
        <w:tc>
          <w:tcPr>
            <w:tcW w:w="2442" w:type="dxa"/>
            <w:tcBorders>
              <w:top w:val="single" w:sz="4" w:space="0" w:color="auto"/>
              <w:left w:val="single" w:sz="4" w:space="0" w:color="000000"/>
              <w:bottom w:val="single" w:sz="4" w:space="0" w:color="auto"/>
              <w:right w:val="single" w:sz="4" w:space="0" w:color="auto"/>
            </w:tcBorders>
          </w:tcPr>
          <w:p w:rsidR="00D62217" w:rsidRDefault="00D62217" w:rsidP="0025603F">
            <w:pPr>
              <w:snapToGrid w:val="0"/>
              <w:jc w:val="center"/>
              <w:rPr>
                <w:sz w:val="28"/>
                <w:szCs w:val="28"/>
              </w:rPr>
            </w:pPr>
            <w:r>
              <w:rPr>
                <w:sz w:val="28"/>
                <w:szCs w:val="28"/>
              </w:rPr>
              <w:t>5</w:t>
            </w:r>
          </w:p>
        </w:tc>
        <w:tc>
          <w:tcPr>
            <w:tcW w:w="1762" w:type="dxa"/>
            <w:tcBorders>
              <w:top w:val="single" w:sz="4" w:space="0" w:color="auto"/>
              <w:left w:val="single" w:sz="4" w:space="0" w:color="auto"/>
              <w:bottom w:val="single" w:sz="4" w:space="0" w:color="auto"/>
              <w:right w:val="single" w:sz="4" w:space="0" w:color="000000"/>
            </w:tcBorders>
          </w:tcPr>
          <w:p w:rsidR="00D62217" w:rsidRDefault="00D62217" w:rsidP="0025603F">
            <w:pPr>
              <w:snapToGrid w:val="0"/>
              <w:jc w:val="center"/>
              <w:rPr>
                <w:sz w:val="28"/>
                <w:szCs w:val="28"/>
              </w:rPr>
            </w:pPr>
            <w:r>
              <w:rPr>
                <w:sz w:val="28"/>
                <w:szCs w:val="28"/>
              </w:rPr>
              <w:t>1</w:t>
            </w:r>
          </w:p>
        </w:tc>
      </w:tr>
      <w:tr w:rsidR="00D62217" w:rsidRPr="000711D1" w:rsidTr="0025603F">
        <w:tc>
          <w:tcPr>
            <w:tcW w:w="1702"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2019-2020</w:t>
            </w:r>
          </w:p>
        </w:tc>
        <w:tc>
          <w:tcPr>
            <w:tcW w:w="1687"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2</w:t>
            </w:r>
          </w:p>
        </w:tc>
        <w:tc>
          <w:tcPr>
            <w:tcW w:w="1493"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6</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3</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4</w:t>
            </w:r>
          </w:p>
        </w:tc>
        <w:tc>
          <w:tcPr>
            <w:tcW w:w="1325" w:type="dxa"/>
            <w:tcBorders>
              <w:top w:val="single" w:sz="4" w:space="0" w:color="auto"/>
              <w:left w:val="single" w:sz="4" w:space="0" w:color="000000"/>
              <w:bottom w:val="single" w:sz="4" w:space="0" w:color="auto"/>
            </w:tcBorders>
          </w:tcPr>
          <w:p w:rsidR="00D62217" w:rsidRDefault="00D62217" w:rsidP="0025603F">
            <w:pPr>
              <w:snapToGrid w:val="0"/>
              <w:jc w:val="center"/>
              <w:rPr>
                <w:sz w:val="28"/>
                <w:szCs w:val="28"/>
              </w:rPr>
            </w:pPr>
            <w:r>
              <w:rPr>
                <w:sz w:val="28"/>
                <w:szCs w:val="28"/>
              </w:rPr>
              <w:t>11</w:t>
            </w:r>
          </w:p>
        </w:tc>
        <w:tc>
          <w:tcPr>
            <w:tcW w:w="2442" w:type="dxa"/>
            <w:tcBorders>
              <w:top w:val="single" w:sz="4" w:space="0" w:color="auto"/>
              <w:left w:val="single" w:sz="4" w:space="0" w:color="000000"/>
              <w:bottom w:val="single" w:sz="4" w:space="0" w:color="auto"/>
              <w:right w:val="single" w:sz="4" w:space="0" w:color="auto"/>
            </w:tcBorders>
          </w:tcPr>
          <w:p w:rsidR="00D62217" w:rsidRDefault="00D62217" w:rsidP="0025603F">
            <w:pPr>
              <w:snapToGrid w:val="0"/>
              <w:jc w:val="center"/>
              <w:rPr>
                <w:sz w:val="28"/>
                <w:szCs w:val="28"/>
              </w:rPr>
            </w:pPr>
            <w:r>
              <w:rPr>
                <w:sz w:val="28"/>
                <w:szCs w:val="28"/>
              </w:rPr>
              <w:t>5</w:t>
            </w:r>
          </w:p>
        </w:tc>
        <w:tc>
          <w:tcPr>
            <w:tcW w:w="1762" w:type="dxa"/>
            <w:tcBorders>
              <w:top w:val="single" w:sz="4" w:space="0" w:color="auto"/>
              <w:left w:val="single" w:sz="4" w:space="0" w:color="auto"/>
              <w:bottom w:val="single" w:sz="4" w:space="0" w:color="auto"/>
              <w:right w:val="single" w:sz="4" w:space="0" w:color="000000"/>
            </w:tcBorders>
          </w:tcPr>
          <w:p w:rsidR="00D62217" w:rsidRDefault="00D62217" w:rsidP="0025603F">
            <w:pPr>
              <w:snapToGrid w:val="0"/>
              <w:jc w:val="center"/>
              <w:rPr>
                <w:sz w:val="28"/>
                <w:szCs w:val="28"/>
              </w:rPr>
            </w:pPr>
            <w:r>
              <w:rPr>
                <w:sz w:val="28"/>
                <w:szCs w:val="28"/>
              </w:rPr>
              <w:t>-</w:t>
            </w:r>
          </w:p>
        </w:tc>
      </w:tr>
      <w:tr w:rsidR="00D62217" w:rsidRPr="000711D1" w:rsidTr="0025603F">
        <w:tc>
          <w:tcPr>
            <w:tcW w:w="1702"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2020-2021</w:t>
            </w:r>
          </w:p>
        </w:tc>
        <w:tc>
          <w:tcPr>
            <w:tcW w:w="1687"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1</w:t>
            </w:r>
          </w:p>
        </w:tc>
        <w:tc>
          <w:tcPr>
            <w:tcW w:w="1493"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6</w:t>
            </w:r>
          </w:p>
        </w:tc>
        <w:tc>
          <w:tcPr>
            <w:tcW w:w="1325"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3</w:t>
            </w:r>
          </w:p>
        </w:tc>
        <w:tc>
          <w:tcPr>
            <w:tcW w:w="1325"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5</w:t>
            </w:r>
          </w:p>
        </w:tc>
        <w:tc>
          <w:tcPr>
            <w:tcW w:w="1325" w:type="dxa"/>
            <w:tcBorders>
              <w:top w:val="single" w:sz="4" w:space="0" w:color="auto"/>
              <w:left w:val="single" w:sz="4" w:space="0" w:color="000000"/>
              <w:bottom w:val="single" w:sz="4" w:space="0" w:color="000000"/>
            </w:tcBorders>
          </w:tcPr>
          <w:p w:rsidR="00D62217" w:rsidRDefault="00D62217" w:rsidP="0025603F">
            <w:pPr>
              <w:snapToGrid w:val="0"/>
              <w:jc w:val="center"/>
              <w:rPr>
                <w:sz w:val="28"/>
                <w:szCs w:val="28"/>
              </w:rPr>
            </w:pPr>
            <w:r>
              <w:rPr>
                <w:sz w:val="28"/>
                <w:szCs w:val="28"/>
              </w:rPr>
              <w:t>12</w:t>
            </w:r>
          </w:p>
        </w:tc>
        <w:tc>
          <w:tcPr>
            <w:tcW w:w="2442" w:type="dxa"/>
            <w:tcBorders>
              <w:top w:val="single" w:sz="4" w:space="0" w:color="auto"/>
              <w:left w:val="single" w:sz="4" w:space="0" w:color="000000"/>
              <w:bottom w:val="single" w:sz="4" w:space="0" w:color="000000"/>
              <w:right w:val="single" w:sz="4" w:space="0" w:color="auto"/>
            </w:tcBorders>
          </w:tcPr>
          <w:p w:rsidR="00D62217" w:rsidRDefault="00D62217" w:rsidP="0025603F">
            <w:pPr>
              <w:snapToGrid w:val="0"/>
              <w:jc w:val="center"/>
              <w:rPr>
                <w:sz w:val="28"/>
                <w:szCs w:val="28"/>
              </w:rPr>
            </w:pPr>
            <w:r>
              <w:rPr>
                <w:sz w:val="28"/>
                <w:szCs w:val="28"/>
              </w:rPr>
              <w:t>5</w:t>
            </w:r>
          </w:p>
        </w:tc>
        <w:tc>
          <w:tcPr>
            <w:tcW w:w="1762" w:type="dxa"/>
            <w:tcBorders>
              <w:top w:val="single" w:sz="4" w:space="0" w:color="auto"/>
              <w:left w:val="single" w:sz="4" w:space="0" w:color="auto"/>
              <w:bottom w:val="single" w:sz="4" w:space="0" w:color="000000"/>
              <w:right w:val="single" w:sz="4" w:space="0" w:color="000000"/>
            </w:tcBorders>
          </w:tcPr>
          <w:p w:rsidR="00D62217" w:rsidRDefault="00D62217" w:rsidP="0025603F">
            <w:pPr>
              <w:snapToGrid w:val="0"/>
              <w:jc w:val="center"/>
              <w:rPr>
                <w:sz w:val="28"/>
                <w:szCs w:val="28"/>
              </w:rPr>
            </w:pPr>
            <w:r>
              <w:rPr>
                <w:sz w:val="28"/>
                <w:szCs w:val="28"/>
              </w:rPr>
              <w:t>-</w:t>
            </w:r>
          </w:p>
        </w:tc>
      </w:tr>
    </w:tbl>
    <w:p w:rsidR="00D62217" w:rsidRPr="000711D1" w:rsidRDefault="00D62217" w:rsidP="00D62217">
      <w:pPr>
        <w:rPr>
          <w:sz w:val="28"/>
          <w:szCs w:val="28"/>
          <w:lang w:val="en-US"/>
        </w:rPr>
      </w:pPr>
    </w:p>
    <w:p w:rsidR="00D62217" w:rsidRPr="000711D1" w:rsidRDefault="00D62217" w:rsidP="00D62217">
      <w:pPr>
        <w:ind w:firstLine="708"/>
        <w:jc w:val="both"/>
        <w:rPr>
          <w:sz w:val="28"/>
          <w:szCs w:val="28"/>
        </w:rPr>
      </w:pPr>
      <w:r w:rsidRPr="000711D1">
        <w:rPr>
          <w:sz w:val="28"/>
          <w:szCs w:val="28"/>
        </w:rPr>
        <w:t xml:space="preserve">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років. Педагогічний колектив оновлюється молодими спеціалістами. </w:t>
      </w:r>
    </w:p>
    <w:p w:rsidR="00D62217" w:rsidRPr="000711D1" w:rsidRDefault="00D62217" w:rsidP="00D62217">
      <w:pPr>
        <w:ind w:firstLine="708"/>
        <w:jc w:val="both"/>
        <w:rPr>
          <w:sz w:val="28"/>
          <w:szCs w:val="28"/>
        </w:rPr>
      </w:pPr>
      <w:proofErr w:type="spellStart"/>
      <w:r w:rsidRPr="000711D1">
        <w:rPr>
          <w:sz w:val="28"/>
          <w:szCs w:val="28"/>
        </w:rPr>
        <w:t>Сербичанський</w:t>
      </w:r>
      <w:proofErr w:type="spellEnd"/>
      <w:r w:rsidRPr="000711D1">
        <w:rPr>
          <w:sz w:val="28"/>
          <w:szCs w:val="28"/>
        </w:rPr>
        <w:t xml:space="preserve">  НВК є юридичною особою, здійснює свою діяльність згідно довідки ААО №771173 про  включення до Єдиного Державного реєстру підприємств та організацій України та Статуту НВК.</w:t>
      </w:r>
    </w:p>
    <w:p w:rsidR="00D62217" w:rsidRPr="000711D1" w:rsidRDefault="00D62217" w:rsidP="00D62217">
      <w:pPr>
        <w:jc w:val="both"/>
        <w:rPr>
          <w:sz w:val="28"/>
          <w:szCs w:val="28"/>
        </w:rPr>
      </w:pPr>
      <w:r w:rsidRPr="000711D1">
        <w:rPr>
          <w:sz w:val="28"/>
          <w:szCs w:val="28"/>
        </w:rPr>
        <w:tab/>
        <w:t>Керування школо</w:t>
      </w:r>
      <w:r>
        <w:rPr>
          <w:sz w:val="28"/>
          <w:szCs w:val="28"/>
        </w:rPr>
        <w:t xml:space="preserve">ю здійснює </w:t>
      </w:r>
      <w:proofErr w:type="spellStart"/>
      <w:r>
        <w:rPr>
          <w:sz w:val="28"/>
          <w:szCs w:val="28"/>
        </w:rPr>
        <w:t>в.о.директора</w:t>
      </w:r>
      <w:proofErr w:type="spellEnd"/>
      <w:r>
        <w:rPr>
          <w:sz w:val="28"/>
          <w:szCs w:val="28"/>
        </w:rPr>
        <w:t xml:space="preserve"> Марко Л.П.. Педагогічний стаж – 10 років</w:t>
      </w:r>
      <w:r w:rsidRPr="000711D1">
        <w:rPr>
          <w:sz w:val="28"/>
          <w:szCs w:val="28"/>
        </w:rPr>
        <w:t xml:space="preserve">. </w:t>
      </w:r>
    </w:p>
    <w:p w:rsidR="00D62217" w:rsidRPr="000711D1" w:rsidRDefault="00D62217" w:rsidP="00D62217">
      <w:pPr>
        <w:jc w:val="both"/>
        <w:rPr>
          <w:sz w:val="28"/>
          <w:szCs w:val="28"/>
        </w:rPr>
      </w:pPr>
      <w:r w:rsidRPr="000711D1">
        <w:rPr>
          <w:sz w:val="28"/>
          <w:szCs w:val="28"/>
        </w:rPr>
        <w:tab/>
        <w:t>Д</w:t>
      </w:r>
      <w:r>
        <w:rPr>
          <w:sz w:val="28"/>
          <w:szCs w:val="28"/>
        </w:rPr>
        <w:t>о складу адміністрації входять:</w:t>
      </w:r>
    </w:p>
    <w:p w:rsidR="00D62217" w:rsidRPr="000711D1" w:rsidRDefault="00D62217" w:rsidP="00D62217">
      <w:pPr>
        <w:numPr>
          <w:ilvl w:val="0"/>
          <w:numId w:val="5"/>
        </w:numPr>
        <w:jc w:val="both"/>
        <w:rPr>
          <w:sz w:val="28"/>
          <w:szCs w:val="28"/>
        </w:rPr>
      </w:pPr>
      <w:proofErr w:type="spellStart"/>
      <w:r w:rsidRPr="000711D1">
        <w:rPr>
          <w:sz w:val="28"/>
          <w:szCs w:val="28"/>
        </w:rPr>
        <w:t>Московчук</w:t>
      </w:r>
      <w:proofErr w:type="spellEnd"/>
      <w:r w:rsidRPr="000711D1">
        <w:rPr>
          <w:sz w:val="28"/>
          <w:szCs w:val="28"/>
        </w:rPr>
        <w:t xml:space="preserve"> М.Ж. - заступник директора з навчально-виховної роботи. Стаж роботи  - 2</w:t>
      </w:r>
      <w:r>
        <w:rPr>
          <w:sz w:val="28"/>
          <w:szCs w:val="28"/>
        </w:rPr>
        <w:t>4 роки</w:t>
      </w:r>
    </w:p>
    <w:p w:rsidR="00D62217" w:rsidRPr="000711D1" w:rsidRDefault="00D62217" w:rsidP="00D62217">
      <w:pPr>
        <w:ind w:left="720"/>
        <w:jc w:val="both"/>
        <w:rPr>
          <w:sz w:val="28"/>
          <w:szCs w:val="28"/>
        </w:rPr>
      </w:pPr>
      <w:r>
        <w:rPr>
          <w:sz w:val="28"/>
          <w:szCs w:val="28"/>
        </w:rPr>
        <w:t xml:space="preserve">Олійник Т.В.–  педагог-організатор. Стаж роботи – 10 </w:t>
      </w:r>
      <w:r w:rsidRPr="000711D1">
        <w:rPr>
          <w:sz w:val="28"/>
          <w:szCs w:val="28"/>
        </w:rPr>
        <w:t xml:space="preserve">років. </w:t>
      </w:r>
    </w:p>
    <w:p w:rsidR="00D62217" w:rsidRPr="000711D1" w:rsidRDefault="00D62217" w:rsidP="00D62217">
      <w:pPr>
        <w:ind w:left="360"/>
        <w:jc w:val="both"/>
        <w:rPr>
          <w:sz w:val="28"/>
          <w:szCs w:val="28"/>
          <w:lang w:val="ru-RU"/>
        </w:rPr>
      </w:pPr>
    </w:p>
    <w:p w:rsidR="00D62217" w:rsidRPr="000711D1" w:rsidRDefault="00D62217" w:rsidP="00D62217">
      <w:pPr>
        <w:ind w:left="360"/>
        <w:jc w:val="both"/>
        <w:rPr>
          <w:sz w:val="28"/>
          <w:szCs w:val="28"/>
          <w:lang w:val="ru-RU"/>
        </w:rPr>
      </w:pPr>
    </w:p>
    <w:p w:rsidR="00D62217" w:rsidRDefault="00D62217" w:rsidP="00D62217">
      <w:pPr>
        <w:numPr>
          <w:ilvl w:val="1"/>
          <w:numId w:val="6"/>
        </w:numPr>
        <w:jc w:val="both"/>
        <w:rPr>
          <w:b/>
          <w:sz w:val="28"/>
          <w:szCs w:val="28"/>
          <w:u w:val="single"/>
        </w:rPr>
      </w:pPr>
      <w:r>
        <w:rPr>
          <w:b/>
          <w:sz w:val="28"/>
          <w:szCs w:val="28"/>
          <w:u w:val="single"/>
        </w:rPr>
        <w:t>Аналіз роботи НВК за 2019-2020</w:t>
      </w:r>
      <w:r w:rsidRPr="000711D1">
        <w:rPr>
          <w:b/>
          <w:sz w:val="28"/>
          <w:szCs w:val="28"/>
          <w:u w:val="single"/>
        </w:rPr>
        <w:t xml:space="preserve"> навчальний рік</w:t>
      </w:r>
    </w:p>
    <w:p w:rsidR="00D62217" w:rsidRPr="0002720C" w:rsidRDefault="00D62217" w:rsidP="00D62217">
      <w:pPr>
        <w:contextualSpacing/>
        <w:jc w:val="center"/>
        <w:rPr>
          <w:b/>
          <w:sz w:val="40"/>
          <w:szCs w:val="40"/>
        </w:rPr>
      </w:pPr>
    </w:p>
    <w:p w:rsidR="00D62217" w:rsidRPr="00AD3B32" w:rsidRDefault="00D62217" w:rsidP="00D62217">
      <w:pPr>
        <w:contextualSpacing/>
        <w:jc w:val="both"/>
        <w:rPr>
          <w:b/>
          <w:sz w:val="36"/>
          <w:szCs w:val="36"/>
        </w:rPr>
      </w:pPr>
      <w:r>
        <w:rPr>
          <w:b/>
          <w:sz w:val="36"/>
          <w:szCs w:val="36"/>
        </w:rPr>
        <w:t xml:space="preserve">Аналіз роботи школи за 2019/2020 </w:t>
      </w:r>
      <w:proofErr w:type="spellStart"/>
      <w:r w:rsidRPr="00AD3B32">
        <w:rPr>
          <w:b/>
          <w:sz w:val="36"/>
          <w:szCs w:val="36"/>
        </w:rPr>
        <w:t>н.р</w:t>
      </w:r>
      <w:proofErr w:type="spellEnd"/>
      <w:r w:rsidRPr="00AD3B32">
        <w:rPr>
          <w:b/>
          <w:sz w:val="36"/>
          <w:szCs w:val="36"/>
        </w:rPr>
        <w:t>.</w:t>
      </w:r>
    </w:p>
    <w:p w:rsidR="00D62217" w:rsidRPr="00FF457C" w:rsidRDefault="00D62217" w:rsidP="00D62217">
      <w:pPr>
        <w:contextualSpacing/>
        <w:jc w:val="both"/>
        <w:rPr>
          <w:sz w:val="28"/>
          <w:szCs w:val="28"/>
        </w:rPr>
      </w:pPr>
      <w:r w:rsidRPr="00FF457C">
        <w:rPr>
          <w:sz w:val="28"/>
          <w:szCs w:val="28"/>
        </w:rPr>
        <w:t xml:space="preserve">    </w:t>
      </w:r>
      <w:r>
        <w:rPr>
          <w:sz w:val="28"/>
          <w:szCs w:val="28"/>
        </w:rPr>
        <w:t>У 2019/2020</w:t>
      </w:r>
      <w:r w:rsidRPr="00FF457C">
        <w:rPr>
          <w:sz w:val="28"/>
          <w:szCs w:val="28"/>
        </w:rPr>
        <w:t xml:space="preserve"> </w:t>
      </w:r>
      <w:proofErr w:type="spellStart"/>
      <w:r w:rsidRPr="00FF457C">
        <w:rPr>
          <w:sz w:val="28"/>
          <w:szCs w:val="28"/>
        </w:rPr>
        <w:t>н.р</w:t>
      </w:r>
      <w:proofErr w:type="spellEnd"/>
      <w:r w:rsidRPr="00FF457C">
        <w:rPr>
          <w:sz w:val="28"/>
          <w:szCs w:val="28"/>
        </w:rPr>
        <w:t xml:space="preserve">. в </w:t>
      </w:r>
      <w:r>
        <w:rPr>
          <w:sz w:val="28"/>
          <w:szCs w:val="28"/>
        </w:rPr>
        <w:t xml:space="preserve">НВК </w:t>
      </w:r>
      <w:r w:rsidRPr="00FF457C">
        <w:rPr>
          <w:sz w:val="28"/>
          <w:szCs w:val="28"/>
        </w:rPr>
        <w:t xml:space="preserve"> навчалося: на початок навчального року 1</w:t>
      </w:r>
      <w:r>
        <w:rPr>
          <w:sz w:val="28"/>
          <w:szCs w:val="28"/>
        </w:rPr>
        <w:t>27 учнів, на завершення  року – 125</w:t>
      </w:r>
      <w:r w:rsidRPr="00FF457C">
        <w:rPr>
          <w:sz w:val="28"/>
          <w:szCs w:val="28"/>
        </w:rPr>
        <w:t xml:space="preserve">. За навчальний рік </w:t>
      </w:r>
      <w:r>
        <w:rPr>
          <w:sz w:val="28"/>
          <w:szCs w:val="28"/>
        </w:rPr>
        <w:t xml:space="preserve"> вибув 2 учнів.</w:t>
      </w:r>
    </w:p>
    <w:p w:rsidR="00D62217" w:rsidRPr="00FF457C" w:rsidRDefault="00D62217" w:rsidP="00D62217">
      <w:pPr>
        <w:contextualSpacing/>
        <w:jc w:val="both"/>
        <w:rPr>
          <w:sz w:val="28"/>
          <w:szCs w:val="28"/>
        </w:rPr>
      </w:pPr>
      <w:r>
        <w:rPr>
          <w:sz w:val="28"/>
          <w:szCs w:val="28"/>
        </w:rPr>
        <w:t xml:space="preserve">     </w:t>
      </w:r>
      <w:r w:rsidRPr="00FF457C">
        <w:rPr>
          <w:sz w:val="28"/>
          <w:szCs w:val="28"/>
        </w:rPr>
        <w:t>Протягом року</w:t>
      </w:r>
      <w:r>
        <w:rPr>
          <w:sz w:val="28"/>
          <w:szCs w:val="28"/>
        </w:rPr>
        <w:t xml:space="preserve"> НВК був забезпечений</w:t>
      </w:r>
      <w:r w:rsidRPr="00FF457C">
        <w:rPr>
          <w:sz w:val="28"/>
          <w:szCs w:val="28"/>
        </w:rPr>
        <w:t xml:space="preserve"> штатними працівниками  на 100%. Розстановку педагогів здійснено відповідно до фахової освіти педп</w:t>
      </w:r>
      <w:r>
        <w:rPr>
          <w:sz w:val="28"/>
          <w:szCs w:val="28"/>
        </w:rPr>
        <w:t>рацівників. 96 % педагогів НВК</w:t>
      </w:r>
      <w:r w:rsidRPr="00FF457C">
        <w:rPr>
          <w:sz w:val="28"/>
          <w:szCs w:val="28"/>
        </w:rPr>
        <w:t xml:space="preserve"> володіють інформаційними  технолог</w:t>
      </w:r>
      <w:r>
        <w:rPr>
          <w:sz w:val="28"/>
          <w:szCs w:val="28"/>
        </w:rPr>
        <w:t xml:space="preserve">іями </w:t>
      </w:r>
      <w:r w:rsidRPr="00FF457C">
        <w:rPr>
          <w:sz w:val="28"/>
          <w:szCs w:val="28"/>
        </w:rPr>
        <w:t xml:space="preserve"> та ефективно забезпечують навчально-виховний процес з учнями.  </w:t>
      </w:r>
    </w:p>
    <w:p w:rsidR="00D62217" w:rsidRPr="00FF457C" w:rsidRDefault="00D62217" w:rsidP="00D62217">
      <w:pPr>
        <w:contextualSpacing/>
        <w:jc w:val="both"/>
        <w:rPr>
          <w:sz w:val="28"/>
          <w:szCs w:val="28"/>
        </w:rPr>
      </w:pPr>
      <w:r w:rsidRPr="00FF457C">
        <w:rPr>
          <w:sz w:val="28"/>
          <w:szCs w:val="28"/>
        </w:rPr>
        <w:lastRenderedPageBreak/>
        <w:t xml:space="preserve">Якісний склад педагогічного колективу дав можливість повноцінно працювати і надавати </w:t>
      </w:r>
      <w:r>
        <w:rPr>
          <w:sz w:val="28"/>
          <w:szCs w:val="28"/>
        </w:rPr>
        <w:t>учням якісні знання. Працювало 26</w:t>
      </w:r>
      <w:r w:rsidRPr="00FF457C">
        <w:rPr>
          <w:sz w:val="28"/>
          <w:szCs w:val="28"/>
        </w:rPr>
        <w:t xml:space="preserve"> педагогів:</w:t>
      </w:r>
    </w:p>
    <w:p w:rsidR="00D62217" w:rsidRPr="00FF457C" w:rsidRDefault="00D62217" w:rsidP="00D62217">
      <w:pPr>
        <w:contextualSpacing/>
        <w:jc w:val="both"/>
        <w:rPr>
          <w:sz w:val="28"/>
          <w:szCs w:val="28"/>
        </w:rPr>
      </w:pPr>
      <w:r w:rsidRPr="00FF457C">
        <w:rPr>
          <w:sz w:val="28"/>
          <w:szCs w:val="28"/>
        </w:rPr>
        <w:t>с</w:t>
      </w:r>
      <w:r>
        <w:rPr>
          <w:sz w:val="28"/>
          <w:szCs w:val="28"/>
        </w:rPr>
        <w:t>пеціалістів вищої категорії – 11</w:t>
      </w:r>
    </w:p>
    <w:p w:rsidR="00D62217" w:rsidRPr="00FF457C" w:rsidRDefault="00D62217" w:rsidP="00D62217">
      <w:pPr>
        <w:contextualSpacing/>
        <w:jc w:val="both"/>
        <w:rPr>
          <w:sz w:val="28"/>
          <w:szCs w:val="28"/>
        </w:rPr>
      </w:pPr>
      <w:r>
        <w:rPr>
          <w:sz w:val="28"/>
          <w:szCs w:val="28"/>
        </w:rPr>
        <w:t>спеціаліст І категорії – 4</w:t>
      </w:r>
    </w:p>
    <w:p w:rsidR="00D62217" w:rsidRPr="00FF457C" w:rsidRDefault="00D62217" w:rsidP="00D62217">
      <w:pPr>
        <w:contextualSpacing/>
        <w:jc w:val="both"/>
        <w:rPr>
          <w:sz w:val="28"/>
          <w:szCs w:val="28"/>
        </w:rPr>
      </w:pPr>
      <w:r>
        <w:rPr>
          <w:sz w:val="28"/>
          <w:szCs w:val="28"/>
        </w:rPr>
        <w:t>спеціаліст ІІ категорії – 3</w:t>
      </w:r>
    </w:p>
    <w:p w:rsidR="00D62217" w:rsidRPr="00FF457C" w:rsidRDefault="00D62217" w:rsidP="00D62217">
      <w:pPr>
        <w:contextualSpacing/>
        <w:jc w:val="both"/>
        <w:rPr>
          <w:sz w:val="28"/>
          <w:szCs w:val="28"/>
        </w:rPr>
      </w:pPr>
      <w:r>
        <w:rPr>
          <w:sz w:val="28"/>
          <w:szCs w:val="28"/>
        </w:rPr>
        <w:t>спеціаліст – 6</w:t>
      </w:r>
      <w:r w:rsidRPr="00FF457C">
        <w:rPr>
          <w:sz w:val="28"/>
          <w:szCs w:val="28"/>
        </w:rPr>
        <w:t xml:space="preserve">   </w:t>
      </w:r>
    </w:p>
    <w:p w:rsidR="00D62217" w:rsidRPr="00FF457C" w:rsidRDefault="00D62217" w:rsidP="00D62217">
      <w:pPr>
        <w:contextualSpacing/>
        <w:jc w:val="both"/>
        <w:rPr>
          <w:sz w:val="28"/>
          <w:szCs w:val="28"/>
        </w:rPr>
      </w:pPr>
      <w:r w:rsidRPr="00FF457C">
        <w:rPr>
          <w:sz w:val="28"/>
          <w:szCs w:val="28"/>
        </w:rPr>
        <w:t xml:space="preserve">педагогічне звання „старший </w:t>
      </w:r>
      <w:r>
        <w:rPr>
          <w:sz w:val="28"/>
          <w:szCs w:val="28"/>
        </w:rPr>
        <w:t>учитель” – 5</w:t>
      </w:r>
    </w:p>
    <w:p w:rsidR="00D62217" w:rsidRPr="00FF457C" w:rsidRDefault="00D62217" w:rsidP="00D62217">
      <w:pPr>
        <w:contextualSpacing/>
        <w:jc w:val="both"/>
        <w:rPr>
          <w:sz w:val="28"/>
          <w:szCs w:val="28"/>
        </w:rPr>
      </w:pPr>
      <w:r w:rsidRPr="00FF457C">
        <w:rPr>
          <w:sz w:val="28"/>
          <w:szCs w:val="28"/>
        </w:rPr>
        <w:t xml:space="preserve"> </w:t>
      </w:r>
    </w:p>
    <w:p w:rsidR="00D62217" w:rsidRPr="00FF457C" w:rsidRDefault="00D62217" w:rsidP="00D62217">
      <w:pPr>
        <w:contextualSpacing/>
        <w:jc w:val="both"/>
        <w:rPr>
          <w:sz w:val="28"/>
          <w:szCs w:val="28"/>
        </w:rPr>
      </w:pPr>
      <w:r w:rsidRPr="00FF457C">
        <w:rPr>
          <w:sz w:val="28"/>
          <w:szCs w:val="28"/>
        </w:rPr>
        <w:t xml:space="preserve">   Середнє тижневе навантаження педагогічних пра</w:t>
      </w:r>
      <w:r>
        <w:rPr>
          <w:sz w:val="28"/>
          <w:szCs w:val="28"/>
        </w:rPr>
        <w:t>цівників по школі становить 18</w:t>
      </w:r>
      <w:r w:rsidRPr="00FF457C">
        <w:rPr>
          <w:sz w:val="28"/>
          <w:szCs w:val="28"/>
        </w:rPr>
        <w:t xml:space="preserve"> год. </w:t>
      </w:r>
    </w:p>
    <w:p w:rsidR="00D62217" w:rsidRDefault="00D62217" w:rsidP="00D62217">
      <w:pPr>
        <w:contextualSpacing/>
        <w:jc w:val="both"/>
        <w:rPr>
          <w:sz w:val="28"/>
          <w:szCs w:val="28"/>
        </w:rPr>
      </w:pPr>
      <w:r w:rsidRPr="00FF457C">
        <w:rPr>
          <w:sz w:val="28"/>
          <w:szCs w:val="28"/>
        </w:rPr>
        <w:t xml:space="preserve"> Методична робота в школі  проводилась у відповідності</w:t>
      </w:r>
      <w:r>
        <w:rPr>
          <w:sz w:val="28"/>
          <w:szCs w:val="28"/>
        </w:rPr>
        <w:t xml:space="preserve">  до наказу  відділу освіти молоді та спорту </w:t>
      </w:r>
      <w:proofErr w:type="spellStart"/>
      <w:r>
        <w:rPr>
          <w:sz w:val="28"/>
          <w:szCs w:val="28"/>
        </w:rPr>
        <w:t>Сокирянської</w:t>
      </w:r>
      <w:proofErr w:type="spellEnd"/>
      <w:r>
        <w:rPr>
          <w:sz w:val="28"/>
          <w:szCs w:val="28"/>
        </w:rPr>
        <w:t xml:space="preserve"> РДА  від </w:t>
      </w:r>
      <w:r w:rsidRPr="005748F8">
        <w:rPr>
          <w:sz w:val="28"/>
          <w:szCs w:val="28"/>
        </w:rPr>
        <w:t>18.09.</w:t>
      </w:r>
      <w:r>
        <w:rPr>
          <w:sz w:val="28"/>
          <w:szCs w:val="28"/>
        </w:rPr>
        <w:t xml:space="preserve"> 2019 року №         </w:t>
      </w:r>
      <w:r w:rsidRPr="00FF457C">
        <w:rPr>
          <w:sz w:val="28"/>
          <w:szCs w:val="28"/>
        </w:rPr>
        <w:t xml:space="preserve"> «Про організацію методичної  роботи з </w:t>
      </w:r>
      <w:r>
        <w:rPr>
          <w:sz w:val="28"/>
          <w:szCs w:val="28"/>
        </w:rPr>
        <w:t xml:space="preserve"> в закладах освіти району у 2019/2020 навчальному році</w:t>
      </w:r>
      <w:r w:rsidRPr="00FF457C">
        <w:rPr>
          <w:sz w:val="28"/>
          <w:szCs w:val="28"/>
        </w:rPr>
        <w:t>»</w:t>
      </w:r>
      <w:r>
        <w:rPr>
          <w:sz w:val="28"/>
          <w:szCs w:val="28"/>
        </w:rPr>
        <w:t xml:space="preserve">, наказу по </w:t>
      </w:r>
      <w:proofErr w:type="spellStart"/>
      <w:r>
        <w:rPr>
          <w:sz w:val="28"/>
          <w:szCs w:val="28"/>
        </w:rPr>
        <w:t>Сербичанському</w:t>
      </w:r>
      <w:proofErr w:type="spellEnd"/>
      <w:r>
        <w:rPr>
          <w:sz w:val="28"/>
          <w:szCs w:val="28"/>
        </w:rPr>
        <w:t xml:space="preserve"> НВК від            2019 року №     132   -з </w:t>
      </w:r>
      <w:r w:rsidRPr="00FF457C">
        <w:rPr>
          <w:sz w:val="28"/>
          <w:szCs w:val="28"/>
        </w:rPr>
        <w:t>.</w:t>
      </w:r>
    </w:p>
    <w:p w:rsidR="00D62217" w:rsidRPr="007D3B9D" w:rsidRDefault="00D62217" w:rsidP="00D62217">
      <w:pPr>
        <w:shd w:val="clear" w:color="auto" w:fill="FFFFFF"/>
        <w:contextualSpacing/>
        <w:jc w:val="both"/>
        <w:rPr>
          <w:sz w:val="28"/>
          <w:szCs w:val="28"/>
        </w:rPr>
      </w:pPr>
      <w:r w:rsidRPr="009E22D6">
        <w:rPr>
          <w:szCs w:val="24"/>
        </w:rPr>
        <w:t xml:space="preserve">     </w:t>
      </w:r>
      <w:r w:rsidRPr="007D3B9D">
        <w:rPr>
          <w:sz w:val="28"/>
          <w:szCs w:val="28"/>
        </w:rPr>
        <w:t xml:space="preserve">Методична робота у 2019/2020 навчальному році була спрямована на вдосконалення роботи з педагогічними кадрами, підвищення рівня методичної роботи, підвищення фахового </w:t>
      </w:r>
      <w:r w:rsidRPr="007D3B9D">
        <w:rPr>
          <w:i/>
          <w:sz w:val="28"/>
          <w:szCs w:val="28"/>
        </w:rPr>
        <w:t>рівня вчителів школи, їх готовності до інноваційної діяльності, з метою створення необхідних</w:t>
      </w:r>
      <w:r w:rsidRPr="007D3B9D">
        <w:rPr>
          <w:sz w:val="28"/>
          <w:szCs w:val="28"/>
        </w:rPr>
        <w:t xml:space="preserve"> умов для всебічного розвитку учнів, збереження та зміцнення їх здоров’я та соціальної адаптації, формування в них цілісної системи соціальних та загальних </w:t>
      </w:r>
      <w:proofErr w:type="spellStart"/>
      <w:r w:rsidRPr="007D3B9D">
        <w:rPr>
          <w:sz w:val="28"/>
          <w:szCs w:val="28"/>
        </w:rPr>
        <w:t>компетентностей</w:t>
      </w:r>
      <w:proofErr w:type="spellEnd"/>
      <w:r w:rsidRPr="007D3B9D">
        <w:rPr>
          <w:sz w:val="28"/>
          <w:szCs w:val="28"/>
        </w:rPr>
        <w:t xml:space="preserve"> на основі особистісного підходу до потреб і можливостей учнів.   </w:t>
      </w:r>
    </w:p>
    <w:p w:rsidR="00D62217" w:rsidRPr="007D3B9D" w:rsidRDefault="00D62217" w:rsidP="00D62217">
      <w:pPr>
        <w:shd w:val="clear" w:color="auto" w:fill="FFFFFF"/>
        <w:contextualSpacing/>
        <w:jc w:val="both"/>
        <w:rPr>
          <w:sz w:val="28"/>
          <w:szCs w:val="28"/>
        </w:rPr>
      </w:pPr>
      <w:r w:rsidRPr="007D3B9D">
        <w:rPr>
          <w:sz w:val="28"/>
          <w:szCs w:val="28"/>
        </w:rPr>
        <w:t xml:space="preserve">      Наказ  </w:t>
      </w:r>
      <w:proofErr w:type="spellStart"/>
      <w:r w:rsidRPr="007D3B9D">
        <w:rPr>
          <w:sz w:val="28"/>
          <w:szCs w:val="28"/>
        </w:rPr>
        <w:t>Сербичанського</w:t>
      </w:r>
      <w:proofErr w:type="spellEnd"/>
      <w:r w:rsidRPr="007D3B9D">
        <w:rPr>
          <w:sz w:val="28"/>
          <w:szCs w:val="28"/>
        </w:rPr>
        <w:t xml:space="preserve"> НВК  від 01.10.2019 р. № 219-з «Про організацію методичної роботи з педагогічними кадрами на 2019/2020 </w:t>
      </w:r>
      <w:proofErr w:type="spellStart"/>
      <w:r w:rsidRPr="007D3B9D">
        <w:rPr>
          <w:sz w:val="28"/>
          <w:szCs w:val="28"/>
        </w:rPr>
        <w:t>н.р</w:t>
      </w:r>
      <w:proofErr w:type="spellEnd"/>
      <w:r w:rsidRPr="007D3B9D">
        <w:rPr>
          <w:sz w:val="28"/>
          <w:szCs w:val="28"/>
        </w:rPr>
        <w:t>.» за термінами виконання виконано.</w:t>
      </w:r>
    </w:p>
    <w:p w:rsidR="00166E0D" w:rsidRDefault="00166E0D" w:rsidP="00D62217">
      <w:pPr>
        <w:ind w:left="360"/>
        <w:jc w:val="both"/>
        <w:rPr>
          <w:b/>
          <w:sz w:val="28"/>
          <w:szCs w:val="28"/>
        </w:rPr>
      </w:pPr>
    </w:p>
    <w:p w:rsidR="00166E0D" w:rsidRDefault="00166E0D" w:rsidP="00D62217">
      <w:pPr>
        <w:ind w:left="360"/>
        <w:jc w:val="both"/>
        <w:rPr>
          <w:b/>
          <w:sz w:val="28"/>
          <w:szCs w:val="28"/>
        </w:rPr>
      </w:pPr>
    </w:p>
    <w:p w:rsidR="00D62217" w:rsidRPr="007D3B9D" w:rsidRDefault="00D62217" w:rsidP="00D62217">
      <w:pPr>
        <w:ind w:left="360"/>
        <w:jc w:val="both"/>
        <w:rPr>
          <w:b/>
          <w:sz w:val="28"/>
          <w:szCs w:val="28"/>
        </w:rPr>
      </w:pPr>
      <w:r w:rsidRPr="007D3B9D">
        <w:rPr>
          <w:b/>
          <w:sz w:val="28"/>
          <w:szCs w:val="28"/>
        </w:rPr>
        <w:t xml:space="preserve">Пріоритетними напрямами діяльності методичної служби НВК у 2019/2020 </w:t>
      </w:r>
      <w:proofErr w:type="spellStart"/>
      <w:r w:rsidRPr="007D3B9D">
        <w:rPr>
          <w:b/>
          <w:sz w:val="28"/>
          <w:szCs w:val="28"/>
        </w:rPr>
        <w:t>н.р</w:t>
      </w:r>
      <w:proofErr w:type="spellEnd"/>
      <w:r w:rsidRPr="007D3B9D">
        <w:rPr>
          <w:b/>
          <w:sz w:val="28"/>
          <w:szCs w:val="28"/>
        </w:rPr>
        <w:t>. були:</w:t>
      </w:r>
      <w:bookmarkStart w:id="0" w:name="_GoBack"/>
      <w:bookmarkEnd w:id="0"/>
    </w:p>
    <w:p w:rsidR="00D62217" w:rsidRPr="007D3B9D" w:rsidRDefault="00D62217" w:rsidP="00D62217">
      <w:pPr>
        <w:ind w:left="735"/>
        <w:jc w:val="both"/>
        <w:rPr>
          <w:sz w:val="28"/>
          <w:szCs w:val="28"/>
        </w:rPr>
      </w:pPr>
      <w:r w:rsidRPr="007D3B9D">
        <w:rPr>
          <w:sz w:val="28"/>
          <w:szCs w:val="28"/>
        </w:rPr>
        <w:t>- підвищення рівня професійної компетентності педагогічних працівників шляхом модернізації організаційних форм та змісту науково-методичної роботи;</w:t>
      </w:r>
    </w:p>
    <w:p w:rsidR="00D62217" w:rsidRPr="007D3B9D" w:rsidRDefault="00D62217" w:rsidP="00D62217">
      <w:pPr>
        <w:ind w:left="735"/>
        <w:jc w:val="both"/>
        <w:rPr>
          <w:sz w:val="28"/>
          <w:szCs w:val="28"/>
        </w:rPr>
      </w:pPr>
      <w:r w:rsidRPr="007D3B9D">
        <w:rPr>
          <w:sz w:val="28"/>
          <w:szCs w:val="28"/>
        </w:rPr>
        <w:t>-  забезпечення науково-методичного супроводу переходу початкової школи до роботи за новим Державним стандартом початкової загальної освіти;</w:t>
      </w:r>
    </w:p>
    <w:p w:rsidR="00D62217" w:rsidRPr="007D3B9D" w:rsidRDefault="00D62217" w:rsidP="00D62217">
      <w:pPr>
        <w:ind w:left="735"/>
        <w:jc w:val="both"/>
        <w:rPr>
          <w:sz w:val="28"/>
          <w:szCs w:val="28"/>
        </w:rPr>
      </w:pPr>
      <w:r w:rsidRPr="007D3B9D">
        <w:rPr>
          <w:sz w:val="28"/>
          <w:szCs w:val="28"/>
        </w:rPr>
        <w:t>- здійснення психологічного та науково-методичного супроводу до профільного та профільного навчання в ЗНЗ, рівного доступу до якісної освіти;</w:t>
      </w:r>
    </w:p>
    <w:tbl>
      <w:tblPr>
        <w:tblpPr w:leftFromText="180" w:rightFromText="180" w:vertAnchor="text" w:horzAnchor="margin" w:tblpX="-567" w:tblpY="-38"/>
        <w:tblW w:w="5541" w:type="pct"/>
        <w:tblCellSpacing w:w="0" w:type="dxa"/>
        <w:tblBorders>
          <w:top w:val="single" w:sz="6" w:space="0" w:color="EDEDED"/>
        </w:tblBorders>
        <w:shd w:val="clear" w:color="auto" w:fill="FFFFFF"/>
        <w:tblCellMar>
          <w:top w:w="150" w:type="dxa"/>
          <w:left w:w="0" w:type="dxa"/>
          <w:bottom w:w="150" w:type="dxa"/>
          <w:right w:w="0" w:type="dxa"/>
        </w:tblCellMar>
        <w:tblLook w:val="04A0" w:firstRow="1" w:lastRow="0" w:firstColumn="1" w:lastColumn="0" w:noHBand="0" w:noVBand="1"/>
      </w:tblPr>
      <w:tblGrid>
        <w:gridCol w:w="16148"/>
      </w:tblGrid>
      <w:tr w:rsidR="00D62217" w:rsidRPr="007D3B9D" w:rsidTr="0025603F">
        <w:trPr>
          <w:tblCellSpacing w:w="0" w:type="dxa"/>
        </w:trPr>
        <w:tc>
          <w:tcPr>
            <w:tcW w:w="5000" w:type="pct"/>
            <w:shd w:val="clear" w:color="auto" w:fill="FFFFFF"/>
            <w:vAlign w:val="center"/>
            <w:hideMark/>
          </w:tcPr>
          <w:p w:rsidR="00D62217" w:rsidRPr="007D3B9D" w:rsidRDefault="00D62217" w:rsidP="0025603F">
            <w:pPr>
              <w:rPr>
                <w:b/>
                <w:sz w:val="28"/>
                <w:szCs w:val="28"/>
              </w:rPr>
            </w:pPr>
          </w:p>
          <w:p w:rsidR="00D62217" w:rsidRPr="007D3B9D" w:rsidRDefault="00D62217" w:rsidP="0025603F">
            <w:pPr>
              <w:ind w:left="735"/>
              <w:jc w:val="both"/>
              <w:rPr>
                <w:sz w:val="28"/>
                <w:szCs w:val="28"/>
              </w:rPr>
            </w:pPr>
            <w:r w:rsidRPr="007D3B9D">
              <w:rPr>
                <w:sz w:val="28"/>
                <w:szCs w:val="28"/>
              </w:rPr>
              <w:t>- формування районної системи моніторингу якості освіти, продовження роботи з підготовки випускників навчальних закладів до зовнішнього незалежного оцінювання;</w:t>
            </w:r>
          </w:p>
          <w:p w:rsidR="00D62217" w:rsidRPr="007D3B9D" w:rsidRDefault="00D62217" w:rsidP="0025603F">
            <w:pPr>
              <w:ind w:left="735"/>
              <w:jc w:val="both"/>
              <w:rPr>
                <w:sz w:val="28"/>
                <w:szCs w:val="28"/>
              </w:rPr>
            </w:pPr>
            <w:r w:rsidRPr="007D3B9D">
              <w:rPr>
                <w:sz w:val="28"/>
                <w:szCs w:val="28"/>
              </w:rPr>
              <w:t>- удосконалення організаційно-методичних механізмів пошуку, виявлення й підтримки творчо працюючих учителів та підготовку  у фахових конкурсах;</w:t>
            </w:r>
          </w:p>
          <w:p w:rsidR="00D62217" w:rsidRPr="007D3B9D" w:rsidRDefault="00D62217" w:rsidP="0025603F">
            <w:pPr>
              <w:ind w:left="735"/>
              <w:jc w:val="both"/>
              <w:rPr>
                <w:sz w:val="28"/>
                <w:szCs w:val="28"/>
              </w:rPr>
            </w:pPr>
            <w:r w:rsidRPr="007D3B9D">
              <w:rPr>
                <w:sz w:val="28"/>
                <w:szCs w:val="28"/>
              </w:rPr>
              <w:t>- науково-методичний супровід та навчально-методичне забезпечення професійної діяльності педагогів, які працюють з дітьми з особливостями психофізичного розвитку;</w:t>
            </w:r>
          </w:p>
          <w:p w:rsidR="00D62217" w:rsidRPr="007D3B9D" w:rsidRDefault="00D62217" w:rsidP="0025603F">
            <w:pPr>
              <w:ind w:left="735"/>
              <w:jc w:val="both"/>
              <w:rPr>
                <w:sz w:val="28"/>
                <w:szCs w:val="28"/>
              </w:rPr>
            </w:pPr>
            <w:r w:rsidRPr="007D3B9D">
              <w:rPr>
                <w:sz w:val="28"/>
                <w:szCs w:val="28"/>
              </w:rPr>
              <w:t>- організацію ефективної роботи з обдарованими дітьми щодо забезпечення їх якісної підготовки до обласних і всеукраїнських конкурсів та олімпіад;</w:t>
            </w:r>
          </w:p>
          <w:p w:rsidR="00D62217" w:rsidRPr="007D3B9D" w:rsidRDefault="00D62217" w:rsidP="0025603F">
            <w:pPr>
              <w:ind w:left="735"/>
              <w:jc w:val="both"/>
              <w:rPr>
                <w:sz w:val="28"/>
                <w:szCs w:val="28"/>
              </w:rPr>
            </w:pPr>
            <w:r w:rsidRPr="007D3B9D">
              <w:rPr>
                <w:sz w:val="28"/>
                <w:szCs w:val="28"/>
              </w:rPr>
              <w:t>- формування єдиного виховного простору на основі об’єднання зусиль навчальних закладів, сім’ї, громадськості для забезпечення особистісного зростання кожної дитини та максимальної адаптації до соціуму.</w:t>
            </w:r>
          </w:p>
          <w:p w:rsidR="00D62217" w:rsidRPr="007D3B9D" w:rsidRDefault="00D62217" w:rsidP="0025603F">
            <w:pPr>
              <w:jc w:val="both"/>
              <w:rPr>
                <w:b/>
                <w:sz w:val="28"/>
                <w:szCs w:val="28"/>
              </w:rPr>
            </w:pPr>
            <w:r w:rsidRPr="007D3B9D">
              <w:rPr>
                <w:sz w:val="28"/>
                <w:szCs w:val="28"/>
              </w:rPr>
              <w:t xml:space="preserve">        Виконуючи Положення і рекомендації, викладені в нормативних документах, та згідно річного плану роботи НВК, наказу  </w:t>
            </w:r>
            <w:proofErr w:type="spellStart"/>
            <w:r w:rsidRPr="007D3B9D">
              <w:rPr>
                <w:sz w:val="28"/>
                <w:szCs w:val="28"/>
              </w:rPr>
              <w:t>Сербичанського</w:t>
            </w:r>
            <w:proofErr w:type="spellEnd"/>
            <w:r w:rsidRPr="007D3B9D">
              <w:rPr>
                <w:sz w:val="28"/>
                <w:szCs w:val="28"/>
              </w:rPr>
              <w:t xml:space="preserve"> НВК  від 01.10.2019 р. № 219-з   «Про організацію методичної роботи з педагогічними кадрами на 2019/2020 </w:t>
            </w:r>
            <w:proofErr w:type="spellStart"/>
            <w:r w:rsidRPr="007D3B9D">
              <w:rPr>
                <w:sz w:val="28"/>
                <w:szCs w:val="28"/>
              </w:rPr>
              <w:t>н.р</w:t>
            </w:r>
            <w:proofErr w:type="spellEnd"/>
            <w:r w:rsidRPr="007D3B9D">
              <w:rPr>
                <w:sz w:val="28"/>
                <w:szCs w:val="28"/>
              </w:rPr>
              <w:t>.» , враховуючи індивідуальні можливості вчителів, їх методичну підготовку, професійний рівень, матеріальну базу школи, методична робота здійснювалась через колективну, групову, індивідуальну форми роботи.</w:t>
            </w:r>
          </w:p>
          <w:p w:rsidR="00D62217" w:rsidRPr="007D3B9D" w:rsidRDefault="00D62217" w:rsidP="0025603F">
            <w:pPr>
              <w:jc w:val="both"/>
              <w:rPr>
                <w:sz w:val="28"/>
                <w:szCs w:val="28"/>
              </w:rPr>
            </w:pPr>
            <w:r w:rsidRPr="007D3B9D">
              <w:rPr>
                <w:sz w:val="28"/>
                <w:szCs w:val="28"/>
              </w:rPr>
              <w:t xml:space="preserve">        У 2019-2020 </w:t>
            </w:r>
            <w:proofErr w:type="spellStart"/>
            <w:r w:rsidRPr="007D3B9D">
              <w:rPr>
                <w:sz w:val="28"/>
                <w:szCs w:val="28"/>
              </w:rPr>
              <w:t>н.р</w:t>
            </w:r>
            <w:proofErr w:type="spellEnd"/>
            <w:r w:rsidRPr="007D3B9D">
              <w:rPr>
                <w:sz w:val="28"/>
                <w:szCs w:val="28"/>
              </w:rPr>
              <w:t>. в НВК працювало 26 педпрацівників ( з них 3 вихователі д/у). Основними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їх до різних форм методичної роботи.</w:t>
            </w:r>
          </w:p>
          <w:p w:rsidR="00D62217" w:rsidRPr="007D3B9D" w:rsidRDefault="00D62217" w:rsidP="0025603F">
            <w:pPr>
              <w:jc w:val="both"/>
              <w:rPr>
                <w:sz w:val="28"/>
                <w:szCs w:val="28"/>
              </w:rPr>
            </w:pPr>
            <w:r w:rsidRPr="007D3B9D">
              <w:rPr>
                <w:sz w:val="28"/>
                <w:szCs w:val="28"/>
              </w:rPr>
              <w:t>       Педколектив   працював над проблемою «Соціалізація дітей та учнівської молоді в сучасному освітньому просторі». Робота над цією проблемою активізувала форми методичної підготовки кожного вчителя, посилилась увага до виховної та розвивальної функції навчання, до пошуку його ефективних форм і методів.</w:t>
            </w:r>
          </w:p>
          <w:p w:rsidR="00D62217" w:rsidRPr="007D3B9D" w:rsidRDefault="00D62217" w:rsidP="0025603F">
            <w:pPr>
              <w:jc w:val="both"/>
              <w:rPr>
                <w:sz w:val="28"/>
                <w:szCs w:val="28"/>
              </w:rPr>
            </w:pPr>
            <w:r w:rsidRPr="007D3B9D">
              <w:rPr>
                <w:sz w:val="28"/>
                <w:szCs w:val="28"/>
              </w:rPr>
              <w:t xml:space="preserve">      Важлива роль в організації методичної роботи належить шкільному методичному кабінету. В кабінеті зібрані матеріали творчих знахідок  шкільних методичних об’єднань, атестаційні матеріали, зразки уроків, позакласних заходів, фахові журнали, газети,  методична література, матеріали для роботи над проблемою школи, зібрані кращі розробки уроків учителів – </w:t>
            </w:r>
            <w:proofErr w:type="spellStart"/>
            <w:r w:rsidRPr="007D3B9D">
              <w:rPr>
                <w:sz w:val="28"/>
                <w:szCs w:val="28"/>
              </w:rPr>
              <w:t>предметників</w:t>
            </w:r>
            <w:proofErr w:type="spellEnd"/>
            <w:r w:rsidRPr="007D3B9D">
              <w:rPr>
                <w:sz w:val="28"/>
                <w:szCs w:val="28"/>
              </w:rPr>
              <w:t>.</w:t>
            </w:r>
          </w:p>
          <w:p w:rsidR="00D62217" w:rsidRPr="007D3B9D" w:rsidRDefault="00D62217" w:rsidP="0025603F">
            <w:pPr>
              <w:jc w:val="both"/>
              <w:rPr>
                <w:sz w:val="28"/>
                <w:szCs w:val="28"/>
              </w:rPr>
            </w:pPr>
            <w:r w:rsidRPr="007D3B9D">
              <w:rPr>
                <w:sz w:val="28"/>
                <w:szCs w:val="28"/>
              </w:rPr>
              <w:t>      Роботу шкільного методичного кабінету було організовано за кількома напрямками:</w:t>
            </w:r>
          </w:p>
          <w:p w:rsidR="00D62217" w:rsidRPr="007D3B9D" w:rsidRDefault="00D62217" w:rsidP="0025603F">
            <w:pPr>
              <w:jc w:val="both"/>
              <w:rPr>
                <w:sz w:val="28"/>
                <w:szCs w:val="28"/>
              </w:rPr>
            </w:pPr>
            <w:r w:rsidRPr="007D3B9D">
              <w:rPr>
                <w:sz w:val="28"/>
                <w:szCs w:val="28"/>
              </w:rPr>
              <w:t> -   накопичення та зберігання власних наробок вчителів школи, забезпечення умов для ознайомлення з ними всього педагогічного колективу;</w:t>
            </w:r>
          </w:p>
          <w:p w:rsidR="00D62217" w:rsidRPr="007D3B9D" w:rsidRDefault="00D62217" w:rsidP="0025603F">
            <w:pPr>
              <w:jc w:val="both"/>
              <w:rPr>
                <w:sz w:val="28"/>
                <w:szCs w:val="28"/>
              </w:rPr>
            </w:pPr>
            <w:r w:rsidRPr="007D3B9D">
              <w:rPr>
                <w:sz w:val="28"/>
                <w:szCs w:val="28"/>
              </w:rPr>
              <w:t> -   створення сприятливих побутових умов для самоосвіти вчителів у межах школи, створення умов для якісного проведення засідань ШМК та методичної ради школи;</w:t>
            </w:r>
          </w:p>
          <w:p w:rsidR="00D62217" w:rsidRPr="007D3B9D" w:rsidRDefault="00D62217" w:rsidP="0025603F">
            <w:pPr>
              <w:jc w:val="both"/>
              <w:rPr>
                <w:sz w:val="28"/>
                <w:szCs w:val="28"/>
              </w:rPr>
            </w:pPr>
            <w:r w:rsidRPr="007D3B9D">
              <w:rPr>
                <w:sz w:val="28"/>
                <w:szCs w:val="28"/>
              </w:rPr>
              <w:t xml:space="preserve"> -  забезпечення вчителів навчальними програмами, </w:t>
            </w:r>
            <w:proofErr w:type="spellStart"/>
            <w:r w:rsidRPr="007D3B9D">
              <w:rPr>
                <w:sz w:val="28"/>
                <w:szCs w:val="28"/>
              </w:rPr>
              <w:t>факультативів,інструкціями</w:t>
            </w:r>
            <w:proofErr w:type="spellEnd"/>
            <w:r w:rsidRPr="007D3B9D">
              <w:rPr>
                <w:sz w:val="28"/>
                <w:szCs w:val="28"/>
              </w:rPr>
              <w:t>, рекомендаціями тощо.</w:t>
            </w:r>
          </w:p>
          <w:p w:rsidR="00D62217" w:rsidRPr="007D3B9D" w:rsidRDefault="00D62217" w:rsidP="0025603F">
            <w:pPr>
              <w:jc w:val="both"/>
              <w:rPr>
                <w:sz w:val="28"/>
                <w:szCs w:val="28"/>
              </w:rPr>
            </w:pPr>
            <w:r w:rsidRPr="007D3B9D">
              <w:rPr>
                <w:sz w:val="28"/>
                <w:szCs w:val="28"/>
              </w:rPr>
              <w:lastRenderedPageBreak/>
              <w:t>      З боку методичного кабінету надавалася допомога вчителям, які навчалися на курсах підвищення кваліфікації, проводилось індивідуальне консультування педагогів. 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працює Школа молодого вчителя, було організовано роботу шкільної атестаційної комісії.</w:t>
            </w:r>
          </w:p>
          <w:p w:rsidR="00D62217" w:rsidRPr="007D3B9D" w:rsidRDefault="00D62217" w:rsidP="0025603F">
            <w:pPr>
              <w:jc w:val="both"/>
              <w:rPr>
                <w:sz w:val="28"/>
                <w:szCs w:val="28"/>
              </w:rPr>
            </w:pPr>
            <w:r w:rsidRPr="007D3B9D">
              <w:rPr>
                <w:sz w:val="28"/>
                <w:szCs w:val="28"/>
              </w:rPr>
              <w:t>       Триває поповнення методичного кабінету сучасною педагогічною літературою та методичними матеріалами про роботу вчителів школи.</w:t>
            </w:r>
          </w:p>
          <w:p w:rsidR="00D62217" w:rsidRPr="007D3B9D" w:rsidRDefault="00D62217" w:rsidP="0025603F">
            <w:pPr>
              <w:jc w:val="both"/>
              <w:rPr>
                <w:sz w:val="28"/>
                <w:szCs w:val="28"/>
              </w:rPr>
            </w:pPr>
            <w:r w:rsidRPr="007D3B9D">
              <w:rPr>
                <w:sz w:val="28"/>
                <w:szCs w:val="28"/>
              </w:rPr>
              <w:t xml:space="preserve">      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w:t>
            </w:r>
            <w:proofErr w:type="spellStart"/>
            <w:r w:rsidRPr="007D3B9D">
              <w:rPr>
                <w:sz w:val="28"/>
                <w:szCs w:val="28"/>
              </w:rPr>
              <w:t>в.о.директор</w:t>
            </w:r>
            <w:proofErr w:type="spellEnd"/>
            <w:r w:rsidRPr="007D3B9D">
              <w:rPr>
                <w:sz w:val="28"/>
                <w:szCs w:val="28"/>
              </w:rPr>
              <w:t xml:space="preserve"> НВК </w:t>
            </w:r>
            <w:proofErr w:type="spellStart"/>
            <w:r w:rsidRPr="007D3B9D">
              <w:rPr>
                <w:sz w:val="28"/>
                <w:szCs w:val="28"/>
              </w:rPr>
              <w:t>Л.П.Марко</w:t>
            </w:r>
            <w:proofErr w:type="spellEnd"/>
            <w:r w:rsidRPr="007D3B9D">
              <w:rPr>
                <w:sz w:val="28"/>
                <w:szCs w:val="28"/>
              </w:rPr>
              <w:t xml:space="preserve">, заступник директора школи з навчально-виховної роботи </w:t>
            </w:r>
            <w:proofErr w:type="spellStart"/>
            <w:r w:rsidRPr="007D3B9D">
              <w:rPr>
                <w:sz w:val="28"/>
                <w:szCs w:val="28"/>
              </w:rPr>
              <w:t>Кукліна</w:t>
            </w:r>
            <w:proofErr w:type="spellEnd"/>
            <w:r w:rsidRPr="007D3B9D">
              <w:rPr>
                <w:sz w:val="28"/>
                <w:szCs w:val="28"/>
              </w:rPr>
              <w:t xml:space="preserve"> О.О., заступник директора школи з навчально-виховної роботи </w:t>
            </w:r>
            <w:proofErr w:type="spellStart"/>
            <w:r w:rsidRPr="007D3B9D">
              <w:rPr>
                <w:sz w:val="28"/>
                <w:szCs w:val="28"/>
              </w:rPr>
              <w:t>Братушко</w:t>
            </w:r>
            <w:proofErr w:type="spellEnd"/>
            <w:r w:rsidRPr="007D3B9D">
              <w:rPr>
                <w:sz w:val="28"/>
                <w:szCs w:val="28"/>
              </w:rPr>
              <w:t xml:space="preserve"> К.О., заступник з виховної роботи </w:t>
            </w:r>
            <w:proofErr w:type="spellStart"/>
            <w:r w:rsidRPr="007D3B9D">
              <w:rPr>
                <w:sz w:val="28"/>
                <w:szCs w:val="28"/>
              </w:rPr>
              <w:t>Душкевич</w:t>
            </w:r>
            <w:proofErr w:type="spellEnd"/>
            <w:r w:rsidRPr="007D3B9D">
              <w:rPr>
                <w:sz w:val="28"/>
                <w:szCs w:val="28"/>
              </w:rPr>
              <w:t xml:space="preserve"> А.В.,  педагог-організатор Олійник Т.В. , керівники шкільних методичних об’єднань, психолог, досвідчені вчителі школи.  Протягом року на засіданнях методичної ради обговорювалися такі питання:</w:t>
            </w:r>
          </w:p>
          <w:p w:rsidR="00D62217" w:rsidRPr="007D3B9D" w:rsidRDefault="00D62217" w:rsidP="0025603F">
            <w:pPr>
              <w:jc w:val="both"/>
              <w:rPr>
                <w:sz w:val="28"/>
                <w:szCs w:val="28"/>
              </w:rPr>
            </w:pPr>
            <w:r w:rsidRPr="007D3B9D">
              <w:rPr>
                <w:sz w:val="28"/>
                <w:szCs w:val="28"/>
              </w:rPr>
              <w:t>- Затвердження плану проведення  предметних тижнів у 2019-2020 н. р.</w:t>
            </w:r>
          </w:p>
          <w:p w:rsidR="00D62217" w:rsidRPr="007D3B9D" w:rsidRDefault="00D62217" w:rsidP="0025603F">
            <w:pPr>
              <w:jc w:val="both"/>
              <w:rPr>
                <w:sz w:val="28"/>
                <w:szCs w:val="28"/>
              </w:rPr>
            </w:pPr>
            <w:r w:rsidRPr="007D3B9D">
              <w:rPr>
                <w:sz w:val="28"/>
                <w:szCs w:val="28"/>
              </w:rPr>
              <w:t>- Обговорення шкільних навчальних програм з базових дисциплін, підручників, рекомендацій Міністерства освіти й науки України щодо викладання предметів.</w:t>
            </w:r>
          </w:p>
          <w:p w:rsidR="00D62217" w:rsidRPr="007D3B9D" w:rsidRDefault="00D62217" w:rsidP="0025603F">
            <w:pPr>
              <w:jc w:val="both"/>
              <w:rPr>
                <w:sz w:val="28"/>
                <w:szCs w:val="28"/>
              </w:rPr>
            </w:pPr>
            <w:r w:rsidRPr="007D3B9D">
              <w:rPr>
                <w:sz w:val="28"/>
                <w:szCs w:val="28"/>
              </w:rPr>
              <w:t>- Організація роботи «Школи молодого вчителя».</w:t>
            </w:r>
          </w:p>
          <w:p w:rsidR="00D62217" w:rsidRPr="007D3B9D" w:rsidRDefault="00D62217" w:rsidP="0025603F">
            <w:pPr>
              <w:jc w:val="both"/>
              <w:rPr>
                <w:sz w:val="28"/>
                <w:szCs w:val="28"/>
              </w:rPr>
            </w:pPr>
            <w:r w:rsidRPr="007D3B9D">
              <w:rPr>
                <w:sz w:val="28"/>
                <w:szCs w:val="28"/>
              </w:rPr>
              <w:t>- Робота з обдарованими дітьми.</w:t>
            </w:r>
          </w:p>
          <w:p w:rsidR="00D62217" w:rsidRPr="007D3B9D" w:rsidRDefault="00D62217" w:rsidP="0025603F">
            <w:pPr>
              <w:jc w:val="both"/>
              <w:rPr>
                <w:sz w:val="28"/>
                <w:szCs w:val="28"/>
              </w:rPr>
            </w:pPr>
            <w:r w:rsidRPr="007D3B9D">
              <w:rPr>
                <w:sz w:val="28"/>
                <w:szCs w:val="28"/>
              </w:rPr>
              <w:t>- Роль методичних об’єднань у розвитку творчості вчителів та учнів, підвищенні якості навчання.</w:t>
            </w:r>
          </w:p>
          <w:p w:rsidR="00D62217" w:rsidRPr="007D3B9D" w:rsidRDefault="00D62217" w:rsidP="0025603F">
            <w:pPr>
              <w:jc w:val="both"/>
              <w:rPr>
                <w:sz w:val="28"/>
                <w:szCs w:val="28"/>
              </w:rPr>
            </w:pPr>
            <w:r w:rsidRPr="007D3B9D">
              <w:rPr>
                <w:sz w:val="28"/>
                <w:szCs w:val="28"/>
              </w:rPr>
              <w:t>     Розглядались поточні питання: результати контрольних робіт, виконання навчальних програм, ведення шкільної документації, оцінювання навчальних досягнень учнів та інше.</w:t>
            </w:r>
          </w:p>
          <w:p w:rsidR="00D62217" w:rsidRPr="007D3B9D" w:rsidRDefault="00D62217" w:rsidP="0025603F">
            <w:pPr>
              <w:jc w:val="both"/>
              <w:rPr>
                <w:sz w:val="28"/>
                <w:szCs w:val="28"/>
              </w:rPr>
            </w:pPr>
            <w:r w:rsidRPr="007D3B9D">
              <w:rPr>
                <w:sz w:val="28"/>
                <w:szCs w:val="28"/>
              </w:rPr>
              <w:t>    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працювали методичні об’єднання:</w:t>
            </w:r>
          </w:p>
          <w:p w:rsidR="00D62217" w:rsidRPr="007D3B9D" w:rsidRDefault="00D62217" w:rsidP="0025603F">
            <w:pPr>
              <w:jc w:val="both"/>
              <w:rPr>
                <w:sz w:val="28"/>
                <w:szCs w:val="28"/>
              </w:rPr>
            </w:pPr>
            <w:r w:rsidRPr="007D3B9D">
              <w:rPr>
                <w:sz w:val="28"/>
                <w:szCs w:val="28"/>
              </w:rPr>
              <w:t>-              МО вчителів початкових класів (керівник Кулик Н.А..) Проблема: «Використання нових форм проведення уроків. Інноваційний підхід до навчання»;</w:t>
            </w:r>
          </w:p>
          <w:p w:rsidR="00D62217" w:rsidRPr="007D3B9D" w:rsidRDefault="00D62217" w:rsidP="0025603F">
            <w:pPr>
              <w:jc w:val="both"/>
              <w:rPr>
                <w:sz w:val="28"/>
                <w:szCs w:val="28"/>
              </w:rPr>
            </w:pPr>
            <w:r w:rsidRPr="007D3B9D">
              <w:rPr>
                <w:sz w:val="28"/>
                <w:szCs w:val="28"/>
              </w:rPr>
              <w:t xml:space="preserve">-              МО вчителів суспільно-гуманітарного циклу (керівник </w:t>
            </w:r>
            <w:proofErr w:type="spellStart"/>
            <w:r w:rsidRPr="007D3B9D">
              <w:rPr>
                <w:sz w:val="28"/>
                <w:szCs w:val="28"/>
              </w:rPr>
              <w:t>Пульбер</w:t>
            </w:r>
            <w:proofErr w:type="spellEnd"/>
            <w:r w:rsidRPr="007D3B9D">
              <w:rPr>
                <w:sz w:val="28"/>
                <w:szCs w:val="28"/>
              </w:rPr>
              <w:t xml:space="preserve"> А.І.) Проблема: «Індивідуалізація та диференціація навчання»;</w:t>
            </w:r>
          </w:p>
          <w:p w:rsidR="00D62217" w:rsidRPr="007D3B9D" w:rsidRDefault="00D62217" w:rsidP="0025603F">
            <w:pPr>
              <w:jc w:val="both"/>
              <w:rPr>
                <w:sz w:val="28"/>
                <w:szCs w:val="28"/>
              </w:rPr>
            </w:pPr>
            <w:r w:rsidRPr="007D3B9D">
              <w:rPr>
                <w:sz w:val="28"/>
                <w:szCs w:val="28"/>
              </w:rPr>
              <w:t xml:space="preserve">-              МО вчителів природничо-математичного циклу (керівник  </w:t>
            </w:r>
            <w:proofErr w:type="spellStart"/>
            <w:r w:rsidRPr="007D3B9D">
              <w:rPr>
                <w:sz w:val="28"/>
                <w:szCs w:val="28"/>
              </w:rPr>
              <w:t>Кузик</w:t>
            </w:r>
            <w:proofErr w:type="spellEnd"/>
            <w:r w:rsidRPr="007D3B9D">
              <w:rPr>
                <w:sz w:val="28"/>
                <w:szCs w:val="28"/>
              </w:rPr>
              <w:t xml:space="preserve"> В.А.) Проблема: «Розвиток творчого потенціалу особистості учня в процесі навчання»;</w:t>
            </w:r>
          </w:p>
          <w:p w:rsidR="00D62217" w:rsidRPr="007D3B9D" w:rsidRDefault="00D62217" w:rsidP="0025603F">
            <w:pPr>
              <w:jc w:val="both"/>
              <w:rPr>
                <w:sz w:val="28"/>
                <w:szCs w:val="28"/>
              </w:rPr>
            </w:pPr>
            <w:r w:rsidRPr="007D3B9D">
              <w:rPr>
                <w:sz w:val="28"/>
                <w:szCs w:val="28"/>
              </w:rPr>
              <w:t>-              МО класних керівників (керівник  Лазаренко Т.В.) Проблема: «Особистісно-зорієнтоване виховання»;</w:t>
            </w:r>
          </w:p>
          <w:p w:rsidR="00D62217" w:rsidRPr="007D3B9D" w:rsidRDefault="00D62217" w:rsidP="0025603F">
            <w:pPr>
              <w:jc w:val="both"/>
              <w:rPr>
                <w:sz w:val="28"/>
                <w:szCs w:val="28"/>
              </w:rPr>
            </w:pPr>
            <w:r w:rsidRPr="007D3B9D">
              <w:rPr>
                <w:sz w:val="28"/>
                <w:szCs w:val="28"/>
              </w:rPr>
              <w:t xml:space="preserve">-              Школа молодого вчителя ( </w:t>
            </w:r>
            <w:proofErr w:type="spellStart"/>
            <w:r w:rsidRPr="007D3B9D">
              <w:rPr>
                <w:sz w:val="28"/>
                <w:szCs w:val="28"/>
              </w:rPr>
              <w:t>Братушко</w:t>
            </w:r>
            <w:proofErr w:type="spellEnd"/>
            <w:r w:rsidRPr="007D3B9D">
              <w:rPr>
                <w:sz w:val="28"/>
                <w:szCs w:val="28"/>
              </w:rPr>
              <w:t xml:space="preserve"> К.О.)</w:t>
            </w:r>
          </w:p>
          <w:p w:rsidR="00D62217" w:rsidRPr="007D3B9D" w:rsidRDefault="00D62217" w:rsidP="0025603F">
            <w:pPr>
              <w:jc w:val="both"/>
              <w:rPr>
                <w:sz w:val="28"/>
                <w:szCs w:val="28"/>
              </w:rPr>
            </w:pPr>
            <w:r w:rsidRPr="007D3B9D">
              <w:rPr>
                <w:sz w:val="28"/>
                <w:szCs w:val="28"/>
              </w:rPr>
              <w:t xml:space="preserve">- 5-й рік продовжувала  роботу творча група вчителів  по підготовці учнів школи до зовнішнього незалежного оцінювання.  (Керівник </w:t>
            </w:r>
            <w:proofErr w:type="spellStart"/>
            <w:r w:rsidRPr="007D3B9D">
              <w:rPr>
                <w:sz w:val="28"/>
                <w:szCs w:val="28"/>
              </w:rPr>
              <w:t>Братушко</w:t>
            </w:r>
            <w:proofErr w:type="spellEnd"/>
            <w:r w:rsidRPr="007D3B9D">
              <w:rPr>
                <w:sz w:val="28"/>
                <w:szCs w:val="28"/>
              </w:rPr>
              <w:t xml:space="preserve"> К.О.);</w:t>
            </w:r>
          </w:p>
          <w:p w:rsidR="00D62217" w:rsidRPr="007D3B9D" w:rsidRDefault="00D62217" w:rsidP="0025603F">
            <w:pPr>
              <w:jc w:val="both"/>
              <w:rPr>
                <w:sz w:val="28"/>
                <w:szCs w:val="28"/>
              </w:rPr>
            </w:pPr>
            <w:r w:rsidRPr="007D3B9D">
              <w:rPr>
                <w:sz w:val="28"/>
                <w:szCs w:val="28"/>
              </w:rPr>
              <w:lastRenderedPageBreak/>
              <w:t xml:space="preserve">- 5-й рік  працювала творча група вчителів  «Впровадження інформаційно-комунікативних технологій в навчально-виховний процес».( Керівник </w:t>
            </w:r>
            <w:proofErr w:type="spellStart"/>
            <w:r w:rsidRPr="007D3B9D">
              <w:rPr>
                <w:sz w:val="28"/>
                <w:szCs w:val="28"/>
              </w:rPr>
              <w:t>Гафінчук</w:t>
            </w:r>
            <w:proofErr w:type="spellEnd"/>
            <w:r w:rsidRPr="007D3B9D">
              <w:rPr>
                <w:sz w:val="28"/>
                <w:szCs w:val="28"/>
              </w:rPr>
              <w:t xml:space="preserve">  Л.І.) </w:t>
            </w:r>
          </w:p>
          <w:p w:rsidR="00D62217" w:rsidRPr="007D3B9D" w:rsidRDefault="00D62217" w:rsidP="0025603F">
            <w:pPr>
              <w:pStyle w:val="aa"/>
              <w:spacing w:after="295"/>
              <w:ind w:left="0"/>
              <w:jc w:val="both"/>
              <w:rPr>
                <w:sz w:val="28"/>
                <w:szCs w:val="28"/>
              </w:rPr>
            </w:pPr>
            <w:r w:rsidRPr="007D3B9D">
              <w:rPr>
                <w:sz w:val="28"/>
                <w:szCs w:val="28"/>
              </w:rPr>
              <w:t xml:space="preserve"> Протягом року використовувалися сучасні технології оцінювання якості освіти, у тому числі онлайн-тестування, під час проведення моніторингу рівня навчальних знань учнів                                                                                                 Виконано план заходів щодо запровадження Концепції реалізації державної політики у сфері реформування загальної середньої освіти «НУШ».</w:t>
            </w:r>
          </w:p>
          <w:p w:rsidR="00D62217" w:rsidRPr="007D3B9D" w:rsidRDefault="00D62217" w:rsidP="0025603F">
            <w:pPr>
              <w:pStyle w:val="aa"/>
              <w:spacing w:after="295"/>
              <w:ind w:left="0"/>
              <w:jc w:val="both"/>
              <w:rPr>
                <w:sz w:val="28"/>
                <w:szCs w:val="28"/>
              </w:rPr>
            </w:pPr>
            <w:r w:rsidRPr="007D3B9D">
              <w:rPr>
                <w:sz w:val="28"/>
                <w:szCs w:val="28"/>
              </w:rPr>
              <w:t xml:space="preserve"> Обговорювалися на засіданнях педагогічних рад, ШМО вчителів початкових класів результати моніторингового дослідження щодо ефективності підготовки педагогічних працівників до реалізації Концепції Нової  української школи та Державного  стандарту початкової освіти.</w:t>
            </w:r>
          </w:p>
          <w:p w:rsidR="00D62217" w:rsidRPr="007D3B9D" w:rsidRDefault="00D62217" w:rsidP="0025603F">
            <w:pPr>
              <w:pStyle w:val="aa"/>
              <w:spacing w:after="295"/>
              <w:ind w:left="0"/>
              <w:jc w:val="both"/>
              <w:rPr>
                <w:sz w:val="28"/>
                <w:szCs w:val="28"/>
              </w:rPr>
            </w:pPr>
            <w:r w:rsidRPr="007D3B9D">
              <w:rPr>
                <w:sz w:val="28"/>
                <w:szCs w:val="28"/>
              </w:rPr>
              <w:t>Здійснювався аналіз завдань ІІ-ІІІ етапів Всеукраїнських учнівських олімпіад упродовж 3-х останніх років та розроблено напрямки роботи педагогів з обдарованою учнівською молоддю щодо покращення результативності їх участі.</w:t>
            </w:r>
          </w:p>
          <w:p w:rsidR="00D62217" w:rsidRPr="007D3B9D" w:rsidRDefault="00D62217" w:rsidP="0025603F">
            <w:pPr>
              <w:pStyle w:val="aa"/>
              <w:spacing w:after="295"/>
              <w:ind w:left="0"/>
              <w:jc w:val="both"/>
              <w:rPr>
                <w:sz w:val="28"/>
                <w:szCs w:val="28"/>
              </w:rPr>
            </w:pPr>
            <w:r w:rsidRPr="007D3B9D">
              <w:rPr>
                <w:sz w:val="28"/>
                <w:szCs w:val="28"/>
              </w:rPr>
              <w:tab/>
              <w:t xml:space="preserve">З  метою надання консультацій педагогам, які потребували  методичної допомоги, створення  умов для їх професійного зростання протягом 2019/2020 </w:t>
            </w:r>
            <w:proofErr w:type="spellStart"/>
            <w:r w:rsidRPr="007D3B9D">
              <w:rPr>
                <w:sz w:val="28"/>
                <w:szCs w:val="28"/>
              </w:rPr>
              <w:t>н.р</w:t>
            </w:r>
            <w:proofErr w:type="spellEnd"/>
            <w:r w:rsidRPr="007D3B9D">
              <w:rPr>
                <w:sz w:val="28"/>
                <w:szCs w:val="28"/>
              </w:rPr>
              <w:t>. продовжували роботу Школи удосконалення педагогічної майстерності.</w:t>
            </w:r>
          </w:p>
          <w:p w:rsidR="00D62217" w:rsidRPr="007D3B9D" w:rsidRDefault="00D62217" w:rsidP="0025603F">
            <w:pPr>
              <w:tabs>
                <w:tab w:val="num" w:pos="0"/>
              </w:tabs>
              <w:contextualSpacing/>
              <w:jc w:val="both"/>
              <w:rPr>
                <w:sz w:val="28"/>
                <w:szCs w:val="28"/>
              </w:rPr>
            </w:pPr>
            <w:r w:rsidRPr="007D3B9D">
              <w:rPr>
                <w:sz w:val="28"/>
                <w:szCs w:val="28"/>
              </w:rPr>
              <w:t xml:space="preserve"> Організували наставництво, закріпили досвідчених педагогів-наставників за молодими  спеціалістами :</w:t>
            </w:r>
          </w:p>
          <w:p w:rsidR="00D62217" w:rsidRPr="007D3B9D" w:rsidRDefault="00D62217" w:rsidP="0025603F">
            <w:pPr>
              <w:jc w:val="both"/>
              <w:rPr>
                <w:sz w:val="28"/>
                <w:szCs w:val="28"/>
              </w:rPr>
            </w:pPr>
            <w:r w:rsidRPr="007D3B9D">
              <w:rPr>
                <w:sz w:val="28"/>
                <w:szCs w:val="28"/>
              </w:rPr>
              <w:t xml:space="preserve">- </w:t>
            </w:r>
            <w:proofErr w:type="spellStart"/>
            <w:r w:rsidRPr="007D3B9D">
              <w:rPr>
                <w:sz w:val="28"/>
                <w:szCs w:val="28"/>
              </w:rPr>
              <w:t>Ковалюк</w:t>
            </w:r>
            <w:proofErr w:type="spellEnd"/>
            <w:r w:rsidRPr="007D3B9D">
              <w:rPr>
                <w:sz w:val="28"/>
                <w:szCs w:val="28"/>
              </w:rPr>
              <w:t xml:space="preserve"> Б.В.  – </w:t>
            </w:r>
            <w:proofErr w:type="spellStart"/>
            <w:r w:rsidRPr="007D3B9D">
              <w:rPr>
                <w:sz w:val="28"/>
                <w:szCs w:val="28"/>
              </w:rPr>
              <w:t>Пульбер</w:t>
            </w:r>
            <w:proofErr w:type="spellEnd"/>
            <w:r w:rsidRPr="007D3B9D">
              <w:rPr>
                <w:sz w:val="28"/>
                <w:szCs w:val="28"/>
              </w:rPr>
              <w:t xml:space="preserve"> А.І. вчителя німецької мови;</w:t>
            </w:r>
          </w:p>
          <w:p w:rsidR="00D62217" w:rsidRPr="007D3B9D" w:rsidRDefault="00D62217" w:rsidP="0025603F">
            <w:pPr>
              <w:jc w:val="both"/>
              <w:rPr>
                <w:sz w:val="28"/>
                <w:szCs w:val="28"/>
              </w:rPr>
            </w:pPr>
            <w:r w:rsidRPr="007D3B9D">
              <w:rPr>
                <w:sz w:val="28"/>
                <w:szCs w:val="28"/>
              </w:rPr>
              <w:t xml:space="preserve">- </w:t>
            </w:r>
            <w:proofErr w:type="spellStart"/>
            <w:r w:rsidRPr="007D3B9D">
              <w:rPr>
                <w:sz w:val="28"/>
                <w:szCs w:val="28"/>
              </w:rPr>
              <w:t>Заплітна</w:t>
            </w:r>
            <w:proofErr w:type="spellEnd"/>
            <w:r w:rsidRPr="007D3B9D">
              <w:rPr>
                <w:sz w:val="28"/>
                <w:szCs w:val="28"/>
              </w:rPr>
              <w:t xml:space="preserve"> Ю.В. – </w:t>
            </w:r>
            <w:proofErr w:type="spellStart"/>
            <w:r w:rsidRPr="007D3B9D">
              <w:rPr>
                <w:sz w:val="28"/>
                <w:szCs w:val="28"/>
              </w:rPr>
              <w:t>Братушко</w:t>
            </w:r>
            <w:proofErr w:type="spellEnd"/>
            <w:r w:rsidRPr="007D3B9D">
              <w:rPr>
                <w:sz w:val="28"/>
                <w:szCs w:val="28"/>
              </w:rPr>
              <w:t xml:space="preserve"> К.О., вчителя математики.</w:t>
            </w:r>
          </w:p>
          <w:p w:rsidR="00D62217" w:rsidRPr="007D3B9D" w:rsidRDefault="00D62217" w:rsidP="0025603F">
            <w:pPr>
              <w:jc w:val="both"/>
              <w:rPr>
                <w:sz w:val="28"/>
                <w:szCs w:val="28"/>
              </w:rPr>
            </w:pPr>
            <w:r w:rsidRPr="007D3B9D">
              <w:rPr>
                <w:sz w:val="28"/>
                <w:szCs w:val="28"/>
              </w:rPr>
              <w:tab/>
              <w:t xml:space="preserve">Провели чергову  атестацію вчителів: Кульчицька Т.С.- вчителя початкових класів, </w:t>
            </w:r>
            <w:proofErr w:type="spellStart"/>
            <w:r w:rsidRPr="007D3B9D">
              <w:rPr>
                <w:sz w:val="28"/>
                <w:szCs w:val="28"/>
              </w:rPr>
              <w:t>Гафінчук</w:t>
            </w:r>
            <w:proofErr w:type="spellEnd"/>
            <w:r w:rsidRPr="007D3B9D">
              <w:rPr>
                <w:sz w:val="28"/>
                <w:szCs w:val="28"/>
              </w:rPr>
              <w:t xml:space="preserve">  Л.І. – вчителя початкових класів, Лазаренко Т.В. – вчителя </w:t>
            </w:r>
            <w:proofErr w:type="spellStart"/>
            <w:r w:rsidRPr="007D3B9D">
              <w:rPr>
                <w:sz w:val="28"/>
                <w:szCs w:val="28"/>
              </w:rPr>
              <w:t>укр</w:t>
            </w:r>
            <w:proofErr w:type="spellEnd"/>
            <w:r w:rsidRPr="007D3B9D">
              <w:rPr>
                <w:sz w:val="28"/>
                <w:szCs w:val="28"/>
              </w:rPr>
              <w:t xml:space="preserve">.. мови та літератури, Маковій А.І. – вчителя фізичної культури, Бурлю Л.А. – логопеда, </w:t>
            </w:r>
            <w:proofErr w:type="spellStart"/>
            <w:r w:rsidRPr="007D3B9D">
              <w:rPr>
                <w:sz w:val="28"/>
                <w:szCs w:val="28"/>
              </w:rPr>
              <w:t>Душкевич</w:t>
            </w:r>
            <w:proofErr w:type="spellEnd"/>
            <w:r w:rsidRPr="007D3B9D">
              <w:rPr>
                <w:sz w:val="28"/>
                <w:szCs w:val="28"/>
              </w:rPr>
              <w:t xml:space="preserve"> А.В.- вчителя трудового навчання.</w:t>
            </w:r>
          </w:p>
          <w:p w:rsidR="00D62217" w:rsidRPr="007D3B9D" w:rsidRDefault="00D62217" w:rsidP="0025603F">
            <w:pPr>
              <w:tabs>
                <w:tab w:val="num" w:pos="0"/>
              </w:tabs>
              <w:contextualSpacing/>
              <w:jc w:val="both"/>
              <w:rPr>
                <w:sz w:val="28"/>
                <w:szCs w:val="28"/>
              </w:rPr>
            </w:pPr>
            <w:r w:rsidRPr="007D3B9D">
              <w:rPr>
                <w:sz w:val="28"/>
                <w:szCs w:val="28"/>
              </w:rPr>
              <w:tab/>
              <w:t xml:space="preserve">Протягом 2019/2020 </w:t>
            </w:r>
            <w:proofErr w:type="spellStart"/>
            <w:r w:rsidRPr="007D3B9D">
              <w:rPr>
                <w:sz w:val="28"/>
                <w:szCs w:val="28"/>
              </w:rPr>
              <w:t>н.р</w:t>
            </w:r>
            <w:proofErr w:type="spellEnd"/>
            <w:r w:rsidRPr="007D3B9D">
              <w:rPr>
                <w:sz w:val="28"/>
                <w:szCs w:val="28"/>
              </w:rPr>
              <w:t xml:space="preserve">. вивчити стан викладання української мови в 1-10 класах, правознавства в 9 </w:t>
            </w:r>
            <w:proofErr w:type="spellStart"/>
            <w:r w:rsidRPr="007D3B9D">
              <w:rPr>
                <w:sz w:val="28"/>
                <w:szCs w:val="28"/>
              </w:rPr>
              <w:t>кл</w:t>
            </w:r>
            <w:proofErr w:type="spellEnd"/>
            <w:r w:rsidRPr="007D3B9D">
              <w:rPr>
                <w:sz w:val="28"/>
                <w:szCs w:val="28"/>
              </w:rPr>
              <w:t xml:space="preserve">. , громадянської освіти в 10 </w:t>
            </w:r>
            <w:proofErr w:type="spellStart"/>
            <w:r w:rsidRPr="007D3B9D">
              <w:rPr>
                <w:sz w:val="28"/>
                <w:szCs w:val="28"/>
              </w:rPr>
              <w:t>кл</w:t>
            </w:r>
            <w:proofErr w:type="spellEnd"/>
            <w:r w:rsidRPr="007D3B9D">
              <w:rPr>
                <w:sz w:val="28"/>
                <w:szCs w:val="28"/>
              </w:rPr>
              <w:t xml:space="preserve">., біології   у 6-11 класах, відповідно до  перспективного  планування  та  плану роботи школи на 2019/2020 </w:t>
            </w:r>
            <w:proofErr w:type="spellStart"/>
            <w:r w:rsidRPr="007D3B9D">
              <w:rPr>
                <w:sz w:val="28"/>
                <w:szCs w:val="28"/>
              </w:rPr>
              <w:t>н.р</w:t>
            </w:r>
            <w:proofErr w:type="spellEnd"/>
            <w:r w:rsidRPr="007D3B9D">
              <w:rPr>
                <w:sz w:val="28"/>
                <w:szCs w:val="28"/>
              </w:rPr>
              <w:t>.</w:t>
            </w:r>
            <w:r w:rsidRPr="007D3B9D">
              <w:rPr>
                <w:sz w:val="28"/>
                <w:szCs w:val="28"/>
              </w:rPr>
              <w:tab/>
              <w:t xml:space="preserve">Продовжили реалізацію науково-методичної проблеми через науково-методичні та психолого-педагогічні семінари, роботу школи удосконалення педагогічної майстерності відповідно до плану роботи школи на 2019/2020 </w:t>
            </w:r>
            <w:proofErr w:type="spellStart"/>
            <w:r w:rsidRPr="007D3B9D">
              <w:rPr>
                <w:sz w:val="28"/>
                <w:szCs w:val="28"/>
              </w:rPr>
              <w:t>н.р</w:t>
            </w:r>
            <w:proofErr w:type="spellEnd"/>
            <w:r w:rsidRPr="007D3B9D">
              <w:rPr>
                <w:sz w:val="28"/>
                <w:szCs w:val="28"/>
              </w:rPr>
              <w:t>.</w:t>
            </w:r>
          </w:p>
          <w:p w:rsidR="00D62217" w:rsidRPr="007D3B9D" w:rsidRDefault="00D62217" w:rsidP="0025603F">
            <w:pPr>
              <w:tabs>
                <w:tab w:val="num" w:pos="0"/>
              </w:tabs>
              <w:contextualSpacing/>
              <w:jc w:val="both"/>
              <w:rPr>
                <w:sz w:val="28"/>
                <w:szCs w:val="28"/>
              </w:rPr>
            </w:pPr>
            <w:r w:rsidRPr="007D3B9D">
              <w:rPr>
                <w:sz w:val="28"/>
                <w:szCs w:val="28"/>
              </w:rPr>
              <w:tab/>
              <w:t>Забезпечили участь педагогів школи у конкурсі педагогічної майстерності «Учитель року- 2020», приймала участь вчитель історії Олійник Т.В.</w:t>
            </w:r>
          </w:p>
          <w:p w:rsidR="00D62217" w:rsidRPr="007D3B9D" w:rsidRDefault="00D62217" w:rsidP="0025603F">
            <w:pPr>
              <w:tabs>
                <w:tab w:val="num" w:pos="0"/>
              </w:tabs>
              <w:contextualSpacing/>
              <w:jc w:val="both"/>
              <w:rPr>
                <w:sz w:val="28"/>
                <w:szCs w:val="28"/>
              </w:rPr>
            </w:pPr>
            <w:r w:rsidRPr="007D3B9D">
              <w:rPr>
                <w:sz w:val="28"/>
                <w:szCs w:val="28"/>
              </w:rPr>
              <w:tab/>
              <w:t xml:space="preserve">У жовтні-січні 2019/2020 </w:t>
            </w:r>
            <w:proofErr w:type="spellStart"/>
            <w:r w:rsidRPr="007D3B9D">
              <w:rPr>
                <w:sz w:val="28"/>
                <w:szCs w:val="28"/>
              </w:rPr>
              <w:t>н.р</w:t>
            </w:r>
            <w:proofErr w:type="spellEnd"/>
            <w:r w:rsidRPr="007D3B9D">
              <w:rPr>
                <w:sz w:val="28"/>
                <w:szCs w:val="28"/>
              </w:rPr>
              <w:t>.  проведено І етапу Всеукраїнських учнівських олімпіадах з навчальних предметів, підготовлено учнів до участі в ІІ та ІІІ етапах Всеукраїнських учнівських олімпіад.</w:t>
            </w:r>
          </w:p>
          <w:p w:rsidR="00D62217" w:rsidRPr="007D3B9D" w:rsidRDefault="00D62217" w:rsidP="0025603F">
            <w:pPr>
              <w:tabs>
                <w:tab w:val="num" w:pos="0"/>
              </w:tabs>
              <w:contextualSpacing/>
              <w:jc w:val="both"/>
              <w:rPr>
                <w:sz w:val="28"/>
                <w:szCs w:val="28"/>
              </w:rPr>
            </w:pPr>
            <w:r w:rsidRPr="007D3B9D">
              <w:rPr>
                <w:sz w:val="28"/>
                <w:szCs w:val="28"/>
              </w:rPr>
              <w:lastRenderedPageBreak/>
              <w:tab/>
              <w:t xml:space="preserve">Залучено педагогів до активної участі у наступних заходах з метою удосконалення та підвищення рівня  </w:t>
            </w:r>
            <w:proofErr w:type="spellStart"/>
            <w:r w:rsidRPr="007D3B9D">
              <w:rPr>
                <w:sz w:val="28"/>
                <w:szCs w:val="28"/>
              </w:rPr>
              <w:t>професійно</w:t>
            </w:r>
            <w:proofErr w:type="spellEnd"/>
            <w:r w:rsidRPr="007D3B9D">
              <w:rPr>
                <w:sz w:val="28"/>
                <w:szCs w:val="28"/>
              </w:rPr>
              <w:t>-педагогічної компетентності вчителя:</w:t>
            </w:r>
          </w:p>
          <w:p w:rsidR="00D62217" w:rsidRPr="007D3B9D" w:rsidRDefault="00D62217" w:rsidP="0025603F">
            <w:pPr>
              <w:tabs>
                <w:tab w:val="num" w:pos="0"/>
              </w:tabs>
              <w:contextualSpacing/>
              <w:jc w:val="both"/>
              <w:rPr>
                <w:sz w:val="28"/>
                <w:szCs w:val="28"/>
              </w:rPr>
            </w:pPr>
            <w:r w:rsidRPr="007D3B9D">
              <w:rPr>
                <w:sz w:val="28"/>
                <w:szCs w:val="28"/>
              </w:rPr>
              <w:t>У лютому 2020 року проведено  «Фестиваль педагогічної майстерності»;</w:t>
            </w:r>
          </w:p>
          <w:p w:rsidR="00D62217" w:rsidRPr="007D3B9D" w:rsidRDefault="00D62217" w:rsidP="0025603F">
            <w:pPr>
              <w:tabs>
                <w:tab w:val="num" w:pos="0"/>
              </w:tabs>
              <w:contextualSpacing/>
              <w:jc w:val="both"/>
              <w:rPr>
                <w:sz w:val="28"/>
                <w:szCs w:val="28"/>
              </w:rPr>
            </w:pPr>
            <w:r w:rsidRPr="007D3B9D">
              <w:rPr>
                <w:sz w:val="28"/>
                <w:szCs w:val="28"/>
              </w:rPr>
              <w:t xml:space="preserve">Протягом 2019/2020 </w:t>
            </w:r>
            <w:proofErr w:type="spellStart"/>
            <w:r w:rsidRPr="007D3B9D">
              <w:rPr>
                <w:sz w:val="28"/>
                <w:szCs w:val="28"/>
              </w:rPr>
              <w:t>н.р</w:t>
            </w:r>
            <w:proofErr w:type="spellEnd"/>
            <w:r w:rsidRPr="007D3B9D">
              <w:rPr>
                <w:sz w:val="28"/>
                <w:szCs w:val="28"/>
              </w:rPr>
              <w:t>. у розроблялися авторські програми з предметів       варіативної складової навчального плану;</w:t>
            </w:r>
          </w:p>
          <w:p w:rsidR="00D62217" w:rsidRPr="007D3B9D" w:rsidRDefault="00D62217" w:rsidP="0025603F">
            <w:pPr>
              <w:tabs>
                <w:tab w:val="num" w:pos="0"/>
              </w:tabs>
              <w:contextualSpacing/>
              <w:jc w:val="both"/>
              <w:rPr>
                <w:sz w:val="28"/>
                <w:szCs w:val="28"/>
              </w:rPr>
            </w:pPr>
            <w:r w:rsidRPr="007D3B9D">
              <w:rPr>
                <w:sz w:val="28"/>
                <w:szCs w:val="28"/>
              </w:rPr>
              <w:t xml:space="preserve"> Протягом 2019/2020 </w:t>
            </w:r>
            <w:proofErr w:type="spellStart"/>
            <w:r w:rsidRPr="007D3B9D">
              <w:rPr>
                <w:sz w:val="28"/>
                <w:szCs w:val="28"/>
              </w:rPr>
              <w:t>н.р</w:t>
            </w:r>
            <w:proofErr w:type="spellEnd"/>
            <w:r w:rsidRPr="007D3B9D">
              <w:rPr>
                <w:sz w:val="28"/>
                <w:szCs w:val="28"/>
              </w:rPr>
              <w:t>. проведені тижні української мови та літератури ; іноземних мов та зарубіжної літератури;  математики, фізики та інформатики; тиждень  біології, хімії та екології; початкової школи; трудового навчання та образотворчого мистецтва; Захисту Вітчизни; Шевченківський тиждень, деяку з них в режимі онлайн.</w:t>
            </w:r>
          </w:p>
          <w:p w:rsidR="00D62217" w:rsidRPr="007D3B9D" w:rsidRDefault="00D62217" w:rsidP="0025603F">
            <w:pPr>
              <w:tabs>
                <w:tab w:val="num" w:pos="0"/>
              </w:tabs>
              <w:contextualSpacing/>
              <w:jc w:val="both"/>
              <w:rPr>
                <w:sz w:val="28"/>
                <w:szCs w:val="28"/>
              </w:rPr>
            </w:pPr>
            <w:r w:rsidRPr="007D3B9D">
              <w:rPr>
                <w:sz w:val="28"/>
                <w:szCs w:val="28"/>
              </w:rPr>
              <w:t xml:space="preserve"> Продовжено роботу школи передового педагогічного досвіду «Молодого вчителя».</w:t>
            </w:r>
          </w:p>
          <w:p w:rsidR="00D62217" w:rsidRPr="007D3B9D" w:rsidRDefault="00D62217" w:rsidP="0025603F">
            <w:pPr>
              <w:tabs>
                <w:tab w:val="num" w:pos="0"/>
              </w:tabs>
              <w:contextualSpacing/>
              <w:jc w:val="both"/>
              <w:rPr>
                <w:sz w:val="28"/>
                <w:szCs w:val="28"/>
              </w:rPr>
            </w:pPr>
            <w:r w:rsidRPr="007D3B9D">
              <w:rPr>
                <w:sz w:val="28"/>
                <w:szCs w:val="28"/>
              </w:rPr>
              <w:t xml:space="preserve"> Протягом 2019/2020 </w:t>
            </w:r>
            <w:proofErr w:type="spellStart"/>
            <w:r w:rsidRPr="007D3B9D">
              <w:rPr>
                <w:sz w:val="28"/>
                <w:szCs w:val="28"/>
              </w:rPr>
              <w:t>н.р</w:t>
            </w:r>
            <w:proofErr w:type="spellEnd"/>
            <w:r w:rsidRPr="007D3B9D">
              <w:rPr>
                <w:sz w:val="28"/>
                <w:szCs w:val="28"/>
              </w:rPr>
              <w:t xml:space="preserve">. пройшли курси на курси підвищення кваліфікації вчителі: Кульчицька Т.С., Лазаренко Т.В., Маковій А.І., Марко Л.П., </w:t>
            </w:r>
            <w:proofErr w:type="spellStart"/>
            <w:r w:rsidRPr="007D3B9D">
              <w:rPr>
                <w:sz w:val="28"/>
                <w:szCs w:val="28"/>
              </w:rPr>
              <w:t>Душкевич</w:t>
            </w:r>
            <w:proofErr w:type="spellEnd"/>
            <w:r w:rsidRPr="007D3B9D">
              <w:rPr>
                <w:sz w:val="28"/>
                <w:szCs w:val="28"/>
              </w:rPr>
              <w:t xml:space="preserve"> А.В., </w:t>
            </w:r>
            <w:proofErr w:type="spellStart"/>
            <w:r w:rsidRPr="007D3B9D">
              <w:rPr>
                <w:sz w:val="28"/>
                <w:szCs w:val="28"/>
              </w:rPr>
              <w:t>Бурля</w:t>
            </w:r>
            <w:proofErr w:type="spellEnd"/>
            <w:r w:rsidRPr="007D3B9D">
              <w:rPr>
                <w:sz w:val="28"/>
                <w:szCs w:val="28"/>
              </w:rPr>
              <w:t xml:space="preserve"> Л.А. , </w:t>
            </w:r>
            <w:proofErr w:type="spellStart"/>
            <w:r w:rsidRPr="007D3B9D">
              <w:rPr>
                <w:sz w:val="28"/>
                <w:szCs w:val="28"/>
              </w:rPr>
              <w:t>Кукліна</w:t>
            </w:r>
            <w:proofErr w:type="spellEnd"/>
            <w:r w:rsidRPr="007D3B9D">
              <w:rPr>
                <w:sz w:val="28"/>
                <w:szCs w:val="28"/>
              </w:rPr>
              <w:t xml:space="preserve"> О.О., вихователь  – Гончар В.Ф.</w:t>
            </w:r>
          </w:p>
          <w:p w:rsidR="00D62217" w:rsidRPr="007D3B9D" w:rsidRDefault="00D62217" w:rsidP="0025603F">
            <w:pPr>
              <w:tabs>
                <w:tab w:val="num" w:pos="0"/>
              </w:tabs>
              <w:contextualSpacing/>
              <w:jc w:val="both"/>
              <w:rPr>
                <w:sz w:val="28"/>
                <w:szCs w:val="28"/>
              </w:rPr>
            </w:pPr>
          </w:p>
          <w:p w:rsidR="00D62217" w:rsidRPr="007D3B9D" w:rsidRDefault="00D62217" w:rsidP="0025603F">
            <w:pPr>
              <w:jc w:val="both"/>
              <w:rPr>
                <w:sz w:val="28"/>
                <w:szCs w:val="28"/>
              </w:rPr>
            </w:pPr>
            <w:r w:rsidRPr="007D3B9D">
              <w:rPr>
                <w:sz w:val="28"/>
                <w:szCs w:val="28"/>
              </w:rPr>
              <w:t xml:space="preserve">    </w:t>
            </w:r>
          </w:p>
          <w:p w:rsidR="00D62217" w:rsidRPr="007D3B9D" w:rsidRDefault="00D62217" w:rsidP="0025603F">
            <w:pPr>
              <w:jc w:val="both"/>
              <w:rPr>
                <w:sz w:val="28"/>
                <w:szCs w:val="28"/>
              </w:rPr>
            </w:pPr>
            <w:r w:rsidRPr="007D3B9D">
              <w:rPr>
                <w:sz w:val="28"/>
                <w:szCs w:val="28"/>
              </w:rPr>
              <w:t xml:space="preserve">     На базі НВК проведено районні методичні об’єднання з: німецької мови (вчитель </w:t>
            </w:r>
            <w:proofErr w:type="spellStart"/>
            <w:r w:rsidRPr="007D3B9D">
              <w:rPr>
                <w:sz w:val="28"/>
                <w:szCs w:val="28"/>
              </w:rPr>
              <w:t>Пульбер</w:t>
            </w:r>
            <w:proofErr w:type="spellEnd"/>
            <w:r w:rsidRPr="007D3B9D">
              <w:rPr>
                <w:sz w:val="28"/>
                <w:szCs w:val="28"/>
              </w:rPr>
              <w:t xml:space="preserve"> А.І.) на тему «Упровадження  інноваційних методів і технологій на </w:t>
            </w:r>
            <w:proofErr w:type="spellStart"/>
            <w:r w:rsidRPr="007D3B9D">
              <w:rPr>
                <w:sz w:val="28"/>
                <w:szCs w:val="28"/>
              </w:rPr>
              <w:t>уроках</w:t>
            </w:r>
            <w:proofErr w:type="spellEnd"/>
            <w:r w:rsidRPr="007D3B9D">
              <w:rPr>
                <w:sz w:val="28"/>
                <w:szCs w:val="28"/>
              </w:rPr>
              <w:t xml:space="preserve"> німецької мови як засіб розвитку творчого потенціалу учнів», предмету «Захист Вітчизни» на тему «Роль військово-професійного виховання учнівської молоді у  формуванні  захисників Вітчизни», вчителів –логопедів на тему: «Сучасні інноваційні методи корекції мовленнєвого розвитку в роботі вчителя-логопеда».</w:t>
            </w:r>
          </w:p>
          <w:p w:rsidR="00D62217" w:rsidRPr="007D3B9D" w:rsidRDefault="00D62217" w:rsidP="0025603F">
            <w:pPr>
              <w:jc w:val="both"/>
              <w:rPr>
                <w:sz w:val="28"/>
                <w:szCs w:val="28"/>
              </w:rPr>
            </w:pPr>
          </w:p>
          <w:p w:rsidR="00D62217" w:rsidRPr="007D3B9D" w:rsidRDefault="00D62217" w:rsidP="0025603F">
            <w:pPr>
              <w:jc w:val="both"/>
              <w:rPr>
                <w:sz w:val="28"/>
                <w:szCs w:val="28"/>
              </w:rPr>
            </w:pPr>
            <w:r w:rsidRPr="007D3B9D">
              <w:rPr>
                <w:sz w:val="28"/>
                <w:szCs w:val="28"/>
              </w:rPr>
              <w:t xml:space="preserve">     Систематично проводилася  </w:t>
            </w:r>
            <w:proofErr w:type="spellStart"/>
            <w:r w:rsidRPr="007D3B9D">
              <w:rPr>
                <w:sz w:val="28"/>
                <w:szCs w:val="28"/>
              </w:rPr>
              <w:t>внутрішкільна</w:t>
            </w:r>
            <w:proofErr w:type="spellEnd"/>
            <w:r w:rsidRPr="007D3B9D">
              <w:rPr>
                <w:sz w:val="28"/>
                <w:szCs w:val="28"/>
              </w:rPr>
              <w:t xml:space="preserve"> методична робота з питань:</w:t>
            </w:r>
          </w:p>
          <w:p w:rsidR="00D62217" w:rsidRPr="007D3B9D" w:rsidRDefault="00D62217" w:rsidP="0025603F">
            <w:pPr>
              <w:jc w:val="both"/>
              <w:rPr>
                <w:sz w:val="28"/>
                <w:szCs w:val="28"/>
              </w:rPr>
            </w:pPr>
            <w:r w:rsidRPr="007D3B9D">
              <w:rPr>
                <w:sz w:val="28"/>
                <w:szCs w:val="28"/>
              </w:rPr>
              <w:t>1. Самоосвіта вчителів.</w:t>
            </w:r>
          </w:p>
          <w:p w:rsidR="00D62217" w:rsidRPr="007D3B9D" w:rsidRDefault="00D62217" w:rsidP="0025603F">
            <w:pPr>
              <w:jc w:val="both"/>
              <w:rPr>
                <w:sz w:val="28"/>
                <w:szCs w:val="28"/>
              </w:rPr>
            </w:pPr>
            <w:r w:rsidRPr="007D3B9D">
              <w:rPr>
                <w:sz w:val="28"/>
                <w:szCs w:val="28"/>
              </w:rPr>
              <w:t>2. Атестація і творчі звіти педагогів.</w:t>
            </w:r>
          </w:p>
          <w:p w:rsidR="00D62217" w:rsidRPr="007D3B9D" w:rsidRDefault="00D62217" w:rsidP="0025603F">
            <w:pPr>
              <w:jc w:val="both"/>
              <w:rPr>
                <w:sz w:val="28"/>
                <w:szCs w:val="28"/>
              </w:rPr>
            </w:pPr>
            <w:r w:rsidRPr="007D3B9D">
              <w:rPr>
                <w:sz w:val="28"/>
                <w:szCs w:val="28"/>
              </w:rPr>
              <w:t>3. Курсова перепідготовка;</w:t>
            </w:r>
          </w:p>
          <w:p w:rsidR="00D62217" w:rsidRPr="007D3B9D" w:rsidRDefault="00D62217" w:rsidP="0025603F">
            <w:pPr>
              <w:jc w:val="both"/>
              <w:rPr>
                <w:sz w:val="28"/>
                <w:szCs w:val="28"/>
              </w:rPr>
            </w:pPr>
            <w:r w:rsidRPr="007D3B9D">
              <w:rPr>
                <w:sz w:val="28"/>
                <w:szCs w:val="28"/>
              </w:rPr>
              <w:t>4. Семінари- практикуми.</w:t>
            </w:r>
          </w:p>
          <w:p w:rsidR="00D62217" w:rsidRPr="007D3B9D" w:rsidRDefault="00D62217" w:rsidP="0025603F">
            <w:pPr>
              <w:jc w:val="both"/>
              <w:rPr>
                <w:sz w:val="28"/>
                <w:szCs w:val="28"/>
              </w:rPr>
            </w:pPr>
            <w:r w:rsidRPr="007D3B9D">
              <w:rPr>
                <w:sz w:val="28"/>
                <w:szCs w:val="28"/>
              </w:rPr>
              <w:t>5. Індивідуальні та групові консультації для учителів та батьків;</w:t>
            </w:r>
          </w:p>
          <w:p w:rsidR="00D62217" w:rsidRPr="007D3B9D" w:rsidRDefault="00D62217" w:rsidP="0025603F">
            <w:pPr>
              <w:jc w:val="both"/>
              <w:rPr>
                <w:sz w:val="28"/>
                <w:szCs w:val="28"/>
              </w:rPr>
            </w:pPr>
            <w:r w:rsidRPr="007D3B9D">
              <w:rPr>
                <w:sz w:val="28"/>
                <w:szCs w:val="28"/>
              </w:rPr>
              <w:t>6. Участь у роботі предметних тижнів та нарад.</w:t>
            </w:r>
          </w:p>
          <w:p w:rsidR="00D62217" w:rsidRPr="007D3B9D" w:rsidRDefault="00D62217" w:rsidP="0025603F">
            <w:pPr>
              <w:jc w:val="both"/>
              <w:rPr>
                <w:sz w:val="28"/>
                <w:szCs w:val="28"/>
              </w:rPr>
            </w:pPr>
            <w:r w:rsidRPr="007D3B9D">
              <w:rPr>
                <w:sz w:val="28"/>
                <w:szCs w:val="28"/>
              </w:rPr>
              <w:t>7. Робота з підготовки учнів до участі в олімпіадах з базових дисциплін, Всеукраїнських інтерактивних конкурсах.</w:t>
            </w:r>
          </w:p>
          <w:p w:rsidR="00D62217" w:rsidRPr="007D3B9D" w:rsidRDefault="00D62217" w:rsidP="0025603F">
            <w:pPr>
              <w:jc w:val="both"/>
              <w:rPr>
                <w:sz w:val="28"/>
                <w:szCs w:val="28"/>
              </w:rPr>
            </w:pPr>
            <w:r w:rsidRPr="007D3B9D">
              <w:rPr>
                <w:sz w:val="28"/>
                <w:szCs w:val="28"/>
              </w:rPr>
              <w:t>8. Поповнення кабінетів методичною та довідковою літературою, розробками уроків, виховних заходів, матеріалами з досвіду роботи вчителів.</w:t>
            </w:r>
          </w:p>
          <w:p w:rsidR="00D62217" w:rsidRPr="007D3B9D" w:rsidRDefault="00D62217" w:rsidP="0025603F">
            <w:pPr>
              <w:jc w:val="both"/>
              <w:rPr>
                <w:sz w:val="28"/>
                <w:szCs w:val="28"/>
              </w:rPr>
            </w:pPr>
            <w:r w:rsidRPr="007D3B9D">
              <w:rPr>
                <w:sz w:val="28"/>
                <w:szCs w:val="28"/>
              </w:rPr>
              <w:t xml:space="preserve">      Усі  засідання методичних об’єднань проводились згідно з планом роботи. До засідань готувались педагогічні виставки методичних розробок з даної теми, відкриті </w:t>
            </w:r>
            <w:proofErr w:type="spellStart"/>
            <w:r w:rsidRPr="007D3B9D">
              <w:rPr>
                <w:sz w:val="28"/>
                <w:szCs w:val="28"/>
              </w:rPr>
              <w:t>уроки</w:t>
            </w:r>
            <w:proofErr w:type="spellEnd"/>
            <w:r w:rsidRPr="007D3B9D">
              <w:rPr>
                <w:sz w:val="28"/>
                <w:szCs w:val="28"/>
              </w:rPr>
              <w:t xml:space="preserve"> з подальшим їх детальним аналізом і обговоренням.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r w:rsidRPr="007D3B9D">
              <w:rPr>
                <w:sz w:val="28"/>
                <w:szCs w:val="28"/>
              </w:rPr>
              <w:lastRenderedPageBreak/>
              <w:t>Були проведені заплановані засідання методичних об’єднань, на яких обговорювалися як організаційні питання ( підготовка і проведення олімпіад, предметних тижнів, проведення контрольних зрізів знань, схвалення завдань для державної підсумкової атестації).</w:t>
            </w:r>
          </w:p>
          <w:p w:rsidR="00D62217" w:rsidRPr="007D3B9D" w:rsidRDefault="00D62217" w:rsidP="0025603F">
            <w:pPr>
              <w:jc w:val="both"/>
              <w:rPr>
                <w:sz w:val="28"/>
                <w:szCs w:val="28"/>
              </w:rPr>
            </w:pPr>
            <w:r w:rsidRPr="007D3B9D">
              <w:rPr>
                <w:sz w:val="28"/>
                <w:szCs w:val="28"/>
              </w:rPr>
              <w:t>     З метою поліпшення фахової підготовки педагогічних кадрів у школі здійснюється моніторинг методичної роботи, який спонукає кожного вчителя до підвищення свого фахового рівня; сприяє взаємному збагаченню членів педагогічного колективу педагогічними знахідками, дає змогу молодим учителям вчитися педагогічної майстерності у старших і досвідченіших колег, забезпечує підтримання в педагогічному колективі духу творчості, прагнення до пошуку.</w:t>
            </w:r>
          </w:p>
          <w:p w:rsidR="00D62217" w:rsidRPr="007D3B9D" w:rsidRDefault="00D62217" w:rsidP="0025603F">
            <w:pPr>
              <w:jc w:val="both"/>
              <w:rPr>
                <w:b/>
                <w:bCs/>
                <w:sz w:val="28"/>
                <w:szCs w:val="28"/>
              </w:rPr>
            </w:pPr>
            <w:r w:rsidRPr="007D3B9D">
              <w:rPr>
                <w:b/>
                <w:bCs/>
                <w:sz w:val="28"/>
                <w:szCs w:val="28"/>
              </w:rPr>
              <w:t xml:space="preserve">Переможці районних олімпіад з базових дисциплін в 2019 -2020 </w:t>
            </w:r>
            <w:proofErr w:type="spellStart"/>
            <w:r w:rsidRPr="007D3B9D">
              <w:rPr>
                <w:b/>
                <w:bCs/>
                <w:sz w:val="28"/>
                <w:szCs w:val="28"/>
              </w:rPr>
              <w:t>н.р</w:t>
            </w:r>
            <w:proofErr w:type="spellEnd"/>
            <w:r w:rsidRPr="007D3B9D">
              <w:rPr>
                <w:b/>
                <w:bCs/>
                <w:sz w:val="28"/>
                <w:szCs w:val="28"/>
              </w:rPr>
              <w:t>.</w:t>
            </w:r>
          </w:p>
          <w:p w:rsidR="00D62217" w:rsidRPr="007D3B9D" w:rsidRDefault="00D62217" w:rsidP="0025603F">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645"/>
              <w:gridCol w:w="21"/>
              <w:gridCol w:w="944"/>
              <w:gridCol w:w="1991"/>
              <w:gridCol w:w="1475"/>
              <w:gridCol w:w="2414"/>
            </w:tblGrid>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 п/п</w:t>
                  </w:r>
                </w:p>
              </w:tc>
              <w:tc>
                <w:tcPr>
                  <w:tcW w:w="2666" w:type="dxa"/>
                  <w:gridSpan w:val="2"/>
                </w:tcPr>
                <w:p w:rsidR="00D62217" w:rsidRPr="007D3B9D" w:rsidRDefault="00D62217" w:rsidP="0025603F">
                  <w:pPr>
                    <w:framePr w:hSpace="180" w:wrap="around" w:vAnchor="text" w:hAnchor="margin" w:x="-567" w:y="-38"/>
                    <w:jc w:val="center"/>
                    <w:rPr>
                      <w:sz w:val="28"/>
                      <w:szCs w:val="28"/>
                    </w:rPr>
                  </w:pPr>
                  <w:r w:rsidRPr="007D3B9D">
                    <w:rPr>
                      <w:sz w:val="28"/>
                      <w:szCs w:val="28"/>
                    </w:rPr>
                    <w:t>ПІП учня</w:t>
                  </w:r>
                </w:p>
              </w:tc>
              <w:tc>
                <w:tcPr>
                  <w:tcW w:w="944" w:type="dxa"/>
                </w:tcPr>
                <w:p w:rsidR="00D62217" w:rsidRPr="007D3B9D" w:rsidRDefault="00D62217" w:rsidP="0025603F">
                  <w:pPr>
                    <w:framePr w:hSpace="180" w:wrap="around" w:vAnchor="text" w:hAnchor="margin" w:x="-567" w:y="-38"/>
                    <w:jc w:val="center"/>
                    <w:rPr>
                      <w:sz w:val="28"/>
                      <w:szCs w:val="28"/>
                    </w:rPr>
                  </w:pPr>
                  <w:r w:rsidRPr="007D3B9D">
                    <w:rPr>
                      <w:sz w:val="28"/>
                      <w:szCs w:val="28"/>
                    </w:rPr>
                    <w:t xml:space="preserve">Клас </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Предмет </w:t>
                  </w:r>
                </w:p>
              </w:tc>
              <w:tc>
                <w:tcPr>
                  <w:tcW w:w="1475"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Місце </w:t>
                  </w:r>
                </w:p>
              </w:tc>
              <w:tc>
                <w:tcPr>
                  <w:tcW w:w="2414" w:type="dxa"/>
                </w:tcPr>
                <w:p w:rsidR="00D62217" w:rsidRPr="007D3B9D" w:rsidRDefault="00D62217" w:rsidP="0025603F">
                  <w:pPr>
                    <w:framePr w:hSpace="180" w:wrap="around" w:vAnchor="text" w:hAnchor="margin" w:x="-567" w:y="-38"/>
                    <w:jc w:val="both"/>
                    <w:rPr>
                      <w:sz w:val="28"/>
                      <w:szCs w:val="28"/>
                    </w:rPr>
                  </w:pPr>
                  <w:r w:rsidRPr="007D3B9D">
                    <w:rPr>
                      <w:sz w:val="28"/>
                      <w:szCs w:val="28"/>
                    </w:rPr>
                    <w:t>ПІП вчителя</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1</w:t>
                  </w:r>
                </w:p>
              </w:tc>
              <w:tc>
                <w:tcPr>
                  <w:tcW w:w="2666"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Лазаренко Марта</w:t>
                  </w:r>
                </w:p>
              </w:tc>
              <w:tc>
                <w:tcPr>
                  <w:tcW w:w="944" w:type="dxa"/>
                </w:tcPr>
                <w:p w:rsidR="00D62217" w:rsidRPr="007D3B9D" w:rsidRDefault="00D62217" w:rsidP="0025603F">
                  <w:pPr>
                    <w:framePr w:hSpace="180" w:wrap="around" w:vAnchor="text" w:hAnchor="margin" w:x="-567" w:y="-38"/>
                    <w:jc w:val="both"/>
                    <w:rPr>
                      <w:sz w:val="28"/>
                      <w:szCs w:val="28"/>
                    </w:rPr>
                  </w:pPr>
                </w:p>
                <w:p w:rsidR="00D62217" w:rsidRPr="007D3B9D" w:rsidRDefault="00D62217" w:rsidP="0025603F">
                  <w:pPr>
                    <w:framePr w:hSpace="180" w:wrap="around" w:vAnchor="text" w:hAnchor="margin" w:x="-567" w:y="-38"/>
                    <w:jc w:val="both"/>
                    <w:rPr>
                      <w:sz w:val="28"/>
                      <w:szCs w:val="28"/>
                    </w:rPr>
                  </w:pPr>
                  <w:r w:rsidRPr="007D3B9D">
                    <w:rPr>
                      <w:sz w:val="28"/>
                      <w:szCs w:val="28"/>
                    </w:rPr>
                    <w:t>10</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Зарубіжна література</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1</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Пульбер</w:t>
                  </w:r>
                  <w:proofErr w:type="spellEnd"/>
                  <w:r w:rsidRPr="007D3B9D">
                    <w:rPr>
                      <w:sz w:val="28"/>
                      <w:szCs w:val="28"/>
                    </w:rPr>
                    <w:t xml:space="preserve"> А.І.</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2</w:t>
                  </w:r>
                </w:p>
              </w:tc>
              <w:tc>
                <w:tcPr>
                  <w:tcW w:w="2666" w:type="dxa"/>
                  <w:gridSpan w:val="2"/>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Плінгей</w:t>
                  </w:r>
                  <w:proofErr w:type="spellEnd"/>
                  <w:r w:rsidRPr="007D3B9D">
                    <w:rPr>
                      <w:sz w:val="28"/>
                      <w:szCs w:val="28"/>
                    </w:rPr>
                    <w:t xml:space="preserve"> Дар’я</w:t>
                  </w:r>
                </w:p>
              </w:tc>
              <w:tc>
                <w:tcPr>
                  <w:tcW w:w="944" w:type="dxa"/>
                </w:tcPr>
                <w:p w:rsidR="00D62217" w:rsidRPr="007D3B9D" w:rsidRDefault="00D62217" w:rsidP="0025603F">
                  <w:pPr>
                    <w:framePr w:hSpace="180" w:wrap="around" w:vAnchor="text" w:hAnchor="margin" w:x="-567" w:y="-38"/>
                    <w:jc w:val="both"/>
                    <w:rPr>
                      <w:sz w:val="28"/>
                      <w:szCs w:val="28"/>
                    </w:rPr>
                  </w:pPr>
                  <w:r w:rsidRPr="007D3B9D">
                    <w:rPr>
                      <w:sz w:val="28"/>
                      <w:szCs w:val="28"/>
                    </w:rPr>
                    <w:t>8</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Історія </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3</w:t>
                  </w:r>
                </w:p>
              </w:tc>
              <w:tc>
                <w:tcPr>
                  <w:tcW w:w="2414" w:type="dxa"/>
                </w:tcPr>
                <w:p w:rsidR="00D62217" w:rsidRPr="007D3B9D" w:rsidRDefault="00D62217" w:rsidP="0025603F">
                  <w:pPr>
                    <w:framePr w:hSpace="180" w:wrap="around" w:vAnchor="text" w:hAnchor="margin" w:x="-567" w:y="-38"/>
                    <w:jc w:val="both"/>
                    <w:rPr>
                      <w:sz w:val="28"/>
                      <w:szCs w:val="28"/>
                    </w:rPr>
                  </w:pPr>
                  <w:r w:rsidRPr="007D3B9D">
                    <w:rPr>
                      <w:sz w:val="28"/>
                      <w:szCs w:val="28"/>
                    </w:rPr>
                    <w:t>Бучацька О.І.</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3</w:t>
                  </w:r>
                </w:p>
              </w:tc>
              <w:tc>
                <w:tcPr>
                  <w:tcW w:w="2666"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Бучацький Станіслав</w:t>
                  </w:r>
                </w:p>
              </w:tc>
              <w:tc>
                <w:tcPr>
                  <w:tcW w:w="944" w:type="dxa"/>
                </w:tcPr>
                <w:p w:rsidR="00D62217" w:rsidRPr="007D3B9D" w:rsidRDefault="00D62217" w:rsidP="0025603F">
                  <w:pPr>
                    <w:framePr w:hSpace="180" w:wrap="around" w:vAnchor="text" w:hAnchor="margin" w:x="-567" w:y="-38"/>
                    <w:jc w:val="both"/>
                    <w:rPr>
                      <w:sz w:val="28"/>
                      <w:szCs w:val="28"/>
                    </w:rPr>
                  </w:pPr>
                  <w:r w:rsidRPr="007D3B9D">
                    <w:rPr>
                      <w:sz w:val="28"/>
                      <w:szCs w:val="28"/>
                    </w:rPr>
                    <w:t>9</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Історія </w:t>
                  </w:r>
                </w:p>
              </w:tc>
              <w:tc>
                <w:tcPr>
                  <w:tcW w:w="1475" w:type="dxa"/>
                </w:tcPr>
                <w:p w:rsidR="00D62217" w:rsidRPr="007D3B9D" w:rsidRDefault="00D62217" w:rsidP="0025603F">
                  <w:pPr>
                    <w:framePr w:hSpace="180" w:wrap="around" w:vAnchor="text" w:hAnchor="margin" w:x="-567" w:y="-38"/>
                    <w:jc w:val="both"/>
                    <w:rPr>
                      <w:sz w:val="28"/>
                      <w:szCs w:val="28"/>
                    </w:rPr>
                  </w:pPr>
                  <w:r w:rsidRPr="007D3B9D">
                    <w:rPr>
                      <w:sz w:val="28"/>
                      <w:szCs w:val="28"/>
                    </w:rPr>
                    <w:t>2</w:t>
                  </w:r>
                </w:p>
              </w:tc>
              <w:tc>
                <w:tcPr>
                  <w:tcW w:w="2414" w:type="dxa"/>
                </w:tcPr>
                <w:p w:rsidR="00D62217" w:rsidRPr="007D3B9D" w:rsidRDefault="00D62217" w:rsidP="0025603F">
                  <w:pPr>
                    <w:framePr w:hSpace="180" w:wrap="around" w:vAnchor="text" w:hAnchor="margin" w:x="-567" w:y="-38"/>
                    <w:jc w:val="both"/>
                    <w:rPr>
                      <w:sz w:val="28"/>
                      <w:szCs w:val="28"/>
                    </w:rPr>
                  </w:pPr>
                  <w:r w:rsidRPr="007D3B9D">
                    <w:rPr>
                      <w:sz w:val="28"/>
                      <w:szCs w:val="28"/>
                    </w:rPr>
                    <w:t>Бучацька О.І.</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4</w:t>
                  </w: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Руснак Артем</w:t>
                  </w: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7</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Математика </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2</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Братушко</w:t>
                  </w:r>
                  <w:proofErr w:type="spellEnd"/>
                  <w:r w:rsidRPr="007D3B9D">
                    <w:rPr>
                      <w:sz w:val="28"/>
                      <w:szCs w:val="28"/>
                    </w:rPr>
                    <w:t xml:space="preserve"> К.О.</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5</w:t>
                  </w:r>
                </w:p>
                <w:p w:rsidR="00D62217" w:rsidRPr="007D3B9D" w:rsidRDefault="00D62217" w:rsidP="0025603F">
                  <w:pPr>
                    <w:framePr w:hSpace="180" w:wrap="around" w:vAnchor="text" w:hAnchor="margin" w:x="-567" w:y="-38"/>
                    <w:jc w:val="both"/>
                    <w:rPr>
                      <w:sz w:val="28"/>
                      <w:szCs w:val="28"/>
                    </w:rPr>
                  </w:pP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Бучацький Станіслав</w:t>
                  </w:r>
                </w:p>
                <w:p w:rsidR="00D62217" w:rsidRPr="007D3B9D" w:rsidRDefault="00D62217" w:rsidP="0025603F">
                  <w:pPr>
                    <w:framePr w:hSpace="180" w:wrap="around" w:vAnchor="text" w:hAnchor="margin" w:x="-567" w:y="-38"/>
                    <w:jc w:val="both"/>
                    <w:rPr>
                      <w:sz w:val="28"/>
                      <w:szCs w:val="28"/>
                    </w:rPr>
                  </w:pP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9</w:t>
                  </w:r>
                </w:p>
                <w:p w:rsidR="00D62217" w:rsidRPr="007D3B9D" w:rsidRDefault="00D62217" w:rsidP="0025603F">
                  <w:pPr>
                    <w:framePr w:hSpace="180" w:wrap="around" w:vAnchor="text" w:hAnchor="margin" w:x="-567" w:y="-38"/>
                    <w:jc w:val="both"/>
                    <w:rPr>
                      <w:sz w:val="28"/>
                      <w:szCs w:val="28"/>
                    </w:rPr>
                  </w:pP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Нім. мова</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3</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Пульбер</w:t>
                  </w:r>
                  <w:proofErr w:type="spellEnd"/>
                  <w:r w:rsidRPr="007D3B9D">
                    <w:rPr>
                      <w:sz w:val="28"/>
                      <w:szCs w:val="28"/>
                    </w:rPr>
                    <w:t xml:space="preserve"> А.І.</w:t>
                  </w:r>
                </w:p>
              </w:tc>
            </w:tr>
            <w:tr w:rsidR="00D62217" w:rsidRPr="007D3B9D" w:rsidTr="0025603F">
              <w:trPr>
                <w:trHeight w:val="519"/>
              </w:trPr>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6</w:t>
                  </w:r>
                </w:p>
              </w:tc>
              <w:tc>
                <w:tcPr>
                  <w:tcW w:w="2645"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Підгорна</w:t>
                  </w:r>
                  <w:proofErr w:type="spellEnd"/>
                  <w:r w:rsidRPr="007D3B9D">
                    <w:rPr>
                      <w:sz w:val="28"/>
                      <w:szCs w:val="28"/>
                    </w:rPr>
                    <w:t xml:space="preserve"> Олександра</w:t>
                  </w: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8</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Трудове навчання </w:t>
                  </w:r>
                </w:p>
              </w:tc>
              <w:tc>
                <w:tcPr>
                  <w:tcW w:w="1475" w:type="dxa"/>
                </w:tcPr>
                <w:p w:rsidR="00D62217" w:rsidRPr="007D3B9D" w:rsidRDefault="00D62217" w:rsidP="0025603F">
                  <w:pPr>
                    <w:framePr w:hSpace="180" w:wrap="around" w:vAnchor="text" w:hAnchor="margin" w:x="-567" w:y="-38"/>
                    <w:jc w:val="both"/>
                    <w:rPr>
                      <w:sz w:val="28"/>
                      <w:szCs w:val="28"/>
                    </w:rPr>
                  </w:pPr>
                  <w:r w:rsidRPr="007D3B9D">
                    <w:rPr>
                      <w:sz w:val="28"/>
                      <w:szCs w:val="28"/>
                    </w:rPr>
                    <w:t>3</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Душкевич</w:t>
                  </w:r>
                  <w:proofErr w:type="spellEnd"/>
                  <w:r w:rsidRPr="007D3B9D">
                    <w:rPr>
                      <w:sz w:val="28"/>
                      <w:szCs w:val="28"/>
                    </w:rPr>
                    <w:t xml:space="preserve"> А.В.</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8</w:t>
                  </w: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Лазаренко Марта</w:t>
                  </w: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10</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Трудове навчання </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1</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Душкевич</w:t>
                  </w:r>
                  <w:proofErr w:type="spellEnd"/>
                  <w:r w:rsidRPr="007D3B9D">
                    <w:rPr>
                      <w:sz w:val="28"/>
                      <w:szCs w:val="28"/>
                    </w:rPr>
                    <w:t xml:space="preserve"> А.В.</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9</w:t>
                  </w: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Олійник Дар’я</w:t>
                  </w: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9</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Хімія </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2</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Кузик</w:t>
                  </w:r>
                  <w:proofErr w:type="spellEnd"/>
                  <w:r w:rsidRPr="007D3B9D">
                    <w:rPr>
                      <w:sz w:val="28"/>
                      <w:szCs w:val="28"/>
                    </w:rPr>
                    <w:t xml:space="preserve"> В.А.</w:t>
                  </w: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10</w:t>
                  </w: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Бучацький </w:t>
                  </w:r>
                  <w:proofErr w:type="spellStart"/>
                  <w:r w:rsidRPr="007D3B9D">
                    <w:rPr>
                      <w:sz w:val="28"/>
                      <w:szCs w:val="28"/>
                    </w:rPr>
                    <w:t>Стас</w:t>
                  </w:r>
                  <w:proofErr w:type="spellEnd"/>
                  <w:r w:rsidRPr="007D3B9D">
                    <w:rPr>
                      <w:sz w:val="28"/>
                      <w:szCs w:val="28"/>
                    </w:rPr>
                    <w:t xml:space="preserve"> </w:t>
                  </w:r>
                </w:p>
                <w:p w:rsidR="00D62217" w:rsidRPr="007D3B9D" w:rsidRDefault="00D62217" w:rsidP="0025603F">
                  <w:pPr>
                    <w:framePr w:hSpace="180" w:wrap="around" w:vAnchor="text" w:hAnchor="margin" w:x="-567" w:y="-38"/>
                    <w:jc w:val="both"/>
                    <w:rPr>
                      <w:sz w:val="28"/>
                      <w:szCs w:val="28"/>
                    </w:rPr>
                  </w:pP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9</w:t>
                  </w:r>
                </w:p>
                <w:p w:rsidR="00D62217" w:rsidRPr="007D3B9D" w:rsidRDefault="00D62217" w:rsidP="0025603F">
                  <w:pPr>
                    <w:framePr w:hSpace="180" w:wrap="around" w:vAnchor="text" w:hAnchor="margin" w:x="-567" w:y="-38"/>
                    <w:jc w:val="both"/>
                    <w:rPr>
                      <w:sz w:val="28"/>
                      <w:szCs w:val="28"/>
                    </w:rPr>
                  </w:pP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Правознавство</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2</w:t>
                  </w:r>
                </w:p>
              </w:tc>
              <w:tc>
                <w:tcPr>
                  <w:tcW w:w="2414" w:type="dxa"/>
                </w:tcPr>
                <w:p w:rsidR="00D62217" w:rsidRPr="007D3B9D" w:rsidRDefault="00D62217" w:rsidP="0025603F">
                  <w:pPr>
                    <w:framePr w:hSpace="180" w:wrap="around" w:vAnchor="text" w:hAnchor="margin" w:x="-567" w:y="-38"/>
                    <w:jc w:val="both"/>
                    <w:rPr>
                      <w:sz w:val="28"/>
                      <w:szCs w:val="28"/>
                    </w:rPr>
                  </w:pPr>
                </w:p>
              </w:tc>
            </w:tr>
            <w:tr w:rsidR="00D62217" w:rsidRPr="007D3B9D" w:rsidTr="0025603F">
              <w:tc>
                <w:tcPr>
                  <w:tcW w:w="669" w:type="dxa"/>
                </w:tcPr>
                <w:p w:rsidR="00D62217" w:rsidRPr="007D3B9D" w:rsidRDefault="00D62217" w:rsidP="0025603F">
                  <w:pPr>
                    <w:framePr w:hSpace="180" w:wrap="around" w:vAnchor="text" w:hAnchor="margin" w:x="-567" w:y="-38"/>
                    <w:jc w:val="both"/>
                    <w:rPr>
                      <w:sz w:val="28"/>
                      <w:szCs w:val="28"/>
                    </w:rPr>
                  </w:pPr>
                  <w:r w:rsidRPr="007D3B9D">
                    <w:rPr>
                      <w:sz w:val="28"/>
                      <w:szCs w:val="28"/>
                    </w:rPr>
                    <w:t>11</w:t>
                  </w:r>
                </w:p>
              </w:tc>
              <w:tc>
                <w:tcPr>
                  <w:tcW w:w="2645" w:type="dxa"/>
                </w:tcPr>
                <w:p w:rsidR="00D62217" w:rsidRPr="007D3B9D" w:rsidRDefault="00D62217" w:rsidP="0025603F">
                  <w:pPr>
                    <w:framePr w:hSpace="180" w:wrap="around" w:vAnchor="text" w:hAnchor="margin" w:x="-567" w:y="-38"/>
                    <w:jc w:val="both"/>
                    <w:rPr>
                      <w:sz w:val="28"/>
                      <w:szCs w:val="28"/>
                    </w:rPr>
                  </w:pPr>
                  <w:r w:rsidRPr="007D3B9D">
                    <w:rPr>
                      <w:sz w:val="28"/>
                      <w:szCs w:val="28"/>
                    </w:rPr>
                    <w:t>Лазаренко Марта</w:t>
                  </w:r>
                </w:p>
              </w:tc>
              <w:tc>
                <w:tcPr>
                  <w:tcW w:w="965" w:type="dxa"/>
                  <w:gridSpan w:val="2"/>
                </w:tcPr>
                <w:p w:rsidR="00D62217" w:rsidRPr="007D3B9D" w:rsidRDefault="00D62217" w:rsidP="0025603F">
                  <w:pPr>
                    <w:framePr w:hSpace="180" w:wrap="around" w:vAnchor="text" w:hAnchor="margin" w:x="-567" w:y="-38"/>
                    <w:jc w:val="both"/>
                    <w:rPr>
                      <w:sz w:val="28"/>
                      <w:szCs w:val="28"/>
                    </w:rPr>
                  </w:pPr>
                  <w:r w:rsidRPr="007D3B9D">
                    <w:rPr>
                      <w:sz w:val="28"/>
                      <w:szCs w:val="28"/>
                    </w:rPr>
                    <w:t>10</w:t>
                  </w:r>
                </w:p>
              </w:tc>
              <w:tc>
                <w:tcPr>
                  <w:tcW w:w="1991" w:type="dxa"/>
                </w:tcPr>
                <w:p w:rsidR="00D62217" w:rsidRPr="007D3B9D" w:rsidRDefault="00D62217" w:rsidP="0025603F">
                  <w:pPr>
                    <w:framePr w:hSpace="180" w:wrap="around" w:vAnchor="text" w:hAnchor="margin" w:x="-567" w:y="-38"/>
                    <w:jc w:val="both"/>
                    <w:rPr>
                      <w:sz w:val="28"/>
                      <w:szCs w:val="28"/>
                    </w:rPr>
                  </w:pPr>
                  <w:r w:rsidRPr="007D3B9D">
                    <w:rPr>
                      <w:sz w:val="28"/>
                      <w:szCs w:val="28"/>
                    </w:rPr>
                    <w:t xml:space="preserve">Біологія </w:t>
                  </w:r>
                </w:p>
              </w:tc>
              <w:tc>
                <w:tcPr>
                  <w:tcW w:w="1475" w:type="dxa"/>
                </w:tcPr>
                <w:p w:rsidR="00D62217" w:rsidRPr="007D3B9D" w:rsidRDefault="00D62217" w:rsidP="0025603F">
                  <w:pPr>
                    <w:framePr w:hSpace="180" w:wrap="around" w:vAnchor="text" w:hAnchor="margin" w:x="-567" w:y="-38"/>
                    <w:jc w:val="both"/>
                    <w:rPr>
                      <w:b/>
                      <w:sz w:val="28"/>
                      <w:szCs w:val="28"/>
                    </w:rPr>
                  </w:pPr>
                  <w:r w:rsidRPr="007D3B9D">
                    <w:rPr>
                      <w:b/>
                      <w:sz w:val="28"/>
                      <w:szCs w:val="28"/>
                    </w:rPr>
                    <w:t>1</w:t>
                  </w:r>
                </w:p>
              </w:tc>
              <w:tc>
                <w:tcPr>
                  <w:tcW w:w="2414" w:type="dxa"/>
                </w:tcPr>
                <w:p w:rsidR="00D62217" w:rsidRPr="007D3B9D" w:rsidRDefault="00D62217" w:rsidP="0025603F">
                  <w:pPr>
                    <w:framePr w:hSpace="180" w:wrap="around" w:vAnchor="text" w:hAnchor="margin" w:x="-567" w:y="-38"/>
                    <w:jc w:val="both"/>
                    <w:rPr>
                      <w:sz w:val="28"/>
                      <w:szCs w:val="28"/>
                    </w:rPr>
                  </w:pPr>
                  <w:proofErr w:type="spellStart"/>
                  <w:r w:rsidRPr="007D3B9D">
                    <w:rPr>
                      <w:sz w:val="28"/>
                      <w:szCs w:val="28"/>
                    </w:rPr>
                    <w:t>Кукліна</w:t>
                  </w:r>
                  <w:proofErr w:type="spellEnd"/>
                  <w:r w:rsidRPr="007D3B9D">
                    <w:rPr>
                      <w:sz w:val="28"/>
                      <w:szCs w:val="28"/>
                    </w:rPr>
                    <w:t xml:space="preserve"> О.О.</w:t>
                  </w:r>
                </w:p>
              </w:tc>
            </w:tr>
          </w:tbl>
          <w:p w:rsidR="00D62217" w:rsidRPr="007D3B9D" w:rsidRDefault="00D62217" w:rsidP="0025603F">
            <w:pPr>
              <w:jc w:val="both"/>
              <w:rPr>
                <w:b/>
                <w:bCs/>
                <w:sz w:val="28"/>
                <w:szCs w:val="28"/>
              </w:rPr>
            </w:pPr>
          </w:p>
          <w:p w:rsidR="00D62217" w:rsidRPr="007D3B9D" w:rsidRDefault="00D62217" w:rsidP="0025603F">
            <w:pPr>
              <w:jc w:val="both"/>
              <w:rPr>
                <w:sz w:val="28"/>
                <w:szCs w:val="28"/>
              </w:rPr>
            </w:pPr>
            <w:r w:rsidRPr="007D3B9D">
              <w:rPr>
                <w:sz w:val="28"/>
                <w:szCs w:val="28"/>
              </w:rPr>
              <w:lastRenderedPageBreak/>
              <w:t>      Однією із провідних форм методичної роботи школи є педагогічна рада, яка досліджує і  розв’язує злободенні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 При визначенні змісту роботи педагогічної ради ми обираємо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навчально-виховного процесу -    Діяльність педколективу зі створення належних умов д</w:t>
            </w:r>
          </w:p>
          <w:p w:rsidR="00D62217" w:rsidRPr="007D3B9D" w:rsidRDefault="00D62217" w:rsidP="0025603F">
            <w:pPr>
              <w:jc w:val="both"/>
              <w:rPr>
                <w:sz w:val="28"/>
                <w:szCs w:val="28"/>
              </w:rPr>
            </w:pPr>
            <w:r w:rsidRPr="007D3B9D">
              <w:rPr>
                <w:sz w:val="28"/>
                <w:szCs w:val="28"/>
              </w:rPr>
              <w:t xml:space="preserve">      Все частіше засідання педрад проходять нетрадиційно - у формі дискусії, мозкового штурму, діагностичного анкетування,  робота творчих груп, презентація тощо на кінець навчального року в режимі онлайн.</w:t>
            </w:r>
          </w:p>
          <w:p w:rsidR="00D62217" w:rsidRPr="007D3B9D" w:rsidRDefault="00D62217" w:rsidP="0025603F">
            <w:pPr>
              <w:jc w:val="both"/>
              <w:rPr>
                <w:sz w:val="28"/>
                <w:szCs w:val="28"/>
              </w:rPr>
            </w:pPr>
            <w:r w:rsidRPr="007D3B9D">
              <w:rPr>
                <w:sz w:val="28"/>
                <w:szCs w:val="28"/>
              </w:rPr>
              <w:t xml:space="preserve">      Особлива увага приділялась самоосвіті педагогів. Курсова перепідготовка здійснювалась у 2019-2020 </w:t>
            </w:r>
            <w:proofErr w:type="spellStart"/>
            <w:r w:rsidRPr="007D3B9D">
              <w:rPr>
                <w:sz w:val="28"/>
                <w:szCs w:val="28"/>
              </w:rPr>
              <w:t>н.р</w:t>
            </w:r>
            <w:proofErr w:type="spellEnd"/>
            <w:r w:rsidRPr="007D3B9D">
              <w:rPr>
                <w:sz w:val="28"/>
                <w:szCs w:val="28"/>
              </w:rPr>
              <w:t xml:space="preserve">. згідно з перспективним планом, у квітні, травні та червні 2020 року четверо вчителів пройшли курсову підготовку дистанційно.      </w:t>
            </w:r>
          </w:p>
          <w:p w:rsidR="00D62217" w:rsidRPr="007D3B9D" w:rsidRDefault="00D62217" w:rsidP="0025603F">
            <w:pPr>
              <w:jc w:val="both"/>
              <w:rPr>
                <w:sz w:val="28"/>
                <w:szCs w:val="28"/>
              </w:rPr>
            </w:pPr>
            <w:r w:rsidRPr="007D3B9D">
              <w:rPr>
                <w:sz w:val="28"/>
                <w:szCs w:val="28"/>
              </w:rPr>
              <w:t>    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та підготовку атестаційних матеріалів на засіданні  шкільних методичних  об’єднань.</w:t>
            </w:r>
          </w:p>
          <w:p w:rsidR="00D62217" w:rsidRPr="007D3B9D" w:rsidRDefault="00D62217" w:rsidP="0025603F">
            <w:pPr>
              <w:jc w:val="both"/>
              <w:rPr>
                <w:sz w:val="28"/>
                <w:szCs w:val="28"/>
              </w:rPr>
            </w:pPr>
            <w:r w:rsidRPr="007D3B9D">
              <w:rPr>
                <w:sz w:val="28"/>
                <w:szCs w:val="28"/>
              </w:rPr>
              <w:t xml:space="preserve">      Атестація педагогів школи також здійснювалась у 2018-2019 </w:t>
            </w:r>
            <w:proofErr w:type="spellStart"/>
            <w:r w:rsidRPr="007D3B9D">
              <w:rPr>
                <w:sz w:val="28"/>
                <w:szCs w:val="28"/>
              </w:rPr>
              <w:t>н.р</w:t>
            </w:r>
            <w:proofErr w:type="spellEnd"/>
            <w:r w:rsidRPr="007D3B9D">
              <w:rPr>
                <w:sz w:val="28"/>
                <w:szCs w:val="28"/>
              </w:rPr>
              <w:t>. згідно з перспективним планом.</w:t>
            </w:r>
          </w:p>
          <w:p w:rsidR="00D62217" w:rsidRPr="007D3B9D" w:rsidRDefault="00D62217" w:rsidP="0025603F">
            <w:pPr>
              <w:jc w:val="both"/>
              <w:rPr>
                <w:sz w:val="28"/>
                <w:szCs w:val="28"/>
              </w:rPr>
            </w:pPr>
            <w:r w:rsidRPr="007D3B9D">
              <w:rPr>
                <w:sz w:val="28"/>
                <w:szCs w:val="28"/>
              </w:rPr>
              <w:t xml:space="preserve">      У </w:t>
            </w:r>
            <w:proofErr w:type="spellStart"/>
            <w:r w:rsidRPr="007D3B9D">
              <w:rPr>
                <w:sz w:val="28"/>
                <w:szCs w:val="28"/>
              </w:rPr>
              <w:t>звітньому</w:t>
            </w:r>
            <w:proofErr w:type="spellEnd"/>
            <w:r w:rsidRPr="007D3B9D">
              <w:rPr>
                <w:sz w:val="28"/>
                <w:szCs w:val="28"/>
              </w:rPr>
              <w:t xml:space="preserve"> році було атестовано 4 педагогічних працівників   із </w:t>
            </w:r>
            <w:proofErr w:type="spellStart"/>
            <w:r w:rsidRPr="007D3B9D">
              <w:rPr>
                <w:sz w:val="28"/>
                <w:szCs w:val="28"/>
              </w:rPr>
              <w:t>слідуючими</w:t>
            </w:r>
            <w:proofErr w:type="spellEnd"/>
            <w:r w:rsidRPr="007D3B9D">
              <w:rPr>
                <w:sz w:val="28"/>
                <w:szCs w:val="28"/>
              </w:rPr>
              <w:t xml:space="preserve"> результатами:</w:t>
            </w:r>
          </w:p>
          <w:p w:rsidR="00D62217" w:rsidRPr="007D3B9D" w:rsidRDefault="00D62217" w:rsidP="00D62217">
            <w:pPr>
              <w:pStyle w:val="aa"/>
              <w:numPr>
                <w:ilvl w:val="0"/>
                <w:numId w:val="13"/>
              </w:numPr>
              <w:suppressAutoHyphens w:val="0"/>
              <w:contextualSpacing/>
              <w:jc w:val="both"/>
              <w:rPr>
                <w:sz w:val="28"/>
                <w:szCs w:val="28"/>
              </w:rPr>
            </w:pPr>
            <w:r w:rsidRPr="007D3B9D">
              <w:rPr>
                <w:sz w:val="28"/>
                <w:szCs w:val="28"/>
              </w:rPr>
              <w:t>Маковій А.І.  -  вчитель фізичної культури ,  присвоєння  кваліфікаційній категорії «спеціаліст вищої  категорії» .</w:t>
            </w:r>
          </w:p>
          <w:p w:rsidR="00D62217" w:rsidRPr="007D3B9D" w:rsidRDefault="00D62217" w:rsidP="00D62217">
            <w:pPr>
              <w:pStyle w:val="aa"/>
              <w:numPr>
                <w:ilvl w:val="0"/>
                <w:numId w:val="13"/>
              </w:numPr>
              <w:suppressAutoHyphens w:val="0"/>
              <w:contextualSpacing/>
              <w:jc w:val="both"/>
              <w:rPr>
                <w:sz w:val="28"/>
                <w:szCs w:val="28"/>
              </w:rPr>
            </w:pPr>
            <w:proofErr w:type="spellStart"/>
            <w:r w:rsidRPr="007D3B9D">
              <w:rPr>
                <w:sz w:val="28"/>
                <w:szCs w:val="28"/>
              </w:rPr>
              <w:t>Гафінчук</w:t>
            </w:r>
            <w:proofErr w:type="spellEnd"/>
            <w:r w:rsidRPr="007D3B9D">
              <w:rPr>
                <w:sz w:val="28"/>
                <w:szCs w:val="28"/>
              </w:rPr>
              <w:t xml:space="preserve"> Л.І.  – вчитель початкових класів,  підтвердження кваліфікаційній категорії «спеціаліст вищої  категорії» та педагогічного звання «старший вчитель» .</w:t>
            </w:r>
          </w:p>
          <w:p w:rsidR="00D62217" w:rsidRPr="007D3B9D" w:rsidRDefault="00D62217" w:rsidP="00D62217">
            <w:pPr>
              <w:pStyle w:val="aa"/>
              <w:numPr>
                <w:ilvl w:val="0"/>
                <w:numId w:val="13"/>
              </w:numPr>
              <w:suppressAutoHyphens w:val="0"/>
              <w:contextualSpacing/>
              <w:jc w:val="both"/>
              <w:rPr>
                <w:sz w:val="28"/>
                <w:szCs w:val="28"/>
              </w:rPr>
            </w:pPr>
            <w:r w:rsidRPr="007D3B9D">
              <w:rPr>
                <w:sz w:val="28"/>
                <w:szCs w:val="28"/>
              </w:rPr>
              <w:t>Лазаренко Т.В.  – української мови та літератури,  підтвердження кваліфікаційній категорії «спеціаліст вищої  категорії».</w:t>
            </w:r>
          </w:p>
          <w:p w:rsidR="00D62217" w:rsidRPr="007D3B9D" w:rsidRDefault="00D62217" w:rsidP="00D62217">
            <w:pPr>
              <w:pStyle w:val="aa"/>
              <w:numPr>
                <w:ilvl w:val="0"/>
                <w:numId w:val="13"/>
              </w:numPr>
              <w:suppressAutoHyphens w:val="0"/>
              <w:contextualSpacing/>
              <w:jc w:val="both"/>
              <w:rPr>
                <w:sz w:val="28"/>
                <w:szCs w:val="28"/>
              </w:rPr>
            </w:pPr>
            <w:r w:rsidRPr="007D3B9D">
              <w:rPr>
                <w:sz w:val="28"/>
                <w:szCs w:val="28"/>
              </w:rPr>
              <w:t>Кульчицька Т.С. -  вчитель початкових класів,  присвоєння кваліфікаційної категорії «спеціаліст першої категорії».</w:t>
            </w:r>
          </w:p>
          <w:p w:rsidR="00D62217" w:rsidRPr="007D3B9D" w:rsidRDefault="00D62217" w:rsidP="00D62217">
            <w:pPr>
              <w:pStyle w:val="aa"/>
              <w:numPr>
                <w:ilvl w:val="0"/>
                <w:numId w:val="13"/>
              </w:numPr>
              <w:suppressAutoHyphens w:val="0"/>
              <w:contextualSpacing/>
              <w:jc w:val="both"/>
              <w:rPr>
                <w:sz w:val="28"/>
                <w:szCs w:val="28"/>
              </w:rPr>
            </w:pPr>
            <w:proofErr w:type="spellStart"/>
            <w:r w:rsidRPr="007D3B9D">
              <w:rPr>
                <w:sz w:val="28"/>
                <w:szCs w:val="28"/>
              </w:rPr>
              <w:t>Бурля</w:t>
            </w:r>
            <w:proofErr w:type="spellEnd"/>
            <w:r w:rsidRPr="007D3B9D">
              <w:rPr>
                <w:sz w:val="28"/>
                <w:szCs w:val="28"/>
              </w:rPr>
              <w:t xml:space="preserve"> Л.А. – вчитель-логопед,  присвоєння кваліфікаційної категорії «спеціаліст першої категорії».</w:t>
            </w:r>
          </w:p>
          <w:p w:rsidR="00D62217" w:rsidRPr="007D3B9D" w:rsidRDefault="00D62217" w:rsidP="00D62217">
            <w:pPr>
              <w:pStyle w:val="aa"/>
              <w:numPr>
                <w:ilvl w:val="0"/>
                <w:numId w:val="13"/>
              </w:numPr>
              <w:suppressAutoHyphens w:val="0"/>
              <w:contextualSpacing/>
              <w:jc w:val="both"/>
              <w:rPr>
                <w:sz w:val="28"/>
                <w:szCs w:val="28"/>
              </w:rPr>
            </w:pPr>
            <w:r w:rsidRPr="007D3B9D">
              <w:rPr>
                <w:sz w:val="28"/>
                <w:szCs w:val="28"/>
              </w:rPr>
              <w:t xml:space="preserve">Олійник Т.В. – вчитель історії – підтвердження 11 </w:t>
            </w:r>
            <w:proofErr w:type="spellStart"/>
            <w:r w:rsidRPr="007D3B9D">
              <w:rPr>
                <w:sz w:val="28"/>
                <w:szCs w:val="28"/>
              </w:rPr>
              <w:t>т.р</w:t>
            </w:r>
            <w:proofErr w:type="spellEnd"/>
            <w:r w:rsidRPr="007D3B9D">
              <w:rPr>
                <w:sz w:val="28"/>
                <w:szCs w:val="28"/>
              </w:rPr>
              <w:t>.</w:t>
            </w:r>
          </w:p>
          <w:p w:rsidR="00D62217" w:rsidRPr="007D3B9D" w:rsidRDefault="00D62217" w:rsidP="00D62217">
            <w:pPr>
              <w:pStyle w:val="aa"/>
              <w:numPr>
                <w:ilvl w:val="0"/>
                <w:numId w:val="13"/>
              </w:numPr>
              <w:suppressAutoHyphens w:val="0"/>
              <w:contextualSpacing/>
              <w:jc w:val="both"/>
              <w:rPr>
                <w:sz w:val="28"/>
                <w:szCs w:val="28"/>
              </w:rPr>
            </w:pPr>
            <w:proofErr w:type="spellStart"/>
            <w:r w:rsidRPr="007D3B9D">
              <w:rPr>
                <w:sz w:val="28"/>
                <w:szCs w:val="28"/>
              </w:rPr>
              <w:t>Душкевич</w:t>
            </w:r>
            <w:proofErr w:type="spellEnd"/>
            <w:r w:rsidRPr="007D3B9D">
              <w:rPr>
                <w:sz w:val="28"/>
                <w:szCs w:val="28"/>
              </w:rPr>
              <w:t xml:space="preserve"> А.В. -  вчитель початкових класів,  присвоєння кваліфікаційної категорії «спеціаліст другої категорії».</w:t>
            </w:r>
          </w:p>
          <w:p w:rsidR="00D62217" w:rsidRPr="007D3B9D" w:rsidRDefault="00D62217" w:rsidP="00D62217">
            <w:pPr>
              <w:pStyle w:val="aa"/>
              <w:numPr>
                <w:ilvl w:val="0"/>
                <w:numId w:val="13"/>
              </w:numPr>
              <w:suppressAutoHyphens w:val="0"/>
              <w:contextualSpacing/>
              <w:jc w:val="both"/>
              <w:rPr>
                <w:sz w:val="28"/>
                <w:szCs w:val="28"/>
              </w:rPr>
            </w:pPr>
          </w:p>
          <w:p w:rsidR="00D62217" w:rsidRPr="007D3B9D" w:rsidRDefault="00D62217" w:rsidP="0025603F">
            <w:pPr>
              <w:pStyle w:val="aa"/>
              <w:ind w:left="900"/>
              <w:jc w:val="both"/>
              <w:rPr>
                <w:sz w:val="28"/>
                <w:szCs w:val="28"/>
              </w:rPr>
            </w:pPr>
          </w:p>
          <w:p w:rsidR="00D62217" w:rsidRPr="007D3B9D" w:rsidRDefault="00D62217" w:rsidP="0025603F">
            <w:pPr>
              <w:jc w:val="both"/>
              <w:rPr>
                <w:sz w:val="28"/>
                <w:szCs w:val="28"/>
              </w:rPr>
            </w:pPr>
            <w:r w:rsidRPr="007D3B9D">
              <w:rPr>
                <w:sz w:val="28"/>
                <w:szCs w:val="28"/>
              </w:rPr>
              <w:t>      У ході атестації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на яких були присутні члени атестаційної комісії школи, вчителі ШМК.</w:t>
            </w:r>
          </w:p>
          <w:p w:rsidR="00D62217" w:rsidRPr="007D3B9D" w:rsidRDefault="00D62217" w:rsidP="0025603F">
            <w:pPr>
              <w:jc w:val="both"/>
              <w:rPr>
                <w:sz w:val="28"/>
                <w:szCs w:val="28"/>
              </w:rPr>
            </w:pPr>
            <w:r w:rsidRPr="007D3B9D">
              <w:rPr>
                <w:sz w:val="28"/>
                <w:szCs w:val="28"/>
              </w:rPr>
              <w:t xml:space="preserve">        Атестація пройшла в атмосфері ділової доброзичливості. </w:t>
            </w:r>
          </w:p>
          <w:p w:rsidR="00D62217" w:rsidRPr="007D3B9D" w:rsidRDefault="00D62217" w:rsidP="0025603F">
            <w:pPr>
              <w:jc w:val="both"/>
              <w:rPr>
                <w:sz w:val="28"/>
                <w:szCs w:val="28"/>
              </w:rPr>
            </w:pPr>
            <w:r w:rsidRPr="007D3B9D">
              <w:rPr>
                <w:sz w:val="28"/>
                <w:szCs w:val="28"/>
              </w:rPr>
              <w:t>       Основними завданнями методичної роботи на наступний навчальний рік є:</w:t>
            </w:r>
          </w:p>
          <w:p w:rsidR="00D62217" w:rsidRPr="007D3B9D" w:rsidRDefault="00D62217" w:rsidP="00D62217">
            <w:pPr>
              <w:pStyle w:val="a3"/>
              <w:numPr>
                <w:ilvl w:val="0"/>
                <w:numId w:val="12"/>
              </w:numPr>
              <w:suppressAutoHyphens w:val="0"/>
              <w:jc w:val="both"/>
              <w:rPr>
                <w:rFonts w:ascii="Times New Roman" w:hAnsi="Times New Roman"/>
                <w:sz w:val="28"/>
                <w:szCs w:val="28"/>
              </w:rPr>
            </w:pPr>
            <w:r w:rsidRPr="007D3B9D">
              <w:rPr>
                <w:rFonts w:ascii="Times New Roman" w:hAnsi="Times New Roman"/>
                <w:sz w:val="28"/>
                <w:szCs w:val="28"/>
              </w:rPr>
              <w:t>організація фахової майстерності та підвищення професійної компетентності педагогів;</w:t>
            </w:r>
          </w:p>
          <w:p w:rsidR="00D62217" w:rsidRPr="007D3B9D" w:rsidRDefault="00D62217" w:rsidP="00D62217">
            <w:pPr>
              <w:pStyle w:val="a3"/>
              <w:numPr>
                <w:ilvl w:val="0"/>
                <w:numId w:val="12"/>
              </w:numPr>
              <w:suppressAutoHyphens w:val="0"/>
              <w:jc w:val="both"/>
              <w:rPr>
                <w:rFonts w:ascii="Times New Roman" w:hAnsi="Times New Roman"/>
                <w:sz w:val="28"/>
                <w:szCs w:val="28"/>
              </w:rPr>
            </w:pPr>
            <w:r w:rsidRPr="007D3B9D">
              <w:rPr>
                <w:rFonts w:ascii="Times New Roman" w:hAnsi="Times New Roman"/>
                <w:sz w:val="28"/>
                <w:szCs w:val="28"/>
              </w:rPr>
              <w:lastRenderedPageBreak/>
              <w:t>проведення методичних заходів, які спрямовані на розвиток творчих можливостей педагогів, ширше вивчати та узагальнювати  передовий педагогічний досвід вчителів своєї школи та вчителів інших шкіл;</w:t>
            </w:r>
          </w:p>
          <w:p w:rsidR="00D62217" w:rsidRPr="007D3B9D" w:rsidRDefault="00D62217" w:rsidP="00D62217">
            <w:pPr>
              <w:pStyle w:val="a3"/>
              <w:numPr>
                <w:ilvl w:val="0"/>
                <w:numId w:val="12"/>
              </w:numPr>
              <w:suppressAutoHyphens w:val="0"/>
              <w:jc w:val="both"/>
              <w:rPr>
                <w:rFonts w:ascii="Times New Roman" w:hAnsi="Times New Roman"/>
                <w:sz w:val="28"/>
                <w:szCs w:val="28"/>
              </w:rPr>
            </w:pPr>
            <w:r w:rsidRPr="007D3B9D">
              <w:rPr>
                <w:rFonts w:ascii="Times New Roman" w:hAnsi="Times New Roman"/>
                <w:sz w:val="28"/>
                <w:szCs w:val="28"/>
              </w:rPr>
              <w:t xml:space="preserve">звертати більшу увагу   на інформаційне забезпечення вчителів, створення каталогів, </w:t>
            </w:r>
            <w:proofErr w:type="spellStart"/>
            <w:r w:rsidRPr="007D3B9D">
              <w:rPr>
                <w:rFonts w:ascii="Times New Roman" w:hAnsi="Times New Roman"/>
                <w:sz w:val="28"/>
                <w:szCs w:val="28"/>
              </w:rPr>
              <w:t>картотек</w:t>
            </w:r>
            <w:proofErr w:type="spellEnd"/>
            <w:r w:rsidRPr="007D3B9D">
              <w:rPr>
                <w:rFonts w:ascii="Times New Roman" w:hAnsi="Times New Roman"/>
                <w:sz w:val="28"/>
                <w:szCs w:val="28"/>
              </w:rPr>
              <w:t>, банків педагогічної інформації;</w:t>
            </w:r>
          </w:p>
          <w:p w:rsidR="00D62217" w:rsidRPr="007D3B9D" w:rsidRDefault="00D62217" w:rsidP="00D62217">
            <w:pPr>
              <w:pStyle w:val="a3"/>
              <w:numPr>
                <w:ilvl w:val="0"/>
                <w:numId w:val="12"/>
              </w:numPr>
              <w:suppressAutoHyphens w:val="0"/>
              <w:jc w:val="both"/>
              <w:rPr>
                <w:rFonts w:ascii="Times New Roman" w:hAnsi="Times New Roman"/>
                <w:sz w:val="28"/>
                <w:szCs w:val="28"/>
              </w:rPr>
            </w:pPr>
            <w:r w:rsidRPr="007D3B9D">
              <w:rPr>
                <w:rFonts w:ascii="Times New Roman" w:hAnsi="Times New Roman"/>
                <w:sz w:val="28"/>
                <w:szCs w:val="28"/>
              </w:rPr>
              <w:t>на належному рівні організувати роботу з обдарованими учнями;</w:t>
            </w:r>
          </w:p>
          <w:p w:rsidR="00D62217" w:rsidRPr="007D3B9D" w:rsidRDefault="00D62217" w:rsidP="00D62217">
            <w:pPr>
              <w:pStyle w:val="a3"/>
              <w:numPr>
                <w:ilvl w:val="0"/>
                <w:numId w:val="12"/>
              </w:numPr>
              <w:suppressAutoHyphens w:val="0"/>
              <w:jc w:val="both"/>
              <w:rPr>
                <w:rFonts w:ascii="Times New Roman" w:hAnsi="Times New Roman"/>
                <w:sz w:val="28"/>
                <w:szCs w:val="28"/>
              </w:rPr>
            </w:pPr>
            <w:r w:rsidRPr="007D3B9D">
              <w:rPr>
                <w:rFonts w:ascii="Times New Roman" w:hAnsi="Times New Roman"/>
                <w:sz w:val="28"/>
                <w:szCs w:val="28"/>
              </w:rPr>
              <w:t>впроваджувати інноваційні, нетрадиційні форми організації методичної роботи.</w:t>
            </w:r>
          </w:p>
          <w:p w:rsidR="00D62217" w:rsidRPr="007D3B9D" w:rsidRDefault="00D62217" w:rsidP="0025603F">
            <w:pPr>
              <w:spacing w:line="405" w:lineRule="atLeast"/>
              <w:rPr>
                <w:sz w:val="28"/>
                <w:szCs w:val="28"/>
                <w:lang w:eastAsia="uk-UA"/>
              </w:rPr>
            </w:pPr>
          </w:p>
        </w:tc>
      </w:tr>
    </w:tbl>
    <w:p w:rsidR="00D62217" w:rsidRPr="007D3B9D" w:rsidRDefault="00D62217" w:rsidP="00D62217">
      <w:pPr>
        <w:contextualSpacing/>
        <w:jc w:val="both"/>
        <w:rPr>
          <w:sz w:val="28"/>
          <w:szCs w:val="28"/>
        </w:rPr>
      </w:pPr>
      <w:r w:rsidRPr="007D3B9D">
        <w:rPr>
          <w:sz w:val="28"/>
          <w:szCs w:val="28"/>
        </w:rPr>
        <w:lastRenderedPageBreak/>
        <w:t xml:space="preserve"> </w:t>
      </w:r>
    </w:p>
    <w:p w:rsidR="00D62217" w:rsidRPr="007D3B9D" w:rsidRDefault="00D62217" w:rsidP="00D62217">
      <w:pPr>
        <w:ind w:firstLine="567"/>
        <w:contextualSpacing/>
        <w:jc w:val="both"/>
        <w:rPr>
          <w:sz w:val="28"/>
          <w:szCs w:val="28"/>
        </w:rPr>
      </w:pPr>
      <w:r w:rsidRPr="007D3B9D">
        <w:rPr>
          <w:sz w:val="28"/>
          <w:szCs w:val="28"/>
        </w:rPr>
        <w:t>Проте необхідно:</w:t>
      </w:r>
    </w:p>
    <w:p w:rsidR="00D62217" w:rsidRPr="007D3B9D" w:rsidRDefault="00D62217" w:rsidP="00D62217">
      <w:pPr>
        <w:pStyle w:val="aa"/>
        <w:numPr>
          <w:ilvl w:val="0"/>
          <w:numId w:val="9"/>
        </w:numPr>
        <w:tabs>
          <w:tab w:val="left" w:pos="284"/>
        </w:tabs>
        <w:suppressAutoHyphens w:val="0"/>
        <w:ind w:left="0" w:firstLine="0"/>
        <w:contextualSpacing/>
        <w:jc w:val="both"/>
        <w:rPr>
          <w:sz w:val="28"/>
          <w:szCs w:val="28"/>
        </w:rPr>
      </w:pPr>
      <w:r w:rsidRPr="007D3B9D">
        <w:rPr>
          <w:color w:val="000000"/>
          <w:sz w:val="28"/>
          <w:szCs w:val="28"/>
        </w:rPr>
        <w:t>працювати над удосконаленням уроків, як основної форми роботи;</w:t>
      </w:r>
    </w:p>
    <w:p w:rsidR="00D62217" w:rsidRPr="007D3B9D" w:rsidRDefault="00D62217" w:rsidP="00D62217">
      <w:pPr>
        <w:pStyle w:val="aa"/>
        <w:numPr>
          <w:ilvl w:val="0"/>
          <w:numId w:val="9"/>
        </w:numPr>
        <w:tabs>
          <w:tab w:val="left" w:pos="284"/>
        </w:tabs>
        <w:suppressAutoHyphens w:val="0"/>
        <w:ind w:left="0" w:firstLine="0"/>
        <w:contextualSpacing/>
        <w:jc w:val="both"/>
        <w:rPr>
          <w:sz w:val="28"/>
          <w:szCs w:val="28"/>
        </w:rPr>
      </w:pPr>
      <w:r w:rsidRPr="007D3B9D">
        <w:rPr>
          <w:color w:val="000000"/>
          <w:sz w:val="28"/>
          <w:szCs w:val="28"/>
        </w:rPr>
        <w:t xml:space="preserve"> усунути недоліки в інформаційному забезпеченні учителів, зобов’язувати всіх вчителів використовувати ІКТ в навчально-виховному процесі;</w:t>
      </w:r>
    </w:p>
    <w:p w:rsidR="00D62217" w:rsidRPr="007D3B9D" w:rsidRDefault="00D62217" w:rsidP="00D62217">
      <w:pPr>
        <w:pStyle w:val="aa"/>
        <w:numPr>
          <w:ilvl w:val="0"/>
          <w:numId w:val="9"/>
        </w:numPr>
        <w:tabs>
          <w:tab w:val="left" w:pos="284"/>
        </w:tabs>
        <w:suppressAutoHyphens w:val="0"/>
        <w:ind w:left="0" w:firstLine="0"/>
        <w:contextualSpacing/>
        <w:jc w:val="both"/>
        <w:rPr>
          <w:sz w:val="28"/>
          <w:szCs w:val="28"/>
        </w:rPr>
      </w:pPr>
      <w:r w:rsidRPr="007D3B9D">
        <w:rPr>
          <w:color w:val="000000"/>
          <w:sz w:val="28"/>
          <w:szCs w:val="28"/>
        </w:rPr>
        <w:t xml:space="preserve"> систематично удосконалювати форми методичної роботи з педагогічними кадрами;</w:t>
      </w:r>
    </w:p>
    <w:p w:rsidR="00D62217" w:rsidRPr="007D3B9D" w:rsidRDefault="00D62217" w:rsidP="00D62217">
      <w:pPr>
        <w:pStyle w:val="aa"/>
        <w:numPr>
          <w:ilvl w:val="0"/>
          <w:numId w:val="9"/>
        </w:numPr>
        <w:tabs>
          <w:tab w:val="left" w:pos="284"/>
        </w:tabs>
        <w:suppressAutoHyphens w:val="0"/>
        <w:ind w:left="0" w:firstLine="0"/>
        <w:contextualSpacing/>
        <w:jc w:val="both"/>
        <w:rPr>
          <w:sz w:val="28"/>
          <w:szCs w:val="28"/>
        </w:rPr>
      </w:pPr>
      <w:r w:rsidRPr="007D3B9D">
        <w:rPr>
          <w:color w:val="000000"/>
          <w:sz w:val="28"/>
          <w:szCs w:val="28"/>
        </w:rPr>
        <w:t xml:space="preserve">посилити роботу з виявлення обдарованих дітей, </w:t>
      </w:r>
      <w:r w:rsidRPr="007D3B9D">
        <w:rPr>
          <w:sz w:val="28"/>
          <w:szCs w:val="28"/>
        </w:rPr>
        <w:t>якісно здійснювати підготовку учнів до олімпіад;</w:t>
      </w:r>
    </w:p>
    <w:p w:rsidR="00D62217" w:rsidRPr="007D3B9D" w:rsidRDefault="00D62217" w:rsidP="00D62217">
      <w:pPr>
        <w:pStyle w:val="aa"/>
        <w:numPr>
          <w:ilvl w:val="0"/>
          <w:numId w:val="9"/>
        </w:numPr>
        <w:tabs>
          <w:tab w:val="left" w:pos="284"/>
        </w:tabs>
        <w:suppressAutoHyphens w:val="0"/>
        <w:ind w:left="0" w:firstLine="0"/>
        <w:contextualSpacing/>
        <w:jc w:val="both"/>
        <w:rPr>
          <w:sz w:val="28"/>
          <w:szCs w:val="28"/>
        </w:rPr>
      </w:pPr>
      <w:r w:rsidRPr="007D3B9D">
        <w:rPr>
          <w:sz w:val="28"/>
          <w:szCs w:val="28"/>
        </w:rPr>
        <w:t xml:space="preserve"> працювати  </w:t>
      </w:r>
      <w:r w:rsidRPr="007D3B9D">
        <w:rPr>
          <w:bCs/>
          <w:iCs/>
          <w:color w:val="000000"/>
          <w:sz w:val="28"/>
          <w:szCs w:val="28"/>
        </w:rPr>
        <w:t xml:space="preserve">над </w:t>
      </w:r>
      <w:r w:rsidRPr="007D3B9D">
        <w:rPr>
          <w:sz w:val="28"/>
          <w:szCs w:val="28"/>
        </w:rPr>
        <w:t>підвищенням якості початкової та  базової загальної освіти учнів, формуванням у них уміння самостійно здобувати знання, творчо застосовувати їх на практиці.</w:t>
      </w:r>
    </w:p>
    <w:p w:rsidR="00D62217" w:rsidRPr="007D3B9D" w:rsidRDefault="00D62217" w:rsidP="00D62217">
      <w:pPr>
        <w:ind w:right="57"/>
        <w:contextualSpacing/>
        <w:jc w:val="both"/>
        <w:rPr>
          <w:sz w:val="28"/>
          <w:szCs w:val="28"/>
        </w:rPr>
      </w:pPr>
      <w:r w:rsidRPr="007D3B9D">
        <w:rPr>
          <w:sz w:val="28"/>
          <w:szCs w:val="28"/>
        </w:rPr>
        <w:t xml:space="preserve">     Методичний кабінет поповнився  папками узагальнення досвіду роботи вчителів школи, науково-методичною літературою, методичними рекомендаціями "На допомогу вчителям", матеріалами по роботі з обдарованими дітьми, атестації вчителів, різними нормативними документами, </w:t>
      </w:r>
      <w:proofErr w:type="spellStart"/>
      <w:r w:rsidRPr="007D3B9D">
        <w:rPr>
          <w:sz w:val="28"/>
          <w:szCs w:val="28"/>
        </w:rPr>
        <w:t>моніторингами</w:t>
      </w:r>
      <w:proofErr w:type="spellEnd"/>
      <w:r w:rsidRPr="007D3B9D">
        <w:rPr>
          <w:sz w:val="28"/>
          <w:szCs w:val="28"/>
        </w:rPr>
        <w:t xml:space="preserve"> навчальних досягнень якості учнів з навчальних предметів. Методичний кабінет школи забезпечував науково-методичне інформування педагогів під час проведення різноманітних загальношкільних методичних заходів. </w:t>
      </w:r>
    </w:p>
    <w:p w:rsidR="00D62217" w:rsidRPr="007D3B9D" w:rsidRDefault="00D62217" w:rsidP="00D62217">
      <w:pPr>
        <w:ind w:left="57" w:right="57"/>
        <w:contextualSpacing/>
        <w:jc w:val="both"/>
        <w:rPr>
          <w:sz w:val="28"/>
          <w:szCs w:val="28"/>
        </w:rPr>
      </w:pPr>
      <w:r w:rsidRPr="007D3B9D">
        <w:rPr>
          <w:sz w:val="28"/>
          <w:szCs w:val="28"/>
        </w:rPr>
        <w:t xml:space="preserve">      Протягом року у методичному кабінеті школи продовжувалася робота щодо поповнення анотованого каталогу узагальнених матеріалів з досвіду роботи вчителів школи, систематизувалися тематичні папки з різних напрямків роботи. </w:t>
      </w:r>
    </w:p>
    <w:p w:rsidR="00D62217" w:rsidRPr="007D3B9D" w:rsidRDefault="00D62217" w:rsidP="00D62217">
      <w:pPr>
        <w:ind w:right="57"/>
        <w:contextualSpacing/>
        <w:jc w:val="both"/>
        <w:rPr>
          <w:sz w:val="28"/>
          <w:szCs w:val="28"/>
        </w:rPr>
      </w:pPr>
      <w:r w:rsidRPr="007D3B9D">
        <w:rPr>
          <w:sz w:val="28"/>
          <w:szCs w:val="28"/>
        </w:rPr>
        <w:t xml:space="preserve"> </w:t>
      </w:r>
    </w:p>
    <w:p w:rsidR="00D62217" w:rsidRPr="007D3B9D" w:rsidRDefault="00D62217" w:rsidP="00D62217">
      <w:pPr>
        <w:ind w:right="57"/>
        <w:contextualSpacing/>
        <w:jc w:val="both"/>
        <w:rPr>
          <w:sz w:val="28"/>
          <w:szCs w:val="28"/>
        </w:rPr>
      </w:pPr>
    </w:p>
    <w:p w:rsidR="00D62217" w:rsidRPr="007D3B9D" w:rsidRDefault="00D62217" w:rsidP="00D62217">
      <w:pPr>
        <w:ind w:right="57"/>
        <w:contextualSpacing/>
        <w:jc w:val="both"/>
        <w:rPr>
          <w:sz w:val="28"/>
          <w:szCs w:val="28"/>
        </w:rPr>
      </w:pPr>
    </w:p>
    <w:p w:rsidR="00D62217" w:rsidRPr="007D3B9D" w:rsidRDefault="00D62217" w:rsidP="00D62217">
      <w:pPr>
        <w:ind w:right="57"/>
        <w:contextualSpacing/>
        <w:jc w:val="both"/>
        <w:rPr>
          <w:sz w:val="28"/>
          <w:szCs w:val="28"/>
        </w:rPr>
      </w:pPr>
    </w:p>
    <w:p w:rsidR="00D62217" w:rsidRPr="007D3B9D" w:rsidRDefault="00D62217" w:rsidP="00D62217">
      <w:pPr>
        <w:ind w:right="57"/>
        <w:contextualSpacing/>
        <w:jc w:val="both"/>
        <w:rPr>
          <w:sz w:val="28"/>
          <w:szCs w:val="28"/>
        </w:rPr>
      </w:pPr>
    </w:p>
    <w:p w:rsidR="00D62217" w:rsidRPr="007D3B9D" w:rsidRDefault="00D62217" w:rsidP="00D62217">
      <w:pPr>
        <w:ind w:right="57"/>
        <w:contextualSpacing/>
        <w:jc w:val="both"/>
        <w:rPr>
          <w:sz w:val="28"/>
          <w:szCs w:val="28"/>
        </w:rPr>
      </w:pPr>
    </w:p>
    <w:p w:rsidR="00D62217" w:rsidRDefault="00D62217" w:rsidP="00D62217">
      <w:pPr>
        <w:ind w:right="57"/>
        <w:contextualSpacing/>
        <w:jc w:val="both"/>
        <w:rPr>
          <w:szCs w:val="24"/>
        </w:rPr>
      </w:pPr>
    </w:p>
    <w:p w:rsidR="00D62217" w:rsidRPr="005748F8" w:rsidRDefault="00D62217" w:rsidP="00D62217">
      <w:pPr>
        <w:ind w:right="57"/>
        <w:contextualSpacing/>
        <w:jc w:val="both"/>
        <w:rPr>
          <w:szCs w:val="24"/>
        </w:rPr>
      </w:pPr>
    </w:p>
    <w:p w:rsidR="00D62217" w:rsidRPr="00DA57E4" w:rsidRDefault="00D62217" w:rsidP="00D62217">
      <w:pPr>
        <w:contextualSpacing/>
        <w:jc w:val="both"/>
        <w:rPr>
          <w:b/>
          <w:sz w:val="32"/>
          <w:szCs w:val="32"/>
        </w:rPr>
      </w:pPr>
      <w:r w:rsidRPr="00607C58">
        <w:rPr>
          <w:color w:val="FF0000"/>
          <w:szCs w:val="24"/>
        </w:rPr>
        <w:lastRenderedPageBreak/>
        <w:t xml:space="preserve">      </w:t>
      </w:r>
      <w:r w:rsidRPr="00DA57E4">
        <w:rPr>
          <w:b/>
          <w:sz w:val="32"/>
          <w:szCs w:val="32"/>
        </w:rPr>
        <w:t>Належна увага приділялася виховній роботі з учнями.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Протягом вересня 201</w:t>
      </w:r>
      <w:r w:rsidRPr="00395B17">
        <w:rPr>
          <w:sz w:val="28"/>
          <w:szCs w:val="28"/>
          <w:bdr w:val="none" w:sz="0" w:space="0" w:color="auto" w:frame="1"/>
          <w:lang w:eastAsia="ru-RU"/>
        </w:rPr>
        <w:t>9</w:t>
      </w:r>
      <w:r w:rsidRPr="007566B5">
        <w:rPr>
          <w:sz w:val="28"/>
          <w:szCs w:val="28"/>
          <w:bdr w:val="none" w:sz="0" w:space="0" w:color="auto" w:frame="1"/>
          <w:lang w:eastAsia="ru-RU"/>
        </w:rPr>
        <w:t xml:space="preserve"> року серед учнів 1-</w:t>
      </w:r>
      <w:r>
        <w:rPr>
          <w:sz w:val="28"/>
          <w:szCs w:val="28"/>
          <w:bdr w:val="none" w:sz="0" w:space="0" w:color="auto" w:frame="1"/>
          <w:lang w:eastAsia="ru-RU"/>
        </w:rPr>
        <w:t>1</w:t>
      </w:r>
      <w:r w:rsidRPr="00395B17">
        <w:rPr>
          <w:sz w:val="28"/>
          <w:szCs w:val="28"/>
          <w:bdr w:val="none" w:sz="0" w:space="0" w:color="auto" w:frame="1"/>
          <w:lang w:eastAsia="ru-RU"/>
        </w:rPr>
        <w:t>1</w:t>
      </w:r>
      <w:r>
        <w:rPr>
          <w:sz w:val="28"/>
          <w:szCs w:val="28"/>
          <w:bdr w:val="none" w:sz="0" w:space="0" w:color="auto" w:frame="1"/>
          <w:lang w:eastAsia="ru-RU"/>
        </w:rPr>
        <w:t xml:space="preserve"> </w:t>
      </w:r>
      <w:r w:rsidRPr="007566B5">
        <w:rPr>
          <w:sz w:val="28"/>
          <w:szCs w:val="28"/>
          <w:bdr w:val="none" w:sz="0" w:space="0" w:color="auto" w:frame="1"/>
          <w:lang w:eastAsia="ru-RU"/>
        </w:rPr>
        <w:t xml:space="preserve">класів було проведено щорічний моніторинг по визначенню рівня ціннісних ставлень учнів за усіма напрямками виховання. Враховуючи результати </w:t>
      </w:r>
      <w:proofErr w:type="spellStart"/>
      <w:r w:rsidRPr="007566B5">
        <w:rPr>
          <w:sz w:val="28"/>
          <w:szCs w:val="28"/>
          <w:bdr w:val="none" w:sz="0" w:space="0" w:color="auto" w:frame="1"/>
          <w:lang w:eastAsia="ru-RU"/>
        </w:rPr>
        <w:t>опитування,</w:t>
      </w:r>
      <w:r w:rsidRPr="007566B5">
        <w:rPr>
          <w:b/>
          <w:bCs/>
          <w:sz w:val="28"/>
          <w:szCs w:val="28"/>
          <w:lang w:eastAsia="ru-RU"/>
        </w:rPr>
        <w:t>завданням</w:t>
      </w:r>
      <w:proofErr w:type="spellEnd"/>
      <w:r w:rsidRPr="007566B5">
        <w:rPr>
          <w:b/>
          <w:bCs/>
          <w:sz w:val="28"/>
          <w:szCs w:val="28"/>
          <w:lang w:eastAsia="ru-RU"/>
        </w:rPr>
        <w:t xml:space="preserve"> виховного процесу школи на 201</w:t>
      </w:r>
      <w:r w:rsidRPr="00395B17">
        <w:rPr>
          <w:b/>
          <w:bCs/>
          <w:sz w:val="28"/>
          <w:szCs w:val="28"/>
          <w:lang w:eastAsia="ru-RU"/>
        </w:rPr>
        <w:t>9</w:t>
      </w:r>
      <w:r>
        <w:rPr>
          <w:b/>
          <w:bCs/>
          <w:sz w:val="28"/>
          <w:szCs w:val="28"/>
          <w:lang w:eastAsia="ru-RU"/>
        </w:rPr>
        <w:t>-20</w:t>
      </w:r>
      <w:r w:rsidRPr="00395B17">
        <w:rPr>
          <w:b/>
          <w:bCs/>
          <w:sz w:val="28"/>
          <w:szCs w:val="28"/>
          <w:lang w:eastAsia="ru-RU"/>
        </w:rPr>
        <w:t>20</w:t>
      </w:r>
      <w:r w:rsidRPr="007566B5">
        <w:rPr>
          <w:b/>
          <w:bCs/>
          <w:sz w:val="28"/>
          <w:szCs w:val="28"/>
          <w:lang w:eastAsia="ru-RU"/>
        </w:rPr>
        <w:t xml:space="preserve"> н. р. стало</w:t>
      </w:r>
      <w:r w:rsidRPr="007566B5">
        <w:rPr>
          <w:sz w:val="28"/>
          <w:szCs w:val="28"/>
          <w:bdr w:val="none" w:sz="0" w:space="0" w:color="auto" w:frame="1"/>
          <w:lang w:eastAsia="ru-RU"/>
        </w:rPr>
        <w:t> виховання в учнів ціннісного ставлення до суспільства і держави. Реалізовували завдання через проведення у школі виховних заходів, акцій, свят, зустрічей з ветеранами, учасниками АТО, участі учнівських колективів у міських, обласних, всеукраїнських конкурсах, «Моя Батьківщина - Україна» з напрямку «З попелу забуття». Активізували роботу шкільного прес-центру, шкільного  волонтерського загону «Турбота», продовжили співпрацю з громадськими організаціями, пропагували дану тематику через проведення шкільних благодійних акцій, створення та реалізацію спільних проектів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Результати моніторингу показали, що слід приділити більшої уваги вихованню в учнів ціннісного ставлення до праці, оскільки  лише 67% дітей мають високий рівень сформованості ціннісного ставлення з даного напрямку. Реалізовували таке завдання через активне залучення до співпраці батьків, проведення спільних трудових десантів,  заходів, конкурсів та змагань під час реалізації шкільних виховних проектів.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r w:rsidRPr="007566B5">
        <w:rPr>
          <w:b/>
          <w:bCs/>
          <w:sz w:val="28"/>
          <w:szCs w:val="28"/>
          <w:lang w:eastAsia="ru-RU"/>
        </w:rPr>
        <w:t>Основними принципами виховання стали:</w:t>
      </w:r>
      <w:r w:rsidRPr="007566B5">
        <w:rPr>
          <w:sz w:val="28"/>
          <w:szCs w:val="28"/>
          <w:bdr w:val="none" w:sz="0" w:space="0" w:color="auto" w:frame="1"/>
          <w:lang w:eastAsia="ru-RU"/>
        </w:rPr>
        <w:t> демократизація виховання; гуманізація виховання, напрямок на здоров’я збереження, активність, самодіяльність і творча ініціатива; єдність навчання і виховання; диференціація родинного і суспільного виховання; особистісно-орієнтований підхід у вихованні; єдність національного-патріотичного і загальнолюдського виховання.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Виходячи із можливостей </w:t>
      </w:r>
      <w:r>
        <w:rPr>
          <w:sz w:val="28"/>
          <w:szCs w:val="28"/>
          <w:bdr w:val="none" w:sz="0" w:space="0" w:color="auto" w:frame="1"/>
          <w:lang w:eastAsia="ru-RU"/>
        </w:rPr>
        <w:t>НВК</w:t>
      </w:r>
      <w:r w:rsidRPr="007566B5">
        <w:rPr>
          <w:sz w:val="28"/>
          <w:szCs w:val="28"/>
          <w:bdr w:val="none" w:sz="0" w:space="0" w:color="auto" w:frame="1"/>
          <w:lang w:eastAsia="ru-RU"/>
        </w:rPr>
        <w:t xml:space="preserve"> виховний процес був спрямований на </w:t>
      </w:r>
      <w:r w:rsidRPr="007566B5">
        <w:rPr>
          <w:b/>
          <w:bCs/>
          <w:sz w:val="28"/>
          <w:szCs w:val="28"/>
          <w:lang w:eastAsia="ru-RU"/>
        </w:rPr>
        <w:t>виконання </w:t>
      </w:r>
      <w:r w:rsidRPr="007566B5">
        <w:rPr>
          <w:sz w:val="28"/>
          <w:szCs w:val="28"/>
          <w:bdr w:val="none" w:sz="0" w:space="0" w:color="auto" w:frame="1"/>
          <w:lang w:eastAsia="ru-RU"/>
        </w:rPr>
        <w:t>наступних </w:t>
      </w:r>
      <w:r w:rsidRPr="007566B5">
        <w:rPr>
          <w:b/>
          <w:bCs/>
          <w:sz w:val="28"/>
          <w:szCs w:val="28"/>
          <w:lang w:eastAsia="ru-RU"/>
        </w:rPr>
        <w:t>завдань</w:t>
      </w:r>
      <w:r w:rsidRPr="007566B5">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формування здоров’язберігаючих компетенцій усіх учасників навчально-виховного процесу, реалізація здоров’язберігаючих проектів у </w:t>
      </w:r>
      <w:r>
        <w:rPr>
          <w:sz w:val="28"/>
          <w:szCs w:val="28"/>
          <w:bdr w:val="none" w:sz="0" w:space="0" w:color="auto" w:frame="1"/>
          <w:lang w:eastAsia="ru-RU"/>
        </w:rPr>
        <w:t>НВК</w:t>
      </w:r>
      <w:r w:rsidRPr="007566B5">
        <w:rPr>
          <w:sz w:val="28"/>
          <w:szCs w:val="28"/>
          <w:bdr w:val="none" w:sz="0" w:space="0" w:color="auto" w:frame="1"/>
          <w:lang w:eastAsia="ru-RU"/>
        </w:rPr>
        <w:t>;</w:t>
      </w:r>
      <w:r w:rsidRPr="007566B5">
        <w:rPr>
          <w:sz w:val="28"/>
          <w:szCs w:val="28"/>
          <w:lang w:eastAsia="ru-RU"/>
        </w:rPr>
        <w:br/>
      </w:r>
      <w:r w:rsidRPr="007566B5">
        <w:rPr>
          <w:sz w:val="28"/>
          <w:szCs w:val="28"/>
          <w:bdr w:val="none" w:sz="0" w:space="0" w:color="auto" w:frame="1"/>
          <w:lang w:eastAsia="ru-RU"/>
        </w:rPr>
        <w:t>- формування правової культури, прищеплення поваги до прав і свобод</w:t>
      </w:r>
      <w:r w:rsidRPr="007566B5">
        <w:rPr>
          <w:sz w:val="28"/>
          <w:szCs w:val="28"/>
          <w:lang w:eastAsia="ru-RU"/>
        </w:rPr>
        <w:br/>
      </w:r>
      <w:r w:rsidRPr="007566B5">
        <w:rPr>
          <w:sz w:val="28"/>
          <w:szCs w:val="28"/>
          <w:bdr w:val="none" w:sz="0" w:space="0" w:color="auto" w:frame="1"/>
          <w:lang w:eastAsia="ru-RU"/>
        </w:rPr>
        <w:t>людини і громадянина, Конституції, державних символів, правової </w:t>
      </w:r>
      <w:r w:rsidRPr="007566B5">
        <w:rPr>
          <w:sz w:val="28"/>
          <w:szCs w:val="28"/>
          <w:lang w:eastAsia="ru-RU"/>
        </w:rPr>
        <w:br/>
      </w:r>
      <w:r w:rsidRPr="007566B5">
        <w:rPr>
          <w:sz w:val="28"/>
          <w:szCs w:val="28"/>
          <w:bdr w:val="none" w:sz="0" w:space="0" w:color="auto" w:frame="1"/>
          <w:lang w:eastAsia="ru-RU"/>
        </w:rPr>
        <w:t>свідомості;</w:t>
      </w:r>
      <w:r w:rsidRPr="007566B5">
        <w:rPr>
          <w:sz w:val="28"/>
          <w:szCs w:val="28"/>
          <w:lang w:eastAsia="ru-RU"/>
        </w:rPr>
        <w:br/>
      </w:r>
      <w:r w:rsidRPr="007566B5">
        <w:rPr>
          <w:sz w:val="28"/>
          <w:szCs w:val="28"/>
          <w:bdr w:val="none" w:sz="0" w:space="0" w:color="auto" w:frame="1"/>
          <w:lang w:eastAsia="ru-RU"/>
        </w:rPr>
        <w:t>- створення сприятливих умов для співробітництва вчителів, учнів та їх </w:t>
      </w:r>
      <w:r w:rsidRPr="007566B5">
        <w:rPr>
          <w:sz w:val="28"/>
          <w:szCs w:val="28"/>
          <w:lang w:eastAsia="ru-RU"/>
        </w:rPr>
        <w:br/>
      </w:r>
      <w:r w:rsidRPr="007566B5">
        <w:rPr>
          <w:sz w:val="28"/>
          <w:szCs w:val="28"/>
          <w:bdr w:val="none" w:sz="0" w:space="0" w:color="auto" w:frame="1"/>
          <w:lang w:eastAsia="ru-RU"/>
        </w:rPr>
        <w:t>батьків, як необхідної умови запобігання відхилень у поведінці учнів;</w:t>
      </w:r>
      <w:r w:rsidRPr="007566B5">
        <w:rPr>
          <w:sz w:val="28"/>
          <w:szCs w:val="28"/>
          <w:lang w:eastAsia="ru-RU"/>
        </w:rPr>
        <w:br/>
      </w:r>
      <w:r w:rsidRPr="007566B5">
        <w:rPr>
          <w:sz w:val="28"/>
          <w:szCs w:val="28"/>
          <w:bdr w:val="none" w:sz="0" w:space="0" w:color="auto" w:frame="1"/>
          <w:lang w:eastAsia="ru-RU"/>
        </w:rPr>
        <w:t>- створення умов для розвитку інноваційної особистості та творчої </w:t>
      </w:r>
      <w:r w:rsidRPr="007566B5">
        <w:rPr>
          <w:sz w:val="28"/>
          <w:szCs w:val="28"/>
          <w:lang w:eastAsia="ru-RU"/>
        </w:rPr>
        <w:br/>
      </w:r>
      <w:r w:rsidRPr="007566B5">
        <w:rPr>
          <w:sz w:val="28"/>
          <w:szCs w:val="28"/>
          <w:bdr w:val="none" w:sz="0" w:space="0" w:color="auto" w:frame="1"/>
          <w:lang w:eastAsia="ru-RU"/>
        </w:rPr>
        <w:t>самореалізації кожного учня;</w:t>
      </w:r>
      <w:r w:rsidRPr="007566B5">
        <w:rPr>
          <w:sz w:val="28"/>
          <w:szCs w:val="28"/>
          <w:lang w:eastAsia="ru-RU"/>
        </w:rPr>
        <w:br/>
      </w:r>
      <w:r w:rsidRPr="007566B5">
        <w:rPr>
          <w:sz w:val="28"/>
          <w:szCs w:val="28"/>
          <w:bdr w:val="none" w:sz="0" w:space="0" w:color="auto" w:frame="1"/>
          <w:lang w:eastAsia="ru-RU"/>
        </w:rPr>
        <w:t>- формування здатності учнів до самореалізації у подальшому житті.</w:t>
      </w:r>
      <w:r w:rsidRPr="007566B5">
        <w:rPr>
          <w:sz w:val="28"/>
          <w:szCs w:val="28"/>
          <w:lang w:eastAsia="ru-RU"/>
        </w:rPr>
        <w:br/>
      </w:r>
      <w:r w:rsidRPr="007566B5">
        <w:rPr>
          <w:sz w:val="28"/>
          <w:szCs w:val="28"/>
          <w:bdr w:val="none" w:sz="0" w:space="0" w:color="auto" w:frame="1"/>
          <w:lang w:eastAsia="ru-RU"/>
        </w:rPr>
        <w:lastRenderedPageBreak/>
        <w:t xml:space="preserve">        У </w:t>
      </w:r>
      <w:r>
        <w:rPr>
          <w:sz w:val="28"/>
          <w:szCs w:val="28"/>
          <w:bdr w:val="none" w:sz="0" w:space="0" w:color="auto" w:frame="1"/>
          <w:lang w:eastAsia="ru-RU"/>
        </w:rPr>
        <w:t>НВК</w:t>
      </w:r>
      <w:r w:rsidRPr="007566B5">
        <w:rPr>
          <w:sz w:val="28"/>
          <w:szCs w:val="28"/>
          <w:bdr w:val="none" w:sz="0" w:space="0" w:color="auto" w:frame="1"/>
          <w:lang w:eastAsia="ru-RU"/>
        </w:rPr>
        <w:t xml:space="preserve"> був розроблений план виховної роботи з класними колективами, план правового та превентивного виховання, план роботи  соціально-психологічної служби школи, розроблені проекти «Обдарована дитина», «Я – патріот», «Виховання заради майбутнього», «Школа – сім’я – громадськість» та інші, які дають змогу реалізувати програму «Основні орієнтири виховання учнів 1-11 класів загальноосвітніх навчальних закладів України»,  виконати вимоги упровадження нового Державного стандарту базової і повної загальної середньої освіти та розкрити потенціал учнів, зацікавити дітей різними формами та напрямками діяльності, згуртувати класні колективи, активізувати  роботу учнівського самоврядування.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У 201</w:t>
      </w:r>
      <w:r w:rsidRPr="00395B17">
        <w:rPr>
          <w:sz w:val="28"/>
          <w:szCs w:val="28"/>
          <w:bdr w:val="none" w:sz="0" w:space="0" w:color="auto" w:frame="1"/>
          <w:lang w:eastAsia="ru-RU"/>
        </w:rPr>
        <w:t>9</w:t>
      </w:r>
      <w:r>
        <w:rPr>
          <w:sz w:val="28"/>
          <w:szCs w:val="28"/>
          <w:bdr w:val="none" w:sz="0" w:space="0" w:color="auto" w:frame="1"/>
          <w:lang w:eastAsia="ru-RU"/>
        </w:rPr>
        <w:t>-20</w:t>
      </w:r>
      <w:r w:rsidRPr="00395B17">
        <w:rPr>
          <w:sz w:val="28"/>
          <w:szCs w:val="28"/>
          <w:bdr w:val="none" w:sz="0" w:space="0" w:color="auto" w:frame="1"/>
          <w:lang w:eastAsia="ru-RU"/>
        </w:rPr>
        <w:t>20</w:t>
      </w:r>
      <w:r>
        <w:rPr>
          <w:sz w:val="28"/>
          <w:szCs w:val="28"/>
          <w:bdr w:val="none" w:sz="0" w:space="0" w:color="auto" w:frame="1"/>
          <w:lang w:eastAsia="ru-RU"/>
        </w:rPr>
        <w:t xml:space="preserve"> </w:t>
      </w:r>
      <w:r w:rsidRPr="007566B5">
        <w:rPr>
          <w:sz w:val="28"/>
          <w:szCs w:val="28"/>
          <w:bdr w:val="none" w:sz="0" w:space="0" w:color="auto" w:frame="1"/>
          <w:lang w:eastAsia="ru-RU"/>
        </w:rPr>
        <w:t>навчальному році план виховної роботи виконано у повному обсязі.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r w:rsidRPr="007566B5">
        <w:rPr>
          <w:b/>
          <w:bCs/>
          <w:sz w:val="28"/>
          <w:szCs w:val="28"/>
          <w:lang w:eastAsia="ru-RU"/>
        </w:rPr>
        <w:t xml:space="preserve">Учні школи взяли участь в усіх видах конкурсів,  змагань, </w:t>
      </w:r>
      <w:proofErr w:type="spellStart"/>
      <w:r w:rsidRPr="007566B5">
        <w:rPr>
          <w:b/>
          <w:bCs/>
          <w:sz w:val="28"/>
          <w:szCs w:val="28"/>
          <w:lang w:eastAsia="ru-RU"/>
        </w:rPr>
        <w:t>квестів</w:t>
      </w:r>
      <w:proofErr w:type="spellEnd"/>
      <w:r w:rsidRPr="007566B5">
        <w:rPr>
          <w:b/>
          <w:bCs/>
          <w:sz w:val="28"/>
          <w:szCs w:val="28"/>
          <w:lang w:eastAsia="ru-RU"/>
        </w:rPr>
        <w:t> </w:t>
      </w:r>
      <w:r w:rsidRPr="007566B5">
        <w:rPr>
          <w:sz w:val="28"/>
          <w:szCs w:val="28"/>
          <w:bdr w:val="none" w:sz="0" w:space="0" w:color="auto" w:frame="1"/>
          <w:lang w:eastAsia="ru-RU"/>
        </w:rPr>
        <w:t xml:space="preserve">згідно річного плану роботи </w:t>
      </w:r>
      <w:r>
        <w:rPr>
          <w:sz w:val="28"/>
          <w:szCs w:val="28"/>
          <w:bdr w:val="none" w:sz="0" w:space="0" w:color="auto" w:frame="1"/>
          <w:lang w:eastAsia="ru-RU"/>
        </w:rPr>
        <w:t>НВК</w:t>
      </w:r>
      <w:r w:rsidRPr="007566B5">
        <w:rPr>
          <w:sz w:val="28"/>
          <w:szCs w:val="28"/>
          <w:bdr w:val="none" w:sz="0" w:space="0" w:color="auto" w:frame="1"/>
          <w:lang w:eastAsia="ru-RU"/>
        </w:rPr>
        <w:t xml:space="preserve"> та </w:t>
      </w:r>
      <w:r>
        <w:rPr>
          <w:sz w:val="28"/>
          <w:szCs w:val="28"/>
          <w:bdr w:val="none" w:sz="0" w:space="0" w:color="auto" w:frame="1"/>
          <w:lang w:eastAsia="ru-RU"/>
        </w:rPr>
        <w:t>РАЙОНУ(додаток додається)</w:t>
      </w:r>
      <w:r w:rsidRPr="007566B5">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Активна участь в заходах: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  всеукраїнська акція «Увага! Діти на дорогах»;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всеукраїнська акція  «День юного натураліста»;</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всеукраїнська  трудова акція «Плекаємо сад»;</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всеукраїнська акція  «День зустрічі птахів»;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w:t>
      </w:r>
      <w:r>
        <w:rPr>
          <w:sz w:val="28"/>
          <w:szCs w:val="28"/>
          <w:bdr w:val="none" w:sz="0" w:space="0" w:color="auto" w:frame="1"/>
          <w:lang w:eastAsia="ru-RU"/>
        </w:rPr>
        <w:t xml:space="preserve">Районні </w:t>
      </w:r>
      <w:r w:rsidRPr="007566B5">
        <w:rPr>
          <w:sz w:val="28"/>
          <w:szCs w:val="28"/>
          <w:bdr w:val="none" w:sz="0" w:space="0" w:color="auto" w:frame="1"/>
          <w:lang w:eastAsia="ru-RU"/>
        </w:rPr>
        <w:t>змагання з кульової стрільби;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військово-спортивна гра «Джура»</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Продовжує свою роботу шкільний волонтерський загін «Турбота», керівником якого є </w:t>
      </w:r>
      <w:proofErr w:type="spellStart"/>
      <w:r>
        <w:rPr>
          <w:sz w:val="28"/>
          <w:szCs w:val="28"/>
          <w:bdr w:val="none" w:sz="0" w:space="0" w:color="auto" w:frame="1"/>
          <w:lang w:eastAsia="ru-RU"/>
        </w:rPr>
        <w:t>Душкевич</w:t>
      </w:r>
      <w:proofErr w:type="spellEnd"/>
      <w:r>
        <w:rPr>
          <w:sz w:val="28"/>
          <w:szCs w:val="28"/>
          <w:bdr w:val="none" w:sz="0" w:space="0" w:color="auto" w:frame="1"/>
          <w:lang w:eastAsia="ru-RU"/>
        </w:rPr>
        <w:t xml:space="preserve"> А.В. </w:t>
      </w:r>
      <w:r w:rsidRPr="007566B5">
        <w:rPr>
          <w:sz w:val="28"/>
          <w:szCs w:val="28"/>
          <w:bdr w:val="none" w:sz="0" w:space="0" w:color="auto" w:frame="1"/>
          <w:lang w:eastAsia="ru-RU"/>
        </w:rPr>
        <w:t xml:space="preserve">  Завдяки волонтерській роботі учні та педагоги школи окрім благодійних волонтерських акцій взяли участь у </w:t>
      </w:r>
      <w:r>
        <w:rPr>
          <w:sz w:val="28"/>
          <w:szCs w:val="28"/>
          <w:bdr w:val="none" w:sz="0" w:space="0" w:color="auto" w:frame="1"/>
          <w:lang w:eastAsia="ru-RU"/>
        </w:rPr>
        <w:t xml:space="preserve">районних </w:t>
      </w:r>
      <w:r w:rsidRPr="007566B5">
        <w:rPr>
          <w:sz w:val="28"/>
          <w:szCs w:val="28"/>
          <w:bdr w:val="none" w:sz="0" w:space="0" w:color="auto" w:frame="1"/>
          <w:lang w:eastAsia="ru-RU"/>
        </w:rPr>
        <w:t xml:space="preserve">та шкільних благодійних акціях «День </w:t>
      </w:r>
      <w:proofErr w:type="spellStart"/>
      <w:r w:rsidRPr="007566B5">
        <w:rPr>
          <w:sz w:val="28"/>
          <w:szCs w:val="28"/>
          <w:bdr w:val="none" w:sz="0" w:space="0" w:color="auto" w:frame="1"/>
          <w:lang w:eastAsia="ru-RU"/>
        </w:rPr>
        <w:t>св</w:t>
      </w:r>
      <w:proofErr w:type="spellEnd"/>
      <w:r w:rsidRPr="007566B5">
        <w:rPr>
          <w:sz w:val="28"/>
          <w:szCs w:val="28"/>
          <w:bdr w:val="none" w:sz="0" w:space="0" w:color="auto" w:frame="1"/>
          <w:lang w:eastAsia="ru-RU"/>
        </w:rPr>
        <w:t>. Мико</w:t>
      </w:r>
      <w:r>
        <w:rPr>
          <w:sz w:val="28"/>
          <w:szCs w:val="28"/>
          <w:bdr w:val="none" w:sz="0" w:space="0" w:color="auto" w:frame="1"/>
          <w:lang w:eastAsia="ru-RU"/>
        </w:rPr>
        <w:t xml:space="preserve">лая», «Допомога  </w:t>
      </w:r>
      <w:r w:rsidRPr="00283E3D">
        <w:rPr>
          <w:sz w:val="28"/>
          <w:szCs w:val="28"/>
          <w:bdr w:val="none" w:sz="0" w:space="0" w:color="auto" w:frame="1"/>
          <w:lang w:eastAsia="ru-RU"/>
        </w:rPr>
        <w:t>людям похилого віку</w:t>
      </w:r>
      <w:r>
        <w:rPr>
          <w:sz w:val="28"/>
          <w:szCs w:val="28"/>
          <w:bdr w:val="none" w:sz="0" w:space="0" w:color="auto" w:frame="1"/>
          <w:lang w:eastAsia="ru-RU"/>
        </w:rPr>
        <w:t> </w:t>
      </w:r>
      <w:r w:rsidRPr="007566B5">
        <w:rPr>
          <w:sz w:val="28"/>
          <w:szCs w:val="28"/>
          <w:bdr w:val="none" w:sz="0" w:space="0" w:color="auto" w:frame="1"/>
          <w:lang w:eastAsia="ru-RU"/>
        </w:rPr>
        <w:t>», «Від серця до серця», «Листівка-привітання воїнам АТО», «Діти - воїнам АТО» </w:t>
      </w:r>
      <w:r>
        <w:rPr>
          <w:sz w:val="28"/>
          <w:szCs w:val="28"/>
          <w:bdr w:val="none" w:sz="0" w:space="0" w:color="auto" w:frame="1"/>
          <w:lang w:eastAsia="ru-RU"/>
        </w:rPr>
        <w:t xml:space="preserve">«Допоможи хворій </w:t>
      </w:r>
      <w:proofErr w:type="spellStart"/>
      <w:r>
        <w:rPr>
          <w:sz w:val="28"/>
          <w:szCs w:val="28"/>
          <w:bdr w:val="none" w:sz="0" w:space="0" w:color="auto" w:frame="1"/>
          <w:lang w:eastAsia="ru-RU"/>
        </w:rPr>
        <w:t>динині</w:t>
      </w:r>
      <w:proofErr w:type="spellEnd"/>
      <w:r>
        <w:rPr>
          <w:sz w:val="28"/>
          <w:szCs w:val="28"/>
          <w:bdr w:val="none" w:sz="0" w:space="0" w:color="auto" w:frame="1"/>
          <w:lang w:eastAsia="ru-RU"/>
        </w:rPr>
        <w:t>»</w:t>
      </w:r>
      <w:r w:rsidRPr="007566B5">
        <w:rPr>
          <w:sz w:val="28"/>
          <w:szCs w:val="28"/>
          <w:bdr w:val="none" w:sz="0" w:space="0" w:color="auto" w:frame="1"/>
          <w:lang w:eastAsia="ru-RU"/>
        </w:rPr>
        <w:t xml:space="preserve"> та інші.</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Pr>
          <w:sz w:val="28"/>
          <w:szCs w:val="28"/>
          <w:bdr w:val="none" w:sz="0" w:space="0" w:color="auto" w:frame="1"/>
          <w:lang w:eastAsia="ru-RU"/>
        </w:rPr>
        <w:t xml:space="preserve">  </w:t>
      </w:r>
      <w:r w:rsidRPr="007566B5">
        <w:rPr>
          <w:sz w:val="28"/>
          <w:szCs w:val="28"/>
          <w:bdr w:val="none" w:sz="0" w:space="0" w:color="auto" w:frame="1"/>
          <w:lang w:eastAsia="ru-RU"/>
        </w:rPr>
        <w:t xml:space="preserve">Актуальним впродовж року було виховання в учнів  ціннісного ставлення до себе, природи, суспільства. У школі були розроблені заходи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Було проведено ряд відповідних заходів: змагання, виступи агітбригад, конкурси плакатів, малюнків, </w:t>
      </w:r>
      <w:proofErr w:type="spellStart"/>
      <w:r w:rsidRPr="007566B5">
        <w:rPr>
          <w:sz w:val="28"/>
          <w:szCs w:val="28"/>
          <w:bdr w:val="none" w:sz="0" w:space="0" w:color="auto" w:frame="1"/>
          <w:lang w:eastAsia="ru-RU"/>
        </w:rPr>
        <w:t>фоторобіт</w:t>
      </w:r>
      <w:proofErr w:type="spellEnd"/>
      <w:r w:rsidRPr="007566B5">
        <w:rPr>
          <w:sz w:val="28"/>
          <w:szCs w:val="28"/>
          <w:bdr w:val="none" w:sz="0" w:space="0" w:color="auto" w:frame="1"/>
          <w:lang w:eastAsia="ru-RU"/>
        </w:rPr>
        <w:t>, вікторин</w:t>
      </w:r>
      <w:r>
        <w:rPr>
          <w:sz w:val="28"/>
          <w:szCs w:val="28"/>
          <w:bdr w:val="none" w:sz="0" w:space="0" w:color="auto" w:frame="1"/>
          <w:lang w:eastAsia="ru-RU"/>
        </w:rPr>
        <w:t>.</w:t>
      </w: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Організація дитячого самоврядування в </w:t>
      </w:r>
      <w:r>
        <w:rPr>
          <w:sz w:val="28"/>
          <w:szCs w:val="28"/>
          <w:bdr w:val="none" w:sz="0" w:space="0" w:color="auto" w:frame="1"/>
          <w:lang w:eastAsia="ru-RU"/>
        </w:rPr>
        <w:t xml:space="preserve">НВК </w:t>
      </w:r>
      <w:r w:rsidRPr="007566B5">
        <w:rPr>
          <w:sz w:val="28"/>
          <w:szCs w:val="28"/>
          <w:bdr w:val="none" w:sz="0" w:space="0" w:color="auto" w:frame="1"/>
          <w:lang w:eastAsia="ru-RU"/>
        </w:rPr>
        <w:t xml:space="preserve"> планується відповідно до нормативно-правової бази, зазначеної в державних документах, згідно з планом роботи навчального закладу.</w:t>
      </w:r>
    </w:p>
    <w:p w:rsidR="00D62217" w:rsidRDefault="00D62217" w:rsidP="00D62217">
      <w:pPr>
        <w:shd w:val="clear" w:color="auto" w:fill="FFFFFF"/>
        <w:rPr>
          <w:sz w:val="28"/>
          <w:szCs w:val="28"/>
          <w:bdr w:val="none" w:sz="0" w:space="0" w:color="auto" w:frame="1"/>
          <w:lang w:eastAsia="ru-RU"/>
        </w:rPr>
      </w:pPr>
      <w:r w:rsidRPr="007566B5">
        <w:rPr>
          <w:sz w:val="28"/>
          <w:szCs w:val="28"/>
          <w:bdr w:val="none" w:sz="0" w:space="0" w:color="auto" w:frame="1"/>
          <w:lang w:eastAsia="ru-RU"/>
        </w:rPr>
        <w:t>   На засіданні шкільного учнівсько</w:t>
      </w:r>
      <w:r>
        <w:rPr>
          <w:sz w:val="28"/>
          <w:szCs w:val="28"/>
          <w:bdr w:val="none" w:sz="0" w:space="0" w:color="auto" w:frame="1"/>
          <w:lang w:eastAsia="ru-RU"/>
        </w:rPr>
        <w:t>го самоврядування у вересні 201</w:t>
      </w:r>
      <w:r w:rsidRPr="00283E3D">
        <w:rPr>
          <w:sz w:val="28"/>
          <w:szCs w:val="28"/>
          <w:bdr w:val="none" w:sz="0" w:space="0" w:color="auto" w:frame="1"/>
          <w:lang w:eastAsia="ru-RU"/>
        </w:rPr>
        <w:t>9</w:t>
      </w:r>
      <w:r>
        <w:rPr>
          <w:sz w:val="28"/>
          <w:szCs w:val="28"/>
          <w:bdr w:val="none" w:sz="0" w:space="0" w:color="auto" w:frame="1"/>
          <w:lang w:eastAsia="ru-RU"/>
        </w:rPr>
        <w:t xml:space="preserve"> </w:t>
      </w:r>
      <w:r w:rsidRPr="007566B5">
        <w:rPr>
          <w:sz w:val="28"/>
          <w:szCs w:val="28"/>
          <w:bdr w:val="none" w:sz="0" w:space="0" w:color="auto" w:frame="1"/>
          <w:lang w:eastAsia="ru-RU"/>
        </w:rPr>
        <w:t xml:space="preserve"> року був оновлений склад Учнівської Ради</w:t>
      </w:r>
      <w:r>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lastRenderedPageBreak/>
        <w:t>  Організація учнівського самоврядування починається з класного колективу. У кожному класі обрані староста та його заступник. Відповідальні справи щодо керівництва життям класу доручаються активу, а потім залучається весь класний колектив. У Раді (класі) діють шість комісій.</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Діяльність учнівського самоврядування  здійснюється за чітко складеними планами засідань Учнівської Ради та кожної комісії.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Протягом  навчального року робота учнівського самоврядування  була ефективною. Комісії працювали на належному рівні та допомагали в організації виховної роботи в школі. Лідери учнівського самоврядування протягом року були активними учасниками </w:t>
      </w:r>
      <w:r>
        <w:rPr>
          <w:sz w:val="28"/>
          <w:szCs w:val="28"/>
          <w:bdr w:val="none" w:sz="0" w:space="0" w:color="auto" w:frame="1"/>
          <w:lang w:eastAsia="ru-RU"/>
        </w:rPr>
        <w:t xml:space="preserve">районних </w:t>
      </w:r>
      <w:r w:rsidRPr="007566B5">
        <w:rPr>
          <w:sz w:val="28"/>
          <w:szCs w:val="28"/>
          <w:bdr w:val="none" w:sz="0" w:space="0" w:color="auto" w:frame="1"/>
          <w:lang w:eastAsia="ru-RU"/>
        </w:rPr>
        <w:t>акцій та  організовували  шкільні тематичні лінійки, заходи, а саме:</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У І семестрі:</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 Підготовка та проведення заходів до Дня фізкультури і спорту (змагання з вело туризму, вереснева спартакіада)</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Заходи до Дня миру: акція «Голуб миру», організація ігрових перерв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Підготовка та проведення Дня самоврядування, святкового концерту до Дня вчителя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До Всеукраїнського дня бібліотек акція «Подаруй книгу бібліотеці»</w:t>
      </w:r>
    </w:p>
    <w:p w:rsidR="00D62217" w:rsidRDefault="00D62217" w:rsidP="00D62217">
      <w:pPr>
        <w:shd w:val="clear" w:color="auto" w:fill="FFFFFF"/>
        <w:rPr>
          <w:sz w:val="28"/>
          <w:szCs w:val="28"/>
          <w:bdr w:val="none" w:sz="0" w:space="0" w:color="auto" w:frame="1"/>
          <w:lang w:val="en-US" w:eastAsia="ru-RU"/>
        </w:rPr>
      </w:pPr>
      <w:r w:rsidRPr="007566B5">
        <w:rPr>
          <w:sz w:val="28"/>
          <w:szCs w:val="28"/>
          <w:bdr w:val="none" w:sz="0" w:space="0" w:color="auto" w:frame="1"/>
          <w:lang w:eastAsia="ru-RU"/>
        </w:rPr>
        <w:t xml:space="preserve">- Акція «16 днів без насильства»: </w:t>
      </w:r>
      <w:proofErr w:type="spellStart"/>
      <w:r w:rsidRPr="007566B5">
        <w:rPr>
          <w:sz w:val="28"/>
          <w:szCs w:val="28"/>
          <w:bdr w:val="none" w:sz="0" w:space="0" w:color="auto" w:frame="1"/>
          <w:lang w:eastAsia="ru-RU"/>
        </w:rPr>
        <w:t>претести</w:t>
      </w:r>
      <w:proofErr w:type="spellEnd"/>
      <w:r w:rsidRPr="007566B5">
        <w:rPr>
          <w:sz w:val="28"/>
          <w:szCs w:val="28"/>
          <w:bdr w:val="none" w:sz="0" w:space="0" w:color="auto" w:frame="1"/>
          <w:lang w:eastAsia="ru-RU"/>
        </w:rPr>
        <w:t xml:space="preserve"> з питання попередження розповсюдження СНІДу та ВІЛ: «Міфи і факти»; інформаційні хвилинки «Мої права та обов’язки»</w:t>
      </w:r>
    </w:p>
    <w:p w:rsidR="00D62217" w:rsidRPr="00283E3D" w:rsidRDefault="00D62217" w:rsidP="00D62217">
      <w:pPr>
        <w:shd w:val="clear" w:color="auto" w:fill="FFFFFF"/>
        <w:rPr>
          <w:sz w:val="28"/>
          <w:szCs w:val="28"/>
          <w:lang w:val="en-US" w:eastAsia="ru-RU"/>
        </w:rPr>
      </w:pPr>
      <w:r>
        <w:rPr>
          <w:sz w:val="28"/>
          <w:szCs w:val="28"/>
          <w:bdr w:val="none" w:sz="0" w:space="0" w:color="auto" w:frame="1"/>
          <w:lang w:val="en-US" w:eastAsia="ru-RU"/>
        </w:rPr>
        <w:t>-</w:t>
      </w:r>
      <w:proofErr w:type="spellStart"/>
      <w:r>
        <w:rPr>
          <w:sz w:val="28"/>
          <w:szCs w:val="28"/>
          <w:bdr w:val="none" w:sz="0" w:space="0" w:color="auto" w:frame="1"/>
          <w:lang w:val="en-US" w:eastAsia="ru-RU"/>
        </w:rPr>
        <w:t>Акція</w:t>
      </w:r>
      <w:proofErr w:type="spellEnd"/>
      <w:r>
        <w:rPr>
          <w:sz w:val="28"/>
          <w:szCs w:val="28"/>
          <w:bdr w:val="none" w:sz="0" w:space="0" w:color="auto" w:frame="1"/>
          <w:lang w:val="en-US" w:eastAsia="ru-RU"/>
        </w:rPr>
        <w:t xml:space="preserve"> </w:t>
      </w:r>
      <w:proofErr w:type="spellStart"/>
      <w:r>
        <w:rPr>
          <w:sz w:val="28"/>
          <w:szCs w:val="28"/>
          <w:bdr w:val="none" w:sz="0" w:space="0" w:color="auto" w:frame="1"/>
          <w:lang w:val="en-US" w:eastAsia="ru-RU"/>
        </w:rPr>
        <w:t>до</w:t>
      </w:r>
      <w:proofErr w:type="spellEnd"/>
      <w:r>
        <w:rPr>
          <w:sz w:val="28"/>
          <w:szCs w:val="28"/>
          <w:bdr w:val="none" w:sz="0" w:space="0" w:color="auto" w:frame="1"/>
          <w:lang w:val="en-US" w:eastAsia="ru-RU"/>
        </w:rPr>
        <w:t xml:space="preserve"> </w:t>
      </w:r>
      <w:proofErr w:type="spellStart"/>
      <w:r>
        <w:rPr>
          <w:sz w:val="28"/>
          <w:szCs w:val="28"/>
          <w:bdr w:val="none" w:sz="0" w:space="0" w:color="auto" w:frame="1"/>
          <w:lang w:val="en-US" w:eastAsia="ru-RU"/>
        </w:rPr>
        <w:t>Дня</w:t>
      </w:r>
      <w:proofErr w:type="spellEnd"/>
      <w:r>
        <w:rPr>
          <w:sz w:val="28"/>
          <w:szCs w:val="28"/>
          <w:bdr w:val="none" w:sz="0" w:space="0" w:color="auto" w:frame="1"/>
          <w:lang w:val="en-US" w:eastAsia="ru-RU"/>
        </w:rPr>
        <w:t xml:space="preserve"> </w:t>
      </w:r>
      <w:proofErr w:type="spellStart"/>
      <w:r>
        <w:rPr>
          <w:sz w:val="28"/>
          <w:szCs w:val="28"/>
          <w:bdr w:val="none" w:sz="0" w:space="0" w:color="auto" w:frame="1"/>
          <w:lang w:val="en-US" w:eastAsia="ru-RU"/>
        </w:rPr>
        <w:t>Святого</w:t>
      </w:r>
      <w:proofErr w:type="spellEnd"/>
      <w:r>
        <w:rPr>
          <w:sz w:val="28"/>
          <w:szCs w:val="28"/>
          <w:bdr w:val="none" w:sz="0" w:space="0" w:color="auto" w:frame="1"/>
          <w:lang w:val="en-US" w:eastAsia="ru-RU"/>
        </w:rPr>
        <w:t xml:space="preserve"> </w:t>
      </w:r>
      <w:proofErr w:type="spellStart"/>
      <w:r>
        <w:rPr>
          <w:sz w:val="28"/>
          <w:szCs w:val="28"/>
          <w:bdr w:val="none" w:sz="0" w:space="0" w:color="auto" w:frame="1"/>
          <w:lang w:val="en-US" w:eastAsia="ru-RU"/>
        </w:rPr>
        <w:t>Миколая</w:t>
      </w:r>
      <w:proofErr w:type="spellEnd"/>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Новорічна майстерня:  конкурс на кращу ялинкову прикрасу; конкурс на краще оформлення класу до Нового року</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Театралізоване дійство для учнів «Новий рік ступає на поріг»</w:t>
      </w:r>
    </w:p>
    <w:p w:rsidR="00D62217" w:rsidRPr="00C561D0"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Збір грошової та матеріальної допомоги </w:t>
      </w:r>
      <w:r>
        <w:rPr>
          <w:sz w:val="28"/>
          <w:szCs w:val="28"/>
          <w:bdr w:val="none" w:sz="0" w:space="0" w:color="auto" w:frame="1"/>
          <w:lang w:eastAsia="ru-RU"/>
        </w:rPr>
        <w:t>хворим.</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У ІІ семестрі:</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Участь у місячнику «Зимуючих птахів»: надання допомоги зимуючим птахам. Конкурс годівничок.</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Заходи</w:t>
      </w:r>
      <w:r w:rsidRPr="006F5975">
        <w:rPr>
          <w:sz w:val="28"/>
          <w:szCs w:val="28"/>
          <w:bdr w:val="none" w:sz="0" w:space="0" w:color="auto" w:frame="1"/>
          <w:lang w:eastAsia="ru-RU"/>
        </w:rPr>
        <w:t xml:space="preserve"> в режимі онлайн</w:t>
      </w:r>
      <w:r w:rsidRPr="007566B5">
        <w:rPr>
          <w:sz w:val="28"/>
          <w:szCs w:val="28"/>
          <w:bdr w:val="none" w:sz="0" w:space="0" w:color="auto" w:frame="1"/>
          <w:lang w:eastAsia="ru-RU"/>
        </w:rPr>
        <w:t xml:space="preserve"> до Дня Соборності України: покладання квітів до пам’ятника; виготовлення та розповсюдження листівок «Історія Дня Соборності і Свободи»</w:t>
      </w:r>
    </w:p>
    <w:p w:rsidR="00D62217" w:rsidRPr="006F5975" w:rsidRDefault="00D62217" w:rsidP="00D62217">
      <w:pPr>
        <w:shd w:val="clear" w:color="auto" w:fill="FFFFFF"/>
        <w:rPr>
          <w:sz w:val="28"/>
          <w:szCs w:val="28"/>
          <w:lang w:val="en-US" w:eastAsia="ru-RU"/>
        </w:rPr>
      </w:pPr>
    </w:p>
    <w:p w:rsidR="00D62217" w:rsidRPr="00283E3D" w:rsidRDefault="00D62217" w:rsidP="00D62217">
      <w:pPr>
        <w:shd w:val="clear" w:color="auto" w:fill="FFFFFF"/>
        <w:rPr>
          <w:sz w:val="28"/>
          <w:szCs w:val="28"/>
          <w:lang w:eastAsia="ru-RU"/>
        </w:rPr>
      </w:pPr>
      <w:r w:rsidRPr="007566B5">
        <w:rPr>
          <w:sz w:val="28"/>
          <w:szCs w:val="28"/>
          <w:bdr w:val="none" w:sz="0" w:space="0" w:color="auto" w:frame="1"/>
          <w:lang w:eastAsia="ru-RU"/>
        </w:rPr>
        <w:t>- Заходи</w:t>
      </w:r>
      <w:r w:rsidRPr="006F5975">
        <w:rPr>
          <w:sz w:val="28"/>
          <w:szCs w:val="28"/>
          <w:bdr w:val="none" w:sz="0" w:space="0" w:color="auto" w:frame="1"/>
          <w:lang w:eastAsia="ru-RU"/>
        </w:rPr>
        <w:t xml:space="preserve"> та виховні години в онлайн режимі</w:t>
      </w:r>
      <w:r w:rsidRPr="007566B5">
        <w:rPr>
          <w:sz w:val="28"/>
          <w:szCs w:val="28"/>
          <w:bdr w:val="none" w:sz="0" w:space="0" w:color="auto" w:frame="1"/>
          <w:lang w:eastAsia="ru-RU"/>
        </w:rPr>
        <w:t xml:space="preserve"> д</w:t>
      </w:r>
      <w:r>
        <w:rPr>
          <w:sz w:val="28"/>
          <w:szCs w:val="28"/>
          <w:bdr w:val="none" w:sz="0" w:space="0" w:color="auto" w:frame="1"/>
          <w:lang w:eastAsia="ru-RU"/>
        </w:rPr>
        <w:t>о Дня пам’яті та примирення, </w:t>
      </w:r>
      <w:r w:rsidRPr="007566B5">
        <w:rPr>
          <w:sz w:val="28"/>
          <w:szCs w:val="28"/>
          <w:bdr w:val="none" w:sz="0" w:space="0" w:color="auto" w:frame="1"/>
          <w:lang w:eastAsia="ru-RU"/>
        </w:rPr>
        <w:t xml:space="preserve"> Дня перемоги над нацизмом у Другій світовій війні</w:t>
      </w:r>
      <w:r w:rsidRPr="00283E3D">
        <w:rPr>
          <w:sz w:val="28"/>
          <w:szCs w:val="28"/>
          <w:lang w:eastAsia="ru-RU"/>
        </w:rPr>
        <w:t xml:space="preserve"> ,</w:t>
      </w:r>
      <w:r w:rsidRPr="007566B5">
        <w:rPr>
          <w:sz w:val="28"/>
          <w:szCs w:val="28"/>
          <w:bdr w:val="none" w:sz="0" w:space="0" w:color="auto" w:frame="1"/>
          <w:lang w:eastAsia="ru-RU"/>
        </w:rPr>
        <w:t xml:space="preserve">покладання квітів до пам’ятника героям Другої світової війни </w:t>
      </w:r>
    </w:p>
    <w:p w:rsidR="00D62217" w:rsidRPr="007566B5" w:rsidRDefault="00D62217" w:rsidP="00D62217">
      <w:pPr>
        <w:numPr>
          <w:ilvl w:val="0"/>
          <w:numId w:val="14"/>
        </w:numPr>
        <w:shd w:val="clear" w:color="auto" w:fill="FFFFFF"/>
        <w:suppressAutoHyphens w:val="0"/>
        <w:spacing w:line="456" w:lineRule="atLeast"/>
        <w:ind w:left="456"/>
        <w:rPr>
          <w:sz w:val="28"/>
          <w:szCs w:val="28"/>
          <w:lang w:eastAsia="ru-RU"/>
        </w:rPr>
      </w:pPr>
      <w:r w:rsidRPr="007566B5">
        <w:rPr>
          <w:sz w:val="28"/>
          <w:szCs w:val="28"/>
          <w:bdr w:val="none" w:sz="0" w:space="0" w:color="auto" w:frame="1"/>
          <w:lang w:eastAsia="ru-RU"/>
        </w:rPr>
        <w:t>Участь у Всеукраїнській акції «День вишиванки»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Участь у заходах до Дня Європи: інформаційні хвилини на тему «Я – європеєць».</w:t>
      </w:r>
    </w:p>
    <w:p w:rsidR="00D62217" w:rsidRPr="007566B5" w:rsidRDefault="00D62217" w:rsidP="00D62217">
      <w:pPr>
        <w:numPr>
          <w:ilvl w:val="0"/>
          <w:numId w:val="15"/>
        </w:numPr>
        <w:shd w:val="clear" w:color="auto" w:fill="FFFFFF"/>
        <w:suppressAutoHyphens w:val="0"/>
        <w:spacing w:line="456" w:lineRule="atLeast"/>
        <w:ind w:left="456"/>
        <w:rPr>
          <w:sz w:val="28"/>
          <w:szCs w:val="28"/>
          <w:lang w:eastAsia="ru-RU"/>
        </w:rPr>
      </w:pPr>
      <w:r w:rsidRPr="006F5975">
        <w:rPr>
          <w:sz w:val="28"/>
          <w:szCs w:val="28"/>
          <w:bdr w:val="none" w:sz="0" w:space="0" w:color="auto" w:frame="1"/>
          <w:lang w:eastAsia="ru-RU"/>
        </w:rPr>
        <w:lastRenderedPageBreak/>
        <w:t>Участь у конкурсі</w:t>
      </w:r>
      <w:r>
        <w:rPr>
          <w:sz w:val="28"/>
          <w:szCs w:val="28"/>
          <w:bdr w:val="none" w:sz="0" w:space="0" w:color="auto" w:frame="1"/>
          <w:lang w:eastAsia="ru-RU"/>
        </w:rPr>
        <w:t xml:space="preserve"> «</w:t>
      </w:r>
      <w:r w:rsidRPr="006F5975">
        <w:rPr>
          <w:sz w:val="28"/>
          <w:szCs w:val="28"/>
          <w:bdr w:val="none" w:sz="0" w:space="0" w:color="auto" w:frame="1"/>
          <w:lang w:eastAsia="ru-RU"/>
        </w:rPr>
        <w:t xml:space="preserve"> Квітуча </w:t>
      </w:r>
      <w:r>
        <w:rPr>
          <w:sz w:val="28"/>
          <w:szCs w:val="28"/>
          <w:bdr w:val="none" w:sz="0" w:space="0" w:color="auto" w:frame="1"/>
          <w:lang w:eastAsia="ru-RU"/>
        </w:rPr>
        <w:t xml:space="preserve">Україна </w:t>
      </w:r>
      <w:r w:rsidRPr="007566B5">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Учнівське самоврядування в 201</w:t>
      </w:r>
      <w:r w:rsidRPr="006F5975">
        <w:rPr>
          <w:sz w:val="28"/>
          <w:szCs w:val="28"/>
          <w:bdr w:val="none" w:sz="0" w:space="0" w:color="auto" w:frame="1"/>
          <w:lang w:eastAsia="ru-RU"/>
        </w:rPr>
        <w:t>9</w:t>
      </w:r>
      <w:r>
        <w:rPr>
          <w:sz w:val="28"/>
          <w:szCs w:val="28"/>
          <w:bdr w:val="none" w:sz="0" w:space="0" w:color="auto" w:frame="1"/>
          <w:lang w:eastAsia="ru-RU"/>
        </w:rPr>
        <w:t>-20</w:t>
      </w:r>
      <w:r w:rsidRPr="006F5975">
        <w:rPr>
          <w:sz w:val="28"/>
          <w:szCs w:val="28"/>
          <w:bdr w:val="none" w:sz="0" w:space="0" w:color="auto" w:frame="1"/>
          <w:lang w:eastAsia="ru-RU"/>
        </w:rPr>
        <w:t>20</w:t>
      </w:r>
      <w:r>
        <w:rPr>
          <w:sz w:val="28"/>
          <w:szCs w:val="28"/>
          <w:bdr w:val="none" w:sz="0" w:space="0" w:color="auto" w:frame="1"/>
          <w:lang w:eastAsia="ru-RU"/>
        </w:rPr>
        <w:t xml:space="preserve"> </w:t>
      </w:r>
      <w:proofErr w:type="spellStart"/>
      <w:r w:rsidRPr="007566B5">
        <w:rPr>
          <w:sz w:val="28"/>
          <w:szCs w:val="28"/>
          <w:bdr w:val="none" w:sz="0" w:space="0" w:color="auto" w:frame="1"/>
          <w:lang w:eastAsia="ru-RU"/>
        </w:rPr>
        <w:t>н.р</w:t>
      </w:r>
      <w:proofErr w:type="spellEnd"/>
      <w:r w:rsidRPr="007566B5">
        <w:rPr>
          <w:sz w:val="28"/>
          <w:szCs w:val="28"/>
          <w:bdr w:val="none" w:sz="0" w:space="0" w:color="auto" w:frame="1"/>
          <w:lang w:eastAsia="ru-RU"/>
        </w:rPr>
        <w:t xml:space="preserve">. спрацювало на достатньо дієвому рівні, були досягнення, та є і недоліки. Найголовніше завдання на наступний навчальний рік полягає в тому, щоб робота Учнівської Ради була направлена на  розвиток більшої ініціативності зі сторони учнів. Коли ініціатива належить дітям, вони беруть активну участь у процесі прийняття рішень, але під керівництвом дорослих. Лише через особисту участь вони можуть розвинути власні здібності і навички, сформувати життєві цілі, самоствердитись і </w:t>
      </w:r>
      <w:proofErr w:type="spellStart"/>
      <w:r w:rsidRPr="007566B5">
        <w:rPr>
          <w:sz w:val="28"/>
          <w:szCs w:val="28"/>
          <w:bdr w:val="none" w:sz="0" w:space="0" w:color="auto" w:frame="1"/>
          <w:lang w:eastAsia="ru-RU"/>
        </w:rPr>
        <w:t>самореалізуватись</w:t>
      </w:r>
      <w:proofErr w:type="spellEnd"/>
      <w:r w:rsidRPr="007566B5">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У 201</w:t>
      </w:r>
      <w:r w:rsidRPr="006F5975">
        <w:rPr>
          <w:sz w:val="28"/>
          <w:szCs w:val="28"/>
          <w:bdr w:val="none" w:sz="0" w:space="0" w:color="auto" w:frame="1"/>
          <w:lang w:eastAsia="ru-RU"/>
        </w:rPr>
        <w:t>9</w:t>
      </w:r>
      <w:r>
        <w:rPr>
          <w:sz w:val="28"/>
          <w:szCs w:val="28"/>
          <w:bdr w:val="none" w:sz="0" w:space="0" w:color="auto" w:frame="1"/>
          <w:lang w:eastAsia="ru-RU"/>
        </w:rPr>
        <w:t xml:space="preserve"> -20</w:t>
      </w:r>
      <w:r w:rsidRPr="006F5975">
        <w:rPr>
          <w:sz w:val="28"/>
          <w:szCs w:val="28"/>
          <w:bdr w:val="none" w:sz="0" w:space="0" w:color="auto" w:frame="1"/>
          <w:lang w:eastAsia="ru-RU"/>
        </w:rPr>
        <w:t>20</w:t>
      </w:r>
      <w:r>
        <w:rPr>
          <w:sz w:val="28"/>
          <w:szCs w:val="28"/>
          <w:bdr w:val="none" w:sz="0" w:space="0" w:color="auto" w:frame="1"/>
          <w:lang w:eastAsia="ru-RU"/>
        </w:rPr>
        <w:t xml:space="preserve"> </w:t>
      </w:r>
      <w:r w:rsidRPr="007566B5">
        <w:rPr>
          <w:sz w:val="28"/>
          <w:szCs w:val="28"/>
          <w:bdr w:val="none" w:sz="0" w:space="0" w:color="auto" w:frame="1"/>
          <w:lang w:eastAsia="ru-RU"/>
        </w:rPr>
        <w:t xml:space="preserve">н. р. успішно працював шкільний сайт, створено сторінку в </w:t>
      </w:r>
      <w:proofErr w:type="spellStart"/>
      <w:r w:rsidRPr="007566B5">
        <w:rPr>
          <w:sz w:val="28"/>
          <w:szCs w:val="28"/>
          <w:bdr w:val="none" w:sz="0" w:space="0" w:color="auto" w:frame="1"/>
          <w:lang w:eastAsia="ru-RU"/>
        </w:rPr>
        <w:t>Фейсбуці</w:t>
      </w:r>
      <w:proofErr w:type="spellEnd"/>
      <w:r w:rsidRPr="007566B5">
        <w:rPr>
          <w:sz w:val="28"/>
          <w:szCs w:val="28"/>
          <w:bdr w:val="none" w:sz="0" w:space="0" w:color="auto" w:frame="1"/>
          <w:lang w:eastAsia="ru-RU"/>
        </w:rPr>
        <w:t>.  </w:t>
      </w:r>
      <w:r>
        <w:rPr>
          <w:sz w:val="28"/>
          <w:szCs w:val="28"/>
          <w:bdr w:val="none" w:sz="0" w:space="0" w:color="auto" w:frame="1"/>
          <w:lang w:eastAsia="ru-RU"/>
        </w:rPr>
        <w:t xml:space="preserve">  Учитель </w:t>
      </w:r>
      <w:r w:rsidRPr="007566B5">
        <w:rPr>
          <w:sz w:val="28"/>
          <w:szCs w:val="28"/>
          <w:bdr w:val="none" w:sz="0" w:space="0" w:color="auto" w:frame="1"/>
          <w:lang w:eastAsia="ru-RU"/>
        </w:rPr>
        <w:t xml:space="preserve"> інформатики систематично висвітлювали усі проведені у школі заходи на сайті та на сторінках </w:t>
      </w:r>
      <w:proofErr w:type="spellStart"/>
      <w:r w:rsidRPr="007566B5">
        <w:rPr>
          <w:sz w:val="28"/>
          <w:szCs w:val="28"/>
          <w:bdr w:val="none" w:sz="0" w:space="0" w:color="auto" w:frame="1"/>
          <w:lang w:eastAsia="ru-RU"/>
        </w:rPr>
        <w:t>Фейсбуку</w:t>
      </w:r>
      <w:proofErr w:type="spellEnd"/>
      <w:r w:rsidRPr="007566B5">
        <w:rPr>
          <w:sz w:val="28"/>
          <w:szCs w:val="28"/>
          <w:bdr w:val="none" w:sz="0" w:space="0" w:color="auto" w:frame="1"/>
          <w:lang w:eastAsia="ru-RU"/>
        </w:rPr>
        <w:t>.</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w:t>
      </w:r>
      <w:r>
        <w:rPr>
          <w:sz w:val="28"/>
          <w:szCs w:val="28"/>
          <w:bdr w:val="none" w:sz="0" w:space="0" w:color="auto" w:frame="1"/>
          <w:lang w:eastAsia="ru-RU"/>
        </w:rPr>
        <w:t>НВК</w:t>
      </w:r>
      <w:r w:rsidRPr="007566B5">
        <w:rPr>
          <w:sz w:val="28"/>
          <w:szCs w:val="28"/>
          <w:bdr w:val="none" w:sz="0" w:space="0" w:color="auto" w:frame="1"/>
          <w:lang w:eastAsia="ru-RU"/>
        </w:rPr>
        <w:t xml:space="preserve"> протягом року активно співпрацювала з різними  організаціями </w:t>
      </w:r>
      <w:r>
        <w:rPr>
          <w:sz w:val="28"/>
          <w:szCs w:val="28"/>
          <w:bdr w:val="none" w:sz="0" w:space="0" w:color="auto" w:frame="1"/>
          <w:lang w:eastAsia="ru-RU"/>
        </w:rPr>
        <w:t>села</w:t>
      </w:r>
      <w:r w:rsidRPr="007566B5">
        <w:rPr>
          <w:sz w:val="28"/>
          <w:szCs w:val="28"/>
          <w:bdr w:val="none" w:sz="0" w:space="0" w:color="auto" w:frame="1"/>
          <w:lang w:eastAsia="ru-RU"/>
        </w:rPr>
        <w:t>: Центром соціальни</w:t>
      </w:r>
      <w:r>
        <w:rPr>
          <w:sz w:val="28"/>
          <w:szCs w:val="28"/>
          <w:bdr w:val="none" w:sz="0" w:space="0" w:color="auto" w:frame="1"/>
          <w:lang w:eastAsia="ru-RU"/>
        </w:rPr>
        <w:t>х служб сім’ї, дітей та молоді</w:t>
      </w:r>
      <w:r w:rsidRPr="007566B5">
        <w:rPr>
          <w:sz w:val="28"/>
          <w:szCs w:val="28"/>
          <w:bdr w:val="none" w:sz="0" w:space="0" w:color="auto" w:frame="1"/>
          <w:lang w:eastAsia="ru-RU"/>
        </w:rPr>
        <w:t>, Центром зайнятості, пожежною частиною, Радою ветеранів.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У 201</w:t>
      </w:r>
      <w:r w:rsidRPr="00BE09AE">
        <w:rPr>
          <w:sz w:val="28"/>
          <w:szCs w:val="28"/>
          <w:bdr w:val="none" w:sz="0" w:space="0" w:color="auto" w:frame="1"/>
          <w:lang w:eastAsia="ru-RU"/>
        </w:rPr>
        <w:t>9</w:t>
      </w:r>
      <w:r>
        <w:rPr>
          <w:sz w:val="28"/>
          <w:szCs w:val="28"/>
          <w:bdr w:val="none" w:sz="0" w:space="0" w:color="auto" w:frame="1"/>
          <w:lang w:eastAsia="ru-RU"/>
        </w:rPr>
        <w:t>-20</w:t>
      </w:r>
      <w:r w:rsidRPr="00BE09AE">
        <w:rPr>
          <w:sz w:val="28"/>
          <w:szCs w:val="28"/>
          <w:bdr w:val="none" w:sz="0" w:space="0" w:color="auto" w:frame="1"/>
          <w:lang w:eastAsia="ru-RU"/>
        </w:rPr>
        <w:t>20</w:t>
      </w:r>
      <w:r w:rsidRPr="007566B5">
        <w:rPr>
          <w:sz w:val="28"/>
          <w:szCs w:val="28"/>
          <w:bdr w:val="none" w:sz="0" w:space="0" w:color="auto" w:frame="1"/>
          <w:lang w:eastAsia="ru-RU"/>
        </w:rPr>
        <w:t xml:space="preserve"> н. р. </w:t>
      </w:r>
      <w:proofErr w:type="spellStart"/>
      <w:r w:rsidRPr="007566B5">
        <w:rPr>
          <w:sz w:val="28"/>
          <w:szCs w:val="28"/>
          <w:bdr w:val="none" w:sz="0" w:space="0" w:color="auto" w:frame="1"/>
          <w:lang w:eastAsia="ru-RU"/>
        </w:rPr>
        <w:t>правовиховна</w:t>
      </w:r>
      <w:proofErr w:type="spellEnd"/>
      <w:r w:rsidRPr="007566B5">
        <w:rPr>
          <w:sz w:val="28"/>
          <w:szCs w:val="28"/>
          <w:bdr w:val="none" w:sz="0" w:space="0" w:color="auto" w:frame="1"/>
          <w:lang w:eastAsia="ru-RU"/>
        </w:rPr>
        <w:t xml:space="preserve"> робота велася на достатньому рівні. На </w:t>
      </w:r>
      <w:proofErr w:type="spellStart"/>
      <w:r w:rsidRPr="007566B5">
        <w:rPr>
          <w:sz w:val="28"/>
          <w:szCs w:val="28"/>
          <w:bdr w:val="none" w:sz="0" w:space="0" w:color="auto" w:frame="1"/>
          <w:lang w:eastAsia="ru-RU"/>
        </w:rPr>
        <w:t>внутрішкільному</w:t>
      </w:r>
      <w:proofErr w:type="spellEnd"/>
      <w:r w:rsidRPr="007566B5">
        <w:rPr>
          <w:sz w:val="28"/>
          <w:szCs w:val="28"/>
          <w:bdr w:val="none" w:sz="0" w:space="0" w:color="auto" w:frame="1"/>
          <w:lang w:eastAsia="ru-RU"/>
        </w:rPr>
        <w:t xml:space="preserve"> обліку учнів немає. З учнями, схильними до правопорушень проводилась корекційн</w:t>
      </w:r>
      <w:r>
        <w:rPr>
          <w:sz w:val="28"/>
          <w:szCs w:val="28"/>
          <w:bdr w:val="none" w:sz="0" w:space="0" w:color="auto" w:frame="1"/>
          <w:lang w:eastAsia="ru-RU"/>
        </w:rPr>
        <w:t xml:space="preserve">а робота практичним психологом </w:t>
      </w:r>
      <w:r w:rsidRPr="007566B5">
        <w:rPr>
          <w:sz w:val="28"/>
          <w:szCs w:val="28"/>
          <w:bdr w:val="none" w:sz="0" w:space="0" w:color="auto" w:frame="1"/>
          <w:lang w:eastAsia="ru-RU"/>
        </w:rPr>
        <w:t>та класними керівниками. Учні даної категорії залучались до участі в класних та шкільних заходах.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З учнями школи протягом року зустрічались представники правоохоронних органів, які проводили профілактичні бесіди та тренінгові заняття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Протягом роботи у 201</w:t>
      </w:r>
      <w:r w:rsidRPr="00BE09AE">
        <w:rPr>
          <w:sz w:val="28"/>
          <w:szCs w:val="28"/>
          <w:bdr w:val="none" w:sz="0" w:space="0" w:color="auto" w:frame="1"/>
          <w:lang w:eastAsia="ru-RU"/>
        </w:rPr>
        <w:t>9</w:t>
      </w:r>
      <w:r>
        <w:rPr>
          <w:sz w:val="28"/>
          <w:szCs w:val="28"/>
          <w:bdr w:val="none" w:sz="0" w:space="0" w:color="auto" w:frame="1"/>
          <w:lang w:eastAsia="ru-RU"/>
        </w:rPr>
        <w:t>-20</w:t>
      </w:r>
      <w:r w:rsidRPr="00BE09AE">
        <w:rPr>
          <w:sz w:val="28"/>
          <w:szCs w:val="28"/>
          <w:bdr w:val="none" w:sz="0" w:space="0" w:color="auto" w:frame="1"/>
          <w:lang w:eastAsia="ru-RU"/>
        </w:rPr>
        <w:t>20</w:t>
      </w:r>
      <w:r w:rsidRPr="007566B5">
        <w:rPr>
          <w:sz w:val="28"/>
          <w:szCs w:val="28"/>
          <w:bdr w:val="none" w:sz="0" w:space="0" w:color="auto" w:frame="1"/>
          <w:lang w:eastAsia="ru-RU"/>
        </w:rPr>
        <w:t xml:space="preserve"> </w:t>
      </w:r>
      <w:proofErr w:type="spellStart"/>
      <w:r w:rsidRPr="007566B5">
        <w:rPr>
          <w:sz w:val="28"/>
          <w:szCs w:val="28"/>
          <w:bdr w:val="none" w:sz="0" w:space="0" w:color="auto" w:frame="1"/>
          <w:lang w:eastAsia="ru-RU"/>
        </w:rPr>
        <w:t>н.р</w:t>
      </w:r>
      <w:proofErr w:type="spellEnd"/>
      <w:r w:rsidRPr="007566B5">
        <w:rPr>
          <w:sz w:val="28"/>
          <w:szCs w:val="28"/>
          <w:bdr w:val="none" w:sz="0" w:space="0" w:color="auto" w:frame="1"/>
          <w:lang w:eastAsia="ru-RU"/>
        </w:rPr>
        <w:t>. виявлено ряд недоліків, а саме:</w:t>
      </w:r>
    </w:p>
    <w:p w:rsidR="00D62217" w:rsidRPr="00BE09AE" w:rsidRDefault="00D62217" w:rsidP="00D62217">
      <w:pPr>
        <w:shd w:val="clear" w:color="auto" w:fill="FFFFFF"/>
        <w:rPr>
          <w:sz w:val="28"/>
          <w:szCs w:val="28"/>
          <w:lang w:eastAsia="ru-RU"/>
        </w:rPr>
      </w:pPr>
      <w:r w:rsidRPr="007566B5">
        <w:rPr>
          <w:sz w:val="28"/>
          <w:szCs w:val="28"/>
          <w:bdr w:val="none" w:sz="0" w:space="0" w:color="auto" w:frame="1"/>
          <w:lang w:eastAsia="ru-RU"/>
        </w:rPr>
        <w:t>- потребує покращення співпраці педагогічного, батьківського та учнівського колективів школи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проблемними залишаються спізнення учнів на 1 урок;</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потребує покращення  якості  проведення виховних годин, заходів, ведення ділової документації класними керівниками;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потребує активізації  робота учнівської організації самоврядування,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робота шкільного прес-центру.</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lastRenderedPageBreak/>
        <w:t>Виходячи із вищезазначеного, врахову</w:t>
      </w:r>
      <w:r w:rsidRPr="007566B5">
        <w:rPr>
          <w:sz w:val="28"/>
          <w:szCs w:val="28"/>
          <w:bdr w:val="none" w:sz="0" w:space="0" w:color="auto" w:frame="1"/>
          <w:lang w:eastAsia="ru-RU"/>
        </w:rPr>
        <w:softHyphen/>
        <w:t>ючи результати виховної діяльності педагогічного колективу у 201</w:t>
      </w:r>
      <w:r w:rsidRPr="00BE09AE">
        <w:rPr>
          <w:sz w:val="28"/>
          <w:szCs w:val="28"/>
          <w:bdr w:val="none" w:sz="0" w:space="0" w:color="auto" w:frame="1"/>
          <w:lang w:eastAsia="ru-RU"/>
        </w:rPr>
        <w:t>9</w:t>
      </w:r>
      <w:r>
        <w:rPr>
          <w:sz w:val="28"/>
          <w:szCs w:val="28"/>
          <w:bdr w:val="none" w:sz="0" w:space="0" w:color="auto" w:frame="1"/>
          <w:lang w:eastAsia="ru-RU"/>
        </w:rPr>
        <w:t>-20</w:t>
      </w:r>
      <w:r w:rsidRPr="00BE09AE">
        <w:rPr>
          <w:sz w:val="28"/>
          <w:szCs w:val="28"/>
          <w:bdr w:val="none" w:sz="0" w:space="0" w:color="auto" w:frame="1"/>
          <w:lang w:eastAsia="ru-RU"/>
        </w:rPr>
        <w:t>20</w:t>
      </w:r>
      <w:r w:rsidRPr="007566B5">
        <w:rPr>
          <w:sz w:val="28"/>
          <w:szCs w:val="28"/>
          <w:bdr w:val="none" w:sz="0" w:space="0" w:color="auto" w:frame="1"/>
          <w:lang w:eastAsia="ru-RU"/>
        </w:rPr>
        <w:t xml:space="preserve"> н. р. діяльність педколективу буде спрямована на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використання накопиченого досвіду, посилення виховного впливу на учнів, батьків у вихованні морально-етичних якостей, екологічної та фізичної культури, потреб у творчості. культурних міжособистісних стосунках;</w:t>
      </w:r>
    </w:p>
    <w:p w:rsidR="00D62217" w:rsidRPr="007566B5" w:rsidRDefault="00D62217" w:rsidP="00D62217">
      <w:pPr>
        <w:numPr>
          <w:ilvl w:val="0"/>
          <w:numId w:val="16"/>
        </w:numPr>
        <w:shd w:val="clear" w:color="auto" w:fill="FFFFFF"/>
        <w:suppressAutoHyphens w:val="0"/>
        <w:spacing w:line="456" w:lineRule="atLeast"/>
        <w:ind w:left="456"/>
        <w:rPr>
          <w:sz w:val="28"/>
          <w:szCs w:val="28"/>
          <w:lang w:eastAsia="ru-RU"/>
        </w:rPr>
      </w:pPr>
      <w:r w:rsidRPr="007566B5">
        <w:rPr>
          <w:sz w:val="28"/>
          <w:szCs w:val="28"/>
          <w:bdr w:val="none" w:sz="0" w:space="0" w:color="auto" w:frame="1"/>
          <w:lang w:eastAsia="ru-RU"/>
        </w:rPr>
        <w:t>продовження роботи за програмою «Основні орієнтири виховання учнів 1-11-х класів загальноосвітніх закладів України», що орієнтовані на формування стійких інтересів до культурних та духовних цінностей, розвитку особистості;</w:t>
      </w:r>
    </w:p>
    <w:p w:rsidR="00D62217" w:rsidRPr="00FE688B" w:rsidRDefault="00D62217" w:rsidP="00D62217">
      <w:pPr>
        <w:shd w:val="clear" w:color="auto" w:fill="FFFFFF"/>
        <w:rPr>
          <w:sz w:val="28"/>
          <w:szCs w:val="28"/>
          <w:lang w:eastAsia="ru-RU"/>
        </w:rPr>
      </w:pPr>
      <w:r>
        <w:rPr>
          <w:sz w:val="28"/>
          <w:szCs w:val="28"/>
          <w:bdr w:val="none" w:sz="0" w:space="0" w:color="auto" w:frame="1"/>
          <w:lang w:eastAsia="ru-RU"/>
        </w:rPr>
        <w:t xml:space="preserve"> - </w:t>
      </w:r>
      <w:r w:rsidRPr="00FE688B">
        <w:rPr>
          <w:sz w:val="28"/>
          <w:szCs w:val="28"/>
          <w:bdr w:val="none" w:sz="0" w:space="0" w:color="auto" w:frame="1"/>
          <w:lang w:eastAsia="ru-RU"/>
        </w:rPr>
        <w:t>надання</w:t>
      </w:r>
      <w:r w:rsidRPr="007566B5">
        <w:rPr>
          <w:sz w:val="28"/>
          <w:szCs w:val="28"/>
          <w:bdr w:val="none" w:sz="0" w:space="0" w:color="auto" w:frame="1"/>
          <w:lang w:eastAsia="ru-RU"/>
        </w:rPr>
        <w:t> </w:t>
      </w:r>
      <w:r w:rsidRPr="00FE688B">
        <w:rPr>
          <w:sz w:val="28"/>
          <w:szCs w:val="28"/>
          <w:bdr w:val="none" w:sz="0" w:space="0" w:color="auto" w:frame="1"/>
          <w:lang w:eastAsia="ru-RU"/>
        </w:rPr>
        <w:t xml:space="preserve"> особливої уваги родинному вихованню та співпраці педагогів з батьками: практичне проведення</w:t>
      </w:r>
      <w:r w:rsidRPr="007566B5">
        <w:rPr>
          <w:sz w:val="28"/>
          <w:szCs w:val="28"/>
          <w:bdr w:val="none" w:sz="0" w:space="0" w:color="auto" w:frame="1"/>
          <w:lang w:eastAsia="ru-RU"/>
        </w:rPr>
        <w:t> </w:t>
      </w:r>
      <w:r w:rsidRPr="00FE688B">
        <w:rPr>
          <w:sz w:val="28"/>
          <w:szCs w:val="28"/>
          <w:bdr w:val="none" w:sz="0" w:space="0" w:color="auto" w:frame="1"/>
          <w:lang w:eastAsia="ru-RU"/>
        </w:rPr>
        <w:t xml:space="preserve"> батьківських лекторіїв з використанням цікавих новітніх програм, форм, методів, та</w:t>
      </w:r>
      <w:r w:rsidRPr="007566B5">
        <w:rPr>
          <w:sz w:val="28"/>
          <w:szCs w:val="28"/>
          <w:bdr w:val="none" w:sz="0" w:space="0" w:color="auto" w:frame="1"/>
          <w:lang w:eastAsia="ru-RU"/>
        </w:rPr>
        <w:t> </w:t>
      </w:r>
      <w:r w:rsidRPr="00FE688B">
        <w:rPr>
          <w:sz w:val="28"/>
          <w:szCs w:val="28"/>
          <w:bdr w:val="none" w:sz="0" w:space="0" w:color="auto" w:frame="1"/>
          <w:lang w:eastAsia="ru-RU"/>
        </w:rPr>
        <w:t xml:space="preserve"> за участю представників психолого-соціальної служби школи та представників</w:t>
      </w:r>
      <w:r w:rsidRPr="007566B5">
        <w:rPr>
          <w:sz w:val="28"/>
          <w:szCs w:val="28"/>
          <w:bdr w:val="none" w:sz="0" w:space="0" w:color="auto" w:frame="1"/>
          <w:lang w:eastAsia="ru-RU"/>
        </w:rPr>
        <w:t> </w:t>
      </w:r>
      <w:r w:rsidRPr="00FE688B">
        <w:rPr>
          <w:sz w:val="28"/>
          <w:szCs w:val="28"/>
          <w:bdr w:val="none" w:sz="0" w:space="0" w:color="auto" w:frame="1"/>
          <w:lang w:eastAsia="ru-RU"/>
        </w:rPr>
        <w:t xml:space="preserve"> громадських організацій міста; обговорення зовнішнього</w:t>
      </w:r>
      <w:r w:rsidRPr="007566B5">
        <w:rPr>
          <w:sz w:val="28"/>
          <w:szCs w:val="28"/>
          <w:bdr w:val="none" w:sz="0" w:space="0" w:color="auto" w:frame="1"/>
          <w:lang w:eastAsia="ru-RU"/>
        </w:rPr>
        <w:t>  </w:t>
      </w:r>
      <w:r w:rsidRPr="00FE688B">
        <w:rPr>
          <w:sz w:val="28"/>
          <w:szCs w:val="28"/>
          <w:bdr w:val="none" w:sz="0" w:space="0" w:color="auto" w:frame="1"/>
          <w:lang w:eastAsia="ru-RU"/>
        </w:rPr>
        <w:t xml:space="preserve"> вигляду школярів, та участі їх у різних шкільних та позашкільних заходах, конкурсних</w:t>
      </w:r>
      <w:r w:rsidRPr="007566B5">
        <w:rPr>
          <w:sz w:val="28"/>
          <w:szCs w:val="28"/>
          <w:bdr w:val="none" w:sz="0" w:space="0" w:color="auto" w:frame="1"/>
          <w:lang w:eastAsia="ru-RU"/>
        </w:rPr>
        <w:t>  </w:t>
      </w:r>
      <w:r w:rsidRPr="00FE688B">
        <w:rPr>
          <w:sz w:val="28"/>
          <w:szCs w:val="28"/>
          <w:bdr w:val="none" w:sz="0" w:space="0" w:color="auto" w:frame="1"/>
          <w:lang w:eastAsia="ru-RU"/>
        </w:rPr>
        <w:t xml:space="preserve"> програмах;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роботи з національно-патріотичного виховання за Концепцією з національно-патріотичного виховання дітей та молоді;</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роботи щодо реалізації заходів з Національної стратегії з оздоровчої рухової активності в Україні на період до 2025 року «Рухова активність - здоровий спосіб життя – здорова нація».</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роботи шкільних проектів, які розширюють форми заохочення та відзначення учнів за участь у шкільних та позашкільних заходах, конкурсах;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проведення свят, конкурсів та розваг спільно з батьками, та  посилення педагогічного впливу на виховання учнів у родині, класному колективі, обновити форми та методи роботи з батьками, залучить до співпраці громадські організації, психолого-соціальну службу школи;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пошуку діяльних форм роботи із соціалізації та профорієнтації учнів;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продовження сприяння  активної участі класних колективів у шкільних та позашкільних заходах.</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звернути особливу увагу  та виділити у планах виховної роботи теми </w:t>
      </w:r>
      <w:r w:rsidRPr="007566B5">
        <w:rPr>
          <w:b/>
          <w:bCs/>
          <w:sz w:val="28"/>
          <w:szCs w:val="28"/>
          <w:lang w:eastAsia="ru-RU"/>
        </w:rPr>
        <w:t>Моральності</w:t>
      </w:r>
      <w:r w:rsidRPr="007566B5">
        <w:rPr>
          <w:sz w:val="28"/>
          <w:szCs w:val="28"/>
          <w:bdr w:val="none" w:sz="0" w:space="0" w:color="auto" w:frame="1"/>
          <w:lang w:eastAsia="ru-RU"/>
        </w:rPr>
        <w:t>   учнів та батьків (порядність, повага до людей та їх праці; повага людини до людини;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культура спілкування між учнями, з вчителями, відповідальність за свої вчинки);</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xml:space="preserve">-  продовження запровадження  інноваційних </w:t>
      </w:r>
      <w:proofErr w:type="spellStart"/>
      <w:r w:rsidRPr="007566B5">
        <w:rPr>
          <w:sz w:val="28"/>
          <w:szCs w:val="28"/>
          <w:bdr w:val="none" w:sz="0" w:space="0" w:color="auto" w:frame="1"/>
          <w:lang w:eastAsia="ru-RU"/>
        </w:rPr>
        <w:t>методик</w:t>
      </w:r>
      <w:proofErr w:type="spellEnd"/>
      <w:r w:rsidRPr="007566B5">
        <w:rPr>
          <w:sz w:val="28"/>
          <w:szCs w:val="28"/>
          <w:bdr w:val="none" w:sz="0" w:space="0" w:color="auto" w:frame="1"/>
          <w:lang w:eastAsia="ru-RU"/>
        </w:rPr>
        <w:t xml:space="preserve"> та здоров’язберігаючих технологій у навчально-виховному процесі школи, активне залученні до даних заходів учнівського та батьківського  колективів;    </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t>-   дотримання графіка проведення батьківських зборів, та ведення протоколів;</w:t>
      </w:r>
    </w:p>
    <w:p w:rsidR="00D62217" w:rsidRPr="007566B5" w:rsidRDefault="00D62217" w:rsidP="00D62217">
      <w:pPr>
        <w:shd w:val="clear" w:color="auto" w:fill="FFFFFF"/>
        <w:rPr>
          <w:sz w:val="28"/>
          <w:szCs w:val="28"/>
          <w:lang w:eastAsia="ru-RU"/>
        </w:rPr>
      </w:pPr>
      <w:r w:rsidRPr="007566B5">
        <w:rPr>
          <w:sz w:val="28"/>
          <w:szCs w:val="28"/>
          <w:bdr w:val="none" w:sz="0" w:space="0" w:color="auto" w:frame="1"/>
          <w:lang w:eastAsia="ru-RU"/>
        </w:rPr>
        <w:lastRenderedPageBreak/>
        <w:t xml:space="preserve">- посилення </w:t>
      </w:r>
      <w:proofErr w:type="spellStart"/>
      <w:r w:rsidRPr="007566B5">
        <w:rPr>
          <w:sz w:val="28"/>
          <w:szCs w:val="28"/>
          <w:bdr w:val="none" w:sz="0" w:space="0" w:color="auto" w:frame="1"/>
          <w:lang w:eastAsia="ru-RU"/>
        </w:rPr>
        <w:t>правовиховної</w:t>
      </w:r>
      <w:proofErr w:type="spellEnd"/>
      <w:r w:rsidRPr="007566B5">
        <w:rPr>
          <w:sz w:val="28"/>
          <w:szCs w:val="28"/>
          <w:bdr w:val="none" w:sz="0" w:space="0" w:color="auto" w:frame="1"/>
          <w:lang w:eastAsia="ru-RU"/>
        </w:rPr>
        <w:t xml:space="preserve"> роботи класних керівників (залучення дітей з </w:t>
      </w:r>
      <w:proofErr w:type="spellStart"/>
      <w:r w:rsidRPr="007566B5">
        <w:rPr>
          <w:sz w:val="28"/>
          <w:szCs w:val="28"/>
          <w:bdr w:val="none" w:sz="0" w:space="0" w:color="auto" w:frame="1"/>
          <w:lang w:eastAsia="ru-RU"/>
        </w:rPr>
        <w:t>давіантною</w:t>
      </w:r>
      <w:proofErr w:type="spellEnd"/>
      <w:r w:rsidRPr="007566B5">
        <w:rPr>
          <w:sz w:val="28"/>
          <w:szCs w:val="28"/>
          <w:bdr w:val="none" w:sz="0" w:space="0" w:color="auto" w:frame="1"/>
          <w:lang w:eastAsia="ru-RU"/>
        </w:rPr>
        <w:t xml:space="preserve"> та </w:t>
      </w:r>
      <w:proofErr w:type="spellStart"/>
      <w:r w:rsidRPr="007566B5">
        <w:rPr>
          <w:sz w:val="28"/>
          <w:szCs w:val="28"/>
          <w:bdr w:val="none" w:sz="0" w:space="0" w:color="auto" w:frame="1"/>
          <w:lang w:eastAsia="ru-RU"/>
        </w:rPr>
        <w:t>деликвентною</w:t>
      </w:r>
      <w:proofErr w:type="spellEnd"/>
      <w:r w:rsidRPr="007566B5">
        <w:rPr>
          <w:sz w:val="28"/>
          <w:szCs w:val="28"/>
          <w:bdr w:val="none" w:sz="0" w:space="0" w:color="auto" w:frame="1"/>
          <w:lang w:eastAsia="ru-RU"/>
        </w:rPr>
        <w:t xml:space="preserve"> поведінкою до суспільно-корисної праці, робота з їх батьками; систематичні зустрічі з представниками правоохоронних органів, психологами, юристами)</w:t>
      </w:r>
    </w:p>
    <w:p w:rsidR="00D62217" w:rsidRPr="006C2A61" w:rsidRDefault="00D62217" w:rsidP="00D62217">
      <w:pPr>
        <w:rPr>
          <w:b/>
          <w:szCs w:val="24"/>
        </w:rPr>
      </w:pPr>
      <w:r>
        <w:rPr>
          <w:b/>
          <w:szCs w:val="24"/>
        </w:rPr>
        <w:t xml:space="preserve">     </w:t>
      </w:r>
      <w:r w:rsidRPr="006C2A61">
        <w:rPr>
          <w:b/>
          <w:szCs w:val="24"/>
        </w:rPr>
        <w:t xml:space="preserve">  Інформаційні стенди з питань </w:t>
      </w:r>
      <w:r>
        <w:rPr>
          <w:b/>
          <w:szCs w:val="24"/>
        </w:rPr>
        <w:t>навчальної та</w:t>
      </w:r>
      <w:r w:rsidRPr="006C2A61">
        <w:rPr>
          <w:b/>
          <w:szCs w:val="24"/>
        </w:rPr>
        <w:t xml:space="preserve"> виховної роботи:</w:t>
      </w:r>
    </w:p>
    <w:p w:rsidR="00D62217" w:rsidRDefault="00D62217" w:rsidP="00D62217">
      <w:pPr>
        <w:pStyle w:val="aa"/>
        <w:numPr>
          <w:ilvl w:val="0"/>
          <w:numId w:val="11"/>
        </w:numPr>
        <w:suppressAutoHyphens w:val="0"/>
        <w:contextualSpacing/>
        <w:rPr>
          <w:szCs w:val="24"/>
        </w:rPr>
      </w:pPr>
      <w:r>
        <w:rPr>
          <w:szCs w:val="24"/>
        </w:rPr>
        <w:t>Державна символіка.</w:t>
      </w:r>
    </w:p>
    <w:p w:rsidR="00D62217" w:rsidRDefault="00D62217" w:rsidP="00D62217">
      <w:pPr>
        <w:pStyle w:val="aa"/>
        <w:numPr>
          <w:ilvl w:val="0"/>
          <w:numId w:val="11"/>
        </w:numPr>
        <w:suppressAutoHyphens w:val="0"/>
        <w:spacing w:after="200" w:line="276" w:lineRule="auto"/>
        <w:contextualSpacing/>
        <w:rPr>
          <w:szCs w:val="24"/>
        </w:rPr>
      </w:pPr>
      <w:r>
        <w:rPr>
          <w:szCs w:val="24"/>
        </w:rPr>
        <w:t>Герої Небесної сотні, Революція свідомості.</w:t>
      </w:r>
    </w:p>
    <w:p w:rsidR="00D62217" w:rsidRDefault="00D62217" w:rsidP="00D62217">
      <w:pPr>
        <w:pStyle w:val="aa"/>
        <w:numPr>
          <w:ilvl w:val="0"/>
          <w:numId w:val="11"/>
        </w:numPr>
        <w:suppressAutoHyphens w:val="0"/>
        <w:spacing w:after="200" w:line="276" w:lineRule="auto"/>
        <w:contextualSpacing/>
        <w:rPr>
          <w:szCs w:val="24"/>
        </w:rPr>
      </w:pPr>
      <w:r>
        <w:rPr>
          <w:szCs w:val="24"/>
        </w:rPr>
        <w:t>Попередження насильства в сім’ї.</w:t>
      </w:r>
    </w:p>
    <w:p w:rsidR="00D62217" w:rsidRDefault="00D62217" w:rsidP="00D62217">
      <w:pPr>
        <w:pStyle w:val="aa"/>
        <w:numPr>
          <w:ilvl w:val="0"/>
          <w:numId w:val="11"/>
        </w:numPr>
        <w:suppressAutoHyphens w:val="0"/>
        <w:spacing w:after="200" w:line="276" w:lineRule="auto"/>
        <w:contextualSpacing/>
        <w:rPr>
          <w:szCs w:val="24"/>
        </w:rPr>
      </w:pPr>
      <w:r>
        <w:rPr>
          <w:szCs w:val="24"/>
        </w:rPr>
        <w:t>Методична робота.</w:t>
      </w:r>
    </w:p>
    <w:p w:rsidR="00D62217" w:rsidRDefault="00D62217" w:rsidP="00D62217">
      <w:pPr>
        <w:pStyle w:val="aa"/>
        <w:numPr>
          <w:ilvl w:val="0"/>
          <w:numId w:val="11"/>
        </w:numPr>
        <w:suppressAutoHyphens w:val="0"/>
        <w:spacing w:after="200" w:line="276" w:lineRule="auto"/>
        <w:contextualSpacing/>
        <w:rPr>
          <w:szCs w:val="24"/>
        </w:rPr>
      </w:pPr>
      <w:r>
        <w:rPr>
          <w:szCs w:val="24"/>
        </w:rPr>
        <w:t>Загальні правила поведінки учнів у школі.</w:t>
      </w:r>
    </w:p>
    <w:p w:rsidR="00D62217" w:rsidRDefault="00D62217" w:rsidP="00D62217">
      <w:pPr>
        <w:pStyle w:val="aa"/>
        <w:numPr>
          <w:ilvl w:val="0"/>
          <w:numId w:val="11"/>
        </w:numPr>
        <w:suppressAutoHyphens w:val="0"/>
        <w:spacing w:after="200" w:line="276" w:lineRule="auto"/>
        <w:contextualSpacing/>
        <w:rPr>
          <w:szCs w:val="24"/>
        </w:rPr>
      </w:pPr>
      <w:r>
        <w:rPr>
          <w:szCs w:val="24"/>
        </w:rPr>
        <w:t>Куточок БДР.</w:t>
      </w:r>
    </w:p>
    <w:p w:rsidR="00D62217" w:rsidRDefault="00D62217" w:rsidP="00D62217">
      <w:pPr>
        <w:pStyle w:val="aa"/>
        <w:numPr>
          <w:ilvl w:val="0"/>
          <w:numId w:val="11"/>
        </w:numPr>
        <w:suppressAutoHyphens w:val="0"/>
        <w:spacing w:after="200" w:line="276" w:lineRule="auto"/>
        <w:contextualSpacing/>
        <w:rPr>
          <w:szCs w:val="24"/>
        </w:rPr>
      </w:pPr>
      <w:r>
        <w:rPr>
          <w:szCs w:val="24"/>
        </w:rPr>
        <w:t>Права дитини.</w:t>
      </w:r>
    </w:p>
    <w:p w:rsidR="00D62217" w:rsidRDefault="00D62217" w:rsidP="00D62217">
      <w:pPr>
        <w:pStyle w:val="aa"/>
        <w:numPr>
          <w:ilvl w:val="0"/>
          <w:numId w:val="11"/>
        </w:numPr>
        <w:suppressAutoHyphens w:val="0"/>
        <w:spacing w:after="200" w:line="276" w:lineRule="auto"/>
        <w:contextualSpacing/>
        <w:rPr>
          <w:szCs w:val="24"/>
        </w:rPr>
      </w:pPr>
      <w:r>
        <w:rPr>
          <w:szCs w:val="24"/>
        </w:rPr>
        <w:t>Сам удома.</w:t>
      </w:r>
    </w:p>
    <w:p w:rsidR="00D62217" w:rsidRPr="006C2A61" w:rsidRDefault="00D62217" w:rsidP="00D62217">
      <w:pPr>
        <w:pStyle w:val="aa"/>
        <w:numPr>
          <w:ilvl w:val="0"/>
          <w:numId w:val="11"/>
        </w:numPr>
        <w:suppressAutoHyphens w:val="0"/>
        <w:spacing w:after="200" w:line="276" w:lineRule="auto"/>
        <w:contextualSpacing/>
        <w:rPr>
          <w:szCs w:val="24"/>
        </w:rPr>
      </w:pPr>
      <w:r>
        <w:rPr>
          <w:szCs w:val="24"/>
        </w:rPr>
        <w:t>Безпека нашого життя.</w:t>
      </w:r>
    </w:p>
    <w:p w:rsidR="00D62217" w:rsidRDefault="00D62217" w:rsidP="00D62217">
      <w:pPr>
        <w:pStyle w:val="aa"/>
        <w:numPr>
          <w:ilvl w:val="0"/>
          <w:numId w:val="11"/>
        </w:numPr>
        <w:suppressAutoHyphens w:val="0"/>
        <w:spacing w:after="200" w:line="276" w:lineRule="auto"/>
        <w:contextualSpacing/>
        <w:rPr>
          <w:szCs w:val="24"/>
        </w:rPr>
      </w:pPr>
      <w:r>
        <w:rPr>
          <w:szCs w:val="24"/>
        </w:rPr>
        <w:t>Батьківський вісник.</w:t>
      </w:r>
    </w:p>
    <w:p w:rsidR="00D62217" w:rsidRDefault="00D62217" w:rsidP="00D62217">
      <w:pPr>
        <w:pStyle w:val="aa"/>
        <w:numPr>
          <w:ilvl w:val="0"/>
          <w:numId w:val="11"/>
        </w:numPr>
        <w:suppressAutoHyphens w:val="0"/>
        <w:spacing w:after="200" w:line="276" w:lineRule="auto"/>
        <w:contextualSpacing/>
        <w:rPr>
          <w:szCs w:val="24"/>
        </w:rPr>
      </w:pPr>
      <w:r>
        <w:rPr>
          <w:szCs w:val="24"/>
        </w:rPr>
        <w:t>Предметний тиждень.</w:t>
      </w:r>
    </w:p>
    <w:p w:rsidR="00D62217" w:rsidRDefault="00D62217" w:rsidP="00D62217">
      <w:pPr>
        <w:pStyle w:val="aa"/>
        <w:numPr>
          <w:ilvl w:val="0"/>
          <w:numId w:val="11"/>
        </w:numPr>
        <w:suppressAutoHyphens w:val="0"/>
        <w:spacing w:after="200" w:line="276" w:lineRule="auto"/>
        <w:contextualSpacing/>
        <w:rPr>
          <w:szCs w:val="24"/>
        </w:rPr>
      </w:pPr>
      <w:r>
        <w:rPr>
          <w:szCs w:val="24"/>
        </w:rPr>
        <w:t>Інформаційний вісник.</w:t>
      </w:r>
    </w:p>
    <w:p w:rsidR="00D62217" w:rsidRDefault="00D62217" w:rsidP="00D62217">
      <w:pPr>
        <w:pStyle w:val="aa"/>
        <w:numPr>
          <w:ilvl w:val="0"/>
          <w:numId w:val="11"/>
        </w:numPr>
        <w:suppressAutoHyphens w:val="0"/>
        <w:spacing w:after="200" w:line="276" w:lineRule="auto"/>
        <w:contextualSpacing/>
        <w:rPr>
          <w:szCs w:val="24"/>
        </w:rPr>
      </w:pPr>
      <w:r>
        <w:rPr>
          <w:szCs w:val="24"/>
        </w:rPr>
        <w:t>Учнівський парламент.</w:t>
      </w:r>
    </w:p>
    <w:p w:rsidR="00D62217" w:rsidRDefault="00D62217" w:rsidP="00D62217">
      <w:pPr>
        <w:pStyle w:val="aa"/>
        <w:numPr>
          <w:ilvl w:val="0"/>
          <w:numId w:val="11"/>
        </w:numPr>
        <w:suppressAutoHyphens w:val="0"/>
        <w:spacing w:after="200" w:line="276" w:lineRule="auto"/>
        <w:contextualSpacing/>
        <w:rPr>
          <w:szCs w:val="24"/>
        </w:rPr>
      </w:pPr>
      <w:r>
        <w:rPr>
          <w:szCs w:val="24"/>
        </w:rPr>
        <w:t>Превентивне виховання</w:t>
      </w:r>
    </w:p>
    <w:p w:rsidR="00D62217" w:rsidRDefault="00D62217" w:rsidP="00D62217">
      <w:pPr>
        <w:pStyle w:val="aa"/>
        <w:numPr>
          <w:ilvl w:val="0"/>
          <w:numId w:val="11"/>
        </w:numPr>
        <w:suppressAutoHyphens w:val="0"/>
        <w:spacing w:after="200" w:line="276" w:lineRule="auto"/>
        <w:contextualSpacing/>
        <w:rPr>
          <w:szCs w:val="24"/>
        </w:rPr>
      </w:pPr>
      <w:r>
        <w:rPr>
          <w:szCs w:val="24"/>
        </w:rPr>
        <w:t>Цивільний захист.</w:t>
      </w:r>
    </w:p>
    <w:p w:rsidR="00D62217" w:rsidRDefault="00D62217" w:rsidP="00D62217">
      <w:pPr>
        <w:pStyle w:val="aa"/>
        <w:numPr>
          <w:ilvl w:val="0"/>
          <w:numId w:val="11"/>
        </w:numPr>
        <w:suppressAutoHyphens w:val="0"/>
        <w:spacing w:after="200" w:line="276" w:lineRule="auto"/>
        <w:contextualSpacing/>
        <w:rPr>
          <w:szCs w:val="24"/>
        </w:rPr>
      </w:pPr>
      <w:r>
        <w:rPr>
          <w:szCs w:val="24"/>
        </w:rPr>
        <w:t>Куток по охороні праці</w:t>
      </w:r>
    </w:p>
    <w:p w:rsidR="00D62217" w:rsidRDefault="00D62217" w:rsidP="00D62217">
      <w:pPr>
        <w:pStyle w:val="aa"/>
        <w:numPr>
          <w:ilvl w:val="0"/>
          <w:numId w:val="11"/>
        </w:numPr>
        <w:suppressAutoHyphens w:val="0"/>
        <w:spacing w:after="200" w:line="276" w:lineRule="auto"/>
        <w:contextualSpacing/>
        <w:rPr>
          <w:szCs w:val="24"/>
        </w:rPr>
      </w:pPr>
      <w:r>
        <w:rPr>
          <w:szCs w:val="24"/>
        </w:rPr>
        <w:t xml:space="preserve">Методичні об’єднання </w:t>
      </w:r>
    </w:p>
    <w:p w:rsidR="00D62217" w:rsidRDefault="00D62217" w:rsidP="00D62217">
      <w:pPr>
        <w:pStyle w:val="aa"/>
        <w:numPr>
          <w:ilvl w:val="0"/>
          <w:numId w:val="11"/>
        </w:numPr>
        <w:suppressAutoHyphens w:val="0"/>
        <w:spacing w:after="200" w:line="276" w:lineRule="auto"/>
        <w:contextualSpacing/>
        <w:rPr>
          <w:szCs w:val="24"/>
        </w:rPr>
      </w:pPr>
      <w:r>
        <w:rPr>
          <w:szCs w:val="24"/>
        </w:rPr>
        <w:t xml:space="preserve">Відмінники навчання </w:t>
      </w:r>
    </w:p>
    <w:p w:rsidR="00D62217" w:rsidRDefault="00D62217" w:rsidP="00D62217">
      <w:pPr>
        <w:pStyle w:val="aa"/>
        <w:numPr>
          <w:ilvl w:val="0"/>
          <w:numId w:val="11"/>
        </w:numPr>
        <w:suppressAutoHyphens w:val="0"/>
        <w:spacing w:after="200" w:line="276" w:lineRule="auto"/>
        <w:contextualSpacing/>
        <w:rPr>
          <w:szCs w:val="24"/>
        </w:rPr>
      </w:pPr>
      <w:r>
        <w:rPr>
          <w:szCs w:val="24"/>
        </w:rPr>
        <w:t>Гордість школи</w:t>
      </w:r>
    </w:p>
    <w:p w:rsidR="00D62217" w:rsidRDefault="00D62217" w:rsidP="00D62217">
      <w:pPr>
        <w:pStyle w:val="aa"/>
        <w:numPr>
          <w:ilvl w:val="0"/>
          <w:numId w:val="11"/>
        </w:numPr>
        <w:suppressAutoHyphens w:val="0"/>
        <w:spacing w:after="200" w:line="276" w:lineRule="auto"/>
        <w:contextualSpacing/>
        <w:rPr>
          <w:szCs w:val="24"/>
        </w:rPr>
      </w:pPr>
      <w:r>
        <w:rPr>
          <w:szCs w:val="24"/>
        </w:rPr>
        <w:t>Поради молодому вчителю</w:t>
      </w:r>
    </w:p>
    <w:p w:rsidR="00D62217" w:rsidRDefault="00D62217" w:rsidP="00D62217">
      <w:pPr>
        <w:pStyle w:val="aa"/>
        <w:numPr>
          <w:ilvl w:val="0"/>
          <w:numId w:val="11"/>
        </w:numPr>
        <w:suppressAutoHyphens w:val="0"/>
        <w:spacing w:after="200" w:line="276" w:lineRule="auto"/>
        <w:contextualSpacing/>
        <w:rPr>
          <w:szCs w:val="24"/>
        </w:rPr>
      </w:pPr>
      <w:r>
        <w:rPr>
          <w:szCs w:val="24"/>
        </w:rPr>
        <w:t>Атестація педагогів.</w:t>
      </w:r>
    </w:p>
    <w:p w:rsidR="00D62217" w:rsidRPr="00BA6B20" w:rsidRDefault="00D62217" w:rsidP="00D62217">
      <w:pPr>
        <w:pStyle w:val="aa"/>
        <w:suppressAutoHyphens w:val="0"/>
        <w:spacing w:after="200" w:line="276" w:lineRule="auto"/>
        <w:ind w:left="720"/>
        <w:contextualSpacing/>
        <w:rPr>
          <w:szCs w:val="24"/>
        </w:rPr>
      </w:pPr>
    </w:p>
    <w:p w:rsidR="00D62217" w:rsidRPr="0097167C" w:rsidRDefault="00D62217" w:rsidP="00D62217">
      <w:pPr>
        <w:ind w:left="360"/>
        <w:jc w:val="both"/>
        <w:rPr>
          <w:b/>
          <w:szCs w:val="24"/>
        </w:rPr>
      </w:pPr>
      <w:r>
        <w:rPr>
          <w:b/>
          <w:szCs w:val="24"/>
        </w:rPr>
        <w:t xml:space="preserve">  </w:t>
      </w:r>
      <w:r w:rsidRPr="0097167C">
        <w:rPr>
          <w:b/>
          <w:szCs w:val="24"/>
        </w:rPr>
        <w:t>Відвідування учнями школи</w:t>
      </w:r>
    </w:p>
    <w:p w:rsidR="00D62217" w:rsidRPr="002A3018" w:rsidRDefault="00D62217" w:rsidP="00D62217">
      <w:pPr>
        <w:ind w:firstLine="851"/>
        <w:jc w:val="both"/>
        <w:rPr>
          <w:szCs w:val="24"/>
          <w:lang w:eastAsia="uk-UA"/>
        </w:rPr>
      </w:pPr>
      <w:r w:rsidRPr="002A3018">
        <w:rPr>
          <w:color w:val="000000"/>
          <w:szCs w:val="24"/>
          <w:lang w:eastAsia="uk-UA"/>
        </w:rPr>
        <w:t xml:space="preserve">Відповідно до Закону України «Про освіту» та на виконання наказу МОН України від 04 вересня 2003 року №595 «Про вдосконалення постійного контролю за охопленням навчанням і вихованням дітей», та з метою забезпечення конституційного права громадян на здобуття повної загальної середньої освіти та вдосконалення постійного контролю захопленням навчанням і вихованням дітей і підлітків шкільного віку, в школі здійснюється контроль за відвідуванням учнями школи. Класні керівники у класних журналах заповнюють щодня сторінку обліку </w:t>
      </w:r>
      <w:r w:rsidRPr="002A3018">
        <w:rPr>
          <w:color w:val="000000"/>
          <w:szCs w:val="24"/>
          <w:lang w:eastAsia="uk-UA"/>
        </w:rPr>
        <w:lastRenderedPageBreak/>
        <w:t>відвідування учнями уроків, підбиваючи підсумки відвідування школи кожної чверті. Крім того, у школі ведуться журнали контролю та моніторинг відвідування учнями НВК щоквартально. </w:t>
      </w:r>
    </w:p>
    <w:p w:rsidR="00D62217" w:rsidRPr="002A3018" w:rsidRDefault="00D62217" w:rsidP="00D62217">
      <w:pPr>
        <w:widowControl w:val="0"/>
        <w:ind w:firstLine="720"/>
        <w:jc w:val="both"/>
        <w:rPr>
          <w:szCs w:val="24"/>
          <w:lang w:eastAsia="uk-UA"/>
        </w:rPr>
      </w:pPr>
      <w:r w:rsidRPr="002A3018">
        <w:rPr>
          <w:color w:val="000000"/>
          <w:szCs w:val="24"/>
          <w:lang w:eastAsia="uk-UA"/>
        </w:rPr>
        <w:t xml:space="preserve">Всі класні керівники </w:t>
      </w:r>
      <w:proofErr w:type="spellStart"/>
      <w:r w:rsidRPr="002A3018">
        <w:rPr>
          <w:color w:val="000000"/>
          <w:szCs w:val="24"/>
          <w:lang w:eastAsia="uk-UA"/>
        </w:rPr>
        <w:t>відповідально</w:t>
      </w:r>
      <w:proofErr w:type="spellEnd"/>
      <w:r w:rsidRPr="002A3018">
        <w:rPr>
          <w:color w:val="000000"/>
          <w:szCs w:val="24"/>
          <w:lang w:eastAsia="uk-UA"/>
        </w:rPr>
        <w:t xml:space="preserve"> ставляться до організації контролю за відвідуванням учнями школи по класах. Облік відвідування учнів ведеться постійно,  всі пропуски підтверджені документально.</w:t>
      </w:r>
    </w:p>
    <w:p w:rsidR="00D62217" w:rsidRPr="002A3018" w:rsidRDefault="00D62217" w:rsidP="00D62217">
      <w:pPr>
        <w:widowControl w:val="0"/>
        <w:ind w:firstLine="720"/>
        <w:jc w:val="both"/>
        <w:rPr>
          <w:szCs w:val="24"/>
          <w:lang w:eastAsia="uk-UA"/>
        </w:rPr>
      </w:pPr>
      <w:r w:rsidRPr="002A3018">
        <w:rPr>
          <w:color w:val="000000"/>
          <w:szCs w:val="24"/>
          <w:lang w:eastAsia="uk-UA"/>
        </w:rPr>
        <w:t xml:space="preserve">З метою профілактики правопорушень та негативних проявів у поведінці учнів, протягом ІІІ чверті під постійним контролем адміністрації </w:t>
      </w:r>
      <w:proofErr w:type="spellStart"/>
      <w:r w:rsidRPr="002A3018">
        <w:rPr>
          <w:color w:val="000000"/>
          <w:szCs w:val="24"/>
          <w:lang w:eastAsia="uk-UA"/>
        </w:rPr>
        <w:t>Сербичанського</w:t>
      </w:r>
      <w:proofErr w:type="spellEnd"/>
      <w:r w:rsidRPr="002A3018">
        <w:rPr>
          <w:color w:val="000000"/>
          <w:szCs w:val="24"/>
          <w:lang w:eastAsia="uk-UA"/>
        </w:rPr>
        <w:t xml:space="preserve"> НВК, класних керівників перебуває питання «Відвідування занять учнями НВК»,  за потребою проводились бесіди з учнями та їх батьками  щодо недопустимості пропусків занять без поважної причини, складалися акти обстеження сімей, які потребують посиленої педагогічної уваги. Класні керівники у класних журналах заповнюють щодня сторінку обліку відвідування учнями уроків, підбиваючи підсумки відвідування школи кожного семестру, ведуть журнали обліку пропущених уроків, аналізують медичні довідки та заяви батьків. </w:t>
      </w:r>
    </w:p>
    <w:p w:rsidR="00D62217" w:rsidRPr="002A3018" w:rsidRDefault="00D62217" w:rsidP="00D62217">
      <w:pPr>
        <w:ind w:firstLine="720"/>
        <w:jc w:val="both"/>
        <w:rPr>
          <w:szCs w:val="24"/>
          <w:lang w:eastAsia="uk-UA"/>
        </w:rPr>
      </w:pPr>
      <w:r w:rsidRPr="002A3018">
        <w:rPr>
          <w:color w:val="000000"/>
          <w:szCs w:val="24"/>
          <w:lang w:eastAsia="uk-UA"/>
        </w:rPr>
        <w:t>У школі було проведено Місячник попередж</w:t>
      </w:r>
      <w:r>
        <w:rPr>
          <w:color w:val="000000"/>
          <w:szCs w:val="24"/>
          <w:lang w:eastAsia="uk-UA"/>
        </w:rPr>
        <w:t>ення правопорушень (жовтень 2019</w:t>
      </w:r>
      <w:r w:rsidRPr="002A3018">
        <w:rPr>
          <w:color w:val="000000"/>
          <w:szCs w:val="24"/>
          <w:lang w:eastAsia="uk-UA"/>
        </w:rPr>
        <w:t>), Тижд</w:t>
      </w:r>
      <w:r>
        <w:rPr>
          <w:color w:val="000000"/>
          <w:szCs w:val="24"/>
          <w:lang w:eastAsia="uk-UA"/>
        </w:rPr>
        <w:t>ень правових знань (грудень 2019</w:t>
      </w:r>
      <w:r w:rsidRPr="002A3018">
        <w:rPr>
          <w:color w:val="000000"/>
          <w:szCs w:val="24"/>
          <w:lang w:eastAsia="uk-UA"/>
        </w:rPr>
        <w:t>). Класними керівниками проводиться індивідуальна робота з учнями, схильними до правопорушень, контролюється відвідування учнями уроків, ведеться щоденник психолого-педагогічних спостережень за цими учнями.</w:t>
      </w:r>
    </w:p>
    <w:p w:rsidR="00D62217" w:rsidRPr="002A3018" w:rsidRDefault="00D62217" w:rsidP="00D62217">
      <w:pPr>
        <w:ind w:firstLine="540"/>
        <w:jc w:val="both"/>
        <w:rPr>
          <w:szCs w:val="24"/>
          <w:lang w:eastAsia="uk-UA"/>
        </w:rPr>
      </w:pPr>
      <w:r w:rsidRPr="002A3018">
        <w:rPr>
          <w:color w:val="000000"/>
          <w:szCs w:val="24"/>
          <w:lang w:eastAsia="uk-UA"/>
        </w:rPr>
        <w:t>Дане питання розглядалось на нараді при директорові «Про стан відвідування учнями школи», у вересні, грудні проведено акцію «Рейд урок».</w:t>
      </w:r>
    </w:p>
    <w:p w:rsidR="00D62217" w:rsidRPr="002A3018" w:rsidRDefault="00D62217" w:rsidP="00D62217">
      <w:pPr>
        <w:ind w:firstLine="540"/>
        <w:jc w:val="both"/>
        <w:rPr>
          <w:szCs w:val="24"/>
          <w:lang w:eastAsia="uk-UA"/>
        </w:rPr>
      </w:pPr>
      <w:r w:rsidRPr="002A3018">
        <w:rPr>
          <w:color w:val="000000"/>
          <w:szCs w:val="24"/>
          <w:lang w:eastAsia="uk-UA"/>
        </w:rPr>
        <w:t xml:space="preserve">У НВК проводиться профілактична робота з попередження пропусків учнів навчальних занять. З дітьми проводяться індивідуальні профілактичні бесіди, класні години, рейди – перевірки щодо запізнення учнів на </w:t>
      </w:r>
      <w:proofErr w:type="spellStart"/>
      <w:r w:rsidRPr="002A3018">
        <w:rPr>
          <w:color w:val="000000"/>
          <w:szCs w:val="24"/>
          <w:lang w:eastAsia="uk-UA"/>
        </w:rPr>
        <w:t>уроки</w:t>
      </w:r>
      <w:proofErr w:type="spellEnd"/>
      <w:r w:rsidRPr="002A3018">
        <w:rPr>
          <w:color w:val="000000"/>
          <w:szCs w:val="24"/>
          <w:lang w:eastAsia="uk-UA"/>
        </w:rPr>
        <w:t>.</w:t>
      </w:r>
    </w:p>
    <w:p w:rsidR="00D62217" w:rsidRDefault="00D62217" w:rsidP="00D62217">
      <w:pPr>
        <w:ind w:firstLine="540"/>
        <w:jc w:val="both"/>
        <w:rPr>
          <w:color w:val="000000"/>
          <w:szCs w:val="24"/>
          <w:lang w:eastAsia="uk-UA"/>
        </w:rPr>
      </w:pPr>
      <w:r w:rsidRPr="002A3018">
        <w:rPr>
          <w:color w:val="000000"/>
          <w:szCs w:val="24"/>
          <w:lang w:eastAsia="uk-UA"/>
        </w:rPr>
        <w:t xml:space="preserve">У журналі обліку відвідування, який ведеться в </w:t>
      </w:r>
      <w:proofErr w:type="spellStart"/>
      <w:r w:rsidRPr="002A3018">
        <w:rPr>
          <w:color w:val="000000"/>
          <w:szCs w:val="24"/>
          <w:lang w:eastAsia="uk-UA"/>
        </w:rPr>
        <w:t>Сербичанському</w:t>
      </w:r>
      <w:proofErr w:type="spellEnd"/>
      <w:r w:rsidRPr="002A3018">
        <w:rPr>
          <w:color w:val="000000"/>
          <w:szCs w:val="24"/>
          <w:lang w:eastAsia="uk-UA"/>
        </w:rPr>
        <w:t xml:space="preserve"> НВК і класних журналах є інформація про загальну кількість пропусків кожного учня, відомості про види пропусків. Особлива увага звертається на підтвердження про відсутність на </w:t>
      </w:r>
      <w:proofErr w:type="spellStart"/>
      <w:r w:rsidRPr="002A3018">
        <w:rPr>
          <w:color w:val="000000"/>
          <w:szCs w:val="24"/>
          <w:lang w:eastAsia="uk-UA"/>
        </w:rPr>
        <w:t>уроках</w:t>
      </w:r>
      <w:proofErr w:type="spellEnd"/>
      <w:r w:rsidRPr="002A3018">
        <w:rPr>
          <w:color w:val="000000"/>
          <w:szCs w:val="24"/>
          <w:lang w:eastAsia="uk-UA"/>
        </w:rPr>
        <w:t xml:space="preserve">, наявні пояснювальні документи щодо відсутності учнів на </w:t>
      </w:r>
      <w:proofErr w:type="spellStart"/>
      <w:r w:rsidRPr="002A3018">
        <w:rPr>
          <w:color w:val="000000"/>
          <w:szCs w:val="24"/>
          <w:lang w:eastAsia="uk-UA"/>
        </w:rPr>
        <w:t>уроках</w:t>
      </w:r>
      <w:proofErr w:type="spellEnd"/>
      <w:r w:rsidRPr="002A3018">
        <w:rPr>
          <w:color w:val="000000"/>
          <w:szCs w:val="24"/>
          <w:lang w:eastAsia="uk-UA"/>
        </w:rPr>
        <w:t>.</w:t>
      </w:r>
    </w:p>
    <w:p w:rsidR="00D62217" w:rsidRPr="002A3018" w:rsidRDefault="00D62217" w:rsidP="00D62217">
      <w:pPr>
        <w:jc w:val="both"/>
        <w:rPr>
          <w:szCs w:val="24"/>
        </w:rPr>
      </w:pPr>
      <w:r>
        <w:rPr>
          <w:szCs w:val="24"/>
        </w:rPr>
        <w:t xml:space="preserve">       </w:t>
      </w:r>
      <w:r w:rsidRPr="002A3018">
        <w:rPr>
          <w:szCs w:val="24"/>
        </w:rPr>
        <w:t xml:space="preserve">З боку адміністрації школи ведеться постійний контроль за відвідуванням учнями навчальних занять.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виховної роботи, класними керівниками, щомісяця розглядаються на нарадах при директорі, періодично на педрадах, радах профілактики. Вживаються необхідні заходи щодо залучення дітей до навчання. З учнями та їх батьками  проводилась індивідуальна профілактична робота, направлена на недопущення пропусків навчальних занять без поважних причин. </w:t>
      </w:r>
    </w:p>
    <w:p w:rsidR="00D62217" w:rsidRDefault="00D62217" w:rsidP="00D62217">
      <w:pPr>
        <w:jc w:val="both"/>
        <w:rPr>
          <w:b/>
          <w:szCs w:val="24"/>
        </w:rPr>
      </w:pPr>
    </w:p>
    <w:p w:rsidR="00D62217" w:rsidRPr="002A3018" w:rsidRDefault="00D62217" w:rsidP="00D62217">
      <w:pPr>
        <w:jc w:val="both"/>
        <w:rPr>
          <w:b/>
          <w:szCs w:val="24"/>
        </w:rPr>
      </w:pPr>
      <w:r>
        <w:rPr>
          <w:b/>
          <w:szCs w:val="24"/>
        </w:rPr>
        <w:t xml:space="preserve">      </w:t>
      </w:r>
      <w:r w:rsidRPr="002A3018">
        <w:rPr>
          <w:b/>
          <w:szCs w:val="24"/>
        </w:rPr>
        <w:t xml:space="preserve"> Робота учнівського самоврядування </w:t>
      </w:r>
    </w:p>
    <w:p w:rsidR="00D62217" w:rsidRPr="002A3018" w:rsidRDefault="00D62217" w:rsidP="00D62217">
      <w:pPr>
        <w:jc w:val="both"/>
        <w:rPr>
          <w:szCs w:val="24"/>
        </w:rPr>
      </w:pPr>
      <w:r w:rsidRPr="002A3018">
        <w:rPr>
          <w:szCs w:val="24"/>
        </w:rPr>
        <w:t xml:space="preserve">В школі активно діє система самоврядування. Ця система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Крім цього у кожному класі були також сформовані органи учнівського самоврядування, обрані мери класів та їх заступники з різних питань: освіти, праці, здоров’я та спорту, культури, юстиції, масової інформації та інше. Це дало змогу залучити до справ школи значну кількість дітей. Кожна з комісій розробила плани, відповідно до яких організовувала свою роботу. Робота учнів у шкільному Парламенті сприяє вихованню в учнів вміння співпрацювати на принципах рівності, гласності, демократизму. </w:t>
      </w:r>
    </w:p>
    <w:p w:rsidR="00D62217" w:rsidRPr="002A3018" w:rsidRDefault="00D62217" w:rsidP="00D62217">
      <w:pPr>
        <w:jc w:val="both"/>
        <w:rPr>
          <w:szCs w:val="24"/>
        </w:rPr>
      </w:pPr>
      <w:r w:rsidRPr="002A3018">
        <w:rPr>
          <w:szCs w:val="24"/>
        </w:rPr>
        <w:t xml:space="preserve">Свої засідання шкільний Парламент проводив щосереди. На своїх засіданнях члени Парламенту обговорювали та вирішували нагальні питання, виносили пропозиції щодо проведення тих чи інших заходів. Традиційним стало проведення шкільного огляду-конкурсу «Найкращий клас школи». В останній день кожного місяця комісія, що затверджена по Положенню робила огляд класних кімнат за певними критеріями, </w:t>
      </w:r>
      <w:r w:rsidRPr="002A3018">
        <w:rPr>
          <w:szCs w:val="24"/>
        </w:rPr>
        <w:lastRenderedPageBreak/>
        <w:t xml:space="preserve">визначала найкращих та розподіляла місця. Міністрами  юстиції було організоване чергування учнів по школі. Представники з чергового класу проводили щотижневі рейди-перевірки по наявності шкільної форми в учнів, по запізненню учнів на </w:t>
      </w:r>
      <w:proofErr w:type="spellStart"/>
      <w:r w:rsidRPr="002A3018">
        <w:rPr>
          <w:szCs w:val="24"/>
        </w:rPr>
        <w:t>уроки</w:t>
      </w:r>
      <w:proofErr w:type="spellEnd"/>
      <w:r w:rsidRPr="002A3018">
        <w:rPr>
          <w:szCs w:val="24"/>
        </w:rPr>
        <w:t>, по дотриманню учнями правил поведінки для учнів. Підсумки чергування підводились щодня, записувались у журнал чергового та висвітлювались у шкільній газеті «Чергові повідомляють».</w:t>
      </w:r>
    </w:p>
    <w:p w:rsidR="00D62217" w:rsidRPr="002A3018" w:rsidRDefault="00D62217" w:rsidP="00D62217">
      <w:pPr>
        <w:jc w:val="both"/>
        <w:rPr>
          <w:szCs w:val="24"/>
        </w:rPr>
      </w:pPr>
      <w:r w:rsidRPr="002A3018">
        <w:rPr>
          <w:szCs w:val="24"/>
        </w:rPr>
        <w:t xml:space="preserve">Прес-центр шкільного Парламенту постійно оновлював газету «Шкільний квартал» за різними рубриками : «Це цікаво», «Новини школи», «Вітаємо переможців», «Важливі дати» та ін. </w:t>
      </w:r>
    </w:p>
    <w:p w:rsidR="00D62217" w:rsidRPr="002A3018" w:rsidRDefault="00D62217" w:rsidP="00D62217">
      <w:pPr>
        <w:jc w:val="both"/>
        <w:rPr>
          <w:szCs w:val="24"/>
        </w:rPr>
      </w:pPr>
      <w:r w:rsidRPr="002A3018">
        <w:rPr>
          <w:szCs w:val="24"/>
        </w:rPr>
        <w:t xml:space="preserve">На початок нового навчального року було оформлено ряд </w:t>
      </w:r>
      <w:proofErr w:type="spellStart"/>
      <w:r w:rsidRPr="002A3018">
        <w:rPr>
          <w:szCs w:val="24"/>
        </w:rPr>
        <w:t>постійнодіючих</w:t>
      </w:r>
      <w:proofErr w:type="spellEnd"/>
      <w:r w:rsidRPr="002A3018">
        <w:rPr>
          <w:szCs w:val="24"/>
        </w:rPr>
        <w:t xml:space="preserve"> шкільних стендів для учнів «Здоровий спосіб життя», «Насильству – Ні!», «Поради психолога», «Права дитини», «Цікаві сторінки з життя школи»  та стенд для батьків «Батьківський всеобуч»</w:t>
      </w:r>
      <w:r>
        <w:rPr>
          <w:szCs w:val="24"/>
        </w:rPr>
        <w:t>. В жовтні 2019</w:t>
      </w:r>
      <w:r w:rsidRPr="002A3018">
        <w:rPr>
          <w:szCs w:val="24"/>
        </w:rPr>
        <w:t xml:space="preserve"> року в НВК пройшов день самоврядування. З метою збагачення високого освітнього рівня та комфортного дозвілля учнів шкільний парламент дуже </w:t>
      </w:r>
      <w:proofErr w:type="spellStart"/>
      <w:r w:rsidRPr="002A3018">
        <w:rPr>
          <w:szCs w:val="24"/>
        </w:rPr>
        <w:t>плідно</w:t>
      </w:r>
      <w:proofErr w:type="spellEnd"/>
      <w:r w:rsidRPr="002A3018">
        <w:rPr>
          <w:szCs w:val="24"/>
        </w:rPr>
        <w:t xml:space="preserve"> працює. Члени самоврядування учні школи брали участь у всіх запропонованих шкільних заходах, а саме :</w:t>
      </w:r>
    </w:p>
    <w:p w:rsidR="00D62217" w:rsidRPr="002A3018" w:rsidRDefault="00D62217" w:rsidP="00D62217">
      <w:pPr>
        <w:jc w:val="both"/>
        <w:rPr>
          <w:szCs w:val="24"/>
        </w:rPr>
      </w:pPr>
      <w:r w:rsidRPr="002A3018">
        <w:rPr>
          <w:szCs w:val="24"/>
        </w:rPr>
        <w:t>- в підготовці та проведенні Свята першого дзвоника;</w:t>
      </w:r>
    </w:p>
    <w:p w:rsidR="00D62217" w:rsidRPr="002A3018" w:rsidRDefault="00D62217" w:rsidP="00D62217">
      <w:pPr>
        <w:jc w:val="both"/>
        <w:rPr>
          <w:szCs w:val="24"/>
        </w:rPr>
      </w:pPr>
      <w:r w:rsidRPr="002A3018">
        <w:rPr>
          <w:szCs w:val="24"/>
        </w:rPr>
        <w:t>- в заходах, присвячених дню партизанської слави;</w:t>
      </w:r>
    </w:p>
    <w:p w:rsidR="00D62217" w:rsidRPr="002A3018" w:rsidRDefault="00D62217" w:rsidP="00D62217">
      <w:pPr>
        <w:jc w:val="both"/>
        <w:rPr>
          <w:szCs w:val="24"/>
        </w:rPr>
      </w:pPr>
      <w:r w:rsidRPr="002A3018">
        <w:rPr>
          <w:szCs w:val="24"/>
        </w:rPr>
        <w:t>- підготовка концерту до Дня працівника освіти;</w:t>
      </w:r>
    </w:p>
    <w:p w:rsidR="00D62217" w:rsidRPr="002A3018" w:rsidRDefault="00D62217" w:rsidP="00D62217">
      <w:pPr>
        <w:jc w:val="both"/>
        <w:rPr>
          <w:szCs w:val="24"/>
        </w:rPr>
      </w:pPr>
      <w:r>
        <w:rPr>
          <w:szCs w:val="24"/>
        </w:rPr>
        <w:t>- в шкільному та районному</w:t>
      </w:r>
      <w:r w:rsidRPr="002A3018">
        <w:rPr>
          <w:szCs w:val="24"/>
        </w:rPr>
        <w:t xml:space="preserve"> турах інтелектуальних ігор;</w:t>
      </w:r>
    </w:p>
    <w:p w:rsidR="00D62217" w:rsidRPr="002A3018" w:rsidRDefault="00D62217" w:rsidP="00D62217">
      <w:pPr>
        <w:jc w:val="both"/>
        <w:rPr>
          <w:szCs w:val="24"/>
        </w:rPr>
      </w:pPr>
      <w:r>
        <w:rPr>
          <w:szCs w:val="24"/>
        </w:rPr>
        <w:t>- у Дні милосердя (5-10</w:t>
      </w:r>
      <w:r w:rsidRPr="002A3018">
        <w:rPr>
          <w:szCs w:val="24"/>
        </w:rPr>
        <w:t xml:space="preserve"> класи);</w:t>
      </w:r>
    </w:p>
    <w:p w:rsidR="00D62217" w:rsidRPr="002A3018" w:rsidRDefault="00D62217" w:rsidP="00D62217">
      <w:pPr>
        <w:jc w:val="both"/>
        <w:rPr>
          <w:szCs w:val="24"/>
        </w:rPr>
      </w:pPr>
      <w:r w:rsidRPr="002A3018">
        <w:rPr>
          <w:szCs w:val="24"/>
        </w:rPr>
        <w:t>- у конкурсі «Щедрий урожай» (1-4 класи);</w:t>
      </w:r>
    </w:p>
    <w:p w:rsidR="00D62217" w:rsidRPr="002A3018" w:rsidRDefault="00D62217" w:rsidP="00D62217">
      <w:pPr>
        <w:jc w:val="both"/>
        <w:rPr>
          <w:szCs w:val="24"/>
        </w:rPr>
      </w:pPr>
      <w:r w:rsidRPr="002A3018">
        <w:rPr>
          <w:szCs w:val="24"/>
        </w:rPr>
        <w:t>- випуск стіннівок до Дня збройних сил України «Наші хлопці – молодці»;</w:t>
      </w:r>
    </w:p>
    <w:p w:rsidR="00D62217" w:rsidRPr="002A3018" w:rsidRDefault="00D62217" w:rsidP="00D62217">
      <w:pPr>
        <w:jc w:val="both"/>
        <w:rPr>
          <w:szCs w:val="24"/>
        </w:rPr>
      </w:pPr>
      <w:r w:rsidRPr="002A3018">
        <w:rPr>
          <w:szCs w:val="24"/>
        </w:rPr>
        <w:t>- виготовлення листівок Діду Морозу (1-4 класи);</w:t>
      </w:r>
    </w:p>
    <w:p w:rsidR="00D62217" w:rsidRPr="002A3018" w:rsidRDefault="00D62217" w:rsidP="00D62217">
      <w:pPr>
        <w:jc w:val="both"/>
        <w:rPr>
          <w:szCs w:val="24"/>
        </w:rPr>
      </w:pPr>
      <w:r w:rsidRPr="002A3018">
        <w:rPr>
          <w:szCs w:val="24"/>
        </w:rPr>
        <w:t>- подару</w:t>
      </w:r>
      <w:r>
        <w:rPr>
          <w:szCs w:val="24"/>
        </w:rPr>
        <w:t>й ялинці новорічну іграшку (1-10</w:t>
      </w:r>
      <w:r w:rsidRPr="002A3018">
        <w:rPr>
          <w:szCs w:val="24"/>
        </w:rPr>
        <w:t xml:space="preserve"> класи)</w:t>
      </w:r>
    </w:p>
    <w:p w:rsidR="00D62217" w:rsidRPr="002A3018" w:rsidRDefault="00D62217" w:rsidP="00D62217">
      <w:pPr>
        <w:jc w:val="both"/>
        <w:rPr>
          <w:szCs w:val="24"/>
        </w:rPr>
      </w:pPr>
      <w:r w:rsidRPr="002A3018">
        <w:rPr>
          <w:szCs w:val="24"/>
        </w:rPr>
        <w:t>- новорічні святкування;</w:t>
      </w:r>
    </w:p>
    <w:p w:rsidR="00D62217" w:rsidRPr="002A3018" w:rsidRDefault="00D62217" w:rsidP="00D62217">
      <w:pPr>
        <w:jc w:val="both"/>
        <w:rPr>
          <w:szCs w:val="24"/>
        </w:rPr>
      </w:pPr>
      <w:r w:rsidRPr="002A3018">
        <w:rPr>
          <w:szCs w:val="24"/>
        </w:rPr>
        <w:t>- виставка-розповідь «Відомі постаті рідного краю»;</w:t>
      </w:r>
    </w:p>
    <w:p w:rsidR="00D62217" w:rsidRPr="002A3018" w:rsidRDefault="00D62217" w:rsidP="00D62217">
      <w:pPr>
        <w:jc w:val="both"/>
        <w:rPr>
          <w:szCs w:val="24"/>
        </w:rPr>
      </w:pPr>
      <w:r w:rsidRPr="002A3018">
        <w:rPr>
          <w:szCs w:val="24"/>
        </w:rPr>
        <w:t>- участь в заході до Дня соборності України;</w:t>
      </w:r>
    </w:p>
    <w:p w:rsidR="00D62217" w:rsidRPr="002A3018" w:rsidRDefault="00D62217" w:rsidP="00D62217">
      <w:pPr>
        <w:jc w:val="both"/>
        <w:rPr>
          <w:szCs w:val="24"/>
        </w:rPr>
      </w:pPr>
      <w:r w:rsidRPr="002A3018">
        <w:rPr>
          <w:szCs w:val="24"/>
        </w:rPr>
        <w:t>- участь в обласній акції «Зірка пам‘яті»;</w:t>
      </w:r>
    </w:p>
    <w:p w:rsidR="00D62217" w:rsidRPr="002A3018" w:rsidRDefault="00D62217" w:rsidP="00D62217">
      <w:pPr>
        <w:jc w:val="both"/>
        <w:rPr>
          <w:szCs w:val="24"/>
        </w:rPr>
      </w:pPr>
      <w:r w:rsidRPr="002A3018">
        <w:rPr>
          <w:szCs w:val="24"/>
        </w:rPr>
        <w:t>- День святого Валентина – робота поштової скриньки;</w:t>
      </w:r>
    </w:p>
    <w:p w:rsidR="00D62217" w:rsidRPr="002A3018" w:rsidRDefault="00D62217" w:rsidP="00D62217">
      <w:pPr>
        <w:jc w:val="both"/>
        <w:rPr>
          <w:szCs w:val="24"/>
        </w:rPr>
      </w:pPr>
      <w:r w:rsidRPr="002A3018">
        <w:rPr>
          <w:szCs w:val="24"/>
        </w:rPr>
        <w:t>- святковий концерт до Міжнародного жіночого дня;</w:t>
      </w:r>
    </w:p>
    <w:p w:rsidR="00D62217" w:rsidRPr="002A3018" w:rsidRDefault="00D62217" w:rsidP="00D62217">
      <w:pPr>
        <w:jc w:val="both"/>
        <w:rPr>
          <w:szCs w:val="24"/>
        </w:rPr>
      </w:pPr>
      <w:r w:rsidRPr="002A3018">
        <w:rPr>
          <w:szCs w:val="24"/>
        </w:rPr>
        <w:t>- участь шкільної групи підтримки у змаганнях з волейболу;</w:t>
      </w:r>
    </w:p>
    <w:p w:rsidR="00D62217" w:rsidRPr="002A3018" w:rsidRDefault="00D62217" w:rsidP="00D62217">
      <w:pPr>
        <w:jc w:val="both"/>
        <w:rPr>
          <w:szCs w:val="24"/>
        </w:rPr>
      </w:pPr>
      <w:r w:rsidRPr="002A3018">
        <w:rPr>
          <w:szCs w:val="24"/>
        </w:rPr>
        <w:t xml:space="preserve">- конкурс читців поезії </w:t>
      </w:r>
      <w:proofErr w:type="spellStart"/>
      <w:r w:rsidRPr="002A3018">
        <w:rPr>
          <w:szCs w:val="24"/>
        </w:rPr>
        <w:t>Т.Г.Шевченка</w:t>
      </w:r>
      <w:proofErr w:type="spellEnd"/>
      <w:r w:rsidRPr="002A3018">
        <w:rPr>
          <w:szCs w:val="24"/>
        </w:rPr>
        <w:t>;</w:t>
      </w:r>
    </w:p>
    <w:p w:rsidR="00D62217" w:rsidRPr="002A3018" w:rsidRDefault="00D62217" w:rsidP="00D62217">
      <w:pPr>
        <w:jc w:val="both"/>
        <w:rPr>
          <w:szCs w:val="24"/>
        </w:rPr>
      </w:pPr>
      <w:r w:rsidRPr="002A3018">
        <w:rPr>
          <w:szCs w:val="24"/>
        </w:rPr>
        <w:t>- День самоврядування;</w:t>
      </w:r>
    </w:p>
    <w:p w:rsidR="00D62217" w:rsidRPr="002A3018" w:rsidRDefault="00D62217" w:rsidP="00D62217">
      <w:pPr>
        <w:jc w:val="both"/>
        <w:rPr>
          <w:szCs w:val="24"/>
        </w:rPr>
      </w:pPr>
      <w:r w:rsidRPr="002A3018">
        <w:rPr>
          <w:szCs w:val="24"/>
        </w:rPr>
        <w:t>- заходи до Дня Великої Перемоги;</w:t>
      </w:r>
    </w:p>
    <w:p w:rsidR="00D62217" w:rsidRPr="002A3018" w:rsidRDefault="00D62217" w:rsidP="00D62217">
      <w:pPr>
        <w:jc w:val="both"/>
        <w:rPr>
          <w:szCs w:val="24"/>
        </w:rPr>
      </w:pPr>
      <w:r w:rsidRPr="002A3018">
        <w:rPr>
          <w:szCs w:val="24"/>
        </w:rPr>
        <w:t>- Свято останнього дзвоника .</w:t>
      </w:r>
    </w:p>
    <w:p w:rsidR="00D62217" w:rsidRDefault="00D62217" w:rsidP="00D62217">
      <w:pPr>
        <w:jc w:val="both"/>
        <w:rPr>
          <w:szCs w:val="24"/>
        </w:rPr>
      </w:pPr>
    </w:p>
    <w:p w:rsidR="00D62217" w:rsidRPr="00206B8B" w:rsidRDefault="00D62217" w:rsidP="00D62217">
      <w:pPr>
        <w:jc w:val="both"/>
        <w:rPr>
          <w:b/>
          <w:szCs w:val="24"/>
        </w:rPr>
      </w:pPr>
      <w:r w:rsidRPr="00206B8B">
        <w:rPr>
          <w:b/>
          <w:szCs w:val="24"/>
        </w:rPr>
        <w:t>Розгляд питань з виховної роботи на педрадах та нарадах</w:t>
      </w:r>
    </w:p>
    <w:p w:rsidR="00D62217" w:rsidRPr="002A3018" w:rsidRDefault="00D62217" w:rsidP="00D62217">
      <w:pPr>
        <w:jc w:val="both"/>
        <w:rPr>
          <w:szCs w:val="24"/>
        </w:rPr>
      </w:pPr>
      <w:r w:rsidRPr="002A3018">
        <w:rPr>
          <w:szCs w:val="24"/>
        </w:rPr>
        <w:t xml:space="preserve">    </w:t>
      </w:r>
      <w:r w:rsidRPr="002A3018">
        <w:rPr>
          <w:szCs w:val="24"/>
        </w:rPr>
        <w:tab/>
      </w:r>
    </w:p>
    <w:p w:rsidR="00D62217" w:rsidRPr="002A3018" w:rsidRDefault="00D62217" w:rsidP="00D62217">
      <w:pPr>
        <w:jc w:val="both"/>
        <w:rPr>
          <w:szCs w:val="24"/>
        </w:rPr>
      </w:pPr>
      <w:r w:rsidRPr="002A3018">
        <w:rPr>
          <w:szCs w:val="24"/>
        </w:rPr>
        <w:t xml:space="preserve">  Майже на кожній Педагогічній раді заслуховувались питання з виховної роботи. Так у листопаді одним із питань розглядалося «Стан роботи педагогічного колективу щодо дітей з девіантною поведінкою та схильними до правопорушень», січень – «Стан роботи педагогічного </w:t>
      </w:r>
      <w:r w:rsidRPr="002A3018">
        <w:rPr>
          <w:szCs w:val="24"/>
        </w:rPr>
        <w:lastRenderedPageBreak/>
        <w:t>колективу щодо збереження життя і здоров’я учнів та профілактика травматизму», в березні – Роль виховної роботи у ф</w:t>
      </w:r>
      <w:r>
        <w:rPr>
          <w:szCs w:val="24"/>
        </w:rPr>
        <w:t xml:space="preserve">ормуванні </w:t>
      </w:r>
      <w:proofErr w:type="spellStart"/>
      <w:r>
        <w:rPr>
          <w:szCs w:val="24"/>
        </w:rPr>
        <w:t>компетентностей</w:t>
      </w:r>
      <w:proofErr w:type="spellEnd"/>
      <w:r>
        <w:rPr>
          <w:szCs w:val="24"/>
        </w:rPr>
        <w:t xml:space="preserve"> учнів». Рішення педрад відповідно записані у книзі протоколів.</w:t>
      </w:r>
    </w:p>
    <w:p w:rsidR="00D62217" w:rsidRPr="002A3018" w:rsidRDefault="00D62217" w:rsidP="00D62217">
      <w:pPr>
        <w:jc w:val="both"/>
        <w:rPr>
          <w:szCs w:val="24"/>
        </w:rPr>
      </w:pPr>
      <w:r w:rsidRPr="002A3018">
        <w:rPr>
          <w:szCs w:val="24"/>
        </w:rPr>
        <w:t>Контрольно-аналітична діяльність з виховної роботи складалася з таких компонентів:</w:t>
      </w:r>
    </w:p>
    <w:p w:rsidR="00D62217" w:rsidRPr="002A3018" w:rsidRDefault="00D62217" w:rsidP="00D62217">
      <w:pPr>
        <w:jc w:val="both"/>
        <w:rPr>
          <w:szCs w:val="24"/>
        </w:rPr>
      </w:pPr>
      <w:r w:rsidRPr="002A3018">
        <w:rPr>
          <w:szCs w:val="24"/>
        </w:rPr>
        <w:t>- вивчення та аналіз виховного процесу, його закономірностей;</w:t>
      </w:r>
    </w:p>
    <w:p w:rsidR="00D62217" w:rsidRPr="002A3018" w:rsidRDefault="00D62217" w:rsidP="00D62217">
      <w:pPr>
        <w:jc w:val="both"/>
        <w:rPr>
          <w:szCs w:val="24"/>
        </w:rPr>
      </w:pPr>
      <w:r w:rsidRPr="002A3018">
        <w:rPr>
          <w:szCs w:val="24"/>
        </w:rPr>
        <w:t>- визначення найважливіших справ, термінів їх виконання;</w:t>
      </w:r>
    </w:p>
    <w:p w:rsidR="00D62217" w:rsidRPr="002A3018" w:rsidRDefault="00D62217" w:rsidP="00D62217">
      <w:pPr>
        <w:jc w:val="both"/>
        <w:rPr>
          <w:szCs w:val="24"/>
        </w:rPr>
      </w:pPr>
      <w:r w:rsidRPr="002A3018">
        <w:rPr>
          <w:szCs w:val="24"/>
        </w:rPr>
        <w:t>- аналіз стану виховної роботи, планів роботи;</w:t>
      </w:r>
    </w:p>
    <w:p w:rsidR="00D62217" w:rsidRPr="002A3018" w:rsidRDefault="00D62217" w:rsidP="00D62217">
      <w:pPr>
        <w:jc w:val="both"/>
        <w:rPr>
          <w:szCs w:val="24"/>
        </w:rPr>
      </w:pPr>
      <w:r w:rsidRPr="002A3018">
        <w:rPr>
          <w:szCs w:val="24"/>
        </w:rPr>
        <w:t>- виявлення недоліків і визначення шляхів їх усунення;</w:t>
      </w:r>
    </w:p>
    <w:p w:rsidR="00D62217" w:rsidRPr="002A3018" w:rsidRDefault="00D62217" w:rsidP="00D62217">
      <w:pPr>
        <w:jc w:val="both"/>
        <w:rPr>
          <w:szCs w:val="24"/>
        </w:rPr>
      </w:pPr>
      <w:r w:rsidRPr="002A3018">
        <w:rPr>
          <w:szCs w:val="24"/>
        </w:rPr>
        <w:t>- повсякденна перевірка виконання рішень.</w:t>
      </w:r>
    </w:p>
    <w:p w:rsidR="00D62217" w:rsidRPr="002A3018" w:rsidRDefault="00D62217" w:rsidP="00D62217">
      <w:pPr>
        <w:jc w:val="both"/>
        <w:rPr>
          <w:szCs w:val="24"/>
        </w:rPr>
      </w:pPr>
      <w:r w:rsidRPr="002A3018">
        <w:rPr>
          <w:szCs w:val="24"/>
        </w:rPr>
        <w:t xml:space="preserve">     Результати вивчення роботи розглядалися на педагогічній раді, нарадах, методичних оперативках, засіданнях методичного об’єднання класних </w:t>
      </w:r>
      <w:proofErr w:type="spellStart"/>
      <w:r w:rsidRPr="002A3018">
        <w:rPr>
          <w:szCs w:val="24"/>
        </w:rPr>
        <w:t>керівників,наказів</w:t>
      </w:r>
      <w:proofErr w:type="spellEnd"/>
      <w:r w:rsidRPr="002A3018">
        <w:rPr>
          <w:szCs w:val="24"/>
        </w:rPr>
        <w:t xml:space="preserve"> </w:t>
      </w:r>
      <w:r>
        <w:rPr>
          <w:szCs w:val="24"/>
        </w:rPr>
        <w:t xml:space="preserve">«Про особливості організації виховної роботи», </w:t>
      </w:r>
      <w:r w:rsidRPr="002A3018">
        <w:rPr>
          <w:szCs w:val="24"/>
        </w:rPr>
        <w:t>«Про стан відвідуван</w:t>
      </w:r>
      <w:r>
        <w:rPr>
          <w:szCs w:val="24"/>
        </w:rPr>
        <w:t>ня учнями навчальних занять за I,</w:t>
      </w:r>
      <w:r>
        <w:rPr>
          <w:szCs w:val="24"/>
          <w:lang w:val="en-US"/>
        </w:rPr>
        <w:t>II</w:t>
      </w:r>
      <w:r w:rsidRPr="002A3018">
        <w:rPr>
          <w:szCs w:val="24"/>
        </w:rPr>
        <w:t xml:space="preserve"> семестр», «Про підсумки чергування по школі в I</w:t>
      </w:r>
      <w:r>
        <w:rPr>
          <w:szCs w:val="24"/>
        </w:rPr>
        <w:t xml:space="preserve">, </w:t>
      </w:r>
      <w:r>
        <w:rPr>
          <w:szCs w:val="24"/>
          <w:lang w:val="en-US"/>
        </w:rPr>
        <w:t>II</w:t>
      </w:r>
      <w:r>
        <w:rPr>
          <w:szCs w:val="24"/>
        </w:rPr>
        <w:t xml:space="preserve"> семестр</w:t>
      </w:r>
      <w:r w:rsidRPr="002A3018">
        <w:rPr>
          <w:szCs w:val="24"/>
        </w:rPr>
        <w:t>», «Про результати перевірки журналів», «Про підсумки дитячого травматизму за I</w:t>
      </w:r>
      <w:r>
        <w:rPr>
          <w:szCs w:val="24"/>
        </w:rPr>
        <w:t>,</w:t>
      </w:r>
      <w:r w:rsidRPr="001E1874">
        <w:rPr>
          <w:szCs w:val="24"/>
        </w:rPr>
        <w:t xml:space="preserve"> </w:t>
      </w:r>
      <w:r>
        <w:rPr>
          <w:szCs w:val="24"/>
          <w:lang w:val="en-US"/>
        </w:rPr>
        <w:t>II</w:t>
      </w:r>
      <w:r w:rsidRPr="002A3018">
        <w:rPr>
          <w:szCs w:val="24"/>
        </w:rPr>
        <w:t xml:space="preserve"> семестр  навчального року», «Про ст</w:t>
      </w:r>
      <w:r>
        <w:rPr>
          <w:szCs w:val="24"/>
        </w:rPr>
        <w:t>ан ведення щоденників учнів 5-10</w:t>
      </w:r>
      <w:r w:rsidRPr="002A3018">
        <w:rPr>
          <w:szCs w:val="24"/>
        </w:rPr>
        <w:t xml:space="preserve"> класів, «Про вивчення стану профілактичної роботи з попередження правопорушень та злочинів серед неповнолітніх».</w:t>
      </w:r>
    </w:p>
    <w:p w:rsidR="00D62217" w:rsidRPr="002A3018" w:rsidRDefault="00D62217" w:rsidP="00D62217">
      <w:pPr>
        <w:jc w:val="both"/>
        <w:rPr>
          <w:szCs w:val="24"/>
        </w:rPr>
      </w:pPr>
      <w:r>
        <w:rPr>
          <w:szCs w:val="24"/>
        </w:rPr>
        <w:t xml:space="preserve">       </w:t>
      </w:r>
      <w:r w:rsidRPr="002A3018">
        <w:rPr>
          <w:szCs w:val="24"/>
        </w:rPr>
        <w:t xml:space="preserve">Також протягом вересня-жовтня вивчалось питання зайнятості учнів в позаурочний час. </w:t>
      </w:r>
    </w:p>
    <w:p w:rsidR="00D62217" w:rsidRPr="002A3018" w:rsidRDefault="00D62217" w:rsidP="00D62217">
      <w:pPr>
        <w:jc w:val="both"/>
        <w:rPr>
          <w:szCs w:val="24"/>
        </w:rPr>
      </w:pPr>
      <w:r w:rsidRPr="002A3018">
        <w:rPr>
          <w:szCs w:val="24"/>
        </w:rPr>
        <w:t>Питання виховної роботи розглядаються на нарадах при директорові, педагогічних радах, висвітлюються в наказ по школі та аналітичних довідках. Постійно проводяться тематичні батьківські збори, засідання класних та шкільного батьківського комітету, батьки завжди є помічниками класних керівників у проведенні позакласних та позашкільних заходів.</w:t>
      </w:r>
    </w:p>
    <w:p w:rsidR="00D62217" w:rsidRDefault="00D62217" w:rsidP="00D62217">
      <w:pPr>
        <w:jc w:val="both"/>
        <w:rPr>
          <w:b/>
          <w:szCs w:val="24"/>
        </w:rPr>
      </w:pPr>
      <w:r w:rsidRPr="002A3018">
        <w:rPr>
          <w:b/>
          <w:bCs/>
          <w:szCs w:val="24"/>
        </w:rPr>
        <w:t xml:space="preserve">    </w:t>
      </w:r>
    </w:p>
    <w:p w:rsidR="00D62217" w:rsidRPr="002A3018" w:rsidRDefault="00D62217" w:rsidP="00D62217">
      <w:pPr>
        <w:jc w:val="both"/>
        <w:rPr>
          <w:b/>
          <w:szCs w:val="24"/>
        </w:rPr>
      </w:pPr>
      <w:r>
        <w:rPr>
          <w:b/>
          <w:szCs w:val="24"/>
        </w:rPr>
        <w:t xml:space="preserve">  </w:t>
      </w:r>
      <w:r w:rsidRPr="002A3018">
        <w:rPr>
          <w:b/>
          <w:szCs w:val="24"/>
        </w:rPr>
        <w:t xml:space="preserve"> Робота </w:t>
      </w:r>
      <w:proofErr w:type="spellStart"/>
      <w:r w:rsidRPr="002A3018">
        <w:rPr>
          <w:b/>
          <w:szCs w:val="24"/>
        </w:rPr>
        <w:t>методоб’єднання</w:t>
      </w:r>
      <w:proofErr w:type="spellEnd"/>
      <w:r w:rsidRPr="002A3018">
        <w:rPr>
          <w:b/>
          <w:szCs w:val="24"/>
        </w:rPr>
        <w:t xml:space="preserve">  класних керівників</w:t>
      </w:r>
    </w:p>
    <w:p w:rsidR="00D62217" w:rsidRPr="002A3018" w:rsidRDefault="00D62217" w:rsidP="00D62217">
      <w:pPr>
        <w:jc w:val="both"/>
        <w:rPr>
          <w:szCs w:val="24"/>
        </w:rPr>
      </w:pPr>
      <w:r w:rsidRPr="002A3018">
        <w:rPr>
          <w:szCs w:val="24"/>
        </w:rPr>
        <w:t xml:space="preserve">   </w:t>
      </w:r>
      <w:r w:rsidRPr="002A3018">
        <w:rPr>
          <w:szCs w:val="24"/>
        </w:rPr>
        <w:tab/>
        <w:t>Методичним супроводженням виховної роботи є засідання методичного об’єднання класних керівників, виступи класних керівників на педагогічних радах, нарадах при директорі, нарадах при заступнику директора з виховної роботи.</w:t>
      </w:r>
    </w:p>
    <w:p w:rsidR="00D62217" w:rsidRPr="002A3018" w:rsidRDefault="00D62217" w:rsidP="00D62217">
      <w:pPr>
        <w:jc w:val="both"/>
        <w:rPr>
          <w:szCs w:val="24"/>
        </w:rPr>
      </w:pPr>
      <w:r w:rsidRPr="002A3018">
        <w:rPr>
          <w:szCs w:val="24"/>
        </w:rPr>
        <w:t xml:space="preserve">     </w:t>
      </w:r>
      <w:r w:rsidRPr="002A3018">
        <w:rPr>
          <w:szCs w:val="24"/>
        </w:rPr>
        <w:tab/>
        <w:t>На засіданнях методичного об’єднання класних керівників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всім видам дитячого травматизму</w:t>
      </w:r>
      <w:r>
        <w:rPr>
          <w:szCs w:val="24"/>
        </w:rPr>
        <w:t>.</w:t>
      </w:r>
    </w:p>
    <w:p w:rsidR="00D62217" w:rsidRPr="002A3018" w:rsidRDefault="00D62217" w:rsidP="00D62217">
      <w:pPr>
        <w:jc w:val="both"/>
        <w:rPr>
          <w:szCs w:val="24"/>
        </w:rPr>
      </w:pPr>
    </w:p>
    <w:p w:rsidR="00D62217" w:rsidRPr="002A3018" w:rsidRDefault="00D62217" w:rsidP="00D62217">
      <w:pPr>
        <w:jc w:val="both"/>
        <w:rPr>
          <w:szCs w:val="24"/>
        </w:rPr>
      </w:pPr>
      <w:r>
        <w:rPr>
          <w:b/>
          <w:bCs/>
          <w:szCs w:val="24"/>
        </w:rPr>
        <w:t xml:space="preserve">       </w:t>
      </w:r>
      <w:r w:rsidRPr="002A3018">
        <w:rPr>
          <w:b/>
          <w:bCs/>
          <w:szCs w:val="24"/>
        </w:rPr>
        <w:t xml:space="preserve"> Співпраця з батьками</w:t>
      </w:r>
    </w:p>
    <w:p w:rsidR="00D62217" w:rsidRPr="00B87168" w:rsidRDefault="00D62217" w:rsidP="00D62217">
      <w:pPr>
        <w:pStyle w:val="aa"/>
        <w:ind w:left="0"/>
        <w:jc w:val="both"/>
        <w:rPr>
          <w:szCs w:val="24"/>
        </w:rPr>
      </w:pPr>
      <w:r w:rsidRPr="002A3018">
        <w:rPr>
          <w:szCs w:val="24"/>
        </w:rPr>
        <w:t xml:space="preserve">         Важливим чинником у виховній роботі є злагоджені дії сім’ї і школи, У школі працюють  комісії шкільного батьківського комітету, батьківський лекторій         «Родинна просвіта».  Адміністрація та класні керівники сприяють  співпраці батьківського комітету школи та шкільного парламенту в організації та проведенні різноманітних позакласних та позашкільних заходів (протягом року).  Проходять Дні відкритих дверей (протягом року).  Здійснюється правова освіта батьків, залучаються  до цієї роботи працівники правоохоронних органів та медичні працівники. На початку навчального року були проведені загальношкільні батьківські збори на тему: «Сім’я і школа – точка зору», створено батьківський комітет школи та батьківські комітети класів.</w:t>
      </w:r>
      <w:r>
        <w:rPr>
          <w:szCs w:val="24"/>
        </w:rPr>
        <w:t xml:space="preserve"> Класні керівники відповідно плану роботи регулярно проводять батьківські збори, хід проведення яких зафіксовано протокольно.</w:t>
      </w:r>
    </w:p>
    <w:p w:rsidR="00D62217" w:rsidRPr="002A3018" w:rsidRDefault="00D62217" w:rsidP="00D62217">
      <w:pPr>
        <w:autoSpaceDE w:val="0"/>
        <w:autoSpaceDN w:val="0"/>
        <w:adjustRightInd w:val="0"/>
        <w:ind w:firstLine="540"/>
        <w:jc w:val="both"/>
        <w:rPr>
          <w:color w:val="000000"/>
          <w:szCs w:val="24"/>
        </w:rPr>
      </w:pPr>
      <w:r w:rsidRPr="002A3018">
        <w:rPr>
          <w:color w:val="000000"/>
          <w:szCs w:val="24"/>
        </w:rPr>
        <w:t>Відповідно до виховного плану роботи  школи та проекту «Школа сприяння здоров’ю» уся діяльність педколективу спрямована на  впровадження ефективної системи національного виховання, розвитку  і соціалізації дітей та молоді.</w:t>
      </w:r>
    </w:p>
    <w:p w:rsidR="00D62217" w:rsidRDefault="00D62217" w:rsidP="00D62217">
      <w:pPr>
        <w:ind w:firstLine="708"/>
        <w:jc w:val="both"/>
        <w:rPr>
          <w:color w:val="000000"/>
          <w:szCs w:val="24"/>
        </w:rPr>
      </w:pPr>
    </w:p>
    <w:p w:rsidR="00D62217" w:rsidRDefault="00D62217" w:rsidP="00D62217">
      <w:pPr>
        <w:ind w:firstLine="708"/>
        <w:jc w:val="both"/>
        <w:rPr>
          <w:color w:val="000000"/>
          <w:szCs w:val="24"/>
        </w:rPr>
      </w:pPr>
    </w:p>
    <w:p w:rsidR="00D62217" w:rsidRPr="002A3018" w:rsidRDefault="00D62217" w:rsidP="00D62217">
      <w:pPr>
        <w:ind w:firstLine="708"/>
        <w:jc w:val="both"/>
        <w:rPr>
          <w:color w:val="000000"/>
          <w:szCs w:val="24"/>
        </w:rPr>
      </w:pPr>
    </w:p>
    <w:p w:rsidR="00D62217" w:rsidRPr="002A3018" w:rsidRDefault="00D62217" w:rsidP="00D62217">
      <w:pPr>
        <w:ind w:firstLine="708"/>
        <w:jc w:val="both"/>
        <w:rPr>
          <w:b/>
          <w:color w:val="000000"/>
          <w:szCs w:val="24"/>
        </w:rPr>
      </w:pPr>
      <w:r w:rsidRPr="002A3018">
        <w:rPr>
          <w:b/>
          <w:color w:val="000000"/>
          <w:szCs w:val="24"/>
        </w:rPr>
        <w:t xml:space="preserve">  Робота шкільної Ради профілактики:</w:t>
      </w:r>
    </w:p>
    <w:p w:rsidR="00D62217" w:rsidRPr="002A3018" w:rsidRDefault="00D62217" w:rsidP="00D62217">
      <w:pPr>
        <w:ind w:firstLine="708"/>
        <w:jc w:val="both"/>
        <w:rPr>
          <w:color w:val="000000"/>
          <w:szCs w:val="24"/>
        </w:rPr>
      </w:pPr>
      <w:r w:rsidRPr="002A3018">
        <w:rPr>
          <w:color w:val="000000"/>
          <w:szCs w:val="24"/>
        </w:rPr>
        <w:t>В НВК постійно діє  Рада профілактики правопоруш</w:t>
      </w:r>
      <w:r>
        <w:rPr>
          <w:color w:val="000000"/>
          <w:szCs w:val="24"/>
        </w:rPr>
        <w:t>ень ( наказ № 127 від 01.09.2019</w:t>
      </w:r>
      <w:r w:rsidRPr="002A3018">
        <w:rPr>
          <w:color w:val="000000"/>
          <w:szCs w:val="24"/>
        </w:rPr>
        <w:t xml:space="preserve">р.), адже значна  увага приділяється  профілактиці  шкідливих звичок. Рада працює згідно  річного  плану. Щомісяця відбуваються засідання, проводяться рейди громадськими місцями  після  22 години. На внутрішньому обліку  тимчасово  перебували  2 учнів,  з якими проводилась профілактична  робота психологом, класним керівником. У школі створено наркологічний пост та ведеться постійна профілактична робота: щотижня – години  спілкування, раз на місяць – загальношкільний  захід та щоквартально заходи медичної сестри. Працює рада профілактики, яка контролює дітей групи ризику та реагує на всі випадки девіантної поведінки учнів. Кожен класний керівник  працює за планом роботи  з соціальними  сім’ями класу, відвідує учнів дома, слідкує за їх діяльністю у позаурочний час, складає акти обстеження, планує роботу над недоліками у поведінці учнів. У  школі оформлено правовий інформаційний куточок, який  містить інформацію для учнів щодо їхніх  прав та обов’язків. Проведено тиждень правових знань (учитель Бучацька О.І.), Всеукраїнська акція 16 днів без насильства, а також рейди-перевірки «Урок», «Мій вільний час», «Перерва», «Мій зовнішній вигляд», « Підручник». Значну роль у виховній роботі відіграють органи учнівського самоврядування. Так, стали традиційними щомісячні засідання Міністерства дисципліни та порядку. На засідання запрошуються учні, які мають проблеми з поведінкою, систематично запізнюються, не виконують правил для учнів. </w:t>
      </w:r>
    </w:p>
    <w:p w:rsidR="00D62217" w:rsidRPr="002A3018" w:rsidRDefault="00D62217" w:rsidP="00D62217">
      <w:pPr>
        <w:ind w:firstLine="708"/>
        <w:jc w:val="both"/>
        <w:rPr>
          <w:b/>
          <w:color w:val="000000"/>
          <w:szCs w:val="24"/>
        </w:rPr>
      </w:pPr>
    </w:p>
    <w:p w:rsidR="00D62217" w:rsidRPr="002A3018" w:rsidRDefault="00D62217" w:rsidP="00D62217">
      <w:pPr>
        <w:ind w:firstLine="708"/>
        <w:jc w:val="both"/>
        <w:rPr>
          <w:b/>
          <w:color w:val="000000"/>
          <w:szCs w:val="24"/>
        </w:rPr>
      </w:pPr>
    </w:p>
    <w:p w:rsidR="00D62217" w:rsidRPr="002A3018" w:rsidRDefault="00D62217" w:rsidP="00D62217">
      <w:pPr>
        <w:jc w:val="both"/>
        <w:rPr>
          <w:b/>
          <w:color w:val="000000"/>
          <w:szCs w:val="24"/>
        </w:rPr>
      </w:pPr>
      <w:r>
        <w:rPr>
          <w:b/>
          <w:color w:val="000000"/>
          <w:szCs w:val="24"/>
        </w:rPr>
        <w:t xml:space="preserve">           Гурткова робота</w:t>
      </w:r>
    </w:p>
    <w:p w:rsidR="00D62217" w:rsidRPr="002A3018" w:rsidRDefault="00D62217" w:rsidP="00D62217">
      <w:pPr>
        <w:ind w:firstLine="708"/>
        <w:jc w:val="both"/>
        <w:rPr>
          <w:color w:val="000000"/>
          <w:szCs w:val="24"/>
        </w:rPr>
      </w:pPr>
      <w:r w:rsidRPr="002A3018">
        <w:rPr>
          <w:b/>
          <w:color w:val="000000"/>
          <w:szCs w:val="24"/>
        </w:rPr>
        <w:t xml:space="preserve">  </w:t>
      </w:r>
      <w:r w:rsidRPr="002A3018">
        <w:rPr>
          <w:color w:val="000000"/>
          <w:szCs w:val="24"/>
        </w:rPr>
        <w:t>У школі</w:t>
      </w:r>
      <w:r w:rsidRPr="002A3018">
        <w:rPr>
          <w:b/>
          <w:color w:val="000000"/>
          <w:szCs w:val="24"/>
        </w:rPr>
        <w:t xml:space="preserve">  </w:t>
      </w:r>
      <w:r w:rsidRPr="00B41ED7">
        <w:rPr>
          <w:color w:val="000000"/>
          <w:szCs w:val="24"/>
        </w:rPr>
        <w:t xml:space="preserve">години гурткової роботи не </w:t>
      </w:r>
      <w:proofErr w:type="spellStart"/>
      <w:r w:rsidRPr="00B41ED7">
        <w:rPr>
          <w:color w:val="000000"/>
          <w:szCs w:val="24"/>
        </w:rPr>
        <w:t>читаються</w:t>
      </w:r>
      <w:proofErr w:type="spellEnd"/>
      <w:r w:rsidRPr="00B41ED7">
        <w:rPr>
          <w:color w:val="000000"/>
          <w:szCs w:val="24"/>
        </w:rPr>
        <w:t>, крім гуртка «Туристичного» від РЦТДЮ</w:t>
      </w:r>
      <w:r w:rsidRPr="002A3018">
        <w:rPr>
          <w:b/>
          <w:color w:val="000000"/>
          <w:szCs w:val="24"/>
        </w:rPr>
        <w:t>,</w:t>
      </w:r>
      <w:r w:rsidRPr="002A3018">
        <w:rPr>
          <w:color w:val="000000"/>
          <w:szCs w:val="24"/>
        </w:rPr>
        <w:t xml:space="preserve"> але учні  НВК  постійно приймають активну участь в усіх шкільних, районних конкурсах і заходах. </w:t>
      </w:r>
    </w:p>
    <w:p w:rsidR="00D62217" w:rsidRPr="002A3018" w:rsidRDefault="00D62217" w:rsidP="00D62217">
      <w:pPr>
        <w:ind w:firstLine="708"/>
        <w:jc w:val="both"/>
        <w:rPr>
          <w:b/>
          <w:color w:val="000000"/>
          <w:szCs w:val="24"/>
        </w:rPr>
      </w:pPr>
    </w:p>
    <w:p w:rsidR="00D62217" w:rsidRPr="00FD2690" w:rsidRDefault="00D62217" w:rsidP="00D62217">
      <w:pPr>
        <w:ind w:firstLine="708"/>
        <w:jc w:val="both"/>
        <w:rPr>
          <w:b/>
          <w:color w:val="000000"/>
          <w:szCs w:val="24"/>
        </w:rPr>
      </w:pPr>
      <w:r>
        <w:rPr>
          <w:b/>
          <w:color w:val="000000"/>
          <w:szCs w:val="24"/>
        </w:rPr>
        <w:t xml:space="preserve"> Робота волонтерського  загону</w:t>
      </w:r>
    </w:p>
    <w:p w:rsidR="00D62217" w:rsidRPr="002A3018" w:rsidRDefault="00D62217" w:rsidP="00D62217">
      <w:pPr>
        <w:jc w:val="both"/>
        <w:rPr>
          <w:szCs w:val="24"/>
        </w:rPr>
      </w:pPr>
      <w:r w:rsidRPr="002A3018">
        <w:rPr>
          <w:szCs w:val="24"/>
        </w:rPr>
        <w:t xml:space="preserve">    Саме молодь є надійним потенціалом суспільства, який призводить до позитивних зрушень. Найбільш соціально-активною частиною молодіжного середовища є учні нашого НВК, зокрема, як носії добрих справ і позитивної інформації.</w:t>
      </w:r>
    </w:p>
    <w:p w:rsidR="00D62217" w:rsidRPr="002A3018" w:rsidRDefault="00D62217" w:rsidP="00D62217">
      <w:pPr>
        <w:jc w:val="both"/>
        <w:rPr>
          <w:szCs w:val="24"/>
        </w:rPr>
      </w:pPr>
      <w:r w:rsidRPr="002A3018">
        <w:rPr>
          <w:szCs w:val="24"/>
        </w:rPr>
        <w:t xml:space="preserve">    Співдружність різних організацій, які діють у селі, дозволяє урізноманітнити і конкретизувати добрі справи , це дає можливість кожному учневі  знайти саме свою справу, яка йому  ближча за інтересами, здібностями, нахилами .</w:t>
      </w:r>
    </w:p>
    <w:p w:rsidR="00D62217" w:rsidRPr="002A3018" w:rsidRDefault="00D62217" w:rsidP="00D62217">
      <w:pPr>
        <w:jc w:val="both"/>
        <w:rPr>
          <w:szCs w:val="24"/>
        </w:rPr>
      </w:pPr>
      <w:r w:rsidRPr="002A3018">
        <w:rPr>
          <w:szCs w:val="24"/>
        </w:rPr>
        <w:t xml:space="preserve">   Навчальний заклад  співпрацює з Ветеранською організацією.</w:t>
      </w:r>
    </w:p>
    <w:p w:rsidR="00D62217" w:rsidRPr="002A3018" w:rsidRDefault="00D62217" w:rsidP="00D62217">
      <w:pPr>
        <w:jc w:val="both"/>
        <w:rPr>
          <w:szCs w:val="24"/>
        </w:rPr>
      </w:pPr>
      <w:r w:rsidRPr="002A3018">
        <w:rPr>
          <w:szCs w:val="24"/>
        </w:rPr>
        <w:t xml:space="preserve">   Відчутну допомогу ветеранам надають волонтери – учні.</w:t>
      </w:r>
    </w:p>
    <w:p w:rsidR="00D62217" w:rsidRPr="002A3018" w:rsidRDefault="00D62217" w:rsidP="00D62217">
      <w:pPr>
        <w:jc w:val="both"/>
        <w:rPr>
          <w:szCs w:val="24"/>
        </w:rPr>
      </w:pPr>
      <w:r w:rsidRPr="002A3018">
        <w:rPr>
          <w:szCs w:val="24"/>
        </w:rPr>
        <w:t xml:space="preserve">   При навчальному закладі діє рада волонтерів, створені класні волонтерські групи. Здебільшого вони навідують ветеранів війни, колишніх учителів школи, вітають зі святами, запрошують до школи на урочистості, на зустрічі з ветеранами, людьми різних професій. </w:t>
      </w:r>
    </w:p>
    <w:p w:rsidR="00D62217" w:rsidRPr="002A3018" w:rsidRDefault="00D62217" w:rsidP="00D62217">
      <w:pPr>
        <w:jc w:val="both"/>
        <w:rPr>
          <w:szCs w:val="24"/>
        </w:rPr>
      </w:pPr>
      <w:r w:rsidRPr="002A3018">
        <w:rPr>
          <w:szCs w:val="24"/>
        </w:rPr>
        <w:t xml:space="preserve">   Напередодні 9 травня в навчальному закладі проводиться ряд заходів на тему „Ви перемогли – ми пам’ятаємо“. Нині патріотичне виховання молодого покоління здійснюється через </w:t>
      </w:r>
      <w:r w:rsidRPr="002A3018">
        <w:rPr>
          <w:szCs w:val="24"/>
          <w:u w:val="single"/>
        </w:rPr>
        <w:t>історико-краєзнавчий</w:t>
      </w:r>
      <w:r w:rsidRPr="002A3018">
        <w:rPr>
          <w:szCs w:val="24"/>
        </w:rPr>
        <w:t xml:space="preserve"> музей «Берегиня» (керівник Олійник Т.В.), де проводяться </w:t>
      </w:r>
      <w:proofErr w:type="spellStart"/>
      <w:r w:rsidRPr="002A3018">
        <w:rPr>
          <w:szCs w:val="24"/>
        </w:rPr>
        <w:t>уроки</w:t>
      </w:r>
      <w:proofErr w:type="spellEnd"/>
      <w:r w:rsidRPr="002A3018">
        <w:rPr>
          <w:szCs w:val="24"/>
        </w:rPr>
        <w:t xml:space="preserve"> пам'яті, тематичні виховні години, лінійки, зустрічі з ветеранами Великої Вітчизняної війни, </w:t>
      </w:r>
      <w:proofErr w:type="spellStart"/>
      <w:r w:rsidRPr="002A3018">
        <w:rPr>
          <w:szCs w:val="24"/>
        </w:rPr>
        <w:t>уроки</w:t>
      </w:r>
      <w:proofErr w:type="spellEnd"/>
      <w:r w:rsidRPr="002A3018">
        <w:rPr>
          <w:szCs w:val="24"/>
        </w:rPr>
        <w:t xml:space="preserve"> мужності тощо. В музеї створено куточок  «</w:t>
      </w:r>
      <w:proofErr w:type="spellStart"/>
      <w:r w:rsidRPr="002A3018">
        <w:rPr>
          <w:szCs w:val="24"/>
        </w:rPr>
        <w:t>Сербичанці</w:t>
      </w:r>
      <w:proofErr w:type="spellEnd"/>
      <w:r w:rsidRPr="002A3018">
        <w:rPr>
          <w:szCs w:val="24"/>
        </w:rPr>
        <w:t xml:space="preserve"> – учасники АТО», в якому розміщені фотографії  з  військових буднів наших земляків: </w:t>
      </w:r>
      <w:proofErr w:type="spellStart"/>
      <w:r w:rsidRPr="002A3018">
        <w:rPr>
          <w:szCs w:val="24"/>
        </w:rPr>
        <w:t>Гангала</w:t>
      </w:r>
      <w:proofErr w:type="spellEnd"/>
      <w:r w:rsidRPr="002A3018">
        <w:rPr>
          <w:szCs w:val="24"/>
        </w:rPr>
        <w:t xml:space="preserve"> Миколи Івановича, Гончара </w:t>
      </w:r>
      <w:r w:rsidRPr="002A3018">
        <w:rPr>
          <w:szCs w:val="24"/>
        </w:rPr>
        <w:lastRenderedPageBreak/>
        <w:t xml:space="preserve">Андрія Васильовича, </w:t>
      </w:r>
      <w:proofErr w:type="spellStart"/>
      <w:r w:rsidRPr="002A3018">
        <w:rPr>
          <w:szCs w:val="24"/>
        </w:rPr>
        <w:t>Цибульського</w:t>
      </w:r>
      <w:proofErr w:type="spellEnd"/>
      <w:r w:rsidRPr="002A3018">
        <w:rPr>
          <w:szCs w:val="24"/>
        </w:rPr>
        <w:t xml:space="preserve"> Романа, </w:t>
      </w:r>
      <w:r w:rsidRPr="002A3018">
        <w:rPr>
          <w:szCs w:val="24"/>
        </w:rPr>
        <w:tab/>
        <w:t xml:space="preserve">Ткачука Івана Семеновича, </w:t>
      </w:r>
      <w:proofErr w:type="spellStart"/>
      <w:r w:rsidRPr="002A3018">
        <w:rPr>
          <w:szCs w:val="24"/>
        </w:rPr>
        <w:t>Костишена</w:t>
      </w:r>
      <w:proofErr w:type="spellEnd"/>
      <w:r w:rsidRPr="002A3018">
        <w:rPr>
          <w:szCs w:val="24"/>
        </w:rPr>
        <w:t xml:space="preserve"> Івана Марковича, </w:t>
      </w:r>
      <w:proofErr w:type="spellStart"/>
      <w:r w:rsidRPr="002A3018">
        <w:rPr>
          <w:szCs w:val="24"/>
        </w:rPr>
        <w:t>Плінгея</w:t>
      </w:r>
      <w:proofErr w:type="spellEnd"/>
      <w:r w:rsidRPr="002A3018">
        <w:rPr>
          <w:szCs w:val="24"/>
        </w:rPr>
        <w:t xml:space="preserve"> Максима Марковича, </w:t>
      </w:r>
      <w:proofErr w:type="spellStart"/>
      <w:r w:rsidRPr="002A3018">
        <w:rPr>
          <w:szCs w:val="24"/>
        </w:rPr>
        <w:t>Білоткача</w:t>
      </w:r>
      <w:proofErr w:type="spellEnd"/>
      <w:r w:rsidRPr="002A3018">
        <w:rPr>
          <w:szCs w:val="24"/>
        </w:rPr>
        <w:t xml:space="preserve"> Миколи Васильовича.</w:t>
      </w:r>
    </w:p>
    <w:p w:rsidR="00D62217" w:rsidRPr="002A3018" w:rsidRDefault="00D62217" w:rsidP="00D62217">
      <w:pPr>
        <w:jc w:val="both"/>
        <w:rPr>
          <w:szCs w:val="24"/>
        </w:rPr>
      </w:pPr>
      <w:r w:rsidRPr="002A3018">
        <w:rPr>
          <w:szCs w:val="24"/>
        </w:rPr>
        <w:t xml:space="preserve">   В арсеналі добрих справ юних волонтерів стало доброю традицією постійне відвідування сусідів одиноких пенсіонерів, надання посильної допомоги (доставити медикаменти, хліб, принести води).</w:t>
      </w:r>
    </w:p>
    <w:p w:rsidR="00D62217" w:rsidRPr="002A3018" w:rsidRDefault="00D62217" w:rsidP="00D62217">
      <w:pPr>
        <w:jc w:val="both"/>
        <w:rPr>
          <w:szCs w:val="24"/>
        </w:rPr>
      </w:pPr>
      <w:r w:rsidRPr="002A3018">
        <w:rPr>
          <w:szCs w:val="24"/>
        </w:rPr>
        <w:t xml:space="preserve">   Члени волонтерських загонів є активними учасниками різноманітних акцій, які проходять під керівництвом дирекції закладу та благодійних організацій.  Основна робота направлена   на  підтримку воїнів АТО та хворих односельців , які потребують допомоги.</w:t>
      </w:r>
    </w:p>
    <w:p w:rsidR="00D62217" w:rsidRPr="002A3018" w:rsidRDefault="00D62217" w:rsidP="00D62217">
      <w:pPr>
        <w:jc w:val="both"/>
        <w:rPr>
          <w:szCs w:val="24"/>
        </w:rPr>
      </w:pPr>
      <w:r w:rsidRPr="002A3018">
        <w:rPr>
          <w:szCs w:val="24"/>
        </w:rPr>
        <w:t xml:space="preserve">     Виховна робота в навчальному закладі спланована та здійснюється з врахуванням всіх політичних подій, що стались в нашій державі протягом року та з усвідомленням можливості позитивних змін лише в суспільстві з міцним патріотичним фундаментом</w:t>
      </w:r>
    </w:p>
    <w:p w:rsidR="00D62217" w:rsidRPr="002A3018" w:rsidRDefault="00D62217" w:rsidP="00D62217">
      <w:pPr>
        <w:jc w:val="both"/>
        <w:rPr>
          <w:szCs w:val="24"/>
        </w:rPr>
      </w:pPr>
      <w:r w:rsidRPr="002A3018">
        <w:rPr>
          <w:szCs w:val="24"/>
        </w:rPr>
        <w:t xml:space="preserve">     Учні – волонтери допомогли  класоводам  та класним  керівникам у проведенні  уроків мужності, які не залишили вихованців байдужими. Волонтери  розповіли про хоробрість та силу духу українських військових і добровольців, їх вірність присязі українському народові, а за необхідності готовність навіть віддати життя за мир і спокій в Україні, за краще життя майбутніх поколінь.</w:t>
      </w:r>
    </w:p>
    <w:p w:rsidR="00D62217" w:rsidRPr="002A3018" w:rsidRDefault="00D62217" w:rsidP="00D62217">
      <w:pPr>
        <w:jc w:val="both"/>
        <w:rPr>
          <w:szCs w:val="24"/>
        </w:rPr>
      </w:pPr>
      <w:r w:rsidRPr="002A3018">
        <w:rPr>
          <w:szCs w:val="24"/>
        </w:rPr>
        <w:t xml:space="preserve">  Форми проведення уроків мужності були досить різноманітними: написання листів солдатам у рамках Всеукраїнської акції "Лист пораненому", відвідування родин військовослужбовців, які проходять службу в зоні  АТО, виховні заходи з використанням мультимедійних презентацій, перегляд документальної  хроніки подій Революції гідності. У відповідь на листи учні отримали фото про військові  будні  наших  односельчан - військових  добровольців:  </w:t>
      </w:r>
    </w:p>
    <w:p w:rsidR="00D62217" w:rsidRPr="002A3018" w:rsidRDefault="00D62217" w:rsidP="00D62217">
      <w:pPr>
        <w:jc w:val="both"/>
        <w:rPr>
          <w:szCs w:val="24"/>
        </w:rPr>
      </w:pPr>
      <w:r w:rsidRPr="002A3018">
        <w:rPr>
          <w:szCs w:val="24"/>
        </w:rPr>
        <w:t xml:space="preserve">  Та на цьому наша допомога бійцям не завершилася.  В НВК було проведено благодійну акцію до Дня Святого Миколая "Солодкий подарунок для воїнів АТО", протягом  декількох  місяців учні нашого навчального закладу на </w:t>
      </w:r>
      <w:proofErr w:type="spellStart"/>
      <w:r w:rsidRPr="002A3018">
        <w:rPr>
          <w:szCs w:val="24"/>
        </w:rPr>
        <w:t>уроках</w:t>
      </w:r>
      <w:proofErr w:type="spellEnd"/>
      <w:r w:rsidRPr="002A3018">
        <w:rPr>
          <w:szCs w:val="24"/>
        </w:rPr>
        <w:t xml:space="preserve"> праці та в позаурочний час, займаючись  доброю та важливою справою,  плели  маскувальні  сітки для військової техніки.</w:t>
      </w:r>
    </w:p>
    <w:p w:rsidR="00D62217" w:rsidRPr="002A3018" w:rsidRDefault="00D62217" w:rsidP="00D62217">
      <w:pPr>
        <w:jc w:val="both"/>
        <w:rPr>
          <w:szCs w:val="24"/>
        </w:rPr>
      </w:pPr>
      <w:r w:rsidRPr="002A3018">
        <w:rPr>
          <w:szCs w:val="24"/>
        </w:rPr>
        <w:t xml:space="preserve">  Члени ради волонтерів та класних волонтерських  груп були ініціаторами багатьох корисних справ у школі та поза її межами.</w:t>
      </w:r>
    </w:p>
    <w:p w:rsidR="00D62217" w:rsidRPr="002A3018" w:rsidRDefault="00D62217" w:rsidP="00D62217">
      <w:pPr>
        <w:jc w:val="both"/>
        <w:rPr>
          <w:szCs w:val="24"/>
        </w:rPr>
      </w:pPr>
      <w:r w:rsidRPr="002A3018">
        <w:rPr>
          <w:szCs w:val="24"/>
        </w:rPr>
        <w:t xml:space="preserve">  Учні прийняли активну участь у благодійних акціях:</w:t>
      </w:r>
    </w:p>
    <w:p w:rsidR="00D62217" w:rsidRPr="002A3018" w:rsidRDefault="00D62217" w:rsidP="00D62217">
      <w:pPr>
        <w:jc w:val="both"/>
        <w:rPr>
          <w:szCs w:val="24"/>
        </w:rPr>
      </w:pPr>
      <w:r w:rsidRPr="002A3018">
        <w:rPr>
          <w:szCs w:val="24"/>
        </w:rPr>
        <w:t xml:space="preserve">-  загальношкільна акція «Милосердя»; </w:t>
      </w:r>
    </w:p>
    <w:p w:rsidR="00D62217" w:rsidRPr="002A3018" w:rsidRDefault="00D62217" w:rsidP="00D62217">
      <w:pPr>
        <w:jc w:val="both"/>
        <w:rPr>
          <w:szCs w:val="24"/>
        </w:rPr>
      </w:pPr>
      <w:r w:rsidRPr="002A3018">
        <w:rPr>
          <w:szCs w:val="24"/>
        </w:rPr>
        <w:t>-  провели виховну справу « Добро починається з тебе»;</w:t>
      </w:r>
    </w:p>
    <w:p w:rsidR="00D62217" w:rsidRPr="002A3018" w:rsidRDefault="00D62217" w:rsidP="00D62217">
      <w:pPr>
        <w:jc w:val="both"/>
        <w:rPr>
          <w:szCs w:val="24"/>
        </w:rPr>
      </w:pPr>
      <w:r w:rsidRPr="002A3018">
        <w:rPr>
          <w:szCs w:val="24"/>
        </w:rPr>
        <w:t xml:space="preserve">-  приймають активну участь  у  благодійній акції  «Від серця до серця» (допомога хворим </w:t>
      </w:r>
      <w:r>
        <w:rPr>
          <w:szCs w:val="24"/>
        </w:rPr>
        <w:t xml:space="preserve">діткам – Гладкій Анастасії, </w:t>
      </w:r>
      <w:r w:rsidRPr="002A3018">
        <w:rPr>
          <w:szCs w:val="24"/>
        </w:rPr>
        <w:t xml:space="preserve"> </w:t>
      </w:r>
      <w:proofErr w:type="spellStart"/>
      <w:r w:rsidRPr="002A3018">
        <w:rPr>
          <w:szCs w:val="24"/>
        </w:rPr>
        <w:t>Сте</w:t>
      </w:r>
      <w:r>
        <w:rPr>
          <w:szCs w:val="24"/>
        </w:rPr>
        <w:t>бніцькій</w:t>
      </w:r>
      <w:proofErr w:type="spellEnd"/>
      <w:r>
        <w:rPr>
          <w:szCs w:val="24"/>
        </w:rPr>
        <w:t xml:space="preserve"> Богдані</w:t>
      </w:r>
      <w:r w:rsidRPr="002A3018">
        <w:rPr>
          <w:szCs w:val="24"/>
        </w:rPr>
        <w:t>);</w:t>
      </w:r>
    </w:p>
    <w:p w:rsidR="00D62217" w:rsidRPr="002A3018" w:rsidRDefault="00D62217" w:rsidP="00D62217">
      <w:pPr>
        <w:pStyle w:val="aa"/>
        <w:numPr>
          <w:ilvl w:val="0"/>
          <w:numId w:val="10"/>
        </w:numPr>
        <w:suppressAutoHyphens w:val="0"/>
        <w:ind w:left="0"/>
        <w:contextualSpacing/>
        <w:jc w:val="both"/>
        <w:rPr>
          <w:szCs w:val="24"/>
        </w:rPr>
      </w:pPr>
      <w:r w:rsidRPr="002A3018">
        <w:rPr>
          <w:szCs w:val="24"/>
        </w:rPr>
        <w:t>- шкільна акція « Тепло наших сердець дітям - інвалідам»;</w:t>
      </w:r>
    </w:p>
    <w:p w:rsidR="00D62217" w:rsidRPr="002A3018" w:rsidRDefault="00D62217" w:rsidP="00D62217">
      <w:pPr>
        <w:jc w:val="both"/>
        <w:rPr>
          <w:szCs w:val="24"/>
        </w:rPr>
      </w:pPr>
      <w:r w:rsidRPr="002A3018">
        <w:rPr>
          <w:szCs w:val="24"/>
        </w:rPr>
        <w:t>- прийняли участь у благодійній акції «Ніхто не буде самотнім», присвяченій Міжнародному дню людей похилого віку;</w:t>
      </w:r>
    </w:p>
    <w:p w:rsidR="00D62217" w:rsidRPr="002A3018" w:rsidRDefault="00D62217" w:rsidP="00D62217">
      <w:pPr>
        <w:jc w:val="both"/>
        <w:rPr>
          <w:szCs w:val="24"/>
        </w:rPr>
      </w:pPr>
      <w:r w:rsidRPr="002A3018">
        <w:rPr>
          <w:szCs w:val="24"/>
        </w:rPr>
        <w:t xml:space="preserve"> - стали учасниками загальношкільного заходу «</w:t>
      </w:r>
      <w:proofErr w:type="spellStart"/>
      <w:r w:rsidRPr="002A3018">
        <w:rPr>
          <w:szCs w:val="24"/>
        </w:rPr>
        <w:t>Ярмарка</w:t>
      </w:r>
      <w:proofErr w:type="spellEnd"/>
      <w:r w:rsidRPr="002A3018">
        <w:rPr>
          <w:szCs w:val="24"/>
        </w:rPr>
        <w:t xml:space="preserve"> милосердя»,  зібрані кошти від якої надійшли </w:t>
      </w:r>
      <w:proofErr w:type="spellStart"/>
      <w:r w:rsidRPr="002A3018">
        <w:rPr>
          <w:szCs w:val="24"/>
        </w:rPr>
        <w:t>онкохворим</w:t>
      </w:r>
      <w:proofErr w:type="spellEnd"/>
      <w:r w:rsidRPr="002A3018">
        <w:rPr>
          <w:szCs w:val="24"/>
        </w:rPr>
        <w:t xml:space="preserve"> села</w:t>
      </w:r>
      <w:r>
        <w:rPr>
          <w:szCs w:val="24"/>
        </w:rPr>
        <w:t xml:space="preserve"> </w:t>
      </w:r>
      <w:proofErr w:type="spellStart"/>
      <w:r>
        <w:rPr>
          <w:szCs w:val="24"/>
        </w:rPr>
        <w:t>Гвіздівці</w:t>
      </w:r>
      <w:proofErr w:type="spellEnd"/>
      <w:r>
        <w:rPr>
          <w:szCs w:val="24"/>
        </w:rPr>
        <w:t xml:space="preserve">, </w:t>
      </w:r>
      <w:proofErr w:type="spellStart"/>
      <w:r>
        <w:rPr>
          <w:szCs w:val="24"/>
        </w:rPr>
        <w:t>Ломачинці</w:t>
      </w:r>
      <w:proofErr w:type="spellEnd"/>
      <w:r w:rsidRPr="002A3018">
        <w:rPr>
          <w:szCs w:val="24"/>
        </w:rPr>
        <w:t xml:space="preserve">. </w:t>
      </w:r>
    </w:p>
    <w:p w:rsidR="00D62217" w:rsidRPr="002A3018" w:rsidRDefault="00D62217" w:rsidP="00D62217">
      <w:pPr>
        <w:jc w:val="both"/>
        <w:rPr>
          <w:szCs w:val="24"/>
        </w:rPr>
      </w:pPr>
      <w:r w:rsidRPr="002A3018">
        <w:rPr>
          <w:szCs w:val="24"/>
        </w:rPr>
        <w:t xml:space="preserve">   Учні </w:t>
      </w:r>
      <w:proofErr w:type="spellStart"/>
      <w:r w:rsidRPr="002A3018">
        <w:rPr>
          <w:szCs w:val="24"/>
        </w:rPr>
        <w:t>Сербичанського</w:t>
      </w:r>
      <w:proofErr w:type="spellEnd"/>
      <w:r w:rsidRPr="002A3018">
        <w:rPr>
          <w:szCs w:val="24"/>
        </w:rPr>
        <w:t xml:space="preserve"> НВК  під керівництвом учителів та волонтерів  провели ряд заходів присвячених  Дню миру та Дню партизанської слави.</w:t>
      </w:r>
    </w:p>
    <w:p w:rsidR="00D62217" w:rsidRPr="002A3018" w:rsidRDefault="00D62217" w:rsidP="00D62217">
      <w:pPr>
        <w:jc w:val="both"/>
        <w:rPr>
          <w:szCs w:val="24"/>
        </w:rPr>
      </w:pPr>
      <w:r w:rsidRPr="002A3018">
        <w:rPr>
          <w:szCs w:val="24"/>
        </w:rPr>
        <w:t xml:space="preserve">     Волонтери школи весь час доглядають могилу на місцевому кладовищі, перше місце поховання, встановлений  знак  на місці висадки партизанського загону «Поле імені Віри </w:t>
      </w:r>
      <w:proofErr w:type="spellStart"/>
      <w:r w:rsidRPr="002A3018">
        <w:rPr>
          <w:szCs w:val="24"/>
        </w:rPr>
        <w:t>Бірюкової</w:t>
      </w:r>
      <w:proofErr w:type="spellEnd"/>
      <w:r w:rsidRPr="002A3018">
        <w:rPr>
          <w:szCs w:val="24"/>
        </w:rPr>
        <w:t>».</w:t>
      </w:r>
    </w:p>
    <w:p w:rsidR="00D62217" w:rsidRPr="002A3018" w:rsidRDefault="00D62217" w:rsidP="00D62217">
      <w:pPr>
        <w:jc w:val="both"/>
        <w:rPr>
          <w:szCs w:val="24"/>
        </w:rPr>
      </w:pPr>
      <w:r w:rsidRPr="002A3018">
        <w:rPr>
          <w:szCs w:val="24"/>
        </w:rPr>
        <w:t xml:space="preserve">   Завдяки владі та волонтерам у селі споруджено новий пам’ятник воїнам-односельчанам, які загинули під час Великої Вітчизняної війни. Юні волонтери свято бережуть цю святиню. Прибирають, насаджують квіти, проводять урочистості. </w:t>
      </w:r>
    </w:p>
    <w:p w:rsidR="00D62217" w:rsidRPr="002A3018" w:rsidRDefault="00D62217" w:rsidP="00D62217">
      <w:pPr>
        <w:jc w:val="both"/>
        <w:rPr>
          <w:szCs w:val="24"/>
        </w:rPr>
      </w:pPr>
      <w:r w:rsidRPr="002A3018">
        <w:rPr>
          <w:szCs w:val="24"/>
        </w:rPr>
        <w:t xml:space="preserve">        В Дні партизанської слави  провели  загальношкільний захід «Діти України за мир», мітинг та загальношкільний похід «Стежками партизанської слави </w:t>
      </w:r>
      <w:proofErr w:type="spellStart"/>
      <w:r w:rsidRPr="002A3018">
        <w:rPr>
          <w:szCs w:val="24"/>
        </w:rPr>
        <w:t>Сокирянщини</w:t>
      </w:r>
      <w:proofErr w:type="spellEnd"/>
      <w:r w:rsidRPr="002A3018">
        <w:rPr>
          <w:szCs w:val="24"/>
        </w:rPr>
        <w:t xml:space="preserve">» по партизанських стежках загонів імені </w:t>
      </w:r>
      <w:proofErr w:type="spellStart"/>
      <w:r w:rsidRPr="002A3018">
        <w:rPr>
          <w:szCs w:val="24"/>
        </w:rPr>
        <w:t>Лазо</w:t>
      </w:r>
      <w:proofErr w:type="spellEnd"/>
      <w:r w:rsidRPr="002A3018">
        <w:rPr>
          <w:szCs w:val="24"/>
        </w:rPr>
        <w:t xml:space="preserve"> та Чапаєва. Цим самим вони віддають шану тим, хто віддав своє життя за звільнення нашої землі.</w:t>
      </w:r>
    </w:p>
    <w:p w:rsidR="00D62217" w:rsidRPr="002A3018" w:rsidRDefault="00D62217" w:rsidP="00D62217">
      <w:pPr>
        <w:jc w:val="both"/>
        <w:rPr>
          <w:szCs w:val="24"/>
        </w:rPr>
      </w:pPr>
      <w:r w:rsidRPr="002A3018">
        <w:rPr>
          <w:szCs w:val="24"/>
        </w:rPr>
        <w:lastRenderedPageBreak/>
        <w:t xml:space="preserve">    Волонтери НВК розуміють, що  у нашому </w:t>
      </w:r>
      <w:proofErr w:type="spellStart"/>
      <w:r w:rsidRPr="002A3018">
        <w:rPr>
          <w:szCs w:val="24"/>
        </w:rPr>
        <w:t>суспiльствi</w:t>
      </w:r>
      <w:proofErr w:type="spellEnd"/>
      <w:r w:rsidRPr="002A3018">
        <w:rPr>
          <w:szCs w:val="24"/>
        </w:rPr>
        <w:t xml:space="preserve">  гостро постає проблема екологічного захисту, стрімко зростає інтерес до екологічних питань. Люди намагаються перебудувати свої взаємини з природою.  Проблема порятунку Землі виходить на перший план людських турбот: діють запроваджені програми щодо економічного використання природних ресурсів, поглиблюється наукова i виховна робота з екології – започатковуються природоохоронні акції, проекти.</w:t>
      </w:r>
    </w:p>
    <w:p w:rsidR="00D62217" w:rsidRPr="002A3018" w:rsidRDefault="00D62217" w:rsidP="00D62217">
      <w:pPr>
        <w:jc w:val="both"/>
        <w:rPr>
          <w:szCs w:val="24"/>
        </w:rPr>
      </w:pPr>
      <w:r w:rsidRPr="002A3018">
        <w:rPr>
          <w:szCs w:val="24"/>
        </w:rPr>
        <w:t xml:space="preserve">      Одним з таких заходів стала щорічна Всеукраїнська інформаційно-профілактична акція </w:t>
      </w:r>
      <w:r w:rsidRPr="002A3018">
        <w:rPr>
          <w:b/>
          <w:szCs w:val="24"/>
        </w:rPr>
        <w:t>“Відповідальність починається з мене”</w:t>
      </w:r>
      <w:r w:rsidRPr="002A3018">
        <w:rPr>
          <w:szCs w:val="24"/>
        </w:rPr>
        <w:t xml:space="preserve">, в рамках якої в НВК організовано та </w:t>
      </w:r>
      <w:r w:rsidRPr="002A3018">
        <w:rPr>
          <w:b/>
          <w:color w:val="00361B"/>
          <w:szCs w:val="24"/>
        </w:rPr>
        <w:t>проведено акцію «Посади дерево для майбутнього України»,</w:t>
      </w:r>
      <w:r w:rsidRPr="002A3018">
        <w:rPr>
          <w:color w:val="00361B"/>
          <w:szCs w:val="24"/>
        </w:rPr>
        <w:t xml:space="preserve"> </w:t>
      </w:r>
      <w:r w:rsidRPr="002A3018">
        <w:rPr>
          <w:szCs w:val="24"/>
        </w:rPr>
        <w:t>до якої долучився і  волонтерський загін.        Метою екологічної акції є формування екологічної культури у населення, поширення знань про стан, значення та захист зелених насаджень.</w:t>
      </w:r>
    </w:p>
    <w:p w:rsidR="00D62217" w:rsidRPr="002A3018" w:rsidRDefault="00D62217" w:rsidP="00D62217">
      <w:pPr>
        <w:jc w:val="both"/>
        <w:rPr>
          <w:szCs w:val="24"/>
        </w:rPr>
      </w:pPr>
      <w:r w:rsidRPr="002A3018">
        <w:rPr>
          <w:szCs w:val="24"/>
        </w:rPr>
        <w:t xml:space="preserve">   Озеленення є складовою частиною загального комплексу заходів щодо планування, забудови і впорядкування території. Воно має величезне значення в житті людини та певним чином впливає на навколишнє природне середовище.</w:t>
      </w:r>
    </w:p>
    <w:p w:rsidR="00D62217" w:rsidRPr="002A3018" w:rsidRDefault="00D62217" w:rsidP="00D62217">
      <w:pPr>
        <w:jc w:val="both"/>
        <w:rPr>
          <w:szCs w:val="24"/>
        </w:rPr>
      </w:pPr>
      <w:r w:rsidRPr="002A3018">
        <w:rPr>
          <w:szCs w:val="24"/>
        </w:rPr>
        <w:t xml:space="preserve">    Краса і естетичний вигляд школи несе гармонію у життя. Упорядкована шкільна ділянка сприяє повноцінному відпочинку під час перерв, прищеплює учням любов до природи, вчить дбайливо ставитися до зелених насаджень, привчає до охайності і порядку.</w:t>
      </w:r>
    </w:p>
    <w:p w:rsidR="00D62217" w:rsidRPr="002A3018" w:rsidRDefault="00D62217" w:rsidP="00D62217">
      <w:pPr>
        <w:jc w:val="both"/>
        <w:rPr>
          <w:szCs w:val="24"/>
        </w:rPr>
      </w:pPr>
      <w:r w:rsidRPr="002A3018">
        <w:rPr>
          <w:szCs w:val="24"/>
        </w:rPr>
        <w:t xml:space="preserve">   Саме тому волонтери  запропонували і провели для учнів акцію «За чисте довкілля». </w:t>
      </w:r>
    </w:p>
    <w:p w:rsidR="00D62217" w:rsidRPr="00561FC4" w:rsidRDefault="00D62217" w:rsidP="00D62217">
      <w:pPr>
        <w:jc w:val="both"/>
        <w:rPr>
          <w:color w:val="000000"/>
          <w:szCs w:val="24"/>
        </w:rPr>
      </w:pPr>
      <w:r w:rsidRPr="002A3018">
        <w:rPr>
          <w:szCs w:val="24"/>
        </w:rPr>
        <w:t xml:space="preserve">   Протягом року члени загону контролюють проведення акцій “Чисте подвір’я”, “Допоможемо рідному селу”, під час яких проводиться </w:t>
      </w:r>
      <w:r w:rsidRPr="00561FC4">
        <w:rPr>
          <w:color w:val="000000"/>
          <w:szCs w:val="24"/>
        </w:rPr>
        <w:t>прибирання  території школи та вулиць рідного села.</w:t>
      </w:r>
    </w:p>
    <w:p w:rsidR="00D62217" w:rsidRPr="00561FC4" w:rsidRDefault="00D62217" w:rsidP="00D62217">
      <w:pPr>
        <w:jc w:val="both"/>
        <w:rPr>
          <w:color w:val="000000"/>
          <w:szCs w:val="24"/>
        </w:rPr>
      </w:pPr>
      <w:r w:rsidRPr="00561FC4">
        <w:rPr>
          <w:color w:val="000000"/>
          <w:szCs w:val="24"/>
        </w:rPr>
        <w:t>Висновок</w:t>
      </w:r>
    </w:p>
    <w:p w:rsidR="00D62217" w:rsidRPr="00561FC4" w:rsidRDefault="00D62217" w:rsidP="00D62217">
      <w:pPr>
        <w:jc w:val="both"/>
        <w:rPr>
          <w:color w:val="000000"/>
          <w:szCs w:val="24"/>
        </w:rPr>
      </w:pPr>
      <w:r w:rsidRPr="00561FC4">
        <w:rPr>
          <w:color w:val="000000"/>
          <w:szCs w:val="24"/>
        </w:rPr>
        <w:t xml:space="preserve">     Волонтерський загін учнів і вчителів </w:t>
      </w:r>
      <w:proofErr w:type="spellStart"/>
      <w:r w:rsidRPr="00561FC4">
        <w:rPr>
          <w:color w:val="000000"/>
          <w:szCs w:val="24"/>
        </w:rPr>
        <w:t>Сербичанського</w:t>
      </w:r>
      <w:proofErr w:type="spellEnd"/>
      <w:r w:rsidRPr="00561FC4">
        <w:rPr>
          <w:color w:val="000000"/>
          <w:szCs w:val="24"/>
        </w:rPr>
        <w:t xml:space="preserve"> НВК провів  вже чимало корисних заходів, акцій та пошукової роботи. Беручи участь у цих заходах,  ми усвідомили основні пріоритетні напрямки духовного розвитку, усвідомили нагальну необхідність бути справжніми патріотами своєї держави, стали небайдужими до соціальних та екологічних проблем нашого суспільства.</w:t>
      </w:r>
    </w:p>
    <w:p w:rsidR="00D62217" w:rsidRPr="00561FC4" w:rsidRDefault="00D62217" w:rsidP="00D62217">
      <w:pPr>
        <w:jc w:val="both"/>
        <w:rPr>
          <w:color w:val="000000"/>
          <w:szCs w:val="24"/>
        </w:rPr>
      </w:pPr>
      <w:r w:rsidRPr="00561FC4">
        <w:rPr>
          <w:color w:val="000000"/>
          <w:szCs w:val="24"/>
        </w:rPr>
        <w:t xml:space="preserve">     Важливість  волонтерської   роботи   полягає в тому, що ми визначили перспективи — це продовження працювати над поповненням «скриньки доброти НВК», долучатися до започаткованих екологічних акцій, вести тісну співпрацю з ветеранською організацією нашого села по благоустрою території.</w:t>
      </w:r>
    </w:p>
    <w:p w:rsidR="00D62217" w:rsidRPr="00561FC4" w:rsidRDefault="00D62217" w:rsidP="00D62217">
      <w:pPr>
        <w:jc w:val="both"/>
        <w:rPr>
          <w:color w:val="000000"/>
          <w:szCs w:val="24"/>
        </w:rPr>
      </w:pPr>
      <w:r w:rsidRPr="00561FC4">
        <w:rPr>
          <w:color w:val="000000"/>
          <w:szCs w:val="24"/>
        </w:rPr>
        <w:t xml:space="preserve">    Ці заходи спонукали нас відчути власну необхідність до ближнього, у серці кожного із нас назавжди лишилися слід добра, радість пізнання, щастя спілкування з природою, глибина шани, і ми, як справжні діти батьків, будемо любили свою Україну. </w:t>
      </w:r>
    </w:p>
    <w:p w:rsidR="00D62217" w:rsidRPr="00561FC4" w:rsidRDefault="00D62217" w:rsidP="00D62217">
      <w:pPr>
        <w:jc w:val="both"/>
        <w:rPr>
          <w:color w:val="000000"/>
          <w:szCs w:val="24"/>
        </w:rPr>
      </w:pPr>
      <w:r w:rsidRPr="00561FC4">
        <w:rPr>
          <w:color w:val="000000"/>
          <w:szCs w:val="24"/>
        </w:rPr>
        <w:t xml:space="preserve">      Аналіз організації виховної роботи у 2019-2020   навчальному році свідчить про те, що робота була керованою, планомірною і дає здебільшого позитивні результати у рівні вихованості учнів, згуртованості класних </w:t>
      </w:r>
      <w:proofErr w:type="spellStart"/>
      <w:r w:rsidRPr="00561FC4">
        <w:rPr>
          <w:color w:val="000000"/>
          <w:szCs w:val="24"/>
        </w:rPr>
        <w:t>колективів,зростанні</w:t>
      </w:r>
      <w:proofErr w:type="spellEnd"/>
      <w:r w:rsidRPr="00561FC4">
        <w:rPr>
          <w:color w:val="000000"/>
          <w:szCs w:val="24"/>
        </w:rPr>
        <w:t xml:space="preserve"> творчої віддачі педагогів. Але у виховній роботі були деякі недоліки,  у виправленні яких потрібно активізувати роботу класних керівників, органів учнівського самоврядування.</w:t>
      </w:r>
    </w:p>
    <w:p w:rsidR="00D62217" w:rsidRPr="00561FC4" w:rsidRDefault="00D62217" w:rsidP="00D62217">
      <w:pPr>
        <w:tabs>
          <w:tab w:val="left" w:pos="4035"/>
        </w:tabs>
        <w:jc w:val="both"/>
        <w:rPr>
          <w:color w:val="000000"/>
          <w:szCs w:val="24"/>
        </w:rPr>
      </w:pPr>
      <w:r w:rsidRPr="00561FC4">
        <w:rPr>
          <w:color w:val="000000"/>
          <w:szCs w:val="24"/>
        </w:rPr>
        <w:tab/>
      </w:r>
    </w:p>
    <w:p w:rsidR="00D62217" w:rsidRPr="00FF457C" w:rsidRDefault="00D62217" w:rsidP="00D62217">
      <w:pPr>
        <w:contextualSpacing/>
        <w:jc w:val="both"/>
        <w:rPr>
          <w:sz w:val="28"/>
          <w:szCs w:val="28"/>
        </w:rPr>
      </w:pPr>
      <w:r w:rsidRPr="00561FC4">
        <w:rPr>
          <w:color w:val="000000"/>
          <w:sz w:val="28"/>
          <w:szCs w:val="28"/>
        </w:rPr>
        <w:t xml:space="preserve">      Метою виховної роботи</w:t>
      </w:r>
      <w:r w:rsidRPr="00FF457C">
        <w:rPr>
          <w:color w:val="000000"/>
          <w:sz w:val="28"/>
          <w:szCs w:val="28"/>
        </w:rPr>
        <w:t xml:space="preserve"> школи є виховання громадянина України – носія цінностей та загальнолюдських надбань.</w:t>
      </w:r>
    </w:p>
    <w:p w:rsidR="00D62217" w:rsidRPr="00FF457C" w:rsidRDefault="00D62217" w:rsidP="00D62217">
      <w:pPr>
        <w:contextualSpacing/>
        <w:jc w:val="both"/>
        <w:rPr>
          <w:b/>
          <w:bCs/>
          <w:color w:val="000000"/>
          <w:sz w:val="28"/>
          <w:szCs w:val="28"/>
        </w:rPr>
      </w:pPr>
      <w:r w:rsidRPr="00FF457C">
        <w:rPr>
          <w:b/>
          <w:bCs/>
          <w:color w:val="000000"/>
          <w:sz w:val="28"/>
          <w:szCs w:val="28"/>
        </w:rPr>
        <w:t xml:space="preserve">         Виховна система школи у  </w:t>
      </w:r>
      <w:r>
        <w:rPr>
          <w:b/>
          <w:sz w:val="28"/>
          <w:szCs w:val="28"/>
        </w:rPr>
        <w:t>2020/2021</w:t>
      </w:r>
      <w:r w:rsidRPr="00FF457C">
        <w:rPr>
          <w:b/>
          <w:sz w:val="28"/>
          <w:szCs w:val="28"/>
        </w:rPr>
        <w:t xml:space="preserve"> </w:t>
      </w:r>
      <w:proofErr w:type="spellStart"/>
      <w:r w:rsidRPr="00FF457C">
        <w:rPr>
          <w:b/>
          <w:sz w:val="28"/>
          <w:szCs w:val="28"/>
        </w:rPr>
        <w:t>н.р</w:t>
      </w:r>
      <w:proofErr w:type="spellEnd"/>
      <w:r w:rsidRPr="00FF457C">
        <w:rPr>
          <w:b/>
          <w:sz w:val="28"/>
          <w:szCs w:val="28"/>
        </w:rPr>
        <w:t xml:space="preserve">. </w:t>
      </w:r>
      <w:r>
        <w:rPr>
          <w:b/>
          <w:bCs/>
          <w:color w:val="000000"/>
          <w:sz w:val="28"/>
          <w:szCs w:val="28"/>
        </w:rPr>
        <w:t>передбачала</w:t>
      </w:r>
      <w:r w:rsidRPr="00FF457C">
        <w:rPr>
          <w:b/>
          <w:bCs/>
          <w:color w:val="000000"/>
          <w:sz w:val="28"/>
          <w:szCs w:val="28"/>
        </w:rPr>
        <w:t xml:space="preserve"> реалізацію наступних завдань:</w:t>
      </w:r>
    </w:p>
    <w:p w:rsidR="00D62217" w:rsidRPr="00FF457C" w:rsidRDefault="00D62217" w:rsidP="00D62217">
      <w:pPr>
        <w:pStyle w:val="aa"/>
        <w:numPr>
          <w:ilvl w:val="0"/>
          <w:numId w:val="8"/>
        </w:numPr>
        <w:suppressAutoHyphens w:val="0"/>
        <w:spacing w:after="200"/>
        <w:contextualSpacing/>
        <w:jc w:val="both"/>
        <w:rPr>
          <w:bCs/>
          <w:color w:val="000000"/>
          <w:sz w:val="28"/>
          <w:szCs w:val="28"/>
        </w:rPr>
      </w:pPr>
      <w:r w:rsidRPr="00FF457C">
        <w:rPr>
          <w:bCs/>
          <w:color w:val="000000"/>
          <w:sz w:val="28"/>
          <w:szCs w:val="28"/>
        </w:rPr>
        <w:t>Національно – патріотичне виховання.</w:t>
      </w:r>
    </w:p>
    <w:p w:rsidR="00D62217" w:rsidRPr="00FF457C" w:rsidRDefault="00D62217" w:rsidP="00D62217">
      <w:pPr>
        <w:pStyle w:val="aa"/>
        <w:numPr>
          <w:ilvl w:val="0"/>
          <w:numId w:val="8"/>
        </w:numPr>
        <w:suppressAutoHyphens w:val="0"/>
        <w:spacing w:after="200"/>
        <w:contextualSpacing/>
        <w:jc w:val="both"/>
        <w:rPr>
          <w:bCs/>
          <w:color w:val="000000"/>
          <w:sz w:val="28"/>
          <w:szCs w:val="28"/>
        </w:rPr>
      </w:pPr>
      <w:r w:rsidRPr="00FF457C">
        <w:rPr>
          <w:color w:val="000000"/>
          <w:sz w:val="28"/>
          <w:szCs w:val="28"/>
        </w:rPr>
        <w:t>Формування в учнів правової свідомості, виховання громадської відповідальності, культури поведінки та свідомої дисципліни.</w:t>
      </w:r>
    </w:p>
    <w:p w:rsidR="00D62217" w:rsidRPr="00FF457C" w:rsidRDefault="00D62217" w:rsidP="00D62217">
      <w:pPr>
        <w:pStyle w:val="aa"/>
        <w:numPr>
          <w:ilvl w:val="0"/>
          <w:numId w:val="8"/>
        </w:numPr>
        <w:suppressAutoHyphens w:val="0"/>
        <w:spacing w:after="200"/>
        <w:contextualSpacing/>
        <w:jc w:val="both"/>
        <w:rPr>
          <w:bCs/>
          <w:color w:val="000000"/>
          <w:sz w:val="28"/>
          <w:szCs w:val="28"/>
        </w:rPr>
      </w:pPr>
      <w:r w:rsidRPr="00FF457C">
        <w:rPr>
          <w:color w:val="000000"/>
          <w:sz w:val="28"/>
          <w:szCs w:val="28"/>
        </w:rPr>
        <w:t>Виховання відповідального ставлення до навчання та до праці, розширення політехнічного кругозору й підготовка до свідомого вибору професії.</w:t>
      </w:r>
    </w:p>
    <w:p w:rsidR="00D62217" w:rsidRPr="00FF457C" w:rsidRDefault="00D62217" w:rsidP="00D62217">
      <w:pPr>
        <w:pStyle w:val="aa"/>
        <w:numPr>
          <w:ilvl w:val="0"/>
          <w:numId w:val="8"/>
        </w:numPr>
        <w:suppressAutoHyphens w:val="0"/>
        <w:contextualSpacing/>
        <w:jc w:val="both"/>
        <w:rPr>
          <w:color w:val="000000"/>
          <w:sz w:val="28"/>
          <w:szCs w:val="28"/>
        </w:rPr>
      </w:pPr>
      <w:r w:rsidRPr="00FF457C">
        <w:rPr>
          <w:color w:val="000000"/>
          <w:sz w:val="28"/>
          <w:szCs w:val="28"/>
        </w:rPr>
        <w:lastRenderedPageBreak/>
        <w:t>Фізичне удосконалення, зміцнення здоров’я й формування в учнів санітарно-гігієнічної культури.</w:t>
      </w:r>
    </w:p>
    <w:p w:rsidR="00D62217" w:rsidRPr="00FF457C" w:rsidRDefault="00D62217" w:rsidP="00D62217">
      <w:pPr>
        <w:pStyle w:val="aa"/>
        <w:numPr>
          <w:ilvl w:val="0"/>
          <w:numId w:val="8"/>
        </w:numPr>
        <w:suppressAutoHyphens w:val="0"/>
        <w:contextualSpacing/>
        <w:jc w:val="both"/>
        <w:rPr>
          <w:color w:val="000000"/>
          <w:sz w:val="28"/>
          <w:szCs w:val="28"/>
        </w:rPr>
      </w:pPr>
      <w:r w:rsidRPr="00FF457C">
        <w:rPr>
          <w:color w:val="000000"/>
          <w:sz w:val="28"/>
          <w:szCs w:val="28"/>
        </w:rPr>
        <w:t>Формування в учнів естетичної культури, розвиток умінь створювати прекрасне навколо себе, розвиток художніх здібностей і талантів дітей.</w:t>
      </w:r>
    </w:p>
    <w:p w:rsidR="00D62217" w:rsidRPr="00FF457C" w:rsidRDefault="00D62217" w:rsidP="00D62217">
      <w:pPr>
        <w:pStyle w:val="aa"/>
        <w:numPr>
          <w:ilvl w:val="0"/>
          <w:numId w:val="8"/>
        </w:numPr>
        <w:suppressAutoHyphens w:val="0"/>
        <w:contextualSpacing/>
        <w:jc w:val="both"/>
        <w:rPr>
          <w:color w:val="000000"/>
          <w:sz w:val="28"/>
          <w:szCs w:val="28"/>
        </w:rPr>
      </w:pPr>
      <w:r w:rsidRPr="00FF457C">
        <w:rPr>
          <w:color w:val="000000"/>
          <w:sz w:val="28"/>
          <w:szCs w:val="28"/>
        </w:rPr>
        <w:t xml:space="preserve">Виховання в учнів політичної свідомості, розвиток суспільної </w:t>
      </w:r>
      <w:proofErr w:type="spellStart"/>
      <w:r w:rsidRPr="00FF457C">
        <w:rPr>
          <w:color w:val="000000"/>
          <w:sz w:val="28"/>
          <w:szCs w:val="28"/>
        </w:rPr>
        <w:t>активності,формування</w:t>
      </w:r>
      <w:proofErr w:type="spellEnd"/>
      <w:r w:rsidRPr="00FF457C">
        <w:rPr>
          <w:color w:val="000000"/>
          <w:sz w:val="28"/>
          <w:szCs w:val="28"/>
        </w:rPr>
        <w:t xml:space="preserve"> основ громадянського світогляду.</w:t>
      </w:r>
    </w:p>
    <w:p w:rsidR="00D62217" w:rsidRPr="00FF457C" w:rsidRDefault="00D62217" w:rsidP="00D62217">
      <w:pPr>
        <w:ind w:firstLine="567"/>
        <w:contextualSpacing/>
        <w:jc w:val="both"/>
        <w:rPr>
          <w:color w:val="000000"/>
          <w:sz w:val="28"/>
          <w:szCs w:val="28"/>
        </w:rPr>
      </w:pPr>
      <w:r w:rsidRPr="00FF457C">
        <w:rPr>
          <w:color w:val="000000"/>
          <w:sz w:val="28"/>
          <w:szCs w:val="28"/>
        </w:rPr>
        <w:t>Для реалізації цих завдань у школі розроблений план виховної роботи навчального закладу та окремі плани класних керівників. Ці плани охоплюють всі напрямки виховання передбачені «Основними орієнтирами виховання учнів 1 – 11 класів» та включають у себе календарні, традиційні шкільні свята, заходи, конкурси щодо втілення Концепції національно – патріотичного виховання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D62217" w:rsidRPr="00FF457C" w:rsidRDefault="00D62217" w:rsidP="00D62217">
      <w:pPr>
        <w:ind w:firstLine="567"/>
        <w:contextualSpacing/>
        <w:jc w:val="both"/>
        <w:rPr>
          <w:sz w:val="28"/>
          <w:szCs w:val="28"/>
        </w:rPr>
      </w:pPr>
      <w:r w:rsidRPr="00FF457C">
        <w:rPr>
          <w:sz w:val="28"/>
          <w:szCs w:val="28"/>
        </w:rPr>
        <w:t>Працюючи над реалізацією Концепції виховної </w:t>
      </w:r>
      <w:r w:rsidRPr="00FF457C">
        <w:rPr>
          <w:rStyle w:val="apple-converted-space"/>
          <w:sz w:val="28"/>
          <w:szCs w:val="28"/>
        </w:rPr>
        <w:t> </w:t>
      </w:r>
      <w:r w:rsidRPr="00FF457C">
        <w:rPr>
          <w:sz w:val="28"/>
          <w:szCs w:val="28"/>
        </w:rPr>
        <w:t>роботи, пед</w:t>
      </w:r>
      <w:r>
        <w:rPr>
          <w:sz w:val="28"/>
          <w:szCs w:val="28"/>
        </w:rPr>
        <w:t>агогічний колектив протягом 2017/2018</w:t>
      </w:r>
      <w:r w:rsidRPr="00FF457C">
        <w:rPr>
          <w:sz w:val="28"/>
          <w:szCs w:val="28"/>
        </w:rPr>
        <w:t xml:space="preserve"> навчального року організовував і проводив різноманітні заходи, що забезпечували виховну роботу в усіх її напрямках. </w:t>
      </w:r>
    </w:p>
    <w:p w:rsidR="00D62217" w:rsidRPr="000711D1" w:rsidRDefault="00D62217" w:rsidP="00D62217">
      <w:pPr>
        <w:ind w:left="420"/>
        <w:jc w:val="both"/>
        <w:rPr>
          <w:b/>
          <w:sz w:val="28"/>
          <w:szCs w:val="28"/>
          <w:u w:val="single"/>
        </w:rPr>
      </w:pPr>
    </w:p>
    <w:p w:rsidR="00D62217" w:rsidRPr="000711D1" w:rsidRDefault="00D62217" w:rsidP="00D62217">
      <w:pPr>
        <w:pStyle w:val="1"/>
        <w:numPr>
          <w:ilvl w:val="0"/>
          <w:numId w:val="0"/>
        </w:numPr>
        <w:rPr>
          <w:b/>
          <w:sz w:val="32"/>
          <w:szCs w:val="32"/>
        </w:rPr>
      </w:pPr>
      <w:r w:rsidRPr="000711D1">
        <w:tab/>
      </w:r>
    </w:p>
    <w:p w:rsidR="00D62217" w:rsidRPr="000711D1" w:rsidRDefault="00D62217" w:rsidP="00D62217">
      <w:pPr>
        <w:rPr>
          <w:b/>
          <w:sz w:val="32"/>
          <w:szCs w:val="32"/>
        </w:rPr>
      </w:pPr>
    </w:p>
    <w:p w:rsidR="00D62217" w:rsidRPr="000711D1" w:rsidRDefault="00D62217" w:rsidP="00D62217">
      <w:pPr>
        <w:rPr>
          <w:b/>
          <w:sz w:val="32"/>
          <w:szCs w:val="32"/>
        </w:rPr>
      </w:pPr>
      <w:r w:rsidRPr="000711D1">
        <w:rPr>
          <w:b/>
          <w:sz w:val="32"/>
          <w:szCs w:val="32"/>
        </w:rPr>
        <w:t>1.3. Мета, основні напрямк</w:t>
      </w:r>
      <w:r>
        <w:rPr>
          <w:b/>
          <w:sz w:val="32"/>
          <w:szCs w:val="32"/>
        </w:rPr>
        <w:t>и роботи та завдання НВК на 2020– 2021</w:t>
      </w:r>
      <w:r w:rsidRPr="000711D1">
        <w:rPr>
          <w:b/>
          <w:sz w:val="32"/>
          <w:szCs w:val="32"/>
        </w:rPr>
        <w:t xml:space="preserve"> </w:t>
      </w:r>
      <w:proofErr w:type="spellStart"/>
      <w:r w:rsidRPr="000711D1">
        <w:rPr>
          <w:b/>
          <w:sz w:val="32"/>
          <w:szCs w:val="32"/>
        </w:rPr>
        <w:t>н.р</w:t>
      </w:r>
      <w:proofErr w:type="spellEnd"/>
      <w:r w:rsidRPr="000711D1">
        <w:rPr>
          <w:b/>
          <w:sz w:val="32"/>
          <w:szCs w:val="32"/>
        </w:rPr>
        <w:t>.</w:t>
      </w:r>
    </w:p>
    <w:p w:rsidR="00D62217" w:rsidRPr="000711D1" w:rsidRDefault="00D62217" w:rsidP="00D62217">
      <w:pPr>
        <w:jc w:val="center"/>
        <w:rPr>
          <w:sz w:val="32"/>
          <w:szCs w:val="32"/>
        </w:rPr>
      </w:pPr>
      <w:r>
        <w:rPr>
          <w:sz w:val="32"/>
          <w:szCs w:val="32"/>
        </w:rPr>
        <w:t>Педагогічний колектив НВК у 2020-2021</w:t>
      </w:r>
      <w:r w:rsidRPr="000711D1">
        <w:rPr>
          <w:sz w:val="32"/>
          <w:szCs w:val="32"/>
        </w:rPr>
        <w:t xml:space="preserve"> навчальному році продовжить працювати над єдиною проблемою:</w:t>
      </w:r>
    </w:p>
    <w:p w:rsidR="00D62217" w:rsidRPr="000711D1" w:rsidRDefault="00D62217" w:rsidP="00D62217">
      <w:pPr>
        <w:pStyle w:val="a5"/>
        <w:rPr>
          <w:rFonts w:ascii="Times New Roman" w:hAnsi="Times New Roman"/>
          <w:i/>
          <w:sz w:val="32"/>
          <w:szCs w:val="32"/>
        </w:rPr>
      </w:pPr>
      <w:r w:rsidRPr="000711D1">
        <w:rPr>
          <w:szCs w:val="24"/>
          <w:lang w:eastAsia="ru-RU"/>
        </w:rPr>
        <w:t>«Соціалізація дітей та учнівської молоді в сучасному освітньому просторі».</w:t>
      </w:r>
    </w:p>
    <w:p w:rsidR="00D62217" w:rsidRPr="00FD15AA" w:rsidRDefault="00D62217" w:rsidP="00D62217">
      <w:pPr>
        <w:pStyle w:val="a5"/>
        <w:rPr>
          <w:rFonts w:ascii="Times New Roman" w:hAnsi="Times New Roman"/>
          <w:i/>
          <w:szCs w:val="28"/>
        </w:rPr>
      </w:pPr>
      <w:r w:rsidRPr="000711D1">
        <w:rPr>
          <w:rFonts w:ascii="Times New Roman" w:hAnsi="Times New Roman"/>
          <w:i/>
          <w:szCs w:val="28"/>
        </w:rPr>
        <w:t xml:space="preserve"> </w:t>
      </w:r>
    </w:p>
    <w:p w:rsidR="00D62217" w:rsidRPr="000711D1" w:rsidRDefault="00D62217" w:rsidP="00D62217">
      <w:pPr>
        <w:jc w:val="center"/>
        <w:rPr>
          <w:b/>
          <w:sz w:val="32"/>
          <w:szCs w:val="32"/>
        </w:rPr>
      </w:pPr>
      <w:r w:rsidRPr="000711D1">
        <w:rPr>
          <w:b/>
          <w:sz w:val="32"/>
          <w:szCs w:val="32"/>
        </w:rPr>
        <w:t>Першочергові заходи з виконання пр</w:t>
      </w:r>
      <w:r>
        <w:rPr>
          <w:b/>
          <w:sz w:val="32"/>
          <w:szCs w:val="32"/>
        </w:rPr>
        <w:t>іоритетних завдань НВК на 2020-2021</w:t>
      </w:r>
      <w:r w:rsidRPr="000711D1">
        <w:rPr>
          <w:b/>
          <w:sz w:val="32"/>
          <w:szCs w:val="32"/>
        </w:rPr>
        <w:t xml:space="preserve"> навчальний рік. </w:t>
      </w:r>
    </w:p>
    <w:p w:rsidR="00D62217" w:rsidRPr="000711D1" w:rsidRDefault="00D62217" w:rsidP="00D62217">
      <w:pPr>
        <w:jc w:val="center"/>
        <w:rPr>
          <w:b/>
          <w:sz w:val="16"/>
          <w:szCs w:val="16"/>
        </w:rPr>
      </w:pPr>
    </w:p>
    <w:p w:rsidR="00D62217" w:rsidRPr="000711D1" w:rsidRDefault="00D62217" w:rsidP="00D62217">
      <w:pPr>
        <w:spacing w:line="288" w:lineRule="auto"/>
        <w:ind w:left="360"/>
        <w:rPr>
          <w:sz w:val="28"/>
          <w:szCs w:val="28"/>
        </w:rPr>
      </w:pPr>
      <w:r w:rsidRPr="000711D1">
        <w:rPr>
          <w:sz w:val="28"/>
          <w:szCs w:val="28"/>
        </w:rPr>
        <w:t>Голов</w:t>
      </w:r>
      <w:r>
        <w:rPr>
          <w:sz w:val="28"/>
          <w:szCs w:val="28"/>
        </w:rPr>
        <w:t>не завдання колективу НВК у 2020-2021</w:t>
      </w:r>
      <w:r w:rsidRPr="000711D1">
        <w:rPr>
          <w:sz w:val="28"/>
          <w:szCs w:val="28"/>
        </w:rPr>
        <w:t xml:space="preserve"> навчальному році:</w:t>
      </w:r>
    </w:p>
    <w:p w:rsidR="00D62217" w:rsidRPr="000711D1" w:rsidRDefault="00D62217" w:rsidP="00D62217">
      <w:pPr>
        <w:spacing w:line="288" w:lineRule="auto"/>
        <w:ind w:left="360"/>
        <w:rPr>
          <w:sz w:val="28"/>
          <w:szCs w:val="28"/>
        </w:rPr>
      </w:pPr>
      <w:r w:rsidRPr="000711D1">
        <w:rPr>
          <w:sz w:val="28"/>
          <w:szCs w:val="28"/>
        </w:rPr>
        <w:t>- забезпечити безперебійний навчально-виховний процес у НВК та охоплення всіх дітей шкільного віку якісним              навчанням з урахуванням попиту в освітніх послугах                                                                                                                         (директор, адміністрація, співробітники)</w:t>
      </w:r>
    </w:p>
    <w:p w:rsidR="00D62217" w:rsidRPr="000711D1" w:rsidRDefault="00D62217" w:rsidP="00D62217">
      <w:pPr>
        <w:spacing w:line="288" w:lineRule="auto"/>
        <w:ind w:left="360"/>
        <w:rPr>
          <w:b/>
          <w:sz w:val="28"/>
          <w:szCs w:val="28"/>
        </w:rPr>
      </w:pPr>
      <w:r w:rsidRPr="000711D1">
        <w:rPr>
          <w:b/>
          <w:sz w:val="28"/>
          <w:szCs w:val="28"/>
        </w:rPr>
        <w:t>Навчальна робота</w:t>
      </w:r>
    </w:p>
    <w:p w:rsidR="00D62217" w:rsidRPr="000711D1" w:rsidRDefault="00D62217" w:rsidP="00D62217">
      <w:pPr>
        <w:spacing w:line="288" w:lineRule="auto"/>
        <w:rPr>
          <w:sz w:val="28"/>
          <w:szCs w:val="28"/>
        </w:rPr>
      </w:pPr>
      <w:r w:rsidRPr="000711D1">
        <w:rPr>
          <w:sz w:val="28"/>
          <w:szCs w:val="28"/>
        </w:rPr>
        <w:t xml:space="preserve">               1.Підвищити результативність участі в предметних олімпіадах і конкурсі МАН на районному та обласному рівні</w:t>
      </w:r>
    </w:p>
    <w:p w:rsidR="00D62217" w:rsidRPr="000711D1" w:rsidRDefault="00D62217" w:rsidP="00D62217">
      <w:pPr>
        <w:spacing w:line="288" w:lineRule="auto"/>
        <w:rPr>
          <w:sz w:val="28"/>
          <w:szCs w:val="28"/>
        </w:rPr>
      </w:pPr>
      <w:r w:rsidRPr="000711D1">
        <w:rPr>
          <w:sz w:val="28"/>
          <w:szCs w:val="28"/>
        </w:rPr>
        <w:lastRenderedPageBreak/>
        <w:t xml:space="preserve">                                                                                                                     (Заступник з НВР, учителі) </w:t>
      </w:r>
    </w:p>
    <w:p w:rsidR="00D62217" w:rsidRPr="000711D1" w:rsidRDefault="00D62217" w:rsidP="00D62217">
      <w:pPr>
        <w:spacing w:line="288" w:lineRule="auto"/>
        <w:ind w:left="357"/>
        <w:rPr>
          <w:sz w:val="28"/>
          <w:szCs w:val="28"/>
        </w:rPr>
      </w:pPr>
      <w:r w:rsidRPr="000711D1">
        <w:rPr>
          <w:sz w:val="28"/>
          <w:szCs w:val="28"/>
        </w:rPr>
        <w:t xml:space="preserve">          2.   Здійснювати підтримку і педагогічний  супровід  обдарованих та здібних дітей. </w:t>
      </w:r>
    </w:p>
    <w:p w:rsidR="00D62217" w:rsidRPr="000711D1" w:rsidRDefault="00D62217" w:rsidP="00D62217">
      <w:pPr>
        <w:spacing w:line="288" w:lineRule="auto"/>
        <w:ind w:left="357"/>
        <w:jc w:val="center"/>
        <w:rPr>
          <w:sz w:val="28"/>
          <w:szCs w:val="28"/>
        </w:rPr>
      </w:pPr>
      <w:r w:rsidRPr="000711D1">
        <w:rPr>
          <w:sz w:val="28"/>
          <w:szCs w:val="28"/>
        </w:rPr>
        <w:t xml:space="preserve">                                                                       (Заступник з НВР, практичний психолог, учителі-</w:t>
      </w:r>
      <w:proofErr w:type="spellStart"/>
      <w:r w:rsidRPr="000711D1">
        <w:rPr>
          <w:sz w:val="28"/>
          <w:szCs w:val="28"/>
        </w:rPr>
        <w:t>предметники</w:t>
      </w:r>
      <w:proofErr w:type="spellEnd"/>
      <w:r w:rsidRPr="000711D1">
        <w:rPr>
          <w:sz w:val="28"/>
          <w:szCs w:val="28"/>
        </w:rPr>
        <w:t xml:space="preserve">, </w:t>
      </w:r>
    </w:p>
    <w:p w:rsidR="00D62217" w:rsidRPr="000711D1" w:rsidRDefault="00D62217" w:rsidP="00D62217">
      <w:pPr>
        <w:spacing w:line="288" w:lineRule="auto"/>
        <w:ind w:left="357"/>
        <w:jc w:val="right"/>
        <w:rPr>
          <w:sz w:val="28"/>
          <w:szCs w:val="28"/>
        </w:rPr>
      </w:pPr>
      <w:r w:rsidRPr="000711D1">
        <w:rPr>
          <w:sz w:val="28"/>
          <w:szCs w:val="28"/>
        </w:rPr>
        <w:t>класні керівники)</w:t>
      </w:r>
    </w:p>
    <w:p w:rsidR="00D62217" w:rsidRPr="000711D1" w:rsidRDefault="00D62217" w:rsidP="00D62217">
      <w:pPr>
        <w:spacing w:line="288" w:lineRule="auto"/>
        <w:ind w:left="360"/>
        <w:rPr>
          <w:sz w:val="28"/>
          <w:szCs w:val="28"/>
        </w:rPr>
      </w:pPr>
      <w:r w:rsidRPr="000711D1">
        <w:rPr>
          <w:sz w:val="28"/>
          <w:szCs w:val="28"/>
        </w:rPr>
        <w:t xml:space="preserve">           3.  З метою зниження кількості порушень підвищити відповідальність педпрацівників за ведення шкільної            документації.</w:t>
      </w:r>
    </w:p>
    <w:p w:rsidR="00D62217" w:rsidRPr="000711D1" w:rsidRDefault="00D62217" w:rsidP="00D62217">
      <w:pPr>
        <w:spacing w:line="288" w:lineRule="auto"/>
        <w:ind w:left="357"/>
        <w:jc w:val="center"/>
        <w:rPr>
          <w:sz w:val="28"/>
          <w:szCs w:val="28"/>
        </w:rPr>
      </w:pPr>
      <w:r w:rsidRPr="000711D1">
        <w:rPr>
          <w:sz w:val="28"/>
          <w:szCs w:val="28"/>
        </w:rPr>
        <w:t xml:space="preserve">                                                                       (Заступник з НВР,  учителі-</w:t>
      </w:r>
      <w:proofErr w:type="spellStart"/>
      <w:r w:rsidRPr="000711D1">
        <w:rPr>
          <w:sz w:val="28"/>
          <w:szCs w:val="28"/>
        </w:rPr>
        <w:t>предметники</w:t>
      </w:r>
      <w:proofErr w:type="spellEnd"/>
      <w:r w:rsidRPr="000711D1">
        <w:rPr>
          <w:sz w:val="28"/>
          <w:szCs w:val="28"/>
        </w:rPr>
        <w:t>)</w:t>
      </w:r>
    </w:p>
    <w:p w:rsidR="00D62217" w:rsidRPr="000711D1" w:rsidRDefault="00D62217" w:rsidP="00D62217">
      <w:pPr>
        <w:jc w:val="both"/>
        <w:rPr>
          <w:b/>
          <w:sz w:val="28"/>
          <w:szCs w:val="28"/>
        </w:rPr>
      </w:pPr>
      <w:r w:rsidRPr="000711D1">
        <w:rPr>
          <w:sz w:val="28"/>
          <w:szCs w:val="28"/>
        </w:rPr>
        <w:t xml:space="preserve">             </w:t>
      </w:r>
      <w:r w:rsidRPr="000711D1">
        <w:rPr>
          <w:b/>
          <w:sz w:val="28"/>
          <w:szCs w:val="28"/>
        </w:rPr>
        <w:t xml:space="preserve">Виховна та соціальна робота </w:t>
      </w:r>
    </w:p>
    <w:p w:rsidR="00D62217" w:rsidRPr="000711D1" w:rsidRDefault="00D62217" w:rsidP="00D62217">
      <w:pPr>
        <w:numPr>
          <w:ilvl w:val="0"/>
          <w:numId w:val="3"/>
        </w:numPr>
        <w:spacing w:line="288" w:lineRule="auto"/>
        <w:rPr>
          <w:sz w:val="28"/>
          <w:szCs w:val="28"/>
        </w:rPr>
      </w:pPr>
      <w:r w:rsidRPr="000711D1">
        <w:rPr>
          <w:sz w:val="28"/>
          <w:szCs w:val="28"/>
        </w:rPr>
        <w:t>Забезпечити безумовне виконання всіх норм законодавства із захисту дітей пільгових категорій та інших учасників НВП .</w:t>
      </w:r>
    </w:p>
    <w:p w:rsidR="00D62217" w:rsidRPr="000711D1" w:rsidRDefault="00D62217" w:rsidP="00D62217">
      <w:pPr>
        <w:spacing w:line="288" w:lineRule="auto"/>
        <w:ind w:left="360"/>
        <w:jc w:val="right"/>
        <w:rPr>
          <w:sz w:val="28"/>
          <w:szCs w:val="28"/>
        </w:rPr>
      </w:pPr>
      <w:r w:rsidRPr="000711D1">
        <w:rPr>
          <w:sz w:val="28"/>
          <w:szCs w:val="28"/>
        </w:rPr>
        <w:t xml:space="preserve">                                                                                            (Заступник з НВР, психолог, класні керівники)</w:t>
      </w:r>
    </w:p>
    <w:p w:rsidR="00D62217" w:rsidRPr="000711D1" w:rsidRDefault="00D62217" w:rsidP="00D62217">
      <w:pPr>
        <w:numPr>
          <w:ilvl w:val="0"/>
          <w:numId w:val="3"/>
        </w:numPr>
        <w:spacing w:line="288" w:lineRule="auto"/>
        <w:rPr>
          <w:sz w:val="28"/>
          <w:szCs w:val="28"/>
        </w:rPr>
      </w:pPr>
      <w:r w:rsidRPr="000711D1">
        <w:rPr>
          <w:sz w:val="28"/>
          <w:szCs w:val="28"/>
        </w:rPr>
        <w:t>Виховувати дітей у дусі патріотизму.</w:t>
      </w:r>
    </w:p>
    <w:p w:rsidR="00D62217" w:rsidRPr="000711D1" w:rsidRDefault="00D62217" w:rsidP="00D62217">
      <w:pPr>
        <w:spacing w:line="288" w:lineRule="auto"/>
        <w:ind w:left="360"/>
        <w:jc w:val="right"/>
        <w:rPr>
          <w:sz w:val="28"/>
          <w:szCs w:val="28"/>
        </w:rPr>
      </w:pPr>
      <w:r w:rsidRPr="000711D1">
        <w:rPr>
          <w:sz w:val="28"/>
          <w:szCs w:val="28"/>
        </w:rPr>
        <w:t xml:space="preserve">                                                                                                  (Заступник з НВР, класні керівники)</w:t>
      </w:r>
    </w:p>
    <w:p w:rsidR="00D62217" w:rsidRPr="000711D1" w:rsidRDefault="00D62217" w:rsidP="00D62217">
      <w:pPr>
        <w:numPr>
          <w:ilvl w:val="0"/>
          <w:numId w:val="3"/>
        </w:numPr>
        <w:spacing w:line="288" w:lineRule="auto"/>
        <w:rPr>
          <w:sz w:val="28"/>
          <w:szCs w:val="28"/>
        </w:rPr>
      </w:pPr>
      <w:r w:rsidRPr="000711D1">
        <w:rPr>
          <w:sz w:val="28"/>
          <w:szCs w:val="28"/>
        </w:rPr>
        <w:t>Продовжувати профілактичну роботу з правового виховання.</w:t>
      </w:r>
    </w:p>
    <w:p w:rsidR="00D62217" w:rsidRPr="000711D1" w:rsidRDefault="00D62217" w:rsidP="00D62217">
      <w:pPr>
        <w:spacing w:line="288" w:lineRule="auto"/>
        <w:ind w:left="360"/>
        <w:jc w:val="right"/>
        <w:rPr>
          <w:sz w:val="28"/>
          <w:szCs w:val="28"/>
        </w:rPr>
      </w:pPr>
      <w:r w:rsidRPr="000711D1">
        <w:rPr>
          <w:sz w:val="28"/>
          <w:szCs w:val="28"/>
        </w:rPr>
        <w:t xml:space="preserve">                                                                                         (Рада Профілактики, психолог, класні керівники)</w:t>
      </w:r>
    </w:p>
    <w:p w:rsidR="00D62217" w:rsidRPr="000711D1" w:rsidRDefault="00D62217" w:rsidP="00D62217">
      <w:pPr>
        <w:spacing w:line="288" w:lineRule="auto"/>
        <w:ind w:left="357"/>
        <w:rPr>
          <w:b/>
          <w:sz w:val="28"/>
          <w:szCs w:val="28"/>
        </w:rPr>
      </w:pPr>
      <w:r w:rsidRPr="000711D1">
        <w:rPr>
          <w:b/>
          <w:sz w:val="28"/>
          <w:szCs w:val="28"/>
        </w:rPr>
        <w:t>Методична робота</w:t>
      </w:r>
    </w:p>
    <w:p w:rsidR="00D62217" w:rsidRPr="000711D1" w:rsidRDefault="00D62217" w:rsidP="00D62217">
      <w:pPr>
        <w:numPr>
          <w:ilvl w:val="0"/>
          <w:numId w:val="7"/>
        </w:numPr>
        <w:spacing w:line="288" w:lineRule="auto"/>
        <w:rPr>
          <w:sz w:val="28"/>
          <w:szCs w:val="28"/>
        </w:rPr>
      </w:pPr>
      <w:r w:rsidRPr="000711D1">
        <w:rPr>
          <w:sz w:val="28"/>
          <w:szCs w:val="28"/>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фахових умінь і навичок. </w:t>
      </w:r>
    </w:p>
    <w:p w:rsidR="00D62217" w:rsidRPr="000711D1" w:rsidRDefault="00D62217" w:rsidP="00D62217">
      <w:pPr>
        <w:spacing w:line="288" w:lineRule="auto"/>
        <w:ind w:left="357"/>
        <w:jc w:val="right"/>
        <w:rPr>
          <w:sz w:val="28"/>
          <w:szCs w:val="28"/>
        </w:rPr>
      </w:pPr>
      <w:r w:rsidRPr="000711D1">
        <w:rPr>
          <w:sz w:val="28"/>
          <w:szCs w:val="28"/>
        </w:rPr>
        <w:t xml:space="preserve">                                                                                                          (Заступник з НВР, </w:t>
      </w:r>
      <w:proofErr w:type="spellStart"/>
      <w:r w:rsidRPr="000711D1">
        <w:rPr>
          <w:sz w:val="28"/>
          <w:szCs w:val="28"/>
        </w:rPr>
        <w:t>методрада</w:t>
      </w:r>
      <w:proofErr w:type="spellEnd"/>
      <w:r w:rsidRPr="000711D1">
        <w:rPr>
          <w:sz w:val="28"/>
          <w:szCs w:val="28"/>
        </w:rPr>
        <w:t>)</w:t>
      </w:r>
    </w:p>
    <w:p w:rsidR="00D62217" w:rsidRPr="000711D1" w:rsidRDefault="00D62217" w:rsidP="00D62217">
      <w:pPr>
        <w:spacing w:line="288" w:lineRule="auto"/>
        <w:ind w:left="360"/>
        <w:rPr>
          <w:sz w:val="28"/>
          <w:szCs w:val="28"/>
        </w:rPr>
      </w:pPr>
      <w:r w:rsidRPr="000711D1">
        <w:rPr>
          <w:sz w:val="28"/>
          <w:szCs w:val="28"/>
        </w:rPr>
        <w:t>2. Здійснення заходів щодо підвищення культури співробітництва педагогів різних поколінь.</w:t>
      </w:r>
    </w:p>
    <w:p w:rsidR="00D62217" w:rsidRPr="000711D1" w:rsidRDefault="00D62217" w:rsidP="00D62217">
      <w:pPr>
        <w:spacing w:line="288" w:lineRule="auto"/>
        <w:ind w:left="357"/>
        <w:jc w:val="right"/>
        <w:rPr>
          <w:sz w:val="28"/>
          <w:szCs w:val="28"/>
        </w:rPr>
      </w:pPr>
      <w:r w:rsidRPr="000711D1">
        <w:rPr>
          <w:sz w:val="28"/>
          <w:szCs w:val="28"/>
        </w:rPr>
        <w:t xml:space="preserve">                                                                                                          (Заступник з НВР, </w:t>
      </w:r>
      <w:proofErr w:type="spellStart"/>
      <w:r w:rsidRPr="000711D1">
        <w:rPr>
          <w:sz w:val="28"/>
          <w:szCs w:val="28"/>
        </w:rPr>
        <w:t>методрада</w:t>
      </w:r>
      <w:proofErr w:type="spellEnd"/>
      <w:r w:rsidRPr="000711D1">
        <w:rPr>
          <w:sz w:val="28"/>
          <w:szCs w:val="28"/>
        </w:rPr>
        <w:t>)</w:t>
      </w:r>
    </w:p>
    <w:p w:rsidR="00D62217" w:rsidRPr="000711D1" w:rsidRDefault="00D62217" w:rsidP="00D62217">
      <w:pPr>
        <w:spacing w:line="288" w:lineRule="auto"/>
        <w:ind w:left="357"/>
        <w:rPr>
          <w:sz w:val="28"/>
          <w:szCs w:val="28"/>
        </w:rPr>
      </w:pPr>
      <w:r w:rsidRPr="000711D1">
        <w:rPr>
          <w:sz w:val="28"/>
          <w:szCs w:val="28"/>
        </w:rPr>
        <w:t>3.Забезпечити результативну участь вчителів у конкурсах професійної майстерності.</w:t>
      </w:r>
    </w:p>
    <w:p w:rsidR="00D62217" w:rsidRPr="000711D1" w:rsidRDefault="00D62217" w:rsidP="00D62217">
      <w:pPr>
        <w:spacing w:line="288" w:lineRule="auto"/>
        <w:ind w:left="357"/>
        <w:jc w:val="right"/>
        <w:rPr>
          <w:sz w:val="28"/>
          <w:szCs w:val="28"/>
        </w:rPr>
      </w:pPr>
      <w:r w:rsidRPr="000711D1">
        <w:rPr>
          <w:sz w:val="28"/>
          <w:szCs w:val="28"/>
        </w:rPr>
        <w:t xml:space="preserve">                                                                                                                                                     (Заступник з НВР, </w:t>
      </w:r>
      <w:proofErr w:type="spellStart"/>
      <w:r w:rsidRPr="000711D1">
        <w:rPr>
          <w:sz w:val="28"/>
          <w:szCs w:val="28"/>
        </w:rPr>
        <w:t>методрада</w:t>
      </w:r>
      <w:proofErr w:type="spellEnd"/>
      <w:r w:rsidRPr="000711D1">
        <w:rPr>
          <w:sz w:val="28"/>
          <w:szCs w:val="28"/>
        </w:rPr>
        <w:t>)</w:t>
      </w:r>
    </w:p>
    <w:p w:rsidR="00D62217" w:rsidRPr="000711D1" w:rsidRDefault="00D62217" w:rsidP="00D62217">
      <w:pPr>
        <w:spacing w:line="288" w:lineRule="auto"/>
        <w:ind w:left="360"/>
        <w:rPr>
          <w:b/>
          <w:sz w:val="28"/>
          <w:szCs w:val="28"/>
        </w:rPr>
      </w:pPr>
      <w:r w:rsidRPr="000711D1">
        <w:rPr>
          <w:b/>
          <w:sz w:val="28"/>
          <w:szCs w:val="28"/>
        </w:rPr>
        <w:t>Господарча діяльність</w:t>
      </w:r>
    </w:p>
    <w:p w:rsidR="00D62217" w:rsidRPr="000711D1" w:rsidRDefault="00D62217" w:rsidP="00D62217">
      <w:pPr>
        <w:spacing w:line="288" w:lineRule="auto"/>
        <w:ind w:left="360"/>
        <w:rPr>
          <w:sz w:val="28"/>
          <w:szCs w:val="28"/>
        </w:rPr>
      </w:pPr>
      <w:r w:rsidRPr="000711D1">
        <w:rPr>
          <w:sz w:val="28"/>
          <w:szCs w:val="28"/>
        </w:rPr>
        <w:t xml:space="preserve">1.Скласти загальношкільний план оновлення матеріальної бази та ремонту учбових кабінетів. </w:t>
      </w:r>
    </w:p>
    <w:p w:rsidR="00D62217" w:rsidRPr="000711D1" w:rsidRDefault="00D62217" w:rsidP="00D62217">
      <w:pPr>
        <w:spacing w:line="288" w:lineRule="auto"/>
        <w:ind w:left="360"/>
        <w:jc w:val="right"/>
        <w:rPr>
          <w:sz w:val="28"/>
          <w:szCs w:val="28"/>
        </w:rPr>
      </w:pPr>
      <w:r w:rsidRPr="000711D1">
        <w:rPr>
          <w:sz w:val="28"/>
          <w:szCs w:val="28"/>
        </w:rPr>
        <w:t xml:space="preserve">(Директор НВК) </w:t>
      </w:r>
    </w:p>
    <w:p w:rsidR="00D62217" w:rsidRPr="000711D1" w:rsidRDefault="00D62217" w:rsidP="00D62217">
      <w:pPr>
        <w:spacing w:line="288" w:lineRule="auto"/>
        <w:ind w:left="360"/>
        <w:jc w:val="right"/>
        <w:rPr>
          <w:sz w:val="28"/>
          <w:szCs w:val="28"/>
        </w:rPr>
      </w:pPr>
    </w:p>
    <w:p w:rsidR="00D62217" w:rsidRPr="000711D1" w:rsidRDefault="00D62217" w:rsidP="00D62217">
      <w:pPr>
        <w:numPr>
          <w:ilvl w:val="0"/>
          <w:numId w:val="4"/>
        </w:numPr>
        <w:spacing w:line="288" w:lineRule="auto"/>
        <w:rPr>
          <w:sz w:val="28"/>
          <w:szCs w:val="28"/>
        </w:rPr>
      </w:pPr>
      <w:r w:rsidRPr="000711D1">
        <w:rPr>
          <w:sz w:val="28"/>
          <w:szCs w:val="28"/>
        </w:rPr>
        <w:t>Вжити всіх необхідних заходів із забезпечення економного споживання енергоресурсів.</w:t>
      </w:r>
    </w:p>
    <w:p w:rsidR="00D62217" w:rsidRPr="000711D1" w:rsidRDefault="00D62217" w:rsidP="00D62217">
      <w:pPr>
        <w:spacing w:line="288" w:lineRule="auto"/>
        <w:ind w:left="357"/>
        <w:jc w:val="right"/>
        <w:rPr>
          <w:sz w:val="28"/>
          <w:szCs w:val="28"/>
        </w:rPr>
      </w:pPr>
      <w:r w:rsidRPr="000711D1">
        <w:rPr>
          <w:sz w:val="28"/>
          <w:szCs w:val="28"/>
        </w:rPr>
        <w:t xml:space="preserve">(Директор НВК)  </w:t>
      </w:r>
    </w:p>
    <w:p w:rsidR="00D62217" w:rsidRPr="000711D1" w:rsidRDefault="00D62217" w:rsidP="00D62217">
      <w:pPr>
        <w:spacing w:line="288" w:lineRule="auto"/>
        <w:ind w:left="357"/>
      </w:pPr>
    </w:p>
    <w:p w:rsidR="00D62217" w:rsidRPr="000711D1" w:rsidRDefault="00D62217" w:rsidP="00D62217">
      <w:pPr>
        <w:spacing w:line="288" w:lineRule="auto"/>
        <w:ind w:left="357"/>
        <w:rPr>
          <w:b/>
          <w:sz w:val="28"/>
          <w:szCs w:val="28"/>
        </w:rPr>
      </w:pPr>
      <w:r w:rsidRPr="000711D1">
        <w:rPr>
          <w:b/>
          <w:sz w:val="28"/>
          <w:szCs w:val="28"/>
        </w:rPr>
        <w:t xml:space="preserve">Адміністративна діяльність </w:t>
      </w:r>
    </w:p>
    <w:p w:rsidR="00D62217" w:rsidRDefault="00D62217" w:rsidP="00D62217">
      <w:pPr>
        <w:spacing w:line="288" w:lineRule="auto"/>
        <w:ind w:left="357"/>
        <w:rPr>
          <w:sz w:val="28"/>
          <w:szCs w:val="28"/>
        </w:rPr>
      </w:pPr>
      <w:r w:rsidRPr="000711D1">
        <w:rPr>
          <w:sz w:val="28"/>
          <w:szCs w:val="28"/>
        </w:rPr>
        <w:t>Забезпечити адекватну оцінку особистого внеску кожного співробітника у результати роботи НВК.</w:t>
      </w:r>
    </w:p>
    <w:p w:rsidR="00D62217" w:rsidRPr="000711D1" w:rsidRDefault="00D62217" w:rsidP="00D62217">
      <w:pPr>
        <w:spacing w:line="288" w:lineRule="auto"/>
        <w:ind w:left="357"/>
        <w:jc w:val="right"/>
        <w:rPr>
          <w:sz w:val="28"/>
          <w:szCs w:val="28"/>
        </w:rPr>
      </w:pPr>
      <w:r w:rsidRPr="000711D1">
        <w:rPr>
          <w:sz w:val="28"/>
          <w:szCs w:val="28"/>
        </w:rPr>
        <w:t>(Адмін</w:t>
      </w:r>
      <w:r>
        <w:rPr>
          <w:sz w:val="28"/>
          <w:szCs w:val="28"/>
        </w:rPr>
        <w:t>істрація, профком)</w:t>
      </w:r>
    </w:p>
    <w:p w:rsidR="000103BF" w:rsidRDefault="000103BF"/>
    <w:sectPr w:rsidR="000103BF" w:rsidSect="00166E0D">
      <w:pgSz w:w="16838" w:h="11906" w:orient="landscape"/>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 w15:restartNumberingAfterBreak="0">
    <w:nsid w:val="0000003F"/>
    <w:multiLevelType w:val="multilevel"/>
    <w:tmpl w:val="0000003F"/>
    <w:name w:val="WW8Num63"/>
    <w:lvl w:ilvl="0">
      <w:start w:val="1"/>
      <w:numFmt w:val="decimal"/>
      <w:lvlText w:val="%1."/>
      <w:lvlJc w:val="left"/>
      <w:pPr>
        <w:tabs>
          <w:tab w:val="num" w:pos="717"/>
        </w:tabs>
        <w:ind w:left="717" w:hanging="360"/>
      </w:pPr>
    </w:lvl>
    <w:lvl w:ilvl="1">
      <w:start w:val="3"/>
      <w:numFmt w:val="decimal"/>
      <w:lvlText w:val="%1.%2."/>
      <w:lvlJc w:val="left"/>
      <w:pPr>
        <w:tabs>
          <w:tab w:val="num" w:pos="0"/>
        </w:tabs>
        <w:ind w:left="1077" w:hanging="720"/>
      </w:pPr>
    </w:lvl>
    <w:lvl w:ilvl="2">
      <w:start w:val="1"/>
      <w:numFmt w:val="decimal"/>
      <w:lvlText w:val="%1.%2.%3."/>
      <w:lvlJc w:val="left"/>
      <w:pPr>
        <w:tabs>
          <w:tab w:val="num" w:pos="0"/>
        </w:tabs>
        <w:ind w:left="1077" w:hanging="720"/>
      </w:pPr>
    </w:lvl>
    <w:lvl w:ilvl="3">
      <w:start w:val="1"/>
      <w:numFmt w:val="decimal"/>
      <w:lvlText w:val="%1.%2.%3.%4."/>
      <w:lvlJc w:val="left"/>
      <w:pPr>
        <w:tabs>
          <w:tab w:val="num" w:pos="0"/>
        </w:tabs>
        <w:ind w:left="1437" w:hanging="1080"/>
      </w:pPr>
    </w:lvl>
    <w:lvl w:ilvl="4">
      <w:start w:val="1"/>
      <w:numFmt w:val="decimal"/>
      <w:lvlText w:val="%1.%2.%3.%4.%5."/>
      <w:lvlJc w:val="left"/>
      <w:pPr>
        <w:tabs>
          <w:tab w:val="num" w:pos="0"/>
        </w:tabs>
        <w:ind w:left="1437" w:hanging="1080"/>
      </w:pPr>
    </w:lvl>
    <w:lvl w:ilvl="5">
      <w:start w:val="1"/>
      <w:numFmt w:val="decimal"/>
      <w:lvlText w:val="%1.%2.%3.%4.%5.%6."/>
      <w:lvlJc w:val="left"/>
      <w:pPr>
        <w:tabs>
          <w:tab w:val="num" w:pos="0"/>
        </w:tabs>
        <w:ind w:left="1797" w:hanging="1440"/>
      </w:pPr>
    </w:lvl>
    <w:lvl w:ilvl="6">
      <w:start w:val="1"/>
      <w:numFmt w:val="decimal"/>
      <w:lvlText w:val="%1.%2.%3.%4.%5.%6.%7."/>
      <w:lvlJc w:val="left"/>
      <w:pPr>
        <w:tabs>
          <w:tab w:val="num" w:pos="0"/>
        </w:tabs>
        <w:ind w:left="2157" w:hanging="1800"/>
      </w:pPr>
    </w:lvl>
    <w:lvl w:ilvl="7">
      <w:start w:val="1"/>
      <w:numFmt w:val="decimal"/>
      <w:lvlText w:val="%1.%2.%3.%4.%5.%6.%7.%8."/>
      <w:lvlJc w:val="left"/>
      <w:pPr>
        <w:tabs>
          <w:tab w:val="num" w:pos="0"/>
        </w:tabs>
        <w:ind w:left="2157" w:hanging="1800"/>
      </w:pPr>
    </w:lvl>
    <w:lvl w:ilvl="8">
      <w:start w:val="1"/>
      <w:numFmt w:val="decimal"/>
      <w:lvlText w:val="%1.%2.%3.%4.%5.%6.%7.%8.%9."/>
      <w:lvlJc w:val="left"/>
      <w:pPr>
        <w:tabs>
          <w:tab w:val="num" w:pos="0"/>
        </w:tabs>
        <w:ind w:left="2517" w:hanging="2160"/>
      </w:pPr>
    </w:lvl>
  </w:abstractNum>
  <w:abstractNum w:abstractNumId="4" w15:restartNumberingAfterBreak="0">
    <w:nsid w:val="00000077"/>
    <w:multiLevelType w:val="singleLevel"/>
    <w:tmpl w:val="00000077"/>
    <w:name w:val="WW8Num119"/>
    <w:lvl w:ilvl="0">
      <w:start w:val="1"/>
      <w:numFmt w:val="bullet"/>
      <w:lvlText w:val="-"/>
      <w:lvlJc w:val="left"/>
      <w:pPr>
        <w:tabs>
          <w:tab w:val="num" w:pos="720"/>
        </w:tabs>
        <w:ind w:left="720" w:hanging="360"/>
      </w:pPr>
      <w:rPr>
        <w:rFonts w:ascii="Times New Roman" w:hAnsi="Times New Roman"/>
        <w:sz w:val="16"/>
      </w:rPr>
    </w:lvl>
  </w:abstractNum>
  <w:abstractNum w:abstractNumId="5" w15:restartNumberingAfterBreak="0">
    <w:nsid w:val="0000007C"/>
    <w:multiLevelType w:val="multilevel"/>
    <w:tmpl w:val="0000007C"/>
    <w:name w:val="WW8Num12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91"/>
    <w:multiLevelType w:val="multilevel"/>
    <w:tmpl w:val="00000091"/>
    <w:name w:val="WW8Num145"/>
    <w:lvl w:ilvl="0">
      <w:start w:val="1"/>
      <w:numFmt w:val="decimal"/>
      <w:lvlText w:val="%1."/>
      <w:lvlJc w:val="left"/>
      <w:pPr>
        <w:tabs>
          <w:tab w:val="num" w:pos="717"/>
        </w:tabs>
        <w:ind w:left="717" w:hanging="360"/>
      </w:pPr>
    </w:lvl>
    <w:lvl w:ilvl="1">
      <w:start w:val="1"/>
      <w:numFmt w:val="decimal"/>
      <w:lvlText w:val="%1.%2."/>
      <w:lvlJc w:val="left"/>
      <w:pPr>
        <w:tabs>
          <w:tab w:val="num" w:pos="0"/>
        </w:tabs>
        <w:ind w:left="1077" w:hanging="720"/>
      </w:pPr>
    </w:lvl>
    <w:lvl w:ilvl="2">
      <w:start w:val="1"/>
      <w:numFmt w:val="decimal"/>
      <w:lvlText w:val="%1.%2.%3."/>
      <w:lvlJc w:val="left"/>
      <w:pPr>
        <w:tabs>
          <w:tab w:val="num" w:pos="0"/>
        </w:tabs>
        <w:ind w:left="1077" w:hanging="720"/>
      </w:pPr>
    </w:lvl>
    <w:lvl w:ilvl="3">
      <w:start w:val="1"/>
      <w:numFmt w:val="decimal"/>
      <w:lvlText w:val="%1.%2.%3.%4."/>
      <w:lvlJc w:val="left"/>
      <w:pPr>
        <w:tabs>
          <w:tab w:val="num" w:pos="0"/>
        </w:tabs>
        <w:ind w:left="1437" w:hanging="1080"/>
      </w:pPr>
    </w:lvl>
    <w:lvl w:ilvl="4">
      <w:start w:val="1"/>
      <w:numFmt w:val="decimal"/>
      <w:lvlText w:val="%1.%2.%3.%4.%5."/>
      <w:lvlJc w:val="left"/>
      <w:pPr>
        <w:tabs>
          <w:tab w:val="num" w:pos="0"/>
        </w:tabs>
        <w:ind w:left="1437" w:hanging="1080"/>
      </w:pPr>
    </w:lvl>
    <w:lvl w:ilvl="5">
      <w:start w:val="1"/>
      <w:numFmt w:val="decimal"/>
      <w:lvlText w:val="%1.%2.%3.%4.%5.%6."/>
      <w:lvlJc w:val="left"/>
      <w:pPr>
        <w:tabs>
          <w:tab w:val="num" w:pos="0"/>
        </w:tabs>
        <w:ind w:left="1797" w:hanging="1440"/>
      </w:pPr>
    </w:lvl>
    <w:lvl w:ilvl="6">
      <w:start w:val="1"/>
      <w:numFmt w:val="decimal"/>
      <w:lvlText w:val="%1.%2.%3.%4.%5.%6.%7."/>
      <w:lvlJc w:val="left"/>
      <w:pPr>
        <w:tabs>
          <w:tab w:val="num" w:pos="0"/>
        </w:tabs>
        <w:ind w:left="2157" w:hanging="1800"/>
      </w:pPr>
    </w:lvl>
    <w:lvl w:ilvl="7">
      <w:start w:val="1"/>
      <w:numFmt w:val="decimal"/>
      <w:lvlText w:val="%1.%2.%3.%4.%5.%6.%7.%8."/>
      <w:lvlJc w:val="left"/>
      <w:pPr>
        <w:tabs>
          <w:tab w:val="num" w:pos="0"/>
        </w:tabs>
        <w:ind w:left="2157" w:hanging="1800"/>
      </w:pPr>
    </w:lvl>
    <w:lvl w:ilvl="8">
      <w:start w:val="1"/>
      <w:numFmt w:val="decimal"/>
      <w:lvlText w:val="%1.%2.%3.%4.%5.%6.%7.%8.%9."/>
      <w:lvlJc w:val="left"/>
      <w:pPr>
        <w:tabs>
          <w:tab w:val="num" w:pos="0"/>
        </w:tabs>
        <w:ind w:left="2517" w:hanging="2160"/>
      </w:pPr>
    </w:lvl>
  </w:abstractNum>
  <w:abstractNum w:abstractNumId="7" w15:restartNumberingAfterBreak="0">
    <w:nsid w:val="04F96380"/>
    <w:multiLevelType w:val="hybridMultilevel"/>
    <w:tmpl w:val="DE66A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262093"/>
    <w:multiLevelType w:val="hybridMultilevel"/>
    <w:tmpl w:val="68FAD7B0"/>
    <w:lvl w:ilvl="0" w:tplc="D54AF632">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9" w15:restartNumberingAfterBreak="0">
    <w:nsid w:val="06A76BF9"/>
    <w:multiLevelType w:val="hybridMultilevel"/>
    <w:tmpl w:val="EC8C7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1E3CF0"/>
    <w:multiLevelType w:val="multilevel"/>
    <w:tmpl w:val="FFEA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0052D"/>
    <w:multiLevelType w:val="singleLevel"/>
    <w:tmpl w:val="9C4C8A44"/>
    <w:lvl w:ilvl="0">
      <w:start w:val="2"/>
      <w:numFmt w:val="bullet"/>
      <w:lvlText w:val="-"/>
      <w:lvlJc w:val="left"/>
      <w:pPr>
        <w:tabs>
          <w:tab w:val="num" w:pos="360"/>
        </w:tabs>
        <w:ind w:left="360" w:hanging="360"/>
      </w:pPr>
    </w:lvl>
  </w:abstractNum>
  <w:abstractNum w:abstractNumId="12" w15:restartNumberingAfterBreak="0">
    <w:nsid w:val="3A1E5E7D"/>
    <w:multiLevelType w:val="hybridMultilevel"/>
    <w:tmpl w:val="CED6A2D2"/>
    <w:lvl w:ilvl="0" w:tplc="F2DA560E">
      <w:start w:val="6"/>
      <w:numFmt w:val="bullet"/>
      <w:lvlText w:val="-"/>
      <w:lvlJc w:val="left"/>
      <w:pPr>
        <w:ind w:left="720"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FDE6C95"/>
    <w:multiLevelType w:val="multilevel"/>
    <w:tmpl w:val="53B8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D3B24"/>
    <w:multiLevelType w:val="hybridMultilevel"/>
    <w:tmpl w:val="D0421952"/>
    <w:lvl w:ilvl="0" w:tplc="9F34FC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7553018"/>
    <w:multiLevelType w:val="multilevel"/>
    <w:tmpl w:val="AE6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1"/>
  </w:num>
  <w:num w:numId="13">
    <w:abstractNumId w:val="8"/>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F"/>
    <w:rsid w:val="000103BF"/>
    <w:rsid w:val="00166E0D"/>
    <w:rsid w:val="004D2690"/>
    <w:rsid w:val="00D62217"/>
    <w:rsid w:val="00E703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E706"/>
  <w15:chartTrackingRefBased/>
  <w15:docId w15:val="{CF6410A3-4442-4638-807A-8B31D18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17"/>
    <w:pPr>
      <w:suppressAutoHyphens/>
      <w:spacing w:after="0" w:line="240" w:lineRule="auto"/>
    </w:pPr>
    <w:rPr>
      <w:rFonts w:ascii="Times New Roman" w:eastAsia="Times New Roman" w:hAnsi="Times New Roman" w:cs="Times New Roman"/>
      <w:sz w:val="24"/>
      <w:szCs w:val="20"/>
      <w:lang w:eastAsia="ar-SA"/>
    </w:rPr>
  </w:style>
  <w:style w:type="paragraph" w:styleId="3">
    <w:name w:val="heading 3"/>
    <w:basedOn w:val="a"/>
    <w:next w:val="a"/>
    <w:link w:val="30"/>
    <w:qFormat/>
    <w:rsid w:val="00D62217"/>
    <w:pPr>
      <w:keepNext/>
      <w:numPr>
        <w:ilvl w:val="2"/>
        <w:numId w:val="1"/>
      </w:numPr>
      <w:jc w:val="center"/>
      <w:outlineLvl w:val="2"/>
    </w:pPr>
    <w:rPr>
      <w:rFonts w:ascii="Arial Narrow" w:hAnsi="Arial Narrow"/>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2217"/>
    <w:rPr>
      <w:rFonts w:ascii="Arial Narrow" w:eastAsia="Times New Roman" w:hAnsi="Arial Narrow" w:cs="Times New Roman"/>
      <w:i/>
      <w:sz w:val="24"/>
      <w:szCs w:val="20"/>
      <w:u w:val="single"/>
      <w:lang w:eastAsia="ar-SA"/>
    </w:rPr>
  </w:style>
  <w:style w:type="paragraph" w:styleId="a3">
    <w:name w:val="Body Text"/>
    <w:basedOn w:val="a"/>
    <w:link w:val="a4"/>
    <w:rsid w:val="00D62217"/>
    <w:pPr>
      <w:jc w:val="center"/>
    </w:pPr>
    <w:rPr>
      <w:rFonts w:ascii="Arial Narrow" w:hAnsi="Arial Narrow"/>
      <w:sz w:val="20"/>
    </w:rPr>
  </w:style>
  <w:style w:type="character" w:customStyle="1" w:styleId="a4">
    <w:name w:val="Основний текст Знак"/>
    <w:basedOn w:val="a0"/>
    <w:link w:val="a3"/>
    <w:rsid w:val="00D62217"/>
    <w:rPr>
      <w:rFonts w:ascii="Arial Narrow" w:eastAsia="Times New Roman" w:hAnsi="Arial Narrow" w:cs="Times New Roman"/>
      <w:sz w:val="20"/>
      <w:szCs w:val="20"/>
      <w:lang w:eastAsia="ar-SA"/>
    </w:rPr>
  </w:style>
  <w:style w:type="paragraph" w:styleId="a5">
    <w:name w:val="Title"/>
    <w:basedOn w:val="a"/>
    <w:next w:val="a6"/>
    <w:link w:val="a7"/>
    <w:qFormat/>
    <w:rsid w:val="00D62217"/>
    <w:pPr>
      <w:jc w:val="center"/>
    </w:pPr>
    <w:rPr>
      <w:rFonts w:ascii="Arial Narrow" w:hAnsi="Arial Narrow"/>
      <w:b/>
      <w:sz w:val="28"/>
    </w:rPr>
  </w:style>
  <w:style w:type="character" w:customStyle="1" w:styleId="a7">
    <w:name w:val="Назва Знак"/>
    <w:basedOn w:val="a0"/>
    <w:link w:val="a5"/>
    <w:rsid w:val="00D62217"/>
    <w:rPr>
      <w:rFonts w:ascii="Arial Narrow" w:eastAsia="Times New Roman" w:hAnsi="Arial Narrow" w:cs="Times New Roman"/>
      <w:b/>
      <w:sz w:val="28"/>
      <w:szCs w:val="20"/>
      <w:lang w:eastAsia="ar-SA"/>
    </w:rPr>
  </w:style>
  <w:style w:type="paragraph" w:styleId="a8">
    <w:name w:val="Body Text Indent"/>
    <w:basedOn w:val="a"/>
    <w:link w:val="a9"/>
    <w:rsid w:val="00D62217"/>
    <w:pPr>
      <w:ind w:left="1985" w:hanging="1985"/>
      <w:jc w:val="both"/>
    </w:pPr>
    <w:rPr>
      <w:rFonts w:ascii="Arial Narrow" w:hAnsi="Arial Narrow"/>
      <w:b/>
      <w:i/>
    </w:rPr>
  </w:style>
  <w:style w:type="character" w:customStyle="1" w:styleId="a9">
    <w:name w:val="Основний текст з відступом Знак"/>
    <w:basedOn w:val="a0"/>
    <w:link w:val="a8"/>
    <w:rsid w:val="00D62217"/>
    <w:rPr>
      <w:rFonts w:ascii="Arial Narrow" w:eastAsia="Times New Roman" w:hAnsi="Arial Narrow" w:cs="Times New Roman"/>
      <w:b/>
      <w:i/>
      <w:sz w:val="24"/>
      <w:szCs w:val="20"/>
      <w:lang w:eastAsia="ar-SA"/>
    </w:rPr>
  </w:style>
  <w:style w:type="paragraph" w:customStyle="1" w:styleId="1">
    <w:name w:val="Маркированный список1"/>
    <w:basedOn w:val="a"/>
    <w:rsid w:val="00D62217"/>
    <w:pPr>
      <w:numPr>
        <w:numId w:val="2"/>
      </w:numPr>
    </w:pPr>
  </w:style>
  <w:style w:type="paragraph" w:styleId="aa">
    <w:name w:val="List Paragraph"/>
    <w:basedOn w:val="a"/>
    <w:uiPriority w:val="34"/>
    <w:qFormat/>
    <w:rsid w:val="00D62217"/>
    <w:pPr>
      <w:ind w:left="708"/>
    </w:pPr>
  </w:style>
  <w:style w:type="paragraph" w:styleId="ab">
    <w:name w:val="caption"/>
    <w:basedOn w:val="a"/>
    <w:next w:val="a"/>
    <w:qFormat/>
    <w:rsid w:val="00D62217"/>
    <w:pPr>
      <w:suppressAutoHyphens w:val="0"/>
      <w:spacing w:before="120" w:after="120"/>
    </w:pPr>
    <w:rPr>
      <w:rFonts w:eastAsia="Calibri"/>
      <w:b/>
      <w:bCs/>
      <w:sz w:val="20"/>
      <w:lang w:eastAsia="ru-RU"/>
    </w:rPr>
  </w:style>
  <w:style w:type="character" w:customStyle="1" w:styleId="39">
    <w:name w:val="Основной текст (39)_"/>
    <w:link w:val="390"/>
    <w:locked/>
    <w:rsid w:val="00D62217"/>
    <w:rPr>
      <w:rFonts w:ascii="Sylfaen" w:hAnsi="Sylfaen"/>
      <w:shd w:val="clear" w:color="auto" w:fill="FFFFFF"/>
    </w:rPr>
  </w:style>
  <w:style w:type="paragraph" w:customStyle="1" w:styleId="390">
    <w:name w:val="Основной текст (39)"/>
    <w:basedOn w:val="a"/>
    <w:link w:val="39"/>
    <w:rsid w:val="00D62217"/>
    <w:pPr>
      <w:widowControl w:val="0"/>
      <w:shd w:val="clear" w:color="auto" w:fill="FFFFFF"/>
      <w:suppressAutoHyphens w:val="0"/>
      <w:spacing w:line="240" w:lineRule="exact"/>
      <w:ind w:hanging="380"/>
      <w:jc w:val="both"/>
    </w:pPr>
    <w:rPr>
      <w:rFonts w:ascii="Sylfaen" w:eastAsiaTheme="minorHAnsi" w:hAnsi="Sylfaen" w:cstheme="minorBidi"/>
      <w:sz w:val="22"/>
      <w:szCs w:val="22"/>
      <w:shd w:val="clear" w:color="auto" w:fill="FFFFFF"/>
      <w:lang w:eastAsia="en-US"/>
    </w:rPr>
  </w:style>
  <w:style w:type="character" w:customStyle="1" w:styleId="apple-converted-space">
    <w:name w:val="apple-converted-space"/>
    <w:basedOn w:val="a0"/>
    <w:rsid w:val="00D62217"/>
  </w:style>
  <w:style w:type="paragraph" w:styleId="a6">
    <w:name w:val="Subtitle"/>
    <w:basedOn w:val="a"/>
    <w:next w:val="a"/>
    <w:link w:val="ac"/>
    <w:uiPriority w:val="11"/>
    <w:qFormat/>
    <w:rsid w:val="00D62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ідзаголовок Знак"/>
    <w:basedOn w:val="a0"/>
    <w:link w:val="a6"/>
    <w:uiPriority w:val="11"/>
    <w:rsid w:val="00D62217"/>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28</Pages>
  <Words>41002</Words>
  <Characters>23372</Characters>
  <Application>Microsoft Office Word</Application>
  <DocSecurity>0</DocSecurity>
  <Lines>194</Lines>
  <Paragraphs>128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3</cp:revision>
  <dcterms:created xsi:type="dcterms:W3CDTF">2020-08-13T08:03:00Z</dcterms:created>
  <dcterms:modified xsi:type="dcterms:W3CDTF">2020-08-13T09:11:00Z</dcterms:modified>
</cp:coreProperties>
</file>