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35" w:rsidRPr="004902DA" w:rsidRDefault="00F9788A" w:rsidP="00507E2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0E6035" w:rsidRPr="000E6035" w:rsidRDefault="000E6035" w:rsidP="000E60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6035" w:rsidRPr="000E6035" w:rsidRDefault="000E6035" w:rsidP="000E60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1DD8" w:rsidRPr="0051030C" w:rsidRDefault="00B41DD8" w:rsidP="00B41DD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1DD8" w:rsidRPr="0051030C" w:rsidRDefault="00B41DD8" w:rsidP="00B41DD8">
      <w:pPr>
        <w:widowControl w:val="0"/>
        <w:autoSpaceDE w:val="0"/>
        <w:autoSpaceDN w:val="0"/>
        <w:spacing w:after="0" w:line="297" w:lineRule="exact"/>
        <w:ind w:left="2918" w:right="2829"/>
        <w:jc w:val="center"/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</w:pPr>
      <w:r w:rsidRPr="0051030C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АЛГОРИТМ</w:t>
      </w:r>
    </w:p>
    <w:p w:rsidR="00B41DD8" w:rsidRPr="0051030C" w:rsidRDefault="00B41DD8" w:rsidP="00B41DD8">
      <w:pPr>
        <w:widowControl w:val="0"/>
        <w:autoSpaceDE w:val="0"/>
        <w:autoSpaceDN w:val="0"/>
        <w:spacing w:after="0" w:line="297" w:lineRule="exact"/>
        <w:ind w:left="2918" w:right="2829"/>
        <w:jc w:val="center"/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</w:pPr>
      <w:r w:rsidRPr="0051030C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 xml:space="preserve">дій 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 xml:space="preserve">за сигналами </w:t>
      </w:r>
      <w:r w:rsidRPr="0051030C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 xml:space="preserve">оповіщення </w:t>
      </w:r>
    </w:p>
    <w:p w:rsidR="00B41DD8" w:rsidRPr="0051030C" w:rsidRDefault="00B41DD8" w:rsidP="00B41DD8">
      <w:pPr>
        <w:widowControl w:val="0"/>
        <w:autoSpaceDE w:val="0"/>
        <w:autoSpaceDN w:val="0"/>
        <w:spacing w:after="0" w:line="297" w:lineRule="exact"/>
        <w:ind w:left="2918" w:right="282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030C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«Увага всім! Повітряна тривога!»</w:t>
      </w:r>
    </w:p>
    <w:p w:rsidR="00B41DD8" w:rsidRPr="0051030C" w:rsidRDefault="00B41DD8" w:rsidP="00B41D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1DD8" w:rsidRPr="00856794" w:rsidRDefault="00B41DD8" w:rsidP="00B41DD8">
      <w:pPr>
        <w:pStyle w:val="a4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32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56794">
        <w:rPr>
          <w:rFonts w:ascii="Times New Roman" w:eastAsia="Times New Roman" w:hAnsi="Times New Roman" w:cs="Times New Roman"/>
          <w:b/>
          <w:w w:val="105"/>
          <w:sz w:val="28"/>
          <w:szCs w:val="28"/>
          <w:lang w:val="uk-UA"/>
        </w:rPr>
        <w:t>Підготовчі заходи:</w:t>
      </w:r>
    </w:p>
    <w:p w:rsidR="00B41DD8" w:rsidRPr="00856794" w:rsidRDefault="00B41DD8" w:rsidP="00B41DD8">
      <w:pPr>
        <w:pStyle w:val="a4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32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7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розробити маршрути евакуації до укриття та позначити їх відповідними покажчиками напрямку руху для швидкого та безпечного проведення евакуаційних заходів учасників освітнього процесу;</w:t>
      </w:r>
    </w:p>
    <w:p w:rsidR="00B41DD8" w:rsidRPr="00856794" w:rsidRDefault="00B41DD8" w:rsidP="00B41DD8">
      <w:pPr>
        <w:pStyle w:val="a4"/>
        <w:widowControl w:val="0"/>
        <w:numPr>
          <w:ilvl w:val="0"/>
          <w:numId w:val="2"/>
        </w:numPr>
        <w:tabs>
          <w:tab w:val="left" w:pos="426"/>
          <w:tab w:val="left" w:pos="1547"/>
        </w:tabs>
        <w:autoSpaceDE w:val="0"/>
        <w:autoSpaceDN w:val="0"/>
        <w:spacing w:before="32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794">
        <w:rPr>
          <w:rFonts w:ascii="Times New Roman" w:eastAsia="Times New Roman" w:hAnsi="Times New Roman" w:cs="Times New Roman"/>
          <w:sz w:val="28"/>
          <w:szCs w:val="28"/>
          <w:lang w:val="uk-UA"/>
        </w:rPr>
        <w:t>призначити відповідальну особу за оповіщення та перевірку закладу на наявність присутніх учнів за межами захисної споруди після евакуації;</w:t>
      </w:r>
    </w:p>
    <w:p w:rsidR="00B41DD8" w:rsidRPr="00856794" w:rsidRDefault="00B41DD8" w:rsidP="00B41DD8">
      <w:pPr>
        <w:pStyle w:val="a4"/>
        <w:widowControl w:val="0"/>
        <w:numPr>
          <w:ilvl w:val="0"/>
          <w:numId w:val="2"/>
        </w:numPr>
        <w:tabs>
          <w:tab w:val="left" w:pos="426"/>
          <w:tab w:val="left" w:pos="1547"/>
        </w:tabs>
        <w:autoSpaceDE w:val="0"/>
        <w:autoSpaceDN w:val="0"/>
        <w:spacing w:before="32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7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розробити інструкцію для працівників щодо дій за сигналом </w:t>
      </w:r>
      <w:r w:rsidRPr="0051030C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«Увага вс</w:t>
      </w:r>
      <w:r w:rsidRPr="00856794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 xml:space="preserve">ім!    </w:t>
      </w:r>
      <w:r w:rsidRPr="0051030C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Повітряна тривога</w:t>
      </w:r>
      <w:r w:rsidRPr="00856794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» та провести з ними тренування;</w:t>
      </w:r>
    </w:p>
    <w:p w:rsidR="00B41DD8" w:rsidRPr="00856794" w:rsidRDefault="00B41DD8" w:rsidP="00B41DD8">
      <w:pPr>
        <w:pStyle w:val="a4"/>
        <w:widowControl w:val="0"/>
        <w:numPr>
          <w:ilvl w:val="0"/>
          <w:numId w:val="2"/>
        </w:numPr>
        <w:tabs>
          <w:tab w:val="left" w:pos="426"/>
          <w:tab w:val="left" w:pos="1547"/>
        </w:tabs>
        <w:autoSpaceDE w:val="0"/>
        <w:autoSpaceDN w:val="0"/>
        <w:spacing w:before="32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794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ознайомити учасників освітнього процесу з місцем розташування найпростішого укриття та правилами поведінки під час евакуації;</w:t>
      </w:r>
    </w:p>
    <w:p w:rsidR="00B41DD8" w:rsidRPr="00856794" w:rsidRDefault="00B41DD8" w:rsidP="00B41DD8">
      <w:pPr>
        <w:pStyle w:val="a4"/>
        <w:widowControl w:val="0"/>
        <w:numPr>
          <w:ilvl w:val="0"/>
          <w:numId w:val="2"/>
        </w:numPr>
        <w:tabs>
          <w:tab w:val="left" w:pos="426"/>
          <w:tab w:val="left" w:pos="1547"/>
        </w:tabs>
        <w:autoSpaceDE w:val="0"/>
        <w:autoSpaceDN w:val="0"/>
        <w:spacing w:before="32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7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сформувати навички поведінки на випадок отримання сигналу </w:t>
      </w:r>
      <w:r w:rsidRPr="0051030C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«Увага всім! Повітряна тривога</w:t>
      </w:r>
      <w:r w:rsidRPr="00856794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».</w:t>
      </w:r>
    </w:p>
    <w:p w:rsidR="00B41DD8" w:rsidRPr="00856794" w:rsidRDefault="00B41DD8" w:rsidP="00B41DD8">
      <w:pPr>
        <w:pStyle w:val="a4"/>
        <w:widowControl w:val="0"/>
        <w:numPr>
          <w:ilvl w:val="0"/>
          <w:numId w:val="3"/>
        </w:numPr>
        <w:tabs>
          <w:tab w:val="left" w:pos="993"/>
          <w:tab w:val="left" w:pos="1547"/>
        </w:tabs>
        <w:autoSpaceDE w:val="0"/>
        <w:autoSpaceDN w:val="0"/>
        <w:spacing w:before="32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56794">
        <w:rPr>
          <w:rFonts w:ascii="Times New Roman" w:eastAsia="Times New Roman" w:hAnsi="Times New Roman" w:cs="Times New Roman"/>
          <w:b/>
          <w:w w:val="105"/>
          <w:sz w:val="28"/>
          <w:szCs w:val="28"/>
          <w:lang w:val="uk-UA"/>
        </w:rPr>
        <w:t>Порядок дій при отриманні сигналу «Увага всім! Повітряна тривога».</w:t>
      </w:r>
    </w:p>
    <w:p w:rsidR="00B41DD8" w:rsidRPr="00856794" w:rsidRDefault="00B41DD8" w:rsidP="00B41DD8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547"/>
        </w:tabs>
        <w:autoSpaceDE w:val="0"/>
        <w:autoSpaceDN w:val="0"/>
        <w:spacing w:before="32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794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Відповідальна особа у разі надходження сигналу вмикає наявну систему оповіщення навчального закладу;</w:t>
      </w:r>
    </w:p>
    <w:p w:rsidR="00B41DD8" w:rsidRPr="00856794" w:rsidRDefault="00B41DD8" w:rsidP="00B41DD8">
      <w:pPr>
        <w:pStyle w:val="a4"/>
        <w:widowControl w:val="0"/>
        <w:numPr>
          <w:ilvl w:val="0"/>
          <w:numId w:val="2"/>
        </w:numPr>
        <w:autoSpaceDE w:val="0"/>
        <w:autoSpaceDN w:val="0"/>
        <w:spacing w:before="32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794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Вчитель миттєво сповіщає учнів (словесно) про загрозу або виникнення надзвичайної ситуації та припиняє навчальне заняття»</w:t>
      </w:r>
    </w:p>
    <w:p w:rsidR="00B41DD8" w:rsidRPr="00856794" w:rsidRDefault="00B41DD8" w:rsidP="00B41DD8">
      <w:pPr>
        <w:pStyle w:val="a4"/>
        <w:widowControl w:val="0"/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spacing w:before="32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794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Відповідальна особа разом із вчителями координує хід евакуації учнів від класу до укриття;</w:t>
      </w:r>
    </w:p>
    <w:p w:rsidR="00B41DD8" w:rsidRPr="00856794" w:rsidRDefault="00B41DD8" w:rsidP="00B41DD8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547"/>
        </w:tabs>
        <w:autoSpaceDE w:val="0"/>
        <w:autoSpaceDN w:val="0"/>
        <w:spacing w:before="32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794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 xml:space="preserve">Класи, в яких викладають вчителі, мають бути організовані для негайного пересування двома колонами до укриття та залишення кабінету. За можливості учні </w:t>
      </w:r>
      <w:proofErr w:type="spellStart"/>
      <w:r w:rsidRPr="00856794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самоорганізовуються</w:t>
      </w:r>
      <w:proofErr w:type="spellEnd"/>
      <w:r w:rsidRPr="00856794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 xml:space="preserve"> для залишення кабінету та руху до укриття. При обмеженому просторі для пересування учні залишають приміщення групами;</w:t>
      </w:r>
    </w:p>
    <w:p w:rsidR="00B41DD8" w:rsidRPr="00856794" w:rsidRDefault="00B41DD8" w:rsidP="00B41DD8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547"/>
        </w:tabs>
        <w:autoSpaceDE w:val="0"/>
        <w:autoSpaceDN w:val="0"/>
        <w:spacing w:before="32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794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Відповідальні особи за евакуацію повинні знаходитись у заздалегідь визначених місцях та допомогти в організації та регулюванні швидкого руху до укриття;</w:t>
      </w:r>
    </w:p>
    <w:p w:rsidR="00B41DD8" w:rsidRPr="00856794" w:rsidRDefault="00B41DD8" w:rsidP="00B41DD8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547"/>
        </w:tabs>
        <w:autoSpaceDE w:val="0"/>
        <w:autoSpaceDN w:val="0"/>
        <w:spacing w:before="32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794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Медичний працівник повинен знаходитися у відведеному для нього місці для швидкого надання медичної допомоги;</w:t>
      </w:r>
    </w:p>
    <w:p w:rsidR="00B41DD8" w:rsidRPr="00856794" w:rsidRDefault="00B41DD8" w:rsidP="00B41DD8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547"/>
        </w:tabs>
        <w:autoSpaceDE w:val="0"/>
        <w:autoSpaceDN w:val="0"/>
        <w:spacing w:before="32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794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Відповідальні особи за евакуацію повинні знаходитись біля виходу із захисної споруди для здійснення контролю за порядком руху учасників освітнього процесу до укриття та швидкого реагування у разі, якщо виявиться, що хтось відсутній;</w:t>
      </w:r>
    </w:p>
    <w:p w:rsidR="00B41DD8" w:rsidRPr="00856794" w:rsidRDefault="00B41DD8" w:rsidP="00B41DD8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547"/>
        </w:tabs>
        <w:autoSpaceDE w:val="0"/>
        <w:autoSpaceDN w:val="0"/>
        <w:spacing w:before="32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794">
        <w:rPr>
          <w:rFonts w:ascii="Times New Roman" w:eastAsia="Times New Roman" w:hAnsi="Times New Roman" w:cs="Times New Roman"/>
          <w:sz w:val="28"/>
          <w:szCs w:val="28"/>
          <w:lang w:val="uk-UA"/>
        </w:rPr>
        <w:t>Учні або цілі класи, які знаходяться на подвір’ї закладу, під час сигналу тривоги повинні рухатися під наглядом вчителя або самостійно до захисної споруди;</w:t>
      </w:r>
    </w:p>
    <w:p w:rsidR="00B41DD8" w:rsidRPr="00856794" w:rsidRDefault="00B41DD8" w:rsidP="00B41DD8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547"/>
        </w:tabs>
        <w:autoSpaceDE w:val="0"/>
        <w:autoSpaceDN w:val="0"/>
        <w:spacing w:before="32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794">
        <w:rPr>
          <w:rFonts w:ascii="Times New Roman" w:eastAsia="Times New Roman" w:hAnsi="Times New Roman" w:cs="Times New Roman"/>
          <w:sz w:val="28"/>
          <w:szCs w:val="28"/>
          <w:lang w:val="uk-UA"/>
        </w:rPr>
        <w:t>В укритті відповідальні особи повинні забезпечити, щоб учні</w:t>
      </w:r>
      <w:bookmarkStart w:id="0" w:name="_GoBack"/>
      <w:bookmarkEnd w:id="0"/>
      <w:r w:rsidRPr="008567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швидко та </w:t>
      </w:r>
      <w:r w:rsidRPr="0085679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бережно зайняли свої місця, після чого відповідальний за клас повинен перевірити наявність усіх учнів;</w:t>
      </w:r>
    </w:p>
    <w:p w:rsidR="00B41DD8" w:rsidRDefault="00B41DD8" w:rsidP="00B41DD8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547"/>
        </w:tabs>
        <w:autoSpaceDE w:val="0"/>
        <w:autoSpaceDN w:val="0"/>
        <w:spacing w:before="32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7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перебування в укритті вчителі та відповідальні особи повинні провести заходи, щоб заспокоїти дітей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всіх, хто знаходиться в укритті;</w:t>
      </w:r>
    </w:p>
    <w:p w:rsidR="00B41DD8" w:rsidRDefault="00B41DD8" w:rsidP="00B41DD8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547"/>
        </w:tabs>
        <w:autoSpaceDE w:val="0"/>
        <w:autoSpaceDN w:val="0"/>
        <w:spacing w:before="32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50C5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завершення небезпеки та оголошення про відбій тривоги, вчителі та відповідальні особи слідкують за тим, щоб вихід усіх учасників освітнього процесу з укриттів здійснювався колонами або групами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41DD8" w:rsidRPr="00C169BC" w:rsidRDefault="00B41DD8" w:rsidP="00B41DD8">
      <w:pPr>
        <w:pStyle w:val="a4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32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69BC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переміщення до укриттів необхідно врахувати наявність інклюзивних груп і класів. У випадку присутності дітей з ООП (особливими освітніми потребами) – попередньо проводити з ними навчання та бесіди, передбачити швидке та спокійне переміщення до укриття, спеціальне місце та заходи, що будуть здійснюватися в укриттях для максимального залучення до них дітей з ООП.</w:t>
      </w:r>
    </w:p>
    <w:p w:rsidR="00B41DD8" w:rsidRPr="00856794" w:rsidRDefault="00B41DD8" w:rsidP="00B41DD8">
      <w:pPr>
        <w:rPr>
          <w:sz w:val="28"/>
          <w:szCs w:val="28"/>
          <w:lang w:val="uk-UA"/>
        </w:rPr>
      </w:pPr>
    </w:p>
    <w:p w:rsidR="00B41DD8" w:rsidRPr="00856794" w:rsidRDefault="00B41DD8" w:rsidP="00B41DD8">
      <w:pPr>
        <w:rPr>
          <w:sz w:val="28"/>
          <w:szCs w:val="28"/>
          <w:lang w:val="uk-UA"/>
        </w:rPr>
      </w:pPr>
    </w:p>
    <w:p w:rsidR="00B41DD8" w:rsidRPr="00856794" w:rsidRDefault="00B41DD8" w:rsidP="00B41DD8">
      <w:pPr>
        <w:rPr>
          <w:sz w:val="28"/>
          <w:szCs w:val="28"/>
          <w:lang w:val="uk-UA"/>
        </w:rPr>
      </w:pPr>
    </w:p>
    <w:p w:rsidR="00B41DD8" w:rsidRPr="00856794" w:rsidRDefault="00B41DD8" w:rsidP="00B41DD8">
      <w:pPr>
        <w:rPr>
          <w:sz w:val="28"/>
          <w:szCs w:val="28"/>
          <w:lang w:val="uk-UA"/>
        </w:rPr>
      </w:pPr>
    </w:p>
    <w:p w:rsidR="00B41DD8" w:rsidRPr="00856794" w:rsidRDefault="00B41DD8" w:rsidP="00B41DD8">
      <w:pPr>
        <w:rPr>
          <w:sz w:val="28"/>
          <w:szCs w:val="28"/>
          <w:lang w:val="uk-UA"/>
        </w:rPr>
      </w:pPr>
    </w:p>
    <w:p w:rsidR="00B41DD8" w:rsidRPr="00856794" w:rsidRDefault="00B41DD8" w:rsidP="00B41DD8">
      <w:pPr>
        <w:rPr>
          <w:sz w:val="28"/>
          <w:szCs w:val="28"/>
          <w:lang w:val="uk-UA"/>
        </w:rPr>
      </w:pPr>
    </w:p>
    <w:p w:rsidR="00B41DD8" w:rsidRPr="00856794" w:rsidRDefault="00B41DD8" w:rsidP="00B41DD8">
      <w:pPr>
        <w:rPr>
          <w:sz w:val="28"/>
          <w:szCs w:val="28"/>
          <w:lang w:val="uk-UA"/>
        </w:rPr>
      </w:pPr>
    </w:p>
    <w:p w:rsidR="00B41DD8" w:rsidRPr="00856794" w:rsidRDefault="00B41DD8" w:rsidP="00B41DD8">
      <w:pPr>
        <w:rPr>
          <w:sz w:val="28"/>
          <w:szCs w:val="28"/>
          <w:lang w:val="uk-UA"/>
        </w:rPr>
      </w:pPr>
    </w:p>
    <w:p w:rsidR="00B41DD8" w:rsidRPr="00856794" w:rsidRDefault="00B41DD8" w:rsidP="00B41DD8">
      <w:pPr>
        <w:rPr>
          <w:sz w:val="28"/>
          <w:szCs w:val="28"/>
          <w:lang w:val="uk-UA"/>
        </w:rPr>
      </w:pPr>
    </w:p>
    <w:p w:rsidR="00B41DD8" w:rsidRPr="00856794" w:rsidRDefault="00B41DD8" w:rsidP="00B41DD8">
      <w:pPr>
        <w:rPr>
          <w:sz w:val="28"/>
          <w:szCs w:val="28"/>
          <w:lang w:val="uk-UA"/>
        </w:rPr>
      </w:pPr>
    </w:p>
    <w:p w:rsidR="00B41DD8" w:rsidRPr="00856794" w:rsidRDefault="00B41DD8" w:rsidP="00B41DD8">
      <w:pPr>
        <w:rPr>
          <w:sz w:val="28"/>
          <w:szCs w:val="28"/>
          <w:lang w:val="uk-UA"/>
        </w:rPr>
      </w:pPr>
    </w:p>
    <w:p w:rsidR="00B41DD8" w:rsidRPr="00856794" w:rsidRDefault="00B41DD8" w:rsidP="00B41DD8">
      <w:pPr>
        <w:rPr>
          <w:sz w:val="28"/>
          <w:szCs w:val="28"/>
          <w:lang w:val="uk-UA"/>
        </w:rPr>
      </w:pPr>
    </w:p>
    <w:p w:rsidR="00B41DD8" w:rsidRPr="00856794" w:rsidRDefault="00B41DD8" w:rsidP="00B41DD8">
      <w:pPr>
        <w:rPr>
          <w:sz w:val="28"/>
          <w:szCs w:val="28"/>
          <w:lang w:val="uk-UA"/>
        </w:rPr>
      </w:pPr>
    </w:p>
    <w:p w:rsidR="00B41DD8" w:rsidRDefault="00B41DD8" w:rsidP="00B41DD8">
      <w:pPr>
        <w:rPr>
          <w:sz w:val="28"/>
          <w:szCs w:val="28"/>
          <w:lang w:val="uk-UA"/>
        </w:rPr>
      </w:pPr>
    </w:p>
    <w:p w:rsidR="00B41DD8" w:rsidRPr="00856794" w:rsidRDefault="00B41DD8" w:rsidP="00B41DD8">
      <w:pPr>
        <w:rPr>
          <w:sz w:val="28"/>
          <w:szCs w:val="28"/>
          <w:lang w:val="uk-UA"/>
        </w:rPr>
      </w:pPr>
    </w:p>
    <w:p w:rsidR="00B41DD8" w:rsidRDefault="00B41DD8" w:rsidP="00B41DD8">
      <w:pPr>
        <w:widowControl w:val="0"/>
        <w:autoSpaceDE w:val="0"/>
        <w:autoSpaceDN w:val="0"/>
        <w:spacing w:before="67" w:after="0" w:line="240" w:lineRule="auto"/>
        <w:ind w:left="5103"/>
        <w:jc w:val="center"/>
        <w:rPr>
          <w:rFonts w:ascii="Times New Roman" w:eastAsia="Times New Roman" w:hAnsi="Times New Roman" w:cs="Times New Roman"/>
          <w:w w:val="11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w w:val="115"/>
          <w:sz w:val="28"/>
          <w:szCs w:val="28"/>
          <w:lang w:val="uk-UA"/>
        </w:rPr>
        <w:t xml:space="preserve">                </w:t>
      </w:r>
    </w:p>
    <w:p w:rsidR="00B41DD8" w:rsidRDefault="00B41DD8" w:rsidP="00B41DD8">
      <w:pPr>
        <w:widowControl w:val="0"/>
        <w:autoSpaceDE w:val="0"/>
        <w:autoSpaceDN w:val="0"/>
        <w:spacing w:before="67" w:after="0" w:line="240" w:lineRule="auto"/>
        <w:ind w:left="5103"/>
        <w:jc w:val="center"/>
        <w:rPr>
          <w:rFonts w:ascii="Times New Roman" w:eastAsia="Times New Roman" w:hAnsi="Times New Roman" w:cs="Times New Roman"/>
          <w:w w:val="115"/>
          <w:sz w:val="28"/>
          <w:szCs w:val="28"/>
          <w:lang w:val="uk-UA"/>
        </w:rPr>
      </w:pPr>
    </w:p>
    <w:p w:rsidR="00B41DD8" w:rsidRDefault="00B41DD8" w:rsidP="00B41DD8">
      <w:pPr>
        <w:widowControl w:val="0"/>
        <w:autoSpaceDE w:val="0"/>
        <w:autoSpaceDN w:val="0"/>
        <w:spacing w:before="67" w:after="0" w:line="240" w:lineRule="auto"/>
        <w:ind w:left="5103"/>
        <w:jc w:val="center"/>
        <w:rPr>
          <w:rFonts w:ascii="Times New Roman" w:eastAsia="Times New Roman" w:hAnsi="Times New Roman" w:cs="Times New Roman"/>
          <w:w w:val="115"/>
          <w:sz w:val="28"/>
          <w:szCs w:val="28"/>
          <w:lang w:val="uk-UA"/>
        </w:rPr>
      </w:pPr>
    </w:p>
    <w:p w:rsidR="00507E29" w:rsidRDefault="00507E29" w:rsidP="00B41DD8">
      <w:pPr>
        <w:widowControl w:val="0"/>
        <w:autoSpaceDE w:val="0"/>
        <w:autoSpaceDN w:val="0"/>
        <w:spacing w:before="67" w:after="0" w:line="240" w:lineRule="auto"/>
        <w:ind w:left="5103"/>
        <w:jc w:val="center"/>
        <w:rPr>
          <w:rFonts w:ascii="Times New Roman" w:eastAsia="Times New Roman" w:hAnsi="Times New Roman" w:cs="Times New Roman"/>
          <w:w w:val="115"/>
          <w:sz w:val="28"/>
          <w:szCs w:val="28"/>
          <w:lang w:val="uk-UA"/>
        </w:rPr>
      </w:pPr>
    </w:p>
    <w:p w:rsidR="00B41DD8" w:rsidRDefault="00B41DD8" w:rsidP="00B41DD8">
      <w:pPr>
        <w:widowControl w:val="0"/>
        <w:autoSpaceDE w:val="0"/>
        <w:autoSpaceDN w:val="0"/>
        <w:spacing w:before="67" w:after="0" w:line="240" w:lineRule="auto"/>
        <w:ind w:left="5103"/>
        <w:jc w:val="center"/>
        <w:rPr>
          <w:rFonts w:ascii="Times New Roman" w:eastAsia="Times New Roman" w:hAnsi="Times New Roman" w:cs="Times New Roman"/>
          <w:w w:val="11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w w:val="115"/>
          <w:sz w:val="28"/>
          <w:szCs w:val="28"/>
          <w:lang w:val="uk-UA"/>
        </w:rPr>
        <w:t xml:space="preserve">              </w:t>
      </w:r>
    </w:p>
    <w:p w:rsidR="00B41DD8" w:rsidRPr="0051030C" w:rsidRDefault="00B41DD8" w:rsidP="00B41DD8">
      <w:pPr>
        <w:widowControl w:val="0"/>
        <w:autoSpaceDE w:val="0"/>
        <w:autoSpaceDN w:val="0"/>
        <w:spacing w:after="0" w:line="259" w:lineRule="auto"/>
        <w:ind w:left="5387" w:right="188" w:firstLine="6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41DD8" w:rsidRPr="00E550C5" w:rsidRDefault="00B41DD8" w:rsidP="00507E2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E550C5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lastRenderedPageBreak/>
        <w:t>Інструкція для працівників</w:t>
      </w:r>
    </w:p>
    <w:p w:rsidR="00B41DD8" w:rsidRPr="00E550C5" w:rsidRDefault="00B41DD8" w:rsidP="00507E29">
      <w:pPr>
        <w:spacing w:after="0"/>
        <w:jc w:val="center"/>
        <w:rPr>
          <w:rFonts w:ascii="Times New Roman" w:eastAsia="Times New Roman" w:hAnsi="Times New Roman" w:cs="Times New Roman"/>
          <w:b/>
          <w:w w:val="105"/>
          <w:sz w:val="32"/>
          <w:szCs w:val="32"/>
          <w:lang w:val="uk-UA"/>
        </w:rPr>
      </w:pPr>
      <w:r w:rsidRPr="00E550C5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щодо дій за сигналом </w:t>
      </w:r>
      <w:r w:rsidRPr="0051030C">
        <w:rPr>
          <w:rFonts w:ascii="Times New Roman" w:eastAsia="Times New Roman" w:hAnsi="Times New Roman" w:cs="Times New Roman"/>
          <w:b/>
          <w:w w:val="105"/>
          <w:sz w:val="32"/>
          <w:szCs w:val="32"/>
          <w:lang w:val="uk-UA"/>
        </w:rPr>
        <w:t>«Увага вс</w:t>
      </w:r>
      <w:r w:rsidRPr="00E550C5">
        <w:rPr>
          <w:rFonts w:ascii="Times New Roman" w:eastAsia="Times New Roman" w:hAnsi="Times New Roman" w:cs="Times New Roman"/>
          <w:b/>
          <w:w w:val="105"/>
          <w:sz w:val="32"/>
          <w:szCs w:val="32"/>
          <w:lang w:val="uk-UA"/>
        </w:rPr>
        <w:t xml:space="preserve">ім!    </w:t>
      </w:r>
      <w:r w:rsidRPr="0051030C">
        <w:rPr>
          <w:rFonts w:ascii="Times New Roman" w:eastAsia="Times New Roman" w:hAnsi="Times New Roman" w:cs="Times New Roman"/>
          <w:b/>
          <w:w w:val="105"/>
          <w:sz w:val="32"/>
          <w:szCs w:val="32"/>
          <w:lang w:val="uk-UA"/>
        </w:rPr>
        <w:t>Повітряна тривога</w:t>
      </w:r>
      <w:r w:rsidRPr="00E550C5">
        <w:rPr>
          <w:rFonts w:ascii="Times New Roman" w:eastAsia="Times New Roman" w:hAnsi="Times New Roman" w:cs="Times New Roman"/>
          <w:b/>
          <w:w w:val="105"/>
          <w:sz w:val="32"/>
          <w:szCs w:val="32"/>
          <w:lang w:val="uk-UA"/>
        </w:rPr>
        <w:t>»</w:t>
      </w:r>
    </w:p>
    <w:p w:rsidR="00B41DD8" w:rsidRDefault="00B41DD8" w:rsidP="00B41DD8">
      <w:pPr>
        <w:spacing w:after="0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</w:pPr>
    </w:p>
    <w:p w:rsidR="00B41DD8" w:rsidRDefault="00B41DD8" w:rsidP="00B41DD8">
      <w:pPr>
        <w:pStyle w:val="a4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132">
        <w:rPr>
          <w:rFonts w:ascii="Times New Roman" w:hAnsi="Times New Roman" w:cs="Times New Roman"/>
          <w:sz w:val="28"/>
          <w:szCs w:val="28"/>
          <w:lang w:val="uk-UA"/>
        </w:rPr>
        <w:t>Загальні положення</w:t>
      </w:r>
    </w:p>
    <w:p w:rsidR="00B41DD8" w:rsidRDefault="00B41DD8" w:rsidP="00B41DD8">
      <w:pPr>
        <w:pStyle w:val="a4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 інструкції поширюється на всі підрозділи закладу освіти</w:t>
      </w:r>
    </w:p>
    <w:p w:rsidR="00B41DD8" w:rsidRDefault="00B41DD8" w:rsidP="00B41DD8">
      <w:pPr>
        <w:pStyle w:val="a4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цієї інструкції є обов’язкові. Їх невиконання є порушенням трудової дисципліни, за яке застосовують заходи впливу відповідно до законодавства.</w:t>
      </w:r>
    </w:p>
    <w:p w:rsidR="00B41DD8" w:rsidRDefault="00B41DD8" w:rsidP="00B41DD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 Порядок </w:t>
      </w:r>
      <w:r w:rsidRPr="00E550C5">
        <w:rPr>
          <w:rFonts w:ascii="Times New Roman" w:hAnsi="Times New Roman" w:cs="Times New Roman"/>
          <w:sz w:val="28"/>
          <w:szCs w:val="28"/>
          <w:lang w:val="uk-UA"/>
        </w:rPr>
        <w:t>дій за сигналами оповіщення «Увага всім! Повітряна тривога!»</w:t>
      </w:r>
    </w:p>
    <w:p w:rsidR="00B41DD8" w:rsidRDefault="00B41DD8" w:rsidP="00B41DD8">
      <w:pPr>
        <w:pStyle w:val="a4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C5">
        <w:rPr>
          <w:rFonts w:ascii="Times New Roman" w:hAnsi="Times New Roman" w:cs="Times New Roman"/>
          <w:sz w:val="28"/>
          <w:szCs w:val="28"/>
          <w:lang w:val="uk-UA"/>
        </w:rPr>
        <w:t>Почувши сигнал оповіщення необхідно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припинити навчальне заняття та </w:t>
      </w:r>
      <w:r w:rsidRPr="00E550C5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переміщення учасників освітнього процесу у супроводі з вчителем або відповідальною особою, яка після завершення небезпеки та оголошення відміни сигналу організує повернення учасників освітнього процесу до запланованих заходів, а також перевірятиме наявність учнів в укритті та у приміщеннях закладу освіти після завершення небезпеки.</w:t>
      </w:r>
    </w:p>
    <w:p w:rsidR="00B41DD8" w:rsidRDefault="00B41DD8" w:rsidP="00B41DD8">
      <w:pPr>
        <w:pStyle w:val="a4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C5">
        <w:rPr>
          <w:rFonts w:ascii="Times New Roman" w:hAnsi="Times New Roman" w:cs="Times New Roman"/>
          <w:sz w:val="28"/>
          <w:szCs w:val="28"/>
          <w:lang w:val="uk-UA"/>
        </w:rPr>
        <w:t>У випадку сигналу небезпеки:</w:t>
      </w:r>
    </w:p>
    <w:p w:rsidR="00B41DD8" w:rsidRPr="00E550C5" w:rsidRDefault="00B41DD8" w:rsidP="00B41DD8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50C5">
        <w:rPr>
          <w:rFonts w:ascii="Times New Roman" w:hAnsi="Times New Roman" w:cs="Times New Roman"/>
          <w:sz w:val="28"/>
          <w:szCs w:val="28"/>
          <w:lang w:val="uk-UA"/>
        </w:rPr>
        <w:t>2.2.1.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2132">
        <w:rPr>
          <w:rFonts w:ascii="Times New Roman" w:eastAsia="Times New Roman" w:hAnsi="Times New Roman" w:cs="Times New Roman"/>
          <w:sz w:val="28"/>
          <w:szCs w:val="28"/>
        </w:rPr>
        <w:t>Відповідальна</w:t>
      </w:r>
      <w:proofErr w:type="spellEnd"/>
      <w:r w:rsidRPr="003B2132">
        <w:rPr>
          <w:rFonts w:ascii="Times New Roman" w:eastAsia="Times New Roman" w:hAnsi="Times New Roman" w:cs="Times New Roman"/>
          <w:sz w:val="28"/>
          <w:szCs w:val="28"/>
        </w:rPr>
        <w:t xml:space="preserve"> особа </w:t>
      </w:r>
      <w:proofErr w:type="spellStart"/>
      <w:r w:rsidRPr="003B2132">
        <w:rPr>
          <w:rFonts w:ascii="Times New Roman" w:eastAsia="Times New Roman" w:hAnsi="Times New Roman" w:cs="Times New Roman"/>
          <w:sz w:val="28"/>
          <w:szCs w:val="28"/>
        </w:rPr>
        <w:t>вмикає</w:t>
      </w:r>
      <w:proofErr w:type="spellEnd"/>
      <w:r w:rsidRPr="003B2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2132">
        <w:rPr>
          <w:rFonts w:ascii="Times New Roman" w:eastAsia="Times New Roman" w:hAnsi="Times New Roman" w:cs="Times New Roman"/>
          <w:sz w:val="28"/>
          <w:szCs w:val="28"/>
        </w:rPr>
        <w:t>наявну</w:t>
      </w:r>
      <w:proofErr w:type="spellEnd"/>
      <w:r w:rsidRPr="003B2132">
        <w:rPr>
          <w:rFonts w:ascii="Times New Roman" w:eastAsia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3B2132">
        <w:rPr>
          <w:rFonts w:ascii="Times New Roman" w:eastAsia="Times New Roman" w:hAnsi="Times New Roman" w:cs="Times New Roman"/>
          <w:sz w:val="28"/>
          <w:szCs w:val="28"/>
        </w:rPr>
        <w:t>оповіщення</w:t>
      </w:r>
      <w:proofErr w:type="spellEnd"/>
      <w:r w:rsidRPr="003B2132"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:rsidR="00B41DD8" w:rsidRDefault="00B41DD8" w:rsidP="00B41DD8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50C5">
        <w:rPr>
          <w:rFonts w:ascii="Times New Roman" w:eastAsia="Times New Roman" w:hAnsi="Times New Roman" w:cs="Times New Roman"/>
          <w:sz w:val="28"/>
          <w:szCs w:val="28"/>
          <w:lang w:val="uk-UA"/>
        </w:rPr>
        <w:t>2.2.2.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2132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3B2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2132">
        <w:rPr>
          <w:rFonts w:ascii="Times New Roman" w:eastAsia="Times New Roman" w:hAnsi="Times New Roman" w:cs="Times New Roman"/>
          <w:sz w:val="28"/>
          <w:szCs w:val="28"/>
        </w:rPr>
        <w:t>сповіщає</w:t>
      </w:r>
      <w:proofErr w:type="spellEnd"/>
      <w:r w:rsidRPr="003B2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2132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3B2132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3B2132">
        <w:rPr>
          <w:rFonts w:ascii="Times New Roman" w:eastAsia="Times New Roman" w:hAnsi="Times New Roman" w:cs="Times New Roman"/>
          <w:sz w:val="28"/>
          <w:szCs w:val="28"/>
        </w:rPr>
        <w:t>загрозу</w:t>
      </w:r>
      <w:proofErr w:type="spellEnd"/>
      <w:r w:rsidRPr="003B2132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3B2132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3B2132">
        <w:rPr>
          <w:rFonts w:ascii="Times New Roman" w:eastAsia="Times New Roman" w:hAnsi="Times New Roman" w:cs="Times New Roman"/>
          <w:sz w:val="28"/>
          <w:szCs w:val="28"/>
        </w:rPr>
        <w:t xml:space="preserve"> – про </w:t>
      </w:r>
      <w:proofErr w:type="spellStart"/>
      <w:r w:rsidRPr="003B2132">
        <w:rPr>
          <w:rFonts w:ascii="Times New Roman" w:eastAsia="Times New Roman" w:hAnsi="Times New Roman" w:cs="Times New Roman"/>
          <w:sz w:val="28"/>
          <w:szCs w:val="28"/>
        </w:rPr>
        <w:t>переміщення</w:t>
      </w:r>
      <w:proofErr w:type="spellEnd"/>
      <w:r w:rsidRPr="003B2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2132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3B213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B2132">
        <w:rPr>
          <w:rFonts w:ascii="Times New Roman" w:eastAsia="Times New Roman" w:hAnsi="Times New Roman" w:cs="Times New Roman"/>
          <w:sz w:val="28"/>
          <w:szCs w:val="28"/>
        </w:rPr>
        <w:t>укриття</w:t>
      </w:r>
      <w:proofErr w:type="spellEnd"/>
      <w:r w:rsidRPr="003B21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DD8" w:rsidRPr="00E550C5" w:rsidRDefault="00B41DD8" w:rsidP="00B41DD8">
      <w:pPr>
        <w:pStyle w:val="a4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2132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3B2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2132">
        <w:rPr>
          <w:rFonts w:ascii="Times New Roman" w:eastAsia="Times New Roman" w:hAnsi="Times New Roman" w:cs="Times New Roman"/>
          <w:sz w:val="28"/>
          <w:szCs w:val="28"/>
        </w:rPr>
        <w:t>організувати</w:t>
      </w:r>
      <w:proofErr w:type="spellEnd"/>
      <w:r w:rsidRPr="003B2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2132">
        <w:rPr>
          <w:rFonts w:ascii="Times New Roman" w:eastAsia="Times New Roman" w:hAnsi="Times New Roman" w:cs="Times New Roman"/>
          <w:sz w:val="28"/>
          <w:szCs w:val="28"/>
        </w:rPr>
        <w:t>пересування</w:t>
      </w:r>
      <w:proofErr w:type="spellEnd"/>
      <w:r w:rsidRPr="003B2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2132">
        <w:rPr>
          <w:rFonts w:ascii="Times New Roman" w:eastAsia="Times New Roman" w:hAnsi="Times New Roman" w:cs="Times New Roman"/>
          <w:sz w:val="28"/>
          <w:szCs w:val="28"/>
        </w:rPr>
        <w:t>двома</w:t>
      </w:r>
      <w:proofErr w:type="spellEnd"/>
      <w:r w:rsidRPr="003B2132">
        <w:rPr>
          <w:rFonts w:ascii="Times New Roman" w:eastAsia="Times New Roman" w:hAnsi="Times New Roman" w:cs="Times New Roman"/>
          <w:sz w:val="28"/>
          <w:szCs w:val="28"/>
        </w:rPr>
        <w:t xml:space="preserve"> колонами в </w:t>
      </w:r>
      <w:proofErr w:type="spellStart"/>
      <w:r w:rsidRPr="003B2132">
        <w:rPr>
          <w:rFonts w:ascii="Times New Roman" w:eastAsia="Times New Roman" w:hAnsi="Times New Roman" w:cs="Times New Roman"/>
          <w:sz w:val="28"/>
          <w:szCs w:val="28"/>
        </w:rPr>
        <w:t>приміщенні</w:t>
      </w:r>
      <w:proofErr w:type="spellEnd"/>
      <w:r w:rsidRPr="003B2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2132"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 w:rsidRPr="003B213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B2132">
        <w:rPr>
          <w:rFonts w:ascii="Times New Roman" w:eastAsia="Times New Roman" w:hAnsi="Times New Roman" w:cs="Times New Roman"/>
          <w:sz w:val="28"/>
          <w:szCs w:val="28"/>
        </w:rPr>
        <w:t>швидко</w:t>
      </w:r>
      <w:proofErr w:type="spellEnd"/>
      <w:r w:rsidRPr="003B2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2132">
        <w:rPr>
          <w:rFonts w:ascii="Times New Roman" w:eastAsia="Times New Roman" w:hAnsi="Times New Roman" w:cs="Times New Roman"/>
          <w:sz w:val="28"/>
          <w:szCs w:val="28"/>
        </w:rPr>
        <w:t>залишити</w:t>
      </w:r>
      <w:proofErr w:type="spellEnd"/>
      <w:r w:rsidRPr="003B2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2132">
        <w:rPr>
          <w:rFonts w:ascii="Times New Roman" w:eastAsia="Times New Roman" w:hAnsi="Times New Roman" w:cs="Times New Roman"/>
          <w:sz w:val="28"/>
          <w:szCs w:val="28"/>
        </w:rPr>
        <w:t>кабінет</w:t>
      </w:r>
      <w:proofErr w:type="spellEnd"/>
      <w:r w:rsidRPr="003B21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DD8" w:rsidRPr="00E550C5" w:rsidRDefault="00B41DD8" w:rsidP="00B41DD8">
      <w:pPr>
        <w:pStyle w:val="a4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супроводу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початкових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класів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залучені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помічники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DD8" w:rsidRPr="00E550C5" w:rsidRDefault="00B41DD8" w:rsidP="00B41DD8">
      <w:pPr>
        <w:pStyle w:val="a4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швидкого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медичної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залучений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медичний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працівник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DD8" w:rsidRPr="00E550C5" w:rsidRDefault="00B41DD8" w:rsidP="00B41DD8">
      <w:pPr>
        <w:pStyle w:val="a4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C5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Відповідальні особи після оголошення сигналу оповіщення мусять перевірити всі приміщення закладу на відсутність у них учасників освітнього процесу та працівників закладу, по завершенню перевірки прямувати до найближчого укриття.</w:t>
      </w:r>
    </w:p>
    <w:p w:rsidR="00B41DD8" w:rsidRPr="00E550C5" w:rsidRDefault="00B41DD8" w:rsidP="00B41DD8">
      <w:pPr>
        <w:pStyle w:val="a4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знаходяться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подвір’ї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час сигналу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оповіщення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рухатися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найближчого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укриття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фонду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захисних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споруд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DD8" w:rsidRPr="00E550C5" w:rsidRDefault="00B41DD8" w:rsidP="00B41DD8">
      <w:pPr>
        <w:pStyle w:val="a4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середині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захисної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споруди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відповідальні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особи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допомогти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учасникам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швидко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спокійно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зайняти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місця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DD8" w:rsidRPr="00E550C5" w:rsidRDefault="00B41DD8" w:rsidP="00B41DD8">
      <w:pPr>
        <w:pStyle w:val="a4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перебування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захисній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споруді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вчителі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вiдповiдальнi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особи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здійснюють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необхідну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підтримку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, заходи для комфортного та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спокійного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перебування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укритті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DD8" w:rsidRPr="00E550C5" w:rsidRDefault="00B41DD8" w:rsidP="00B41DD8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2.2.10.</w:t>
      </w:r>
      <w:r w:rsidRPr="00E550C5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завершення небезпеки та оголошення про відбій тривоги, вчителі та відповідальні особи слідкують за тим, щоб вихід усіх учасників освітнього процесу з укриттів здійснювався колонами або групами.</w:t>
      </w:r>
    </w:p>
    <w:p w:rsidR="00B41DD8" w:rsidRPr="00E550C5" w:rsidRDefault="00B41DD8" w:rsidP="00B41DD8">
      <w:pPr>
        <w:pStyle w:val="a4"/>
        <w:tabs>
          <w:tab w:val="left" w:pos="226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2.2.11.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переміщення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укриттів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врахувати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інклюзивних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класів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присутності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ООП (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особливими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lastRenderedPageBreak/>
        <w:t>освітніми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потребами) –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попередньо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ними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бесіди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передбачити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швидке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спокійне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переміщення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укриття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спеціальне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та заходи,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будуть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здійснюватися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укриттях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для максимального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до них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0C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550C5">
        <w:rPr>
          <w:rFonts w:ascii="Times New Roman" w:eastAsia="Times New Roman" w:hAnsi="Times New Roman" w:cs="Times New Roman"/>
          <w:sz w:val="28"/>
          <w:szCs w:val="28"/>
        </w:rPr>
        <w:t xml:space="preserve"> ООП.</w:t>
      </w:r>
    </w:p>
    <w:p w:rsidR="00B41DD8" w:rsidRPr="00E550C5" w:rsidRDefault="00B41DD8" w:rsidP="00B41DD8">
      <w:pPr>
        <w:pStyle w:val="a4"/>
        <w:tabs>
          <w:tab w:val="left" w:pos="2268"/>
        </w:tabs>
        <w:spacing w:after="0"/>
        <w:ind w:left="21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1DD8" w:rsidRDefault="00B41DD8" w:rsidP="00B41DD8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035" w:rsidRPr="00B41DD8" w:rsidRDefault="000E6035" w:rsidP="000E6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035" w:rsidRPr="00B41DD8" w:rsidSect="002F04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886"/>
    <w:multiLevelType w:val="multilevel"/>
    <w:tmpl w:val="CC7A0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8C34518"/>
    <w:multiLevelType w:val="multilevel"/>
    <w:tmpl w:val="A3E4E9C2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  <w:w w:val="105"/>
      </w:rPr>
    </w:lvl>
    <w:lvl w:ilvl="1">
      <w:start w:val="2"/>
      <w:numFmt w:val="decimal"/>
      <w:isLgl/>
      <w:lvlText w:val="%1.%2."/>
      <w:lvlJc w:val="left"/>
      <w:pPr>
        <w:ind w:left="1891" w:hanging="720"/>
      </w:pPr>
      <w:rPr>
        <w:rFonts w:eastAsia="Times New Roman" w:hint="default"/>
      </w:rPr>
    </w:lvl>
    <w:lvl w:ilvl="2">
      <w:start w:val="3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5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8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8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14" w:hanging="2160"/>
      </w:pPr>
      <w:rPr>
        <w:rFonts w:eastAsia="Times New Roman" w:hint="default"/>
      </w:rPr>
    </w:lvl>
  </w:abstractNum>
  <w:abstractNum w:abstractNumId="2">
    <w:nsid w:val="6ECF59B0"/>
    <w:multiLevelType w:val="hybridMultilevel"/>
    <w:tmpl w:val="0A469E34"/>
    <w:lvl w:ilvl="0" w:tplc="BF9AEC84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3">
    <w:nsid w:val="7CC60E53"/>
    <w:multiLevelType w:val="multilevel"/>
    <w:tmpl w:val="D292C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5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F9788A"/>
    <w:rsid w:val="00081ECB"/>
    <w:rsid w:val="000E6035"/>
    <w:rsid w:val="00174ACD"/>
    <w:rsid w:val="002B484F"/>
    <w:rsid w:val="002F0424"/>
    <w:rsid w:val="00450684"/>
    <w:rsid w:val="004719B4"/>
    <w:rsid w:val="004902DA"/>
    <w:rsid w:val="00507E29"/>
    <w:rsid w:val="00543EF5"/>
    <w:rsid w:val="005E7D0B"/>
    <w:rsid w:val="006956E7"/>
    <w:rsid w:val="008231EE"/>
    <w:rsid w:val="00964BEE"/>
    <w:rsid w:val="009B137A"/>
    <w:rsid w:val="00A30052"/>
    <w:rsid w:val="00B11567"/>
    <w:rsid w:val="00B13BAE"/>
    <w:rsid w:val="00B41DD8"/>
    <w:rsid w:val="00B76C9F"/>
    <w:rsid w:val="00C56445"/>
    <w:rsid w:val="00C6368D"/>
    <w:rsid w:val="00CC38ED"/>
    <w:rsid w:val="00CC57A5"/>
    <w:rsid w:val="00F01583"/>
    <w:rsid w:val="00F4455E"/>
    <w:rsid w:val="00F9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5E"/>
  </w:style>
  <w:style w:type="paragraph" w:styleId="1">
    <w:name w:val="heading 1"/>
    <w:basedOn w:val="a"/>
    <w:next w:val="a"/>
    <w:link w:val="10"/>
    <w:qFormat/>
    <w:rsid w:val="00F9788A"/>
    <w:pPr>
      <w:keepNext/>
      <w:spacing w:before="240" w:after="0" w:line="240" w:lineRule="auto"/>
      <w:ind w:left="567"/>
      <w:outlineLvl w:val="0"/>
    </w:pPr>
    <w:rPr>
      <w:rFonts w:ascii="Antiqua" w:eastAsia="Times New Roman" w:hAnsi="Antiqua" w:cs="Times New Roman"/>
      <w:b/>
      <w:smallCap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88A"/>
    <w:rPr>
      <w:rFonts w:ascii="Antiqua" w:eastAsia="Times New Roman" w:hAnsi="Antiqua" w:cs="Times New Roman"/>
      <w:b/>
      <w:smallCaps/>
      <w:sz w:val="28"/>
      <w:szCs w:val="20"/>
      <w:lang w:val="uk-UA"/>
    </w:rPr>
  </w:style>
  <w:style w:type="paragraph" w:customStyle="1" w:styleId="ShapkaDocumentu">
    <w:name w:val="Shapka Documentu"/>
    <w:basedOn w:val="a"/>
    <w:rsid w:val="00F9788A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11">
    <w:name w:val="Обычный1"/>
    <w:rsid w:val="00F9788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/>
    </w:rPr>
  </w:style>
  <w:style w:type="paragraph" w:customStyle="1" w:styleId="western">
    <w:name w:val="western"/>
    <w:basedOn w:val="a"/>
    <w:rsid w:val="00F9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9788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C57A5"/>
    <w:pPr>
      <w:ind w:left="720"/>
      <w:contextualSpacing/>
    </w:pPr>
  </w:style>
  <w:style w:type="table" w:styleId="a5">
    <w:name w:val="Table Grid"/>
    <w:basedOn w:val="a1"/>
    <w:uiPriority w:val="59"/>
    <w:rsid w:val="000E6035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cp:lastPrinted>2022-09-17T13:52:00Z</cp:lastPrinted>
  <dcterms:created xsi:type="dcterms:W3CDTF">2022-10-26T18:53:00Z</dcterms:created>
  <dcterms:modified xsi:type="dcterms:W3CDTF">2022-10-26T18:53:00Z</dcterms:modified>
</cp:coreProperties>
</file>