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4A" w:rsidRPr="00252AF8" w:rsidRDefault="003D284A" w:rsidP="00F63BE2">
      <w:pPr>
        <w:pStyle w:val="a3"/>
        <w:shd w:val="clear" w:color="auto" w:fill="FFFFFF"/>
        <w:spacing w:before="0" w:beforeAutospacing="0" w:after="136" w:afterAutospacing="0"/>
        <w:jc w:val="center"/>
        <w:textAlignment w:val="baseline"/>
        <w:rPr>
          <w:b/>
          <w:color w:val="000000"/>
          <w:sz w:val="40"/>
          <w:szCs w:val="40"/>
        </w:rPr>
      </w:pPr>
      <w:r w:rsidRPr="00252AF8">
        <w:rPr>
          <w:b/>
          <w:color w:val="000000"/>
          <w:sz w:val="40"/>
          <w:szCs w:val="40"/>
        </w:rPr>
        <w:t>Чи впливає куріння на ріст і яким чином це відбувається?</w:t>
      </w:r>
    </w:p>
    <w:p w:rsidR="003D284A" w:rsidRPr="00252AF8" w:rsidRDefault="003D284A" w:rsidP="00335B47">
      <w:pPr>
        <w:pStyle w:val="a3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</w:t>
      </w:r>
      <w:r w:rsidRPr="00252AF8">
        <w:rPr>
          <w:color w:val="000000"/>
          <w:sz w:val="28"/>
          <w:szCs w:val="28"/>
        </w:rPr>
        <w:t>уріння впливає на зростання, знають практично всі. На цю тему написано безліч статей. Відбувається зупинка росту. Особливо у дітей старшого віку. Молодший вік в розрахунок брати не будемо, в надії на те, що такі діти не дійшли до цього. Підлітки і молодь – теж не виняток. Всі ми знаємо, що зростання нормальної здорової людини триває до двадцяти одного року. Але до цього часу більшість хлопців та дівчат вже є курцями, та ще мають солідний стаж у цій справі. Багато набули цю шкідливу звичку ще в ранньому віці. Практично дев’яносто відсотків дорослих курців пристрастилися до сигарет, ще будучи підлітками.</w:t>
      </w:r>
    </w:p>
    <w:p w:rsidR="003D284A" w:rsidRPr="00252AF8" w:rsidRDefault="003D284A" w:rsidP="00335B47">
      <w:pPr>
        <w:pStyle w:val="a3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AF8">
        <w:rPr>
          <w:color w:val="000000"/>
          <w:sz w:val="28"/>
          <w:szCs w:val="28"/>
        </w:rPr>
        <w:t>Куріння впливає на зростання, це безумовно. Але й не тільки. У зв’язку з тим, що багато сучасних молодих людей курять, вважаючи це як би модним (хоча це є помилкою), знизився віковий поріг захворюваності на рак легенів і рак горла.</w:t>
      </w:r>
    </w:p>
    <w:p w:rsidR="003D284A" w:rsidRPr="00252AF8" w:rsidRDefault="003D284A" w:rsidP="00335B47">
      <w:pPr>
        <w:pStyle w:val="a3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AF8">
        <w:rPr>
          <w:color w:val="000000"/>
          <w:sz w:val="28"/>
          <w:szCs w:val="28"/>
        </w:rPr>
        <w:t>Сумним є той факт, що молодь не усвідомлює всієї небезпеки цієї</w:t>
      </w:r>
      <w:r>
        <w:rPr>
          <w:color w:val="000000"/>
          <w:sz w:val="28"/>
          <w:szCs w:val="28"/>
        </w:rPr>
        <w:t>, тільки на перший погляд, такої</w:t>
      </w:r>
      <w:r w:rsidRPr="00252AF8">
        <w:rPr>
          <w:color w:val="000000"/>
          <w:sz w:val="28"/>
          <w:szCs w:val="28"/>
        </w:rPr>
        <w:t xml:space="preserve"> «невинної» звички. Підлітки бачать, що цим захоплюються дорослі і, дивлячись на них, самі починають втягуватися. Хтось починає з цікавості, хтось хоче здаватися дорослішими, хтось шукає нових відчуттів. Але при цьому ніхто не замислюється над тим, як сприйнятливий підлітковий організм.</w:t>
      </w:r>
    </w:p>
    <w:p w:rsidR="003D284A" w:rsidRPr="00252AF8" w:rsidRDefault="003D284A" w:rsidP="00335B47">
      <w:pPr>
        <w:pStyle w:val="a3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AF8">
        <w:rPr>
          <w:color w:val="000000"/>
          <w:sz w:val="28"/>
          <w:szCs w:val="28"/>
        </w:rPr>
        <w:t>Сигаретний дим, нікотин, інші шкідливі речовини надаю</w:t>
      </w:r>
      <w:r>
        <w:rPr>
          <w:color w:val="000000"/>
          <w:sz w:val="28"/>
          <w:szCs w:val="28"/>
        </w:rPr>
        <w:t>ть згубний вплив на розвиток зростаючого</w:t>
      </w:r>
      <w:r w:rsidRPr="00252AF8">
        <w:rPr>
          <w:color w:val="000000"/>
          <w:sz w:val="28"/>
          <w:szCs w:val="28"/>
        </w:rPr>
        <w:t xml:space="preserve"> організм</w:t>
      </w:r>
      <w:r>
        <w:rPr>
          <w:color w:val="000000"/>
          <w:sz w:val="28"/>
          <w:szCs w:val="28"/>
        </w:rPr>
        <w:t>у</w:t>
      </w:r>
      <w:r w:rsidRPr="00252AF8">
        <w:rPr>
          <w:color w:val="000000"/>
          <w:sz w:val="28"/>
          <w:szCs w:val="28"/>
        </w:rPr>
        <w:t>. Чи впливає куріння на зростання? Природно. Організм підлітка намагається рости, а шкідливі речовини, що містяться в тютюні, гальмують розвиток. При цьому страждають в першу чергу нервова і серцево-судинна системи. І, як наслідок, проявляється дратівливість, спостерігається зниження активності мозкової діяльності, поява неуважності.</w:t>
      </w:r>
    </w:p>
    <w:p w:rsidR="003D284A" w:rsidRPr="00252AF8" w:rsidRDefault="003D284A" w:rsidP="00335B47">
      <w:pPr>
        <w:pStyle w:val="a3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AF8">
        <w:rPr>
          <w:color w:val="000000"/>
          <w:sz w:val="28"/>
          <w:szCs w:val="28"/>
        </w:rPr>
        <w:t>Зростаючому організму просто необхідні вітаміни. Через паління вони перестають засвоюватися так, як треба. Порушуються процеси обміну. А вітамін С взагалі починає руйнуватися. З цієї причини курцям необхідна аскорбінова кислота в подвійній дозі. Цукор починає погано засвоюватися.</w:t>
      </w:r>
      <w:r w:rsidRPr="00252AF8">
        <w:rPr>
          <w:color w:val="000000"/>
          <w:sz w:val="28"/>
          <w:szCs w:val="28"/>
        </w:rPr>
        <w:br/>
        <w:t>Ось так в організмі виникає дефіцит вітамінів, які так необхідні для нормального росту і розвитку. Навіть періодичне куріння може викликати отруєння або розлад травної системи.</w:t>
      </w:r>
    </w:p>
    <w:p w:rsidR="003D284A" w:rsidRPr="00252AF8" w:rsidRDefault="003D284A" w:rsidP="00335B47">
      <w:pPr>
        <w:pStyle w:val="a3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52AF8">
        <w:rPr>
          <w:color w:val="000000"/>
          <w:sz w:val="28"/>
          <w:szCs w:val="28"/>
        </w:rPr>
        <w:t>За зростання кісток завдовжки відповідає соматотропний гормон. Він виробляється в організмі завжди, але в підлітковому віці рівень цього гормону значно вище. Куріння в цей період сильно знижує рівень соматотропного гормону. Відповідно, цей процес позначається на зростанні. Тому не варто ризикувати. Зростання може зупинитися, але ж відомо, що чоловіки можуть рости до двадцяти п’яти років.</w:t>
      </w:r>
    </w:p>
    <w:p w:rsidR="003D284A" w:rsidRPr="00252AF8" w:rsidRDefault="003D284A" w:rsidP="00335B47">
      <w:pPr>
        <w:pStyle w:val="a3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Нікотин – шкідлива</w:t>
      </w:r>
      <w:r w:rsidRPr="00252AF8">
        <w:rPr>
          <w:color w:val="000000"/>
          <w:sz w:val="28"/>
          <w:szCs w:val="28"/>
        </w:rPr>
        <w:t xml:space="preserve"> отрута рослинного походження. Хоча багато хто і не ставляться серйозно до цієї шкідливої звички, згодом від неї дуже складно відмовитися. Куріння – це справжнісінька наркоманія.</w:t>
      </w:r>
    </w:p>
    <w:p w:rsidR="003D284A" w:rsidRPr="00252AF8" w:rsidRDefault="003D284A" w:rsidP="00335B47">
      <w:pPr>
        <w:pStyle w:val="a3"/>
        <w:shd w:val="clear" w:color="auto" w:fill="FFFFFF"/>
        <w:spacing w:before="0" w:beforeAutospacing="0" w:after="136" w:afterAutospacing="0"/>
        <w:jc w:val="both"/>
        <w:textAlignment w:val="baseline"/>
        <w:rPr>
          <w:color w:val="000000"/>
          <w:sz w:val="28"/>
          <w:szCs w:val="28"/>
        </w:rPr>
      </w:pPr>
      <w:r w:rsidRPr="00252AF8">
        <w:rPr>
          <w:color w:val="000000"/>
          <w:sz w:val="28"/>
          <w:szCs w:val="28"/>
        </w:rPr>
        <w:lastRenderedPageBreak/>
        <w:t xml:space="preserve">І після цього не залишається ніяких сумнівів з приводу того, чи впливає куріння на зростання. </w:t>
      </w:r>
    </w:p>
    <w:p w:rsidR="003D284A" w:rsidRPr="00F63BE2" w:rsidRDefault="003D284A" w:rsidP="00252AF8">
      <w:pPr>
        <w:shd w:val="clear" w:color="auto" w:fill="FFFFFF"/>
        <w:spacing w:before="100" w:beforeAutospacing="1" w:after="100" w:afterAutospacing="1" w:line="188" w:lineRule="atLeast"/>
        <w:ind w:left="2160" w:firstLine="720"/>
        <w:rPr>
          <w:rFonts w:ascii="Times New Roman" w:hAnsi="Times New Roman"/>
          <w:b/>
          <w:color w:val="FF0000"/>
          <w:sz w:val="28"/>
          <w:szCs w:val="28"/>
          <w:lang w:eastAsia="uk-UA"/>
        </w:rPr>
      </w:pPr>
      <w:r w:rsidRPr="00F63BE2">
        <w:rPr>
          <w:rFonts w:ascii="Times New Roman" w:hAnsi="Times New Roman"/>
          <w:b/>
          <w:iCs/>
          <w:color w:val="FF0000"/>
          <w:sz w:val="28"/>
          <w:szCs w:val="28"/>
          <w:lang w:eastAsia="uk-UA"/>
        </w:rPr>
        <w:t>Паліть, якщо бажаєте:</w:t>
      </w:r>
    </w:p>
    <w:p w:rsidR="003D284A" w:rsidRPr="00F63BE2" w:rsidRDefault="003D284A" w:rsidP="00252AF8">
      <w:pPr>
        <w:shd w:val="clear" w:color="auto" w:fill="FFFFFF"/>
        <w:spacing w:before="100" w:beforeAutospacing="1" w:after="100" w:afterAutospacing="1" w:line="188" w:lineRule="atLeast"/>
        <w:ind w:left="3240" w:hanging="360"/>
        <w:rPr>
          <w:rFonts w:ascii="Times New Roman" w:hAnsi="Times New Roman"/>
          <w:color w:val="FF0000"/>
          <w:sz w:val="28"/>
          <w:szCs w:val="28"/>
          <w:lang w:eastAsia="uk-UA"/>
        </w:rPr>
      </w:pPr>
      <w:r w:rsidRPr="00F63BE2">
        <w:rPr>
          <w:rFonts w:ascii="Times New Roman" w:hAnsi="Times New Roman"/>
          <w:color w:val="FF0000"/>
          <w:sz w:val="28"/>
          <w:szCs w:val="28"/>
          <w:lang w:eastAsia="uk-UA"/>
        </w:rPr>
        <w:t>-          часто хворіти;</w:t>
      </w:r>
    </w:p>
    <w:p w:rsidR="003D284A" w:rsidRPr="00F63BE2" w:rsidRDefault="003D284A" w:rsidP="00252AF8">
      <w:pPr>
        <w:shd w:val="clear" w:color="auto" w:fill="FFFFFF"/>
        <w:spacing w:before="100" w:beforeAutospacing="1" w:after="100" w:afterAutospacing="1" w:line="188" w:lineRule="atLeast"/>
        <w:ind w:left="3240" w:hanging="360"/>
        <w:rPr>
          <w:rFonts w:ascii="Times New Roman" w:hAnsi="Times New Roman"/>
          <w:color w:val="FF0000"/>
          <w:sz w:val="28"/>
          <w:szCs w:val="28"/>
          <w:lang w:eastAsia="uk-UA"/>
        </w:rPr>
      </w:pPr>
      <w:r w:rsidRPr="00F63BE2">
        <w:rPr>
          <w:rFonts w:ascii="Times New Roman" w:hAnsi="Times New Roman"/>
          <w:color w:val="FF0000"/>
          <w:sz w:val="28"/>
          <w:szCs w:val="28"/>
          <w:lang w:eastAsia="uk-UA"/>
        </w:rPr>
        <w:t>-          мати захворювання серця;</w:t>
      </w:r>
    </w:p>
    <w:p w:rsidR="003D284A" w:rsidRPr="00F63BE2" w:rsidRDefault="003D284A" w:rsidP="00252AF8">
      <w:pPr>
        <w:shd w:val="clear" w:color="auto" w:fill="FFFFFF"/>
        <w:spacing w:before="100" w:beforeAutospacing="1" w:after="100" w:afterAutospacing="1" w:line="188" w:lineRule="atLeast"/>
        <w:ind w:left="3240" w:hanging="360"/>
        <w:rPr>
          <w:rFonts w:ascii="Times New Roman" w:hAnsi="Times New Roman"/>
          <w:color w:val="FF0000"/>
          <w:sz w:val="28"/>
          <w:szCs w:val="28"/>
          <w:lang w:eastAsia="uk-UA"/>
        </w:rPr>
      </w:pPr>
      <w:r w:rsidRPr="00F63BE2">
        <w:rPr>
          <w:rFonts w:ascii="Times New Roman" w:hAnsi="Times New Roman"/>
          <w:color w:val="FF0000"/>
          <w:sz w:val="28"/>
          <w:szCs w:val="28"/>
          <w:lang w:eastAsia="uk-UA"/>
        </w:rPr>
        <w:t>-          мати хворі зуби;</w:t>
      </w:r>
    </w:p>
    <w:p w:rsidR="003D284A" w:rsidRPr="00F63BE2" w:rsidRDefault="003D284A" w:rsidP="00252AF8">
      <w:pPr>
        <w:shd w:val="clear" w:color="auto" w:fill="FFFFFF"/>
        <w:spacing w:before="100" w:beforeAutospacing="1" w:after="100" w:afterAutospacing="1" w:line="188" w:lineRule="atLeast"/>
        <w:ind w:left="3240" w:hanging="360"/>
        <w:rPr>
          <w:rFonts w:ascii="Times New Roman" w:hAnsi="Times New Roman"/>
          <w:color w:val="FF0000"/>
          <w:sz w:val="28"/>
          <w:szCs w:val="28"/>
          <w:lang w:eastAsia="uk-UA"/>
        </w:rPr>
      </w:pPr>
      <w:r w:rsidRPr="00F63BE2">
        <w:rPr>
          <w:rFonts w:ascii="Times New Roman" w:hAnsi="Times New Roman"/>
          <w:color w:val="FF0000"/>
          <w:sz w:val="28"/>
          <w:szCs w:val="28"/>
          <w:lang w:eastAsia="uk-UA"/>
        </w:rPr>
        <w:t>-          захворіти раком леген</w:t>
      </w:r>
      <w:r>
        <w:rPr>
          <w:rFonts w:ascii="Times New Roman" w:hAnsi="Times New Roman"/>
          <w:color w:val="FF0000"/>
          <w:sz w:val="28"/>
          <w:szCs w:val="28"/>
          <w:lang w:eastAsia="uk-UA"/>
        </w:rPr>
        <w:t>ь</w:t>
      </w:r>
      <w:r w:rsidRPr="00F63BE2">
        <w:rPr>
          <w:rFonts w:ascii="Times New Roman" w:hAnsi="Times New Roman"/>
          <w:color w:val="FF0000"/>
          <w:sz w:val="28"/>
          <w:szCs w:val="28"/>
          <w:lang w:eastAsia="uk-UA"/>
        </w:rPr>
        <w:t>;</w:t>
      </w:r>
    </w:p>
    <w:p w:rsidR="003D284A" w:rsidRPr="00F63BE2" w:rsidRDefault="003D284A" w:rsidP="00252AF8">
      <w:pPr>
        <w:shd w:val="clear" w:color="auto" w:fill="FFFFFF"/>
        <w:spacing w:before="100" w:beforeAutospacing="1" w:after="100" w:afterAutospacing="1" w:line="188" w:lineRule="atLeast"/>
        <w:ind w:left="3240" w:hanging="360"/>
        <w:rPr>
          <w:rFonts w:ascii="Times New Roman" w:hAnsi="Times New Roman"/>
          <w:color w:val="FF0000"/>
          <w:sz w:val="28"/>
          <w:szCs w:val="28"/>
          <w:lang w:eastAsia="uk-UA"/>
        </w:rPr>
      </w:pPr>
      <w:r w:rsidRPr="00F63BE2">
        <w:rPr>
          <w:rFonts w:ascii="Times New Roman" w:hAnsi="Times New Roman"/>
          <w:color w:val="FF0000"/>
          <w:sz w:val="28"/>
          <w:szCs w:val="28"/>
          <w:lang w:eastAsia="uk-UA"/>
        </w:rPr>
        <w:t>-          померти раніше свого часу.</w:t>
      </w:r>
    </w:p>
    <w:p w:rsidR="003D284A" w:rsidRPr="00F63BE2" w:rsidRDefault="003D284A" w:rsidP="00252AF8">
      <w:pPr>
        <w:rPr>
          <w:rFonts w:ascii="Times New Roman" w:hAnsi="Times New Roman"/>
          <w:color w:val="FF0000"/>
          <w:sz w:val="28"/>
          <w:szCs w:val="28"/>
        </w:rPr>
      </w:pPr>
    </w:p>
    <w:p w:rsidR="003D284A" w:rsidRPr="00252AF8" w:rsidRDefault="003D284A">
      <w:pPr>
        <w:rPr>
          <w:rFonts w:ascii="Times New Roman" w:hAnsi="Times New Roman"/>
          <w:color w:val="000000"/>
          <w:sz w:val="28"/>
          <w:szCs w:val="28"/>
        </w:rPr>
      </w:pPr>
    </w:p>
    <w:sectPr w:rsidR="003D284A" w:rsidRPr="00252AF8" w:rsidSect="00697C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35B47"/>
    <w:rsid w:val="00252AF8"/>
    <w:rsid w:val="00335B47"/>
    <w:rsid w:val="003D284A"/>
    <w:rsid w:val="00616187"/>
    <w:rsid w:val="00697C2C"/>
    <w:rsid w:val="00C84ED9"/>
    <w:rsid w:val="00DB3959"/>
    <w:rsid w:val="00E201CD"/>
    <w:rsid w:val="00E67E18"/>
    <w:rsid w:val="00F6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2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35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335B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Admin</cp:lastModifiedBy>
  <cp:revision>2</cp:revision>
  <dcterms:created xsi:type="dcterms:W3CDTF">2018-02-08T12:02:00Z</dcterms:created>
  <dcterms:modified xsi:type="dcterms:W3CDTF">2018-02-08T12:02:00Z</dcterms:modified>
</cp:coreProperties>
</file>