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173D" w:rsidRPr="00EA7D25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  <w:r w:rsidRPr="00EA7D25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  <w:t>ПЛАН РОБОТИ</w:t>
      </w: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B31" w:rsidRP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E6173D" w:rsidRPr="00ED2B31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</w:pPr>
      <w:r w:rsidRPr="00ED2B3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val="uk-UA" w:eastAsia="ru-RU"/>
        </w:rPr>
        <w:t>творчої групи «Обдарованість»</w:t>
      </w: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P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173D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Саф’янського ЗЗСО</w:t>
      </w:r>
    </w:p>
    <w:p w:rsidR="00E6173D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Саф’янівської сільської ради </w:t>
      </w:r>
    </w:p>
    <w:p w:rsidR="00E6173D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Ізмаїльського району Одеської області</w:t>
      </w:r>
    </w:p>
    <w:p w:rsidR="00ED2B31" w:rsidRPr="00E6173D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3D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питання</w:t>
      </w:r>
    </w:p>
    <w:p w:rsidR="00ED2B31" w:rsidRPr="00E6173D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3D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</w:t>
      </w: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Організація роботи з обдарованими учнями”</w:t>
      </w: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B31" w:rsidRPr="00ED2B31" w:rsidRDefault="00ED2B31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173D" w:rsidRPr="00E6173D" w:rsidRDefault="00E6173D" w:rsidP="00E6173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2021</w:t>
      </w: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</w:t>
      </w:r>
      <w:r w:rsidR="00ED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 w:rsidR="00ED2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ED2B31" w:rsidRDefault="00ED2B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6173D" w:rsidRPr="00E6173D" w:rsidRDefault="00E6173D" w:rsidP="00E6173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людині живе геній»</w:t>
      </w:r>
    </w:p>
    <w:p w:rsidR="00E6173D" w:rsidRPr="00E6173D" w:rsidRDefault="00E6173D" w:rsidP="00E6173D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Антуан де Сент-Екзюпері</w:t>
      </w:r>
    </w:p>
    <w:p w:rsidR="008F062F" w:rsidRPr="0076230E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Методична проблема:</w:t>
      </w:r>
    </w:p>
    <w:p w:rsidR="00E6173D" w:rsidRPr="00E6173D" w:rsidRDefault="008F062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 творчих здібностей та обдарувань 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школярів 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освітньому процесі</w:t>
      </w: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Організаційні заходи</w:t>
      </w:r>
    </w:p>
    <w:p w:rsidR="00E6173D" w:rsidRPr="00E6173D" w:rsidRDefault="00E6173D" w:rsidP="0076230E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Очікувані результати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фундаментальної освітньої підготовки, розвиток інтелектуального, творчого потенціалу, спортивних досягнень обдарованої дитини.</w:t>
      </w:r>
    </w:p>
    <w:p w:rsidR="00E6173D" w:rsidRPr="00E6173D" w:rsidRDefault="00E6173D" w:rsidP="0076230E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Напрямки роботи: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Координаційний:</w:t>
      </w:r>
    </w:p>
    <w:p w:rsidR="00E6173D" w:rsidRPr="00E6173D" w:rsidRDefault="00E6173D" w:rsidP="0076230E">
      <w:pPr>
        <w:numPr>
          <w:ilvl w:val="2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нормативно-правової бази;</w:t>
      </w:r>
    </w:p>
    <w:p w:rsidR="00E6173D" w:rsidRPr="00E6173D" w:rsidRDefault="00E6173D" w:rsidP="0076230E">
      <w:pPr>
        <w:numPr>
          <w:ilvl w:val="2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та аналіз діяльності.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Інформаційний:</w:t>
      </w:r>
    </w:p>
    <w:p w:rsidR="00E6173D" w:rsidRPr="00E6173D" w:rsidRDefault="00E6173D" w:rsidP="0076230E">
      <w:pPr>
        <w:numPr>
          <w:ilvl w:val="2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банку програм та методичних матеріалів для роботи з обдарованими дітьми;</w:t>
      </w:r>
    </w:p>
    <w:p w:rsidR="00E6173D" w:rsidRPr="00E6173D" w:rsidRDefault="00E6173D" w:rsidP="0076230E">
      <w:pPr>
        <w:numPr>
          <w:ilvl w:val="2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інформаційна підтримка </w:t>
      </w: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педагогів, що працюють з обдарованими дітьми;</w:t>
      </w:r>
    </w:p>
    <w:p w:rsidR="00E6173D" w:rsidRPr="00E6173D" w:rsidRDefault="00E6173D" w:rsidP="0076230E">
      <w:pPr>
        <w:numPr>
          <w:ilvl w:val="2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консультативна підтримка.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Діагностичний:</w:t>
      </w:r>
    </w:p>
    <w:p w:rsidR="00E6173D" w:rsidRPr="00E6173D" w:rsidRDefault="00E6173D" w:rsidP="0076230E">
      <w:pPr>
        <w:numPr>
          <w:ilvl w:val="2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банку методичного забезпечення з метою виявлення обдарованості;</w:t>
      </w:r>
    </w:p>
    <w:p w:rsidR="00E6173D" w:rsidRPr="00E6173D" w:rsidRDefault="00E6173D" w:rsidP="0076230E">
      <w:pPr>
        <w:numPr>
          <w:ilvl w:val="2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спеціальних конкурсів, турнірів, інших заходів з метою виявлення обдарованості здобувачів освіти;</w:t>
      </w:r>
    </w:p>
    <w:p w:rsidR="00E6173D" w:rsidRPr="00E6173D" w:rsidRDefault="00E6173D" w:rsidP="0076230E">
      <w:pPr>
        <w:numPr>
          <w:ilvl w:val="2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щорічне внесення корективів у банк даних «Обдарован</w:t>
      </w: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ість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Кадровий: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підвищення кваліфікації педагогів на різних рівнях;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створення сприятливих умов для роботи з обдарованими дітьми;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умов з мет</w:t>
      </w:r>
      <w:r w:rsidR="00D10CEA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ою відпрацювання та використання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нових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0CEA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педагогічних технологій, інтерактивних та</w:t>
      </w: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креативних методів навчання.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Розвивальний:</w:t>
      </w:r>
    </w:p>
    <w:p w:rsidR="00323F8F" w:rsidRPr="0076230E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створення освітнього поля й максимально комфортних</w:t>
      </w:r>
      <w:r w:rsidR="00323F8F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 для інтелектуального, духовного, морального,</w:t>
      </w:r>
      <w:r w:rsidR="00323F8F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естетичного розвитку здобувачів освіти;</w:t>
      </w:r>
    </w:p>
    <w:p w:rsidR="00323F8F" w:rsidRPr="0076230E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матеріально-технічної бази для розвитку</w:t>
      </w:r>
      <w:r w:rsidR="00323F8F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обдарованих дітей;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психологічний патронат обдарованих дітей;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Основними завданнями визначені:</w:t>
      </w:r>
    </w:p>
    <w:p w:rsidR="00E6173D" w:rsidRPr="00E6173D" w:rsidRDefault="00E6173D" w:rsidP="0076230E">
      <w:pPr>
        <w:numPr>
          <w:ilvl w:val="0"/>
          <w:numId w:val="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та впров</w:t>
      </w:r>
      <w:r w:rsidR="00323F8F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адження інноваційних технологій 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навчальну роботу з обдарованими дітьми.</w:t>
      </w:r>
    </w:p>
    <w:p w:rsidR="00E6173D" w:rsidRPr="00E6173D" w:rsidRDefault="00E6173D" w:rsidP="0076230E">
      <w:pPr>
        <w:numPr>
          <w:ilvl w:val="0"/>
          <w:numId w:val="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Популяризація серед педагогів школи різноманітних методик для виявлення обдарованої шкільної молоді та форм роботи з нею.</w:t>
      </w:r>
    </w:p>
    <w:p w:rsidR="00E6173D" w:rsidRPr="00E6173D" w:rsidRDefault="00E6173D" w:rsidP="0076230E">
      <w:pPr>
        <w:numPr>
          <w:ilvl w:val="0"/>
          <w:numId w:val="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Координування діяльності педпрацівників з батьками обдарованих та здібних дітей.</w:t>
      </w:r>
    </w:p>
    <w:p w:rsidR="00E6173D" w:rsidRPr="00E6173D" w:rsidRDefault="00E6173D" w:rsidP="0076230E">
      <w:pPr>
        <w:numPr>
          <w:ilvl w:val="0"/>
          <w:numId w:val="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моніторингу навчальних досягнень здобувачів освіти.</w:t>
      </w:r>
    </w:p>
    <w:p w:rsidR="00E6173D" w:rsidRPr="00E6173D" w:rsidRDefault="00E6173D" w:rsidP="0076230E">
      <w:pPr>
        <w:numPr>
          <w:ilvl w:val="0"/>
          <w:numId w:val="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Напрацювання методичних, дидактичних матеріалів для підготовки здобувачів освіти до участі в олімпіадах з навчальних дисциплін.</w:t>
      </w:r>
    </w:p>
    <w:p w:rsidR="00E6173D" w:rsidRPr="0076230E" w:rsidRDefault="00E6173D" w:rsidP="0076230E">
      <w:pPr>
        <w:numPr>
          <w:ilvl w:val="0"/>
          <w:numId w:val="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Підготовка та проведення семінару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«Робота з обдарованими та здібними дітьми: проблеми та способи їх вирішення».</w:t>
      </w:r>
    </w:p>
    <w:p w:rsidR="00967399" w:rsidRPr="00E6173D" w:rsidRDefault="00967399" w:rsidP="0076230E">
      <w:pPr>
        <w:shd w:val="clear" w:color="auto" w:fill="FFFFFF"/>
        <w:spacing w:after="120" w:line="36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399" w:rsidRPr="00E6173D" w:rsidRDefault="00E6173D" w:rsidP="0076230E">
      <w:pPr>
        <w:shd w:val="clear" w:color="auto" w:fill="FFFFFF"/>
        <w:spacing w:after="120"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План роботи творчої групи</w:t>
      </w:r>
    </w:p>
    <w:p w:rsidR="00323F8F" w:rsidRPr="0076230E" w:rsidRDefault="00E6173D" w:rsidP="0076230E">
      <w:pPr>
        <w:numPr>
          <w:ilvl w:val="0"/>
          <w:numId w:val="9"/>
        </w:numPr>
        <w:shd w:val="clear" w:color="auto" w:fill="FFFFFF"/>
        <w:spacing w:after="12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Творча група вчителів з питань організації роботи з обдарованими дітьми:</w:t>
      </w:r>
      <w:r w:rsidR="00323F8F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Георгієва Н.А. – ЗДНВР, 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 творчої групи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Герасімов С.О.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педагог організатор, 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Степанова Р.І.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соціальний педагог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Бондаренко І.В.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психолог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Караконстантин М.М.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вчитель української мови та літератури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Єребакан М.П.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 вчитель математики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Васюкова Т.М.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вчитель </w:t>
      </w: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історії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Котляренко А.В.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вчитель </w:t>
      </w: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зарубіжної літератури</w:t>
      </w:r>
    </w:p>
    <w:p w:rsidR="00E6173D" w:rsidRPr="00E6173D" w:rsidRDefault="00323F8F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Дмитрашко А.А.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вчитель фізкультури</w:t>
      </w:r>
    </w:p>
    <w:p w:rsidR="00E6173D" w:rsidRPr="00E6173D" w:rsidRDefault="00E6173D" w:rsidP="0076230E">
      <w:pPr>
        <w:numPr>
          <w:ilvl w:val="0"/>
          <w:numId w:val="10"/>
        </w:numPr>
        <w:shd w:val="clear" w:color="auto" w:fill="FFFFFF"/>
        <w:spacing w:after="12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Провідна ідея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стратегії й тактики, принципів, етапів, соціально-психологічних, науково-методичних аспектів роботи з обдарованими дітьми.</w:t>
      </w:r>
    </w:p>
    <w:p w:rsidR="00E6173D" w:rsidRPr="0076230E" w:rsidRDefault="00E6173D" w:rsidP="0076230E">
      <w:pPr>
        <w:pStyle w:val="a5"/>
        <w:numPr>
          <w:ilvl w:val="0"/>
          <w:numId w:val="10"/>
        </w:numPr>
        <w:shd w:val="clear" w:color="auto" w:fill="FFFFFF"/>
        <w:spacing w:after="120" w:line="36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 роботи творчої групи</w:t>
      </w:r>
    </w:p>
    <w:p w:rsidR="00E6173D" w:rsidRPr="00E6173D" w:rsidRDefault="003A1C2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системи виявлення та відбору обдарованої молоді;</w:t>
      </w:r>
    </w:p>
    <w:p w:rsidR="00E6173D" w:rsidRPr="00E6173D" w:rsidRDefault="003A1C2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стратегії щодо підтримки та напрямів роботи з обдарованою молоддю;</w:t>
      </w:r>
    </w:p>
    <w:p w:rsidR="003A1C29" w:rsidRPr="0076230E" w:rsidRDefault="003A1C2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теоретичної та психологічної готовності педколективу до роботи з обдарованими дітьми;</w:t>
      </w:r>
    </w:p>
    <w:p w:rsidR="003A1C29" w:rsidRPr="0076230E" w:rsidRDefault="003A1C2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умов для пошуку обдарованих дітей; </w:t>
      </w:r>
    </w:p>
    <w:p w:rsidR="00E6173D" w:rsidRPr="00E6173D" w:rsidRDefault="003A1C2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розробка рекомендацій для вчителів та батьків з питань навчання та</w:t>
      </w:r>
    </w:p>
    <w:p w:rsidR="003A1C29" w:rsidRPr="0076230E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 обдарованих дітей;</w:t>
      </w:r>
    </w:p>
    <w:p w:rsidR="00E6173D" w:rsidRPr="0076230E" w:rsidRDefault="003A1C2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6173D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узагальнення та розповсюдження досвіду роботи з обдарованими дітьми;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підвищення соціального статусу обдарованої молоді та її наставників</w:t>
      </w:r>
      <w:r w:rsidR="003A1C29" w:rsidRPr="007623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71BA7" w:rsidRDefault="007343BD" w:rsidP="00E6173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471BA7" w:rsidRDefault="00471BA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E6173D" w:rsidRPr="00E6173D" w:rsidRDefault="00E6173D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Тематика засідань творчої групи</w:t>
      </w:r>
    </w:p>
    <w:p w:rsidR="00ED2B31" w:rsidRDefault="00E6173D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І засідання.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Вересень</w:t>
      </w:r>
      <w:r w:rsidR="00472F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, 2021 р.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Розвиток творчих здібностей та обдарованості школярі</w:t>
      </w:r>
      <w:proofErr w:type="gramStart"/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Обговорення і затвердження плану роботи групи на </w:t>
      </w:r>
      <w:r w:rsidR="0073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2021 – 2022 н.р.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Визначення основних напрямків роботи.</w:t>
      </w:r>
    </w:p>
    <w:p w:rsidR="00E6173D" w:rsidRPr="00E6173D" w:rsidRDefault="00E6173D" w:rsidP="0076230E">
      <w:pPr>
        <w:shd w:val="clear" w:color="auto" w:fill="FFFFFF"/>
        <w:tabs>
          <w:tab w:val="left" w:pos="2096"/>
        </w:tabs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Члени групи</w:t>
      </w:r>
      <w:r w:rsidR="007343BD" w:rsidRPr="0073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ab/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2. Корегування банку даних обдарованих учнів.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Керівник групи</w:t>
      </w:r>
      <w:r w:rsidR="00472F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ласні керівники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3.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Обдаровані діти: виявлення- навчання- розвиток.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Здійснення моніторингу здібностей учнів з метою визначення напрямів перспективного й найближчого розвитку дітей.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Поповнення банку даних про діагностичні методики, спрямовані на виявлення обдарованої молоді.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Мікродослідження в класах (тестування) «Обдарована дитина».</w:t>
      </w:r>
    </w:p>
    <w:p w:rsidR="00E6173D" w:rsidRPr="00852530" w:rsidRDefault="00E6173D" w:rsidP="0076230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Психолог</w:t>
      </w:r>
      <w:r w:rsidR="008525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закладу Бондаренко</w:t>
      </w:r>
      <w:proofErr w:type="gramStart"/>
      <w:r w:rsidR="008525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І.</w:t>
      </w:r>
      <w:proofErr w:type="gramEnd"/>
      <w:r w:rsidR="008525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В.</w:t>
      </w:r>
    </w:p>
    <w:p w:rsidR="00E6173D" w:rsidRPr="00852530" w:rsidRDefault="00472F90" w:rsidP="0076230E">
      <w:pPr>
        <w:numPr>
          <w:ilvl w:val="0"/>
          <w:numId w:val="13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Виступ «</w:t>
      </w:r>
      <w:r w:rsidR="00E6173D"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Характерн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і особливості обдарованих дітей»</w:t>
      </w:r>
    </w:p>
    <w:p w:rsidR="00852530" w:rsidRPr="00967399" w:rsidRDefault="00852530" w:rsidP="00852530">
      <w:pPr>
        <w:shd w:val="clear" w:color="auto" w:fill="FFFFFF"/>
        <w:spacing w:after="12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Соціальний педагог Степанова Р.І.</w:t>
      </w:r>
    </w:p>
    <w:p w:rsidR="00967399" w:rsidRPr="00E6173D" w:rsidRDefault="0096739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30E" w:rsidRDefault="0076230E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br w:type="page"/>
      </w:r>
    </w:p>
    <w:p w:rsidR="00ED2B31" w:rsidRDefault="00E6173D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 xml:space="preserve">ІІ засідання. </w:t>
      </w:r>
    </w:p>
    <w:p w:rsidR="00E6173D" w:rsidRPr="00E6173D" w:rsidRDefault="00E6173D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Грудень</w:t>
      </w:r>
      <w:r w:rsidR="00472F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, 2021 р.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Тема: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 Нестандартні форми навчання та виховання як ефективний засіб розвит</w:t>
      </w:r>
      <w:r w:rsidR="00C237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ку життєвих компетентностей здобувача освіти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1. Ефективність застосування нетрадиційних форм навчання</w:t>
      </w:r>
      <w:r w:rsidR="003D5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="003D5E94" w:rsidRPr="003D5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технології пошуку, навчанн</w:t>
      </w:r>
      <w:r w:rsidR="003D5E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я і виховання обдарованих дітей.</w:t>
      </w:r>
    </w:p>
    <w:p w:rsidR="00ED2B31" w:rsidRDefault="00442F1D" w:rsidP="0076230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</w:pPr>
      <w:r w:rsidRPr="00442F1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Котляренко А.В., член творчої групи, </w:t>
      </w:r>
    </w:p>
    <w:p w:rsidR="00E6173D" w:rsidRPr="00442F1D" w:rsidRDefault="00442F1D" w:rsidP="0076230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2F1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координатор з мистецтвознавства</w:t>
      </w:r>
    </w:p>
    <w:p w:rsidR="00E6173D" w:rsidRPr="00E6173D" w:rsidRDefault="00E6173D" w:rsidP="0076230E">
      <w:pPr>
        <w:numPr>
          <w:ilvl w:val="0"/>
          <w:numId w:val="15"/>
        </w:numPr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Вивчення та впровадження в практику нетрадиційних методик з оптимізації, інтенсифікації, інтеграції навчання щодо розвитку творчої особистості.</w:t>
      </w:r>
    </w:p>
    <w:p w:rsidR="00ED2B31" w:rsidRDefault="00ED2B31" w:rsidP="0076230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</w:pPr>
      <w:r w:rsidRPr="00ED2B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Бондаренко І.В., ч</w:t>
      </w:r>
      <w:r w:rsidR="00E6173D" w:rsidRPr="00ED2B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лени </w:t>
      </w:r>
      <w:r w:rsidRPr="00ED2B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творчої </w:t>
      </w:r>
      <w:r w:rsidR="00E6173D" w:rsidRPr="00ED2B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групи</w:t>
      </w:r>
      <w:r w:rsidRPr="00ED2B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, </w:t>
      </w:r>
    </w:p>
    <w:p w:rsidR="00E6173D" w:rsidRPr="00ED2B31" w:rsidRDefault="00ED2B31" w:rsidP="0076230E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2B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вчитель української мови та літератури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Панорама творчих знахідок «Пошук ефективних методів роботи із здібними та обдарованими дітьми, стратегії розвитку їхніх творчих здібностей, шляхів співпраці й співтворчості»</w:t>
      </w:r>
    </w:p>
    <w:p w:rsidR="00967399" w:rsidRPr="00967399" w:rsidRDefault="00967399" w:rsidP="0076230E">
      <w:pPr>
        <w:pStyle w:val="a5"/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</w:p>
    <w:p w:rsidR="00C23737" w:rsidRDefault="00C23737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br w:type="page"/>
      </w:r>
    </w:p>
    <w:p w:rsidR="00ED2B31" w:rsidRDefault="00E6173D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 xml:space="preserve">ІІІ засідання. </w:t>
      </w:r>
    </w:p>
    <w:p w:rsidR="00E6173D" w:rsidRPr="00E6173D" w:rsidRDefault="00967399" w:rsidP="0076230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Березень</w:t>
      </w:r>
      <w:r w:rsidR="00472F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, </w:t>
      </w:r>
      <w:r w:rsidR="00472F90" w:rsidRPr="00472F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2022 р.</w:t>
      </w:r>
    </w:p>
    <w:p w:rsidR="00E6173D" w:rsidRPr="00E6173D" w:rsidRDefault="00E6173D" w:rsidP="0076230E">
      <w:pPr>
        <w:shd w:val="clear" w:color="auto" w:fill="FFFFFF"/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Тема: Розвиток творчих здібностей особистості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1. </w:t>
      </w:r>
      <w:r w:rsidR="00253A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Круглий стіл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 «</w:t>
      </w:r>
      <w:r w:rsidR="00253AC3" w:rsidRPr="00253A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Шляхи реалізації творчого потенціалу здібних та обдарованих   дітей в урочний та  позаурочний час ”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                                         </w:t>
      </w:r>
    </w:p>
    <w:p w:rsidR="00E6173D" w:rsidRPr="00E6173D" w:rsidRDefault="00E6173D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2.  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Обдарованість - дар чи натхнена праця над собою?</w:t>
      </w:r>
    </w:p>
    <w:p w:rsidR="00E6173D" w:rsidRPr="00967399" w:rsidRDefault="00E6173D" w:rsidP="0076230E">
      <w:pPr>
        <w:shd w:val="clear" w:color="auto" w:fill="FFFFFF"/>
        <w:spacing w:after="12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Калейдоскоп методичних ідей.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 Творчий звіт членів групи. Майстер-класи про форми роботи з обдарованими дітьми.</w:t>
      </w:r>
      <w:r w:rsidRPr="00E61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617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Панорама педагогічних знахідок членів творчої групи.</w:t>
      </w:r>
    </w:p>
    <w:p w:rsidR="00967399" w:rsidRPr="00967399" w:rsidRDefault="00967399" w:rsidP="0076230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737" w:rsidRDefault="00C23737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br w:type="page"/>
      </w:r>
    </w:p>
    <w:p w:rsidR="00ED2B31" w:rsidRDefault="00967399" w:rsidP="00C2373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V</w:t>
      </w:r>
      <w:r w:rsidRPr="00967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засідання. </w:t>
      </w:r>
    </w:p>
    <w:p w:rsidR="00967399" w:rsidRPr="00967399" w:rsidRDefault="00967399" w:rsidP="00C2373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Т</w:t>
      </w:r>
      <w:r w:rsidRPr="009673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равень, 2022 р.</w:t>
      </w:r>
    </w:p>
    <w:p w:rsidR="00967399" w:rsidRPr="00967399" w:rsidRDefault="00967399" w:rsidP="00C2373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67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«</w:t>
      </w:r>
      <w:r w:rsidRPr="00967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Робота з обдарованими та здібними дітьми: проблеми та</w:t>
      </w:r>
    </w:p>
    <w:p w:rsidR="00967399" w:rsidRDefault="00967399" w:rsidP="00C2373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7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способи їх вирішення»</w:t>
      </w:r>
      <w:r w:rsidR="00B024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психолого-педагогічний семінар</w:t>
      </w:r>
      <w:r w:rsidRPr="00967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67399" w:rsidRPr="00967399" w:rsidRDefault="00967399" w:rsidP="00C23737">
      <w:pPr>
        <w:pStyle w:val="a5"/>
        <w:numPr>
          <w:ilvl w:val="0"/>
          <w:numId w:val="18"/>
        </w:numPr>
        <w:shd w:val="clear" w:color="auto" w:fill="FFFFFF"/>
        <w:spacing w:after="120" w:line="36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7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«Сходинки до успіху» - аналіз участі здобувачів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закладу </w:t>
      </w:r>
      <w:r w:rsidRPr="00967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районних та обласних творчих та інтелектуальних конкурсах, предметних олімпіадах, конкурсі-захисті МАН.</w:t>
      </w:r>
    </w:p>
    <w:p w:rsidR="003D534E" w:rsidRDefault="00967399" w:rsidP="00C23737">
      <w:pPr>
        <w:pStyle w:val="a5"/>
        <w:numPr>
          <w:ilvl w:val="0"/>
          <w:numId w:val="18"/>
        </w:numPr>
        <w:shd w:val="clear" w:color="auto" w:fill="FFFFFF"/>
        <w:spacing w:after="120" w:line="36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73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Підведення підсумків роботи творчої групи за навчальний рік та визначення основних напрямків роботи на наступний період.</w:t>
      </w:r>
    </w:p>
    <w:p w:rsidR="003D534E" w:rsidRDefault="003D534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sectPr w:rsidR="003D534E" w:rsidSect="00D10C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84"/>
    <w:multiLevelType w:val="multilevel"/>
    <w:tmpl w:val="F768E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4200D"/>
    <w:multiLevelType w:val="multilevel"/>
    <w:tmpl w:val="9BB6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27E0"/>
    <w:multiLevelType w:val="multilevel"/>
    <w:tmpl w:val="0074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C632B"/>
    <w:multiLevelType w:val="multilevel"/>
    <w:tmpl w:val="43FEC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111CF"/>
    <w:multiLevelType w:val="multilevel"/>
    <w:tmpl w:val="DDF0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24297"/>
    <w:multiLevelType w:val="hybridMultilevel"/>
    <w:tmpl w:val="5920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2456"/>
    <w:multiLevelType w:val="multilevel"/>
    <w:tmpl w:val="3D3ECF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811B2E"/>
    <w:multiLevelType w:val="multilevel"/>
    <w:tmpl w:val="BB86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75726"/>
    <w:multiLevelType w:val="multilevel"/>
    <w:tmpl w:val="06F0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22F50"/>
    <w:multiLevelType w:val="multilevel"/>
    <w:tmpl w:val="9AF65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B6638"/>
    <w:multiLevelType w:val="multilevel"/>
    <w:tmpl w:val="63D6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35552"/>
    <w:multiLevelType w:val="multilevel"/>
    <w:tmpl w:val="06949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204AB"/>
    <w:multiLevelType w:val="multilevel"/>
    <w:tmpl w:val="69B81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93201"/>
    <w:multiLevelType w:val="hybridMultilevel"/>
    <w:tmpl w:val="8D965452"/>
    <w:lvl w:ilvl="0" w:tplc="B0D08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316E3"/>
    <w:multiLevelType w:val="hybridMultilevel"/>
    <w:tmpl w:val="4C5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3381D"/>
    <w:multiLevelType w:val="multilevel"/>
    <w:tmpl w:val="BAD06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C2D1D"/>
    <w:multiLevelType w:val="hybridMultilevel"/>
    <w:tmpl w:val="C8F4E1A4"/>
    <w:lvl w:ilvl="0" w:tplc="8B968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C32A3"/>
    <w:multiLevelType w:val="multilevel"/>
    <w:tmpl w:val="A7ACF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D270F7"/>
    <w:multiLevelType w:val="multilevel"/>
    <w:tmpl w:val="1E50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EA0DEE"/>
    <w:multiLevelType w:val="multilevel"/>
    <w:tmpl w:val="13841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D32FC"/>
    <w:multiLevelType w:val="multilevel"/>
    <w:tmpl w:val="671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A81DE7"/>
    <w:multiLevelType w:val="multilevel"/>
    <w:tmpl w:val="9B7ED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FC231D"/>
    <w:multiLevelType w:val="multilevel"/>
    <w:tmpl w:val="AF561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95B59"/>
    <w:multiLevelType w:val="multilevel"/>
    <w:tmpl w:val="58540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D0E05"/>
    <w:multiLevelType w:val="multilevel"/>
    <w:tmpl w:val="13540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6398A"/>
    <w:multiLevelType w:val="multilevel"/>
    <w:tmpl w:val="321E1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5E67BC"/>
    <w:multiLevelType w:val="hybridMultilevel"/>
    <w:tmpl w:val="3F92189A"/>
    <w:lvl w:ilvl="0" w:tplc="2C3200C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E3493"/>
    <w:multiLevelType w:val="hybridMultilevel"/>
    <w:tmpl w:val="69F43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414B2"/>
    <w:multiLevelType w:val="multilevel"/>
    <w:tmpl w:val="688C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46C98"/>
    <w:multiLevelType w:val="multilevel"/>
    <w:tmpl w:val="B9BA8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91070"/>
    <w:multiLevelType w:val="multilevel"/>
    <w:tmpl w:val="8E48D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93C1A"/>
    <w:multiLevelType w:val="multilevel"/>
    <w:tmpl w:val="C54456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AF17FC"/>
    <w:multiLevelType w:val="multilevel"/>
    <w:tmpl w:val="B2B09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14262"/>
    <w:multiLevelType w:val="multilevel"/>
    <w:tmpl w:val="D10A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0666E"/>
    <w:multiLevelType w:val="hybridMultilevel"/>
    <w:tmpl w:val="156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1929"/>
    <w:multiLevelType w:val="multilevel"/>
    <w:tmpl w:val="E4F2C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4227F5"/>
    <w:multiLevelType w:val="multilevel"/>
    <w:tmpl w:val="47AE4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20"/>
  </w:num>
  <w:num w:numId="8">
    <w:abstractNumId w:val="21"/>
  </w:num>
  <w:num w:numId="9">
    <w:abstractNumId w:val="18"/>
  </w:num>
  <w:num w:numId="10">
    <w:abstractNumId w:val="0"/>
  </w:num>
  <w:num w:numId="11">
    <w:abstractNumId w:val="17"/>
  </w:num>
  <w:num w:numId="12">
    <w:abstractNumId w:val="8"/>
  </w:num>
  <w:num w:numId="13">
    <w:abstractNumId w:val="25"/>
  </w:num>
  <w:num w:numId="14">
    <w:abstractNumId w:val="28"/>
  </w:num>
  <w:num w:numId="15">
    <w:abstractNumId w:val="31"/>
  </w:num>
  <w:num w:numId="16">
    <w:abstractNumId w:val="6"/>
  </w:num>
  <w:num w:numId="17">
    <w:abstractNumId w:val="14"/>
  </w:num>
  <w:num w:numId="18">
    <w:abstractNumId w:val="34"/>
  </w:num>
  <w:num w:numId="19">
    <w:abstractNumId w:val="5"/>
  </w:num>
  <w:num w:numId="20">
    <w:abstractNumId w:val="15"/>
  </w:num>
  <w:num w:numId="21">
    <w:abstractNumId w:val="3"/>
  </w:num>
  <w:num w:numId="22">
    <w:abstractNumId w:val="11"/>
  </w:num>
  <w:num w:numId="23">
    <w:abstractNumId w:val="22"/>
  </w:num>
  <w:num w:numId="24">
    <w:abstractNumId w:val="19"/>
  </w:num>
  <w:num w:numId="25">
    <w:abstractNumId w:val="36"/>
  </w:num>
  <w:num w:numId="26">
    <w:abstractNumId w:val="30"/>
  </w:num>
  <w:num w:numId="27">
    <w:abstractNumId w:val="35"/>
  </w:num>
  <w:num w:numId="28">
    <w:abstractNumId w:val="24"/>
  </w:num>
  <w:num w:numId="29">
    <w:abstractNumId w:val="23"/>
  </w:num>
  <w:num w:numId="30">
    <w:abstractNumId w:val="32"/>
  </w:num>
  <w:num w:numId="31">
    <w:abstractNumId w:val="9"/>
  </w:num>
  <w:num w:numId="32">
    <w:abstractNumId w:val="33"/>
  </w:num>
  <w:num w:numId="33">
    <w:abstractNumId w:val="12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72"/>
    <w:rsid w:val="00196228"/>
    <w:rsid w:val="002325AB"/>
    <w:rsid w:val="00253AC3"/>
    <w:rsid w:val="00271277"/>
    <w:rsid w:val="00301B5D"/>
    <w:rsid w:val="00323F8F"/>
    <w:rsid w:val="003A1C29"/>
    <w:rsid w:val="003D534E"/>
    <w:rsid w:val="003D5E94"/>
    <w:rsid w:val="0043291C"/>
    <w:rsid w:val="00442F1D"/>
    <w:rsid w:val="00471BA7"/>
    <w:rsid w:val="00472F90"/>
    <w:rsid w:val="00531AE5"/>
    <w:rsid w:val="00584FF2"/>
    <w:rsid w:val="005F4A1F"/>
    <w:rsid w:val="00620E7E"/>
    <w:rsid w:val="006E1D72"/>
    <w:rsid w:val="007343BD"/>
    <w:rsid w:val="0076230E"/>
    <w:rsid w:val="008437F9"/>
    <w:rsid w:val="00852530"/>
    <w:rsid w:val="008F062F"/>
    <w:rsid w:val="00967399"/>
    <w:rsid w:val="00A357BE"/>
    <w:rsid w:val="00A50EF6"/>
    <w:rsid w:val="00AD4AA7"/>
    <w:rsid w:val="00B024D6"/>
    <w:rsid w:val="00B06217"/>
    <w:rsid w:val="00B67F84"/>
    <w:rsid w:val="00B83618"/>
    <w:rsid w:val="00C23737"/>
    <w:rsid w:val="00C76C7E"/>
    <w:rsid w:val="00D10CEA"/>
    <w:rsid w:val="00DB4547"/>
    <w:rsid w:val="00DC2777"/>
    <w:rsid w:val="00E6173D"/>
    <w:rsid w:val="00EA7D25"/>
    <w:rsid w:val="00E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C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67F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C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B67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9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5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0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19564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3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238">
              <w:marLeft w:val="0"/>
              <w:marRight w:val="0"/>
              <w:marTop w:val="450"/>
              <w:marBottom w:val="450"/>
              <w:divBdr>
                <w:top w:val="single" w:sz="6" w:space="15" w:color="BEE1F5"/>
                <w:left w:val="single" w:sz="6" w:space="15" w:color="BEE1F5"/>
                <w:bottom w:val="single" w:sz="6" w:space="15" w:color="BEE1F5"/>
                <w:right w:val="single" w:sz="6" w:space="15" w:color="BEE1F5"/>
              </w:divBdr>
              <w:divsChild>
                <w:div w:id="17581347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739">
                      <w:marLeft w:val="0"/>
                      <w:marRight w:val="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148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2021-07-08T13:35:00Z</dcterms:created>
  <dcterms:modified xsi:type="dcterms:W3CDTF">2021-10-12T19:30:00Z</dcterms:modified>
</cp:coreProperties>
</file>