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EE1EF"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rPr>
        <w:drawing>
          <wp:anchor distT="0" distB="0" distL="114300" distR="114300" simplePos="0" relativeHeight="251646976" behindDoc="0" locked="0" layoutInCell="1" allowOverlap="1" wp14:anchorId="469BD77A" wp14:editId="63A63930">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4C2E404A"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14:paraId="25652A64" w14:textId="77777777"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sectPr w:rsidR="004E64BB" w:rsidSect="00A5533F">
          <w:headerReference w:type="default" r:id="rId9"/>
          <w:pgSz w:w="11906" w:h="16838"/>
          <w:pgMar w:top="1134" w:right="850" w:bottom="1134" w:left="1276" w:header="709" w:footer="709" w:gutter="0"/>
          <w:cols w:num="2" w:space="708"/>
          <w:titlePg/>
          <w:docGrid w:linePitch="360"/>
        </w:sectPr>
      </w:pPr>
    </w:p>
    <w:p w14:paraId="351815D8" w14:textId="77777777" w:rsidR="004E64BB" w:rsidRDefault="006A4D90" w:rsidP="006A4D90">
      <w:pPr>
        <w:pStyle w:val="rvps6"/>
        <w:shd w:val="clear" w:color="auto" w:fill="FFFFFF"/>
        <w:tabs>
          <w:tab w:val="left" w:pos="1332"/>
          <w:tab w:val="center" w:pos="4890"/>
        </w:tabs>
        <w:spacing w:before="300" w:beforeAutospacing="0" w:after="450" w:afterAutospacing="0"/>
        <w:ind w:left="450" w:right="450"/>
        <w:rPr>
          <w:rStyle w:val="rvts23"/>
          <w:rFonts w:eastAsiaTheme="minorEastAsia"/>
          <w:b/>
          <w:bCs/>
          <w:color w:val="000000"/>
          <w:lang w:val="uk-UA"/>
        </w:rPr>
      </w:pPr>
      <w:r>
        <w:rPr>
          <w:rStyle w:val="rvts23"/>
          <w:rFonts w:eastAsiaTheme="minorEastAsia"/>
          <w:b/>
          <w:bCs/>
          <w:color w:val="000000"/>
          <w:lang w:val="uk-UA"/>
        </w:rPr>
        <w:lastRenderedPageBreak/>
        <w:tab/>
      </w:r>
      <w:r>
        <w:rPr>
          <w:rStyle w:val="rvts23"/>
          <w:rFonts w:eastAsiaTheme="minorEastAsia"/>
          <w:b/>
          <w:bCs/>
          <w:color w:val="000000"/>
          <w:lang w:val="uk-UA"/>
        </w:rPr>
        <w:tab/>
      </w:r>
    </w:p>
    <w:p w14:paraId="780ADF4D" w14:textId="77777777" w:rsidR="004E64BB" w:rsidRDefault="004E64BB" w:rsidP="004E64BB">
      <w:pPr>
        <w:spacing w:before="100" w:after="0" w:line="240" w:lineRule="auto"/>
        <w:rPr>
          <w:rFonts w:ascii="Times New Roman" w:eastAsia="Times New Roman" w:hAnsi="Times New Roman" w:cs="Times New Roman"/>
          <w:b/>
          <w:sz w:val="28"/>
          <w:szCs w:val="28"/>
          <w:lang w:eastAsia="ru-RU"/>
        </w:rPr>
        <w:sectPr w:rsidR="004E64BB" w:rsidSect="00A5533F">
          <w:type w:val="continuous"/>
          <w:pgSz w:w="11906" w:h="16838"/>
          <w:pgMar w:top="1134" w:right="850" w:bottom="1134" w:left="1276" w:header="709" w:footer="709" w:gutter="0"/>
          <w:cols w:space="708"/>
          <w:titlePg/>
          <w:docGrid w:linePitch="360"/>
        </w:sectPr>
      </w:pPr>
    </w:p>
    <w:p w14:paraId="54257306" w14:textId="77777777" w:rsidR="006A4D90" w:rsidRPr="006A4D90" w:rsidRDefault="006A4D90" w:rsidP="006A4D90">
      <w:pPr>
        <w:spacing w:after="0" w:line="240" w:lineRule="auto"/>
        <w:rPr>
          <w:rFonts w:ascii="Times New Roman" w:eastAsia="Times New Roman" w:hAnsi="Times New Roman" w:cs="Times New Roman"/>
          <w:b/>
          <w:sz w:val="28"/>
          <w:szCs w:val="28"/>
          <w:lang w:eastAsia="ru-RU"/>
        </w:rPr>
      </w:pPr>
      <w:r w:rsidRPr="006A4D90">
        <w:rPr>
          <w:rFonts w:ascii="Times New Roman" w:eastAsia="Times New Roman" w:hAnsi="Times New Roman" w:cs="Times New Roman"/>
          <w:b/>
          <w:sz w:val="28"/>
          <w:szCs w:val="28"/>
          <w:lang w:eastAsia="ru-RU"/>
        </w:rPr>
        <w:lastRenderedPageBreak/>
        <w:t>ПОГОДЖЕНО</w:t>
      </w:r>
    </w:p>
    <w:p w14:paraId="3BBA964E" w14:textId="77777777" w:rsid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14:paraId="0025021C" w14:textId="77777777" w:rsidR="006A4D90" w:rsidRP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ради </w:t>
      </w:r>
      <w:r w:rsidR="00432BBD">
        <w:rPr>
          <w:rFonts w:ascii="Times New Roman" w:eastAsia="Times New Roman" w:hAnsi="Times New Roman" w:cs="Times New Roman"/>
          <w:sz w:val="28"/>
          <w:szCs w:val="28"/>
          <w:lang w:eastAsia="ru-RU"/>
        </w:rPr>
        <w:t>_______________________</w:t>
      </w:r>
    </w:p>
    <w:p w14:paraId="26CEA27F" w14:textId="77777777" w:rsidR="006A4D90" w:rsidRPr="006A4D90" w:rsidRDefault="006A4D90" w:rsidP="006A4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«____» _________ 20</w:t>
      </w:r>
      <w:r w:rsidR="008012F2">
        <w:rPr>
          <w:rFonts w:ascii="Times New Roman" w:eastAsia="Times New Roman" w:hAnsi="Times New Roman" w:cs="Times New Roman"/>
          <w:sz w:val="28"/>
          <w:szCs w:val="28"/>
          <w:lang w:eastAsia="ru-RU"/>
        </w:rPr>
        <w:t>2</w:t>
      </w:r>
      <w:r w:rsidR="00432BB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 ___</w:t>
      </w:r>
    </w:p>
    <w:p w14:paraId="603CB010" w14:textId="77777777" w:rsidR="006A4D90" w:rsidRPr="006A4D90" w:rsidRDefault="006A4D90" w:rsidP="006A4D90">
      <w:pPr>
        <w:spacing w:after="0" w:line="240" w:lineRule="auto"/>
        <w:rPr>
          <w:rFonts w:ascii="Times New Roman" w:eastAsia="Times New Roman" w:hAnsi="Times New Roman" w:cs="Times New Roman"/>
          <w:sz w:val="28"/>
          <w:szCs w:val="28"/>
          <w:lang w:eastAsia="ru-RU"/>
        </w:rPr>
      </w:pPr>
    </w:p>
    <w:p w14:paraId="133B3A72"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14:paraId="623DD8B7" w14:textId="77777777" w:rsidR="006A4D90" w:rsidRPr="006A4D90" w:rsidRDefault="006A4D90" w:rsidP="00432BB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6A4D90">
        <w:rPr>
          <w:rFonts w:ascii="Times New Roman" w:eastAsia="Calibri" w:hAnsi="Times New Roman" w:cs="Times New Roman"/>
          <w:b/>
          <w:sz w:val="28"/>
          <w:szCs w:val="28"/>
        </w:rPr>
        <w:lastRenderedPageBreak/>
        <w:t>ЗАТВЕРДЖЕНО</w:t>
      </w:r>
    </w:p>
    <w:p w14:paraId="79AFD23F" w14:textId="77777777" w:rsidR="006A4D90" w:rsidRPr="006A4D90" w:rsidRDefault="006A4D90" w:rsidP="00432BB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6A4D90">
        <w:rPr>
          <w:rFonts w:ascii="Times New Roman" w:eastAsia="Calibri" w:hAnsi="Times New Roman" w:cs="Times New Roman"/>
          <w:sz w:val="28"/>
          <w:szCs w:val="28"/>
        </w:rPr>
        <w:t xml:space="preserve">Наказ </w:t>
      </w:r>
      <w:r w:rsidR="00432BBD">
        <w:rPr>
          <w:rFonts w:ascii="Times New Roman" w:eastAsia="Calibri" w:hAnsi="Times New Roman" w:cs="Times New Roman"/>
          <w:sz w:val="28"/>
          <w:szCs w:val="28"/>
        </w:rPr>
        <w:t>_______________</w:t>
      </w:r>
    </w:p>
    <w:p w14:paraId="6921BF0F" w14:textId="77777777" w:rsidR="006A4D90" w:rsidRDefault="00432BBD"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432BBD">
        <w:rPr>
          <w:rFonts w:ascii="Times New Roman" w:eastAsia="Calibri" w:hAnsi="Times New Roman" w:cs="Times New Roman"/>
          <w:sz w:val="28"/>
          <w:szCs w:val="28"/>
        </w:rPr>
        <w:t>від «____» _________ 20</w:t>
      </w:r>
      <w:r w:rsidR="008012F2">
        <w:rPr>
          <w:rFonts w:ascii="Times New Roman" w:eastAsia="Calibri" w:hAnsi="Times New Roman" w:cs="Times New Roman"/>
          <w:sz w:val="28"/>
          <w:szCs w:val="28"/>
        </w:rPr>
        <w:t>2</w:t>
      </w:r>
      <w:r w:rsidRPr="00432BBD">
        <w:rPr>
          <w:rFonts w:ascii="Times New Roman" w:eastAsia="Calibri" w:hAnsi="Times New Roman" w:cs="Times New Roman"/>
          <w:sz w:val="28"/>
          <w:szCs w:val="28"/>
        </w:rPr>
        <w:t>_ № ___</w:t>
      </w:r>
    </w:p>
    <w:p w14:paraId="4EAB8C2C"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14:paraId="262D5924" w14:textId="77777777"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p>
    <w:p w14:paraId="34C175CC" w14:textId="77777777" w:rsidR="006A4D90" w:rsidRP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14:paraId="7CD0E407"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74C8E756"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5A5FC5C0"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27324C2A" w14:textId="77777777" w:rsidR="006A4D90" w:rsidRDefault="006A4D90" w:rsidP="004E64BB">
      <w:pPr>
        <w:spacing w:before="100" w:after="0" w:line="240" w:lineRule="auto"/>
        <w:ind w:left="6237"/>
        <w:jc w:val="both"/>
        <w:rPr>
          <w:rFonts w:ascii="Times New Roman" w:eastAsia="Times New Roman" w:hAnsi="Times New Roman" w:cs="Times New Roman"/>
          <w:sz w:val="28"/>
          <w:szCs w:val="28"/>
        </w:rPr>
      </w:pPr>
    </w:p>
    <w:p w14:paraId="4FA0B2EF" w14:textId="77777777" w:rsidR="006A4D90" w:rsidRPr="008012F2" w:rsidRDefault="006A4D90" w:rsidP="004E64BB">
      <w:pPr>
        <w:spacing w:before="100" w:after="0" w:line="240" w:lineRule="auto"/>
        <w:ind w:left="6237"/>
        <w:jc w:val="both"/>
        <w:rPr>
          <w:rFonts w:ascii="Times New Roman" w:eastAsia="Times New Roman" w:hAnsi="Times New Roman" w:cs="Times New Roman"/>
          <w:b/>
          <w:sz w:val="28"/>
          <w:szCs w:val="28"/>
        </w:rPr>
      </w:pPr>
    </w:p>
    <w:p w14:paraId="62FD6632" w14:textId="77777777" w:rsidR="006A4D90" w:rsidRPr="008012F2" w:rsidRDefault="006A4D90" w:rsidP="006A4D90">
      <w:pPr>
        <w:spacing w:after="0" w:line="240" w:lineRule="auto"/>
        <w:jc w:val="center"/>
        <w:rPr>
          <w:rFonts w:ascii="Times New Roman" w:hAnsi="Times New Roman" w:cs="Times New Roman"/>
          <w:b/>
          <w:sz w:val="32"/>
          <w:szCs w:val="28"/>
        </w:rPr>
      </w:pPr>
      <w:r w:rsidRPr="008012F2">
        <w:rPr>
          <w:rFonts w:ascii="Times New Roman" w:hAnsi="Times New Roman" w:cs="Times New Roman"/>
          <w:b/>
          <w:sz w:val="32"/>
          <w:szCs w:val="28"/>
        </w:rPr>
        <w:t>ПОЛОЖЕННЯ</w:t>
      </w:r>
    </w:p>
    <w:p w14:paraId="2E46712B" w14:textId="77777777" w:rsidR="006A4D90" w:rsidRPr="008012F2" w:rsidRDefault="006A4D90" w:rsidP="006A4D90">
      <w:pPr>
        <w:spacing w:after="0" w:line="240" w:lineRule="auto"/>
        <w:jc w:val="center"/>
        <w:rPr>
          <w:rFonts w:ascii="Times New Roman" w:hAnsi="Times New Roman" w:cs="Times New Roman"/>
          <w:b/>
          <w:caps/>
          <w:sz w:val="32"/>
          <w:szCs w:val="28"/>
        </w:rPr>
      </w:pPr>
      <w:r w:rsidRPr="008012F2">
        <w:rPr>
          <w:rFonts w:ascii="Times New Roman" w:hAnsi="Times New Roman" w:cs="Times New Roman"/>
          <w:b/>
          <w:caps/>
          <w:sz w:val="32"/>
          <w:szCs w:val="28"/>
        </w:rPr>
        <w:t xml:space="preserve">про </w:t>
      </w:r>
      <w:r w:rsidR="00954D8A" w:rsidRPr="008012F2">
        <w:rPr>
          <w:rFonts w:ascii="Times New Roman" w:hAnsi="Times New Roman" w:cs="Times New Roman"/>
          <w:b/>
          <w:caps/>
          <w:sz w:val="32"/>
          <w:szCs w:val="28"/>
        </w:rPr>
        <w:t>АКАДЕМІЧНУ ДОБРОЧЕСНІСТЬ</w:t>
      </w:r>
    </w:p>
    <w:p w14:paraId="7324025D" w14:textId="77777777"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rPr>
        <w:drawing>
          <wp:anchor distT="0" distB="0" distL="114300" distR="114300" simplePos="0" relativeHeight="251649024" behindDoc="0" locked="0" layoutInCell="1" allowOverlap="1" wp14:anchorId="7AECC66B" wp14:editId="6884EADC">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14:paraId="477BAFD5" w14:textId="77777777" w:rsidR="00CB5BA6" w:rsidRPr="008012F2" w:rsidRDefault="00880EC7" w:rsidP="006A4D90">
      <w:pPr>
        <w:pStyle w:val="rvps2"/>
        <w:shd w:val="clear" w:color="auto" w:fill="FFFFFF"/>
        <w:spacing w:before="0" w:beforeAutospacing="0" w:after="150" w:afterAutospacing="0"/>
        <w:ind w:firstLine="450"/>
        <w:jc w:val="both"/>
        <w:rPr>
          <w:b/>
          <w:sz w:val="28"/>
          <w:szCs w:val="28"/>
          <w:lang w:val="uk-UA"/>
        </w:rPr>
      </w:pPr>
      <w:bookmarkStart w:id="0" w:name="n16"/>
      <w:bookmarkEnd w:id="0"/>
      <w:r>
        <w:rPr>
          <w:noProof/>
          <w:color w:val="000000"/>
        </w:rPr>
        <w:drawing>
          <wp:anchor distT="0" distB="0" distL="114300" distR="114300" simplePos="0" relativeHeight="251659264" behindDoc="0" locked="0" layoutInCell="1" allowOverlap="1" wp14:anchorId="4E32DAA7" wp14:editId="0FFB259E">
            <wp:simplePos x="0" y="0"/>
            <wp:positionH relativeFrom="column">
              <wp:posOffset>1556385</wp:posOffset>
            </wp:positionH>
            <wp:positionV relativeFrom="paragraph">
              <wp:posOffset>111760</wp:posOffset>
            </wp:positionV>
            <wp:extent cx="3075940" cy="28187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940" cy="2818765"/>
                    </a:xfrm>
                    <a:prstGeom prst="rect">
                      <a:avLst/>
                    </a:prstGeom>
                    <a:noFill/>
                  </pic:spPr>
                </pic:pic>
              </a:graphicData>
            </a:graphic>
            <wp14:sizeRelH relativeFrom="page">
              <wp14:pctWidth>0</wp14:pctWidth>
            </wp14:sizeRelH>
            <wp14:sizeRelV relativeFrom="page">
              <wp14:pctHeight>0</wp14:pctHeight>
            </wp14:sizeRelV>
          </wp:anchor>
        </w:drawing>
      </w:r>
      <w:r>
        <w:rPr>
          <w:rStyle w:val="rvts23"/>
          <w:rFonts w:eastAsiaTheme="minorEastAsia"/>
          <w:b/>
          <w:bCs/>
          <w:noProof/>
          <w:color w:val="000000"/>
        </w:rPr>
        <w:drawing>
          <wp:anchor distT="0" distB="0" distL="114300" distR="114300" simplePos="0" relativeHeight="251657216" behindDoc="0" locked="0" layoutInCell="1" allowOverlap="1" wp14:anchorId="30DED5EC" wp14:editId="6FC18910">
            <wp:simplePos x="0" y="0"/>
            <wp:positionH relativeFrom="column">
              <wp:posOffset>-991235</wp:posOffset>
            </wp:positionH>
            <wp:positionV relativeFrom="paragraph">
              <wp:posOffset>3625850</wp:posOffset>
            </wp:positionV>
            <wp:extent cx="7370445" cy="1292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r w:rsidR="004E64BB">
        <w:rPr>
          <w:color w:val="000000"/>
          <w:lang w:val="uk-UA"/>
        </w:rPr>
        <w:br w:type="page"/>
      </w:r>
    </w:p>
    <w:p w14:paraId="6F155691" w14:textId="77777777" w:rsidR="00954D8A" w:rsidRPr="00954D8A" w:rsidRDefault="008012F2" w:rsidP="008B6A26">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lastRenderedPageBreak/>
        <w:t>І</w:t>
      </w:r>
      <w:r w:rsidR="00954D8A" w:rsidRPr="00954D8A">
        <w:rPr>
          <w:rFonts w:ascii="Times New Roman" w:eastAsia="Times New Roman" w:hAnsi="Times New Roman" w:cs="Times New Roman"/>
          <w:b/>
          <w:bCs/>
          <w:color w:val="000000" w:themeColor="text1"/>
          <w:sz w:val="28"/>
          <w:szCs w:val="28"/>
          <w:lang w:eastAsia="uk-UA"/>
        </w:rPr>
        <w:t>.</w:t>
      </w:r>
      <w:r>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ЗАГАЛЬНІ ПОЛОЖЕННЯ</w:t>
      </w:r>
    </w:p>
    <w:p w14:paraId="20A6F0DD" w14:textId="79D5986F"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дотримання академічної доброчесності  у </w:t>
      </w:r>
      <w:bookmarkStart w:id="1" w:name="_Hlk91510390"/>
      <w:proofErr w:type="spellStart"/>
      <w:r w:rsidR="0036718D">
        <w:rPr>
          <w:rFonts w:ascii="Times New Roman" w:eastAsia="Times New Roman" w:hAnsi="Times New Roman" w:cs="Times New Roman"/>
          <w:color w:val="000000" w:themeColor="text1"/>
          <w:sz w:val="28"/>
          <w:szCs w:val="28"/>
          <w:lang w:eastAsia="uk-UA"/>
        </w:rPr>
        <w:t>Саф’янському</w:t>
      </w:r>
      <w:proofErr w:type="spellEnd"/>
      <w:r w:rsidR="0036718D">
        <w:rPr>
          <w:rFonts w:ascii="Times New Roman" w:eastAsia="Times New Roman" w:hAnsi="Times New Roman" w:cs="Times New Roman"/>
          <w:color w:val="000000" w:themeColor="text1"/>
          <w:sz w:val="28"/>
          <w:szCs w:val="28"/>
          <w:lang w:eastAsia="uk-UA"/>
        </w:rPr>
        <w:t xml:space="preserve"> ЗЗСО</w:t>
      </w:r>
      <w:bookmarkEnd w:id="1"/>
      <w:r w:rsidR="0036718D">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14:paraId="3F730F4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14:paraId="3C1CD03C" w14:textId="223BDCE0"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w:t>
      </w:r>
      <w:r w:rsidR="00C07A8A" w:rsidRPr="00C07A8A">
        <w:rPr>
          <w:rFonts w:ascii="Times New Roman" w:eastAsia="Times New Roman" w:hAnsi="Times New Roman" w:cs="Times New Roman"/>
          <w:color w:val="000000" w:themeColor="text1"/>
          <w:sz w:val="28"/>
          <w:szCs w:val="28"/>
          <w:lang w:eastAsia="uk-UA"/>
        </w:rPr>
        <w:t xml:space="preserve"> </w:t>
      </w:r>
      <w:proofErr w:type="spellStart"/>
      <w:r w:rsidR="00C07A8A">
        <w:rPr>
          <w:rFonts w:ascii="Times New Roman" w:eastAsia="Times New Roman" w:hAnsi="Times New Roman" w:cs="Times New Roman"/>
          <w:color w:val="000000" w:themeColor="text1"/>
          <w:sz w:val="28"/>
          <w:szCs w:val="28"/>
          <w:lang w:eastAsia="uk-UA"/>
        </w:rPr>
        <w:t>Саф’янського</w:t>
      </w:r>
      <w:proofErr w:type="spellEnd"/>
      <w:r w:rsidR="00C07A8A">
        <w:rPr>
          <w:rFonts w:ascii="Times New Roman" w:eastAsia="Times New Roman" w:hAnsi="Times New Roman" w:cs="Times New Roman"/>
          <w:color w:val="000000" w:themeColor="text1"/>
          <w:sz w:val="28"/>
          <w:szCs w:val="28"/>
          <w:lang w:eastAsia="uk-UA"/>
        </w:rPr>
        <w:t xml:space="preserve"> ЗЗСО</w:t>
      </w:r>
      <w:r w:rsidRPr="00954D8A">
        <w:rPr>
          <w:rFonts w:ascii="Times New Roman" w:eastAsia="Times New Roman" w:hAnsi="Times New Roman" w:cs="Times New Roman"/>
          <w:color w:val="000000" w:themeColor="text1"/>
          <w:sz w:val="28"/>
          <w:szCs w:val="28"/>
          <w:lang w:eastAsia="uk-UA"/>
        </w:rPr>
        <w:t>.</w:t>
      </w:r>
    </w:p>
    <w:p w14:paraId="386D5A4D" w14:textId="6F506092"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w:t>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7631F2" w:rsidRPr="007631F2">
        <w:rPr>
          <w:rFonts w:ascii="Times New Roman" w:eastAsia="Times New Roman" w:hAnsi="Times New Roman" w:cs="Times New Roman"/>
          <w:b/>
          <w:color w:val="FF0000"/>
          <w:sz w:val="28"/>
          <w:szCs w:val="28"/>
          <w:lang w:eastAsia="uk-UA"/>
        </w:rPr>
        <w:t xml:space="preserve"> </w:t>
      </w:r>
      <w:proofErr w:type="spellStart"/>
      <w:r w:rsidR="00C07A8A">
        <w:rPr>
          <w:rFonts w:ascii="Times New Roman" w:eastAsia="Times New Roman" w:hAnsi="Times New Roman" w:cs="Times New Roman"/>
          <w:color w:val="000000" w:themeColor="text1"/>
          <w:sz w:val="28"/>
          <w:szCs w:val="28"/>
          <w:lang w:eastAsia="uk-UA"/>
        </w:rPr>
        <w:t>Саф’янського</w:t>
      </w:r>
      <w:proofErr w:type="spellEnd"/>
      <w:r w:rsidR="00C07A8A">
        <w:rPr>
          <w:rFonts w:ascii="Times New Roman" w:eastAsia="Times New Roman" w:hAnsi="Times New Roman" w:cs="Times New Roman"/>
          <w:color w:val="000000" w:themeColor="text1"/>
          <w:sz w:val="28"/>
          <w:szCs w:val="28"/>
          <w:lang w:eastAsia="uk-UA"/>
        </w:rPr>
        <w:t xml:space="preserve"> ЗЗСО</w:t>
      </w:r>
      <w:r w:rsidRPr="00954D8A">
        <w:rPr>
          <w:rFonts w:ascii="Times New Roman" w:eastAsia="Times New Roman" w:hAnsi="Times New Roman" w:cs="Times New Roman"/>
          <w:color w:val="000000" w:themeColor="text1"/>
          <w:sz w:val="28"/>
          <w:szCs w:val="28"/>
          <w:lang w:eastAsia="uk-UA"/>
        </w:rPr>
        <w:t>.</w:t>
      </w:r>
    </w:p>
    <w:p w14:paraId="562E00E8" w14:textId="77777777"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3DE5A251"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w:t>
      </w:r>
      <w:r w:rsidR="00954D8A" w:rsidRPr="00954D8A">
        <w:rPr>
          <w:rFonts w:ascii="Times New Roman" w:eastAsia="Times New Roman" w:hAnsi="Times New Roman" w:cs="Times New Roman"/>
          <w:b/>
          <w:bCs/>
          <w:color w:val="000000" w:themeColor="text1"/>
          <w:sz w:val="28"/>
          <w:szCs w:val="28"/>
          <w:lang w:eastAsia="uk-UA"/>
        </w:rPr>
        <w:t>. ПРИНЦИПИ АКАДЕМІЧНОЇ ДОБРОЧЕСНОСТІ</w:t>
      </w:r>
    </w:p>
    <w:p w14:paraId="2D90D5B1"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2.1. Академічна доброчесність</w:t>
      </w:r>
      <w:r>
        <w:rPr>
          <w:rFonts w:ascii="Times New Roman" w:eastAsia="Times New Roman" w:hAnsi="Times New Roman" w:cs="Times New Roman"/>
          <w:color w:val="000000" w:themeColor="text1"/>
          <w:sz w:val="28"/>
          <w:szCs w:val="28"/>
          <w:lang w:eastAsia="uk-UA"/>
        </w:rPr>
        <w:t xml:space="preserve"> – </w:t>
      </w:r>
      <w:r w:rsidRPr="00954D8A">
        <w:rPr>
          <w:rFonts w:ascii="Times New Roman" w:eastAsia="Times New Roman" w:hAnsi="Times New Roman" w:cs="Times New Roman"/>
          <w:color w:val="000000" w:themeColor="text1"/>
          <w:sz w:val="28"/>
          <w:szCs w:val="28"/>
          <w:lang w:eastAsia="uk-UA"/>
        </w:rPr>
        <w:t>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2862C018"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2.2. Порушеннями академічної доброчесності згідно ст.42 п.4 Закону України «Про освіту» вважається:</w:t>
      </w:r>
    </w:p>
    <w:p w14:paraId="6F70158F" w14:textId="1B40A522"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Академічний плагіат</w:t>
      </w:r>
      <w:r w:rsidRPr="00954D8A">
        <w:rPr>
          <w:rFonts w:ascii="Times New Roman" w:eastAsia="Times New Roman" w:hAnsi="Times New Roman" w:cs="Times New Roman"/>
          <w:color w:val="000000" w:themeColor="text1"/>
          <w:sz w:val="28"/>
          <w:szCs w:val="28"/>
          <w:lang w:eastAsia="uk-UA"/>
        </w:rPr>
        <w:t> –</w:t>
      </w:r>
      <w:r w:rsidR="00C07A8A">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оприлюднення (частково або повністю)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39F7FBAC"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proofErr w:type="spellStart"/>
      <w:r w:rsidRPr="00954D8A">
        <w:rPr>
          <w:rFonts w:ascii="Times New Roman" w:eastAsia="Times New Roman" w:hAnsi="Times New Roman" w:cs="Times New Roman"/>
          <w:b/>
          <w:bCs/>
          <w:i/>
          <w:iCs/>
          <w:color w:val="000000" w:themeColor="text1"/>
          <w:sz w:val="28"/>
          <w:szCs w:val="28"/>
          <w:lang w:eastAsia="uk-UA"/>
        </w:rPr>
        <w:lastRenderedPageBreak/>
        <w:t>Самоплагіат</w:t>
      </w:r>
      <w:proofErr w:type="spellEnd"/>
      <w:r w:rsidRPr="00954D8A">
        <w:rPr>
          <w:rFonts w:ascii="Times New Roman" w:eastAsia="Times New Roman" w:hAnsi="Times New Roman" w:cs="Times New Roman"/>
          <w:b/>
          <w:bCs/>
          <w:i/>
          <w:iCs/>
          <w:color w:val="000000" w:themeColor="text1"/>
          <w:sz w:val="28"/>
          <w:szCs w:val="28"/>
          <w:lang w:eastAsia="uk-UA"/>
        </w:rPr>
        <w:t> </w:t>
      </w:r>
      <w:r w:rsidRPr="00954D8A">
        <w:rPr>
          <w:rFonts w:ascii="Times New Roman" w:eastAsia="Times New Roman" w:hAnsi="Times New Roman" w:cs="Times New Roman"/>
          <w:color w:val="000000" w:themeColor="text1"/>
          <w:sz w:val="28"/>
          <w:szCs w:val="28"/>
          <w:lang w:eastAsia="uk-UA"/>
        </w:rPr>
        <w:t>- оприлюднення (частково або повністю) власних раніше опублікованих наукових результатів як нових.</w:t>
      </w:r>
    </w:p>
    <w:p w14:paraId="797EBE89"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Фабрикація </w:t>
      </w:r>
      <w:r w:rsidRPr="00954D8A">
        <w:rPr>
          <w:rFonts w:ascii="Times New Roman" w:eastAsia="Times New Roman" w:hAnsi="Times New Roman" w:cs="Times New Roman"/>
          <w:color w:val="000000" w:themeColor="text1"/>
          <w:sz w:val="28"/>
          <w:szCs w:val="28"/>
          <w:lang w:eastAsia="uk-UA"/>
        </w:rPr>
        <w:t>– вигадування даних чи фактів, що використовуються в освітньому процесі або наукових дослідженнях.</w:t>
      </w:r>
    </w:p>
    <w:p w14:paraId="0E6091CC"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Фальсифікація</w:t>
      </w:r>
      <w:r w:rsidRPr="00954D8A">
        <w:rPr>
          <w:rFonts w:ascii="Times New Roman" w:eastAsia="Times New Roman" w:hAnsi="Times New Roman" w:cs="Times New Roman"/>
          <w:color w:val="000000" w:themeColor="text1"/>
          <w:sz w:val="28"/>
          <w:szCs w:val="28"/>
          <w:lang w:eastAsia="uk-UA"/>
        </w:rPr>
        <w:t> – свідома зміна чи модифікація вже наявних даних, що стосуються освітнього процесу чи наукових досліджень.</w:t>
      </w:r>
    </w:p>
    <w:p w14:paraId="29C5F4AF" w14:textId="38305DFA"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Списування </w:t>
      </w:r>
      <w:r w:rsidRPr="00954D8A">
        <w:rPr>
          <w:rFonts w:ascii="Times New Roman" w:eastAsia="Times New Roman" w:hAnsi="Times New Roman" w:cs="Times New Roman"/>
          <w:color w:val="000000" w:themeColor="text1"/>
          <w:sz w:val="28"/>
          <w:szCs w:val="28"/>
          <w:lang w:eastAsia="uk-UA"/>
        </w:rPr>
        <w:t>– виконання письмових робіт із залученням зовнішніх джерел інформації (шпаргалки,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w:t>
      </w:r>
      <w:r w:rsidR="009665F8">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тощо).</w:t>
      </w:r>
    </w:p>
    <w:p w14:paraId="2A48B28B"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Обман </w:t>
      </w:r>
      <w:r w:rsidRPr="00954D8A">
        <w:rPr>
          <w:rFonts w:ascii="Times New Roman" w:eastAsia="Times New Roman" w:hAnsi="Times New Roman" w:cs="Times New Roman"/>
          <w:color w:val="000000" w:themeColor="text1"/>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54D8A">
        <w:rPr>
          <w:rFonts w:ascii="Times New Roman" w:eastAsia="Times New Roman" w:hAnsi="Times New Roman" w:cs="Times New Roman"/>
          <w:color w:val="000000" w:themeColor="text1"/>
          <w:sz w:val="28"/>
          <w:szCs w:val="28"/>
          <w:lang w:eastAsia="uk-UA"/>
        </w:rPr>
        <w:t>самоплагіат</w:t>
      </w:r>
      <w:proofErr w:type="spellEnd"/>
      <w:r w:rsidRPr="00954D8A">
        <w:rPr>
          <w:rFonts w:ascii="Times New Roman" w:eastAsia="Times New Roman" w:hAnsi="Times New Roman" w:cs="Times New Roman"/>
          <w:color w:val="000000" w:themeColor="text1"/>
          <w:sz w:val="28"/>
          <w:szCs w:val="28"/>
          <w:lang w:eastAsia="uk-UA"/>
        </w:rPr>
        <w:t>, фабрикація, фальсифікація та списування.</w:t>
      </w:r>
    </w:p>
    <w:p w14:paraId="41F65796"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Хабарництво </w:t>
      </w:r>
      <w:r w:rsidRPr="00954D8A">
        <w:rPr>
          <w:rFonts w:ascii="Times New Roman" w:eastAsia="Times New Roman" w:hAnsi="Times New Roman" w:cs="Times New Roman"/>
          <w:color w:val="000000" w:themeColor="text1"/>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228AEE36"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Зловживання впливом</w:t>
      </w:r>
      <w:r w:rsidRPr="00954D8A">
        <w:rPr>
          <w:rFonts w:ascii="Times New Roman" w:eastAsia="Times New Roman" w:hAnsi="Times New Roman" w:cs="Times New Roman"/>
          <w:color w:val="000000" w:themeColor="text1"/>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46E1437E" w14:textId="77777777"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Необ’єктивне оцінювання</w:t>
      </w:r>
      <w:r w:rsidRPr="00954D8A">
        <w:rPr>
          <w:rFonts w:ascii="Times New Roman" w:eastAsia="Times New Roman" w:hAnsi="Times New Roman" w:cs="Times New Roman"/>
          <w:color w:val="000000" w:themeColor="text1"/>
          <w:sz w:val="28"/>
          <w:szCs w:val="28"/>
          <w:lang w:eastAsia="uk-UA"/>
        </w:rPr>
        <w:t> – свідоме завищення або заниження оцінки результатів навчання здобувачів освіти.</w:t>
      </w:r>
    </w:p>
    <w:p w14:paraId="4AE7034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14:paraId="1B749D3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14:paraId="63C0478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14:paraId="6286071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4ACB353B" w14:textId="77777777"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70C5E887"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ІІІ</w:t>
      </w:r>
      <w:r w:rsidR="00954D8A" w:rsidRPr="00954D8A">
        <w:rPr>
          <w:rFonts w:ascii="Times New Roman" w:eastAsia="Times New Roman" w:hAnsi="Times New Roman" w:cs="Times New Roman"/>
          <w:b/>
          <w:bCs/>
          <w:color w:val="000000" w:themeColor="text1"/>
          <w:sz w:val="28"/>
          <w:szCs w:val="28"/>
          <w:lang w:eastAsia="uk-UA"/>
        </w:rPr>
        <w:t>.</w:t>
      </w:r>
      <w:r w:rsidR="00954D8A">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ЗАБЕЗПЕЧЕННЯ АКАДЕМІЧНОЇ ДОБРОЧЕСНОСТІ УЧАСНИКАМИ ОСВІТНЬОГО ПРОЦЕСУ</w:t>
      </w:r>
    </w:p>
    <w:p w14:paraId="737689E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t>Академічна доброчесність забезпечується:</w:t>
      </w:r>
    </w:p>
    <w:p w14:paraId="2595AE0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3.1. Усіма співробітниками та учасниками освітнього процесу школи шляхом:</w:t>
      </w:r>
    </w:p>
    <w:p w14:paraId="7A42ECA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 Уникнення провокування дій, пов’язаних з корупційними правопорушеннями.</w:t>
      </w:r>
    </w:p>
    <w:p w14:paraId="747EC5BF"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3.1.2. Дотримання норм Конституції України.</w:t>
      </w:r>
    </w:p>
    <w:p w14:paraId="3E751803"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3.1.3. Дотримання Статуту школи та Правил внутрішнього розпорядку.</w:t>
      </w:r>
    </w:p>
    <w:p w14:paraId="2D270D0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3.1.4. Дотримання норм чинного законодавства України в сфері освіти та загальної середньої освіти.</w:t>
      </w:r>
    </w:p>
    <w:p w14:paraId="4E2B622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3.1.5. Збереження, поліпшення та раціонального використання навчально – матеріальної бази школи.</w:t>
      </w:r>
    </w:p>
    <w:p w14:paraId="7161CDE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3.1.6. Культури зовнішнього вигляду співробітників та учасників освітнього процесу.</w:t>
      </w:r>
    </w:p>
    <w:p w14:paraId="50261A2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14:paraId="60C5F2D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3.1.8. Надання достовірної інформації.</w:t>
      </w:r>
    </w:p>
    <w:p w14:paraId="2502873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14:paraId="6D0AF42B"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3.1.10.Відповідальності за порушення академічної доброчесності.</w:t>
      </w:r>
    </w:p>
    <w:p w14:paraId="5845FAA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3.2. Педагогічними працівниками шляхом:</w:t>
      </w:r>
    </w:p>
    <w:p w14:paraId="0FACA04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3.2.1. </w:t>
      </w:r>
      <w:r w:rsidRPr="00954D8A">
        <w:rPr>
          <w:rFonts w:ascii="Times New Roman" w:eastAsia="Times New Roman" w:hAnsi="Times New Roman" w:cs="Times New Roman"/>
          <w:color w:val="000000" w:themeColor="text1"/>
          <w:sz w:val="28"/>
          <w:szCs w:val="28"/>
          <w:lang w:eastAsia="uk-UA"/>
        </w:rPr>
        <w:t>Якісного, вчасного та результативного виконання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своїх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функціональних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обов’язків.</w:t>
      </w:r>
    </w:p>
    <w:p w14:paraId="6C8D503B"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3.2.2. Дотримання правил внутрішнього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розпорядку, трудової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дисципліни, корпоративної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етики.</w:t>
      </w:r>
    </w:p>
    <w:p w14:paraId="044BC71F"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14:paraId="6A22A21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3.2.4. Незалежності професійної діяльності від політичних партій, громадських і релігійних організацій.</w:t>
      </w:r>
    </w:p>
    <w:p w14:paraId="4DB11E2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3.2.5. Підвищення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своєї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кваліфікації шляхом саморозвитку і самовдосконалення, а також</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вчасного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проходження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відповідно до вимог законодавства курсової підготовки.</w:t>
      </w:r>
    </w:p>
    <w:p w14:paraId="1EDF8BA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00FE31D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3.2.7. Надання якісних освітніх послуг з використанням в практичній професійній діяльності інноваційних здобутків в галузі освіти.</w:t>
      </w:r>
    </w:p>
    <w:p w14:paraId="32CA84E2"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3.2.8. Об’єктивного і неупередженого оцінювання результатів навчання здобувачів освіти.</w:t>
      </w:r>
    </w:p>
    <w:p w14:paraId="1E58970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3.2.9. Здійснення контролю за дотриманням академічної доброчесності здобувачами загальної середньої освіти.</w:t>
      </w:r>
    </w:p>
    <w:p w14:paraId="47A71DC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3.2.10.</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p>
    <w:p w14:paraId="712F4EBF"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3.2.11.</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14:paraId="3EECF4E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3.3. Здобувачами загальної середньої освіти шляхом:</w:t>
      </w:r>
    </w:p>
    <w:p w14:paraId="237C94D8"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3.3.1. Поваги до педагогічних працівників.</w:t>
      </w:r>
    </w:p>
    <w:p w14:paraId="7D66E228"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3.3.2. Поваги честі і гідності інших осіб, навіть, якщо їх погляди відрізняються від власних переконань.</w:t>
      </w:r>
    </w:p>
    <w:p w14:paraId="6EFF0181"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3.3.3. Присутності на всіх навчальних заняттях, окрім випадків, викликаних поважними причинами.</w:t>
      </w:r>
    </w:p>
    <w:p w14:paraId="47E99E22"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3.3.4. Самостійного виконання навчальних завдань, завдань поточного та підсумкового контролю результатів навчання.</w:t>
      </w:r>
    </w:p>
    <w:p w14:paraId="68646A52"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3.3.5. Подання на оцінювання лише самостійно виконаної роботи, що не є запозиченою або переробленою з іншої, виконаної третіми особами.</w:t>
      </w:r>
    </w:p>
    <w:p w14:paraId="6F4FC22C"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14:paraId="61D911E3"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14:paraId="5F900DB3"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3.4. Батьками здобувачів загальної середньої освіти або особами, які їх заміняють,  шляхом:</w:t>
      </w:r>
    </w:p>
    <w:p w14:paraId="346A7CDF"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3.4.1. Виховання у дітей поваги до гідності, прав, свобод і законних інтересів однокласників, учнів інших класів, вчителів та інших людей.</w:t>
      </w:r>
    </w:p>
    <w:p w14:paraId="74453F9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14:paraId="1FA66A9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14:paraId="4E54D72F" w14:textId="18BCE888"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3.4.4. Виховання поваги до державної мови та державних символів України, усвідомлення необхідності дотримуватися Конституції та законів України, Статуту</w:t>
      </w:r>
      <w:r w:rsidR="00AB6F4D">
        <w:rPr>
          <w:rFonts w:ascii="Times New Roman" w:eastAsia="Times New Roman" w:hAnsi="Times New Roman" w:cs="Times New Roman"/>
          <w:color w:val="000000" w:themeColor="text1"/>
          <w:sz w:val="28"/>
          <w:szCs w:val="28"/>
          <w:lang w:eastAsia="uk-UA"/>
        </w:rPr>
        <w:t xml:space="preserve"> </w:t>
      </w:r>
      <w:proofErr w:type="spellStart"/>
      <w:r w:rsidR="00AB6F4D">
        <w:rPr>
          <w:rFonts w:ascii="Times New Roman" w:eastAsia="Times New Roman" w:hAnsi="Times New Roman" w:cs="Times New Roman"/>
          <w:color w:val="000000" w:themeColor="text1"/>
          <w:sz w:val="28"/>
          <w:szCs w:val="28"/>
          <w:lang w:eastAsia="uk-UA"/>
        </w:rPr>
        <w:t>Саф’янського</w:t>
      </w:r>
      <w:proofErr w:type="spellEnd"/>
      <w:r w:rsidR="00AB6F4D">
        <w:rPr>
          <w:rFonts w:ascii="Times New Roman" w:eastAsia="Times New Roman" w:hAnsi="Times New Roman" w:cs="Times New Roman"/>
          <w:color w:val="000000" w:themeColor="text1"/>
          <w:sz w:val="28"/>
          <w:szCs w:val="28"/>
          <w:lang w:eastAsia="uk-UA"/>
        </w:rPr>
        <w:t xml:space="preserve"> ЗЗСО</w:t>
      </w:r>
      <w:r w:rsidRPr="00954D8A">
        <w:rPr>
          <w:rFonts w:ascii="Times New Roman" w:eastAsia="Times New Roman" w:hAnsi="Times New Roman" w:cs="Times New Roman"/>
          <w:color w:val="000000" w:themeColor="text1"/>
          <w:sz w:val="28"/>
          <w:szCs w:val="28"/>
          <w:lang w:eastAsia="uk-UA"/>
        </w:rPr>
        <w:t>, правил внутрішнього розпорядку.</w:t>
      </w:r>
    </w:p>
    <w:p w14:paraId="27D0113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14:paraId="743187C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3.5. Неприйнятним для всіх учасників шкільної спільноти є:</w:t>
      </w:r>
    </w:p>
    <w:p w14:paraId="2B33CA58"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3.5.1. Навмисне перешкоджання навчальній чи трудовій діяльності членів спільноти.</w:t>
      </w:r>
    </w:p>
    <w:p w14:paraId="7CE66A02"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3.5.2. Участь у будь-якій діяльності, що пов’язана з обманом, нечесністю; підробка та використання документів.</w:t>
      </w:r>
    </w:p>
    <w:p w14:paraId="2E7DB8F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3.5.3. Перевищення повноважень, що передбачені посадовими інструкціями, контрактами.</w:t>
      </w:r>
    </w:p>
    <w:p w14:paraId="282E182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3.5.4. Використання мобільних телефонів під час навчальних занять, нарад або офіційних заходів.</w:t>
      </w:r>
    </w:p>
    <w:p w14:paraId="0B62498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14:paraId="54AB3E9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3.5.6. Пронесення зброї, використання газових балончиків та інших речей, що можуть зашкодити здоров’ю та життю людини.</w:t>
      </w:r>
    </w:p>
    <w:p w14:paraId="488E224B" w14:textId="77777777"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0FC66A7F"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IV</w:t>
      </w:r>
      <w:r w:rsidR="00954D8A" w:rsidRPr="00954D8A">
        <w:rPr>
          <w:rFonts w:ascii="Times New Roman" w:eastAsia="Times New Roman" w:hAnsi="Times New Roman" w:cs="Times New Roman"/>
          <w:b/>
          <w:bCs/>
          <w:color w:val="000000" w:themeColor="text1"/>
          <w:sz w:val="28"/>
          <w:szCs w:val="28"/>
          <w:lang w:eastAsia="uk-UA"/>
        </w:rPr>
        <w:t>. ЗАХОДИ З ПОПЕРЕДЖЕННЯ, ВИЯВЛЕННЯ ТА ВСТАНОВЛЕННЯ ФАКТІВ ПОРУШЕННЯ АКАДЕМІЧНОЇ ДОБРОЧЕСНОСТІ</w:t>
      </w:r>
    </w:p>
    <w:p w14:paraId="49F0360B"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14:paraId="1F562EC5"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4.2. Положення доводиться до батьківської громади на конференції, а також оприлюднюється на сайті закладу.</w:t>
      </w:r>
    </w:p>
    <w:p w14:paraId="484D0F3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4.3. Заступник директора школи, який відповідає за методичну роботу:</w:t>
      </w:r>
    </w:p>
    <w:p w14:paraId="4F4C7330" w14:textId="77777777"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14:paraId="42EBCE9B" w14:textId="77777777"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14:paraId="6B61E5C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25B9CCFB" w14:textId="77777777"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63F9750D"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w:t>
      </w:r>
      <w:r w:rsidR="00954D8A" w:rsidRPr="00954D8A">
        <w:rPr>
          <w:rFonts w:ascii="Times New Roman" w:eastAsia="Times New Roman" w:hAnsi="Times New Roman" w:cs="Times New Roman"/>
          <w:b/>
          <w:bCs/>
          <w:color w:val="000000" w:themeColor="text1"/>
          <w:sz w:val="28"/>
          <w:szCs w:val="28"/>
          <w:lang w:eastAsia="uk-UA"/>
        </w:rPr>
        <w:t>. ВІДПОВІДАЛЬНІСТЬ ЗА ПОРУШЕННЯ АКАДЕМІЧНОЇ ДОБРОЧЕСНОСТІ</w:t>
      </w:r>
    </w:p>
    <w:p w14:paraId="740C5294"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5.1. Відмова у встановленні кваліфікаційної категорії, присвоєнні педагогічного звання.</w:t>
      </w:r>
    </w:p>
    <w:p w14:paraId="17C8F653"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5.2. Позбавлення раніше встановленої категорії.</w:t>
      </w:r>
    </w:p>
    <w:p w14:paraId="139E79B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5.3. Позбавлення права брати участь у роботі визначених законом органів чи займати визначені законом посади.</w:t>
      </w:r>
    </w:p>
    <w:p w14:paraId="41AF1CD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5.4. Повторне проходження здобувачами освіти оцінювання чи не зарахування результатів самостійних, контрольних робіт, іспитів, тощо.</w:t>
      </w:r>
    </w:p>
    <w:p w14:paraId="75F358DF"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14:paraId="13A55641" w14:textId="7159FB38"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24078756" w14:textId="77777777" w:rsidR="00B85FEA" w:rsidRDefault="00B85FEA"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48EABD2D"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lastRenderedPageBreak/>
        <w:t>VI</w:t>
      </w:r>
      <w:r w:rsidR="00954D8A" w:rsidRPr="00954D8A">
        <w:rPr>
          <w:rFonts w:ascii="Times New Roman" w:eastAsia="Times New Roman" w:hAnsi="Times New Roman" w:cs="Times New Roman"/>
          <w:b/>
          <w:bCs/>
          <w:color w:val="000000" w:themeColor="text1"/>
          <w:sz w:val="28"/>
          <w:szCs w:val="28"/>
          <w:lang w:eastAsia="uk-UA"/>
        </w:rPr>
        <w:t>. КОМІСІЯ З ПИТАНЬ АКАДЕМІЧНОЇ ДОБРОЧЕСНОСТІ</w:t>
      </w:r>
    </w:p>
    <w:p w14:paraId="70683EB6"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14:paraId="6A3AC46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6.2. До складу Комісії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входять представники Ради школи, учнівського самоврядування та педагогічного колективу.</w:t>
      </w:r>
    </w:p>
    <w:p w14:paraId="6B8C853E"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Склад комісії затверджується рішенням педагогічної ради.</w:t>
      </w:r>
    </w:p>
    <w:p w14:paraId="08E08AB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заступник голови та секретар Комісії обираються з числа осіб, що входять до неї.</w:t>
      </w:r>
    </w:p>
    <w:p w14:paraId="29367D9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веде засідання, підписує протоколи та рішення тощо.</w:t>
      </w:r>
    </w:p>
    <w:p w14:paraId="2A7D3EBC"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 відсутності голови Комісії його обов’язки виконує заступник.</w:t>
      </w:r>
    </w:p>
    <w:p w14:paraId="21DC7835"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14:paraId="21FC4ECA"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Термін повноважень Комісії – 1 рік.</w:t>
      </w:r>
    </w:p>
    <w:p w14:paraId="67676470"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6.3. Комісія має такі повноваження:</w:t>
      </w:r>
    </w:p>
    <w:p w14:paraId="0484FA5A"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Виявляти та встановлювати факти порушення академічної доброчесності учасників освітнього процесу школи.</w:t>
      </w:r>
    </w:p>
    <w:p w14:paraId="7C85041E"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14:paraId="15FBE04C"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14:paraId="7AD87E93"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14:paraId="5E7CCBBB"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74A0A85C" w14:textId="77777777"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Доводити результати розгляду заяв щодо порушення академічної доброчесності до відома директора школи для подальшого реагування.</w:t>
      </w:r>
    </w:p>
    <w:p w14:paraId="5267D30C"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14:paraId="7418567D"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14:paraId="64BADF29"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6.6. За результатами засідання Комісії складається протокол. Який підписує голова (в разі його відсутності - заступник) та секретар.</w:t>
      </w:r>
    </w:p>
    <w:p w14:paraId="70101B82" w14:textId="77777777"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bookmarkStart w:id="2" w:name="_GoBack"/>
      <w:bookmarkEnd w:id="2"/>
    </w:p>
    <w:p w14:paraId="34FC2E7B" w14:textId="77777777"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VII</w:t>
      </w:r>
      <w:r w:rsidR="00954D8A" w:rsidRPr="00954D8A">
        <w:rPr>
          <w:rFonts w:ascii="Times New Roman" w:eastAsia="Times New Roman" w:hAnsi="Times New Roman" w:cs="Times New Roman"/>
          <w:b/>
          <w:bCs/>
          <w:color w:val="000000" w:themeColor="text1"/>
          <w:sz w:val="28"/>
          <w:szCs w:val="28"/>
          <w:lang w:eastAsia="uk-UA"/>
        </w:rPr>
        <w:t>. ЗАКЛЮЧНІ ПОЛОЖЕННЯ</w:t>
      </w:r>
    </w:p>
    <w:p w14:paraId="49900005"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8B6A26">
        <w:rPr>
          <w:rFonts w:ascii="Times New Roman" w:eastAsia="Times New Roman" w:hAnsi="Times New Roman" w:cs="Times New Roman"/>
          <w:color w:val="000000" w:themeColor="text1"/>
          <w:sz w:val="28"/>
          <w:szCs w:val="28"/>
          <w:lang w:eastAsia="uk-UA"/>
        </w:rPr>
        <w:t>Заклад освіти</w:t>
      </w:r>
      <w:r w:rsidRPr="00954D8A">
        <w:rPr>
          <w:rFonts w:ascii="Times New Roman" w:eastAsia="Times New Roman" w:hAnsi="Times New Roman" w:cs="Times New Roman"/>
          <w:color w:val="000000" w:themeColor="text1"/>
          <w:sz w:val="28"/>
          <w:szCs w:val="28"/>
          <w:lang w:eastAsia="uk-UA"/>
        </w:rPr>
        <w:t xml:space="preserve"> забезпечує публічний доступ до тексту Положення через власний офіційний сайт.</w:t>
      </w:r>
    </w:p>
    <w:p w14:paraId="345DA9C4" w14:textId="5AC23BE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7.2. Положення про академічну доброчесність</w:t>
      </w:r>
      <w:r w:rsidR="00AB6F4D">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затверджується педагогічною радою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вводиться в дію наказом директора</w:t>
      </w:r>
      <w:r w:rsidR="008B6A26">
        <w:rPr>
          <w:rFonts w:ascii="Times New Roman" w:eastAsia="Times New Roman" w:hAnsi="Times New Roman" w:cs="Times New Roman"/>
          <w:color w:val="000000" w:themeColor="text1"/>
          <w:sz w:val="28"/>
          <w:szCs w:val="28"/>
          <w:lang w:eastAsia="uk-UA"/>
        </w:rPr>
        <w:t xml:space="preserve"> закладу освіти</w:t>
      </w:r>
      <w:r w:rsidRPr="00954D8A">
        <w:rPr>
          <w:rFonts w:ascii="Times New Roman" w:eastAsia="Times New Roman" w:hAnsi="Times New Roman" w:cs="Times New Roman"/>
          <w:color w:val="000000" w:themeColor="text1"/>
          <w:sz w:val="28"/>
          <w:szCs w:val="28"/>
          <w:lang w:eastAsia="uk-UA"/>
        </w:rPr>
        <w:t>.</w:t>
      </w:r>
    </w:p>
    <w:p w14:paraId="084697E7" w14:textId="77777777"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7.3. Зміни та доповнення до Положення можуть бути внесені будь-яким учасником освітнього процесу за поданням до педагогічної ради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w:t>
      </w:r>
    </w:p>
    <w:p w14:paraId="173E2847" w14:textId="77777777"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C98D" w14:textId="77777777" w:rsidR="005369D7" w:rsidRDefault="005369D7">
      <w:pPr>
        <w:spacing w:after="0" w:line="240" w:lineRule="auto"/>
      </w:pPr>
      <w:r>
        <w:separator/>
      </w:r>
    </w:p>
  </w:endnote>
  <w:endnote w:type="continuationSeparator" w:id="0">
    <w:p w14:paraId="34C4359B" w14:textId="77777777" w:rsidR="005369D7" w:rsidRDefault="0053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0BD8" w14:textId="77777777" w:rsidR="005369D7" w:rsidRDefault="005369D7">
      <w:pPr>
        <w:spacing w:after="0" w:line="240" w:lineRule="auto"/>
      </w:pPr>
      <w:r>
        <w:separator/>
      </w:r>
    </w:p>
  </w:footnote>
  <w:footnote w:type="continuationSeparator" w:id="0">
    <w:p w14:paraId="3E9F1472" w14:textId="77777777" w:rsidR="005369D7" w:rsidRDefault="0053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09204"/>
      <w:docPartObj>
        <w:docPartGallery w:val="Page Numbers (Top of Page)"/>
        <w:docPartUnique/>
      </w:docPartObj>
    </w:sdtPr>
    <w:sdtEndPr/>
    <w:sdtContent>
      <w:p w14:paraId="22CAED37" w14:textId="77777777" w:rsidR="0045303E" w:rsidRDefault="00FE2FD2">
        <w:pPr>
          <w:pStyle w:val="a3"/>
          <w:jc w:val="center"/>
        </w:pPr>
        <w:r>
          <w:fldChar w:fldCharType="begin"/>
        </w:r>
        <w:r>
          <w:instrText>PAGE   \* MERGEFORMAT</w:instrText>
        </w:r>
        <w:r>
          <w:fldChar w:fldCharType="separate"/>
        </w:r>
        <w:r w:rsidR="004D50E6">
          <w:rPr>
            <w:noProof/>
          </w:rPr>
          <w:t>10</w:t>
        </w:r>
        <w:r>
          <w:fldChar w:fldCharType="end"/>
        </w:r>
      </w:p>
    </w:sdtContent>
  </w:sdt>
  <w:p w14:paraId="5DFB2A26" w14:textId="77777777" w:rsidR="0045303E" w:rsidRDefault="004D50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A"/>
    <w:rsid w:val="0002323F"/>
    <w:rsid w:val="000F694B"/>
    <w:rsid w:val="00103CCA"/>
    <w:rsid w:val="00197E0E"/>
    <w:rsid w:val="0028071F"/>
    <w:rsid w:val="002B6A92"/>
    <w:rsid w:val="002C5A0F"/>
    <w:rsid w:val="00365445"/>
    <w:rsid w:val="0036718D"/>
    <w:rsid w:val="004106C8"/>
    <w:rsid w:val="00432BBD"/>
    <w:rsid w:val="00453944"/>
    <w:rsid w:val="004949BC"/>
    <w:rsid w:val="004D50E6"/>
    <w:rsid w:val="004E64BB"/>
    <w:rsid w:val="00501562"/>
    <w:rsid w:val="0053395C"/>
    <w:rsid w:val="005369D7"/>
    <w:rsid w:val="005B37E6"/>
    <w:rsid w:val="00634D98"/>
    <w:rsid w:val="006433DC"/>
    <w:rsid w:val="006A4D90"/>
    <w:rsid w:val="006C2381"/>
    <w:rsid w:val="006C2C04"/>
    <w:rsid w:val="006F4CCB"/>
    <w:rsid w:val="007631F2"/>
    <w:rsid w:val="00782D02"/>
    <w:rsid w:val="008012F2"/>
    <w:rsid w:val="00804EA1"/>
    <w:rsid w:val="008071E3"/>
    <w:rsid w:val="00843021"/>
    <w:rsid w:val="00876973"/>
    <w:rsid w:val="00880EC7"/>
    <w:rsid w:val="008A37A9"/>
    <w:rsid w:val="008B4F74"/>
    <w:rsid w:val="008B6A26"/>
    <w:rsid w:val="008F512A"/>
    <w:rsid w:val="00927BE4"/>
    <w:rsid w:val="00954D8A"/>
    <w:rsid w:val="009665F8"/>
    <w:rsid w:val="009D3283"/>
    <w:rsid w:val="009E3207"/>
    <w:rsid w:val="00A95A1E"/>
    <w:rsid w:val="00AB6F4D"/>
    <w:rsid w:val="00AF30DA"/>
    <w:rsid w:val="00B85FEA"/>
    <w:rsid w:val="00BB4B90"/>
    <w:rsid w:val="00C06FC7"/>
    <w:rsid w:val="00C07A8A"/>
    <w:rsid w:val="00CA7148"/>
    <w:rsid w:val="00CB5BA6"/>
    <w:rsid w:val="00CF2026"/>
    <w:rsid w:val="00D116FF"/>
    <w:rsid w:val="00D83605"/>
    <w:rsid w:val="00DB3B9A"/>
    <w:rsid w:val="00DC3EDB"/>
    <w:rsid w:val="00E72F83"/>
    <w:rsid w:val="00EF45C9"/>
    <w:rsid w:val="00F3569D"/>
    <w:rsid w:val="00FE2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84D"/>
  <w15:docId w15:val="{53A36BE1-368B-4BF1-A6B5-0DCC9B28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 w:type="paragraph" w:styleId="a5">
    <w:name w:val="Balloon Text"/>
    <w:basedOn w:val="a"/>
    <w:link w:val="a6"/>
    <w:uiPriority w:val="99"/>
    <w:semiHidden/>
    <w:unhideWhenUsed/>
    <w:rsid w:val="00AB6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FD22-E851-4D40-A36C-45103AD7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2129</Words>
  <Characters>12138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Home</cp:lastModifiedBy>
  <cp:revision>28</cp:revision>
  <cp:lastPrinted>2021-12-28T07:22:00Z</cp:lastPrinted>
  <dcterms:created xsi:type="dcterms:W3CDTF">2018-08-23T12:47:00Z</dcterms:created>
  <dcterms:modified xsi:type="dcterms:W3CDTF">2021-12-28T07:23:00Z</dcterms:modified>
</cp:coreProperties>
</file>