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CE" w:rsidRPr="009639E5" w:rsidRDefault="00350CCE" w:rsidP="00350CCE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9639E5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t>Тема.</w:t>
      </w:r>
      <w:r w:rsidRPr="009639E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9639E5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Виробництво продуктів харчування у світі</w:t>
      </w: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 та в Україні</w:t>
      </w:r>
      <w:r w:rsidRPr="009639E5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.</w:t>
      </w:r>
    </w:p>
    <w:p w:rsidR="00350CCE" w:rsidRDefault="00350CCE" w:rsidP="00350C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CCE" w:rsidRPr="00C57A82" w:rsidRDefault="00350CCE" w:rsidP="00350C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226">
        <w:rPr>
          <w:rFonts w:ascii="Times New Roman" w:hAnsi="Times New Roman" w:cs="Times New Roman"/>
          <w:sz w:val="28"/>
          <w:szCs w:val="28"/>
        </w:rPr>
        <w:t xml:space="preserve">– </w:t>
      </w:r>
      <w:r w:rsidRPr="00DC2B1A">
        <w:rPr>
          <w:rFonts w:ascii="Times New Roman" w:hAnsi="Times New Roman" w:cs="Times New Roman"/>
          <w:sz w:val="28"/>
          <w:szCs w:val="28"/>
        </w:rPr>
        <w:t>Харчова промисловість задовольняє потреби людей у продуктах харчування. Від її розвитку залежать рівень життя населення, продовольча безпека держави, розвиток внутрішнього і зовнішнього ринків продовольчих товарів. Тому виробництво продуктів харчування тією чи іншою мірою розвинене в усіх країнах світу.</w:t>
      </w:r>
    </w:p>
    <w:p w:rsidR="00350CCE" w:rsidRDefault="00350CCE" w:rsidP="00350CCE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0"/>
          <w:sz w:val="28"/>
          <w:szCs w:val="28"/>
        </w:rPr>
        <w:t xml:space="preserve">Харчова промисловість – </w:t>
      </w: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це сукупність виробництв, які забезпечують потреби людей у продуктах харчування.</w:t>
      </w:r>
    </w:p>
    <w:p w:rsidR="00350CCE" w:rsidRDefault="00350CCE" w:rsidP="00350CCE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</w:rPr>
        <w:t xml:space="preserve">Склад харчової промисловості. </w:t>
      </w: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(ст. 176)</w:t>
      </w:r>
    </w:p>
    <w:p w:rsidR="00350CCE" w:rsidRDefault="00350CCE" w:rsidP="00350CCE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DC2B1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Харчова промисловість світу щоденно задовольняє потреби людей у великих обсягах продукції різноманітного асортименту (наприклад, тільки твердого сиру налічується понад дві тисячі сортів). Цей асортимент постійно оновлюється, продукція набуває нових споживчих якостей. </w:t>
      </w:r>
    </w:p>
    <w:p w:rsidR="00350CCE" w:rsidRDefault="00350CCE" w:rsidP="00350CCE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У</w:t>
      </w:r>
      <w:r w:rsidRPr="00DC2B1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харчовій промисловості склалися потужні національні фірми і міжнародні корпорації, наприклад усім відомі ТНК </w:t>
      </w:r>
      <w:proofErr w:type="spellStart"/>
      <w:r w:rsidRPr="00DC2B1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Nestl</w:t>
      </w: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Нестле</w:t>
      </w:r>
      <w:proofErr w:type="spellEnd"/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»), </w:t>
      </w:r>
      <w:proofErr w:type="spellStart"/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Coca-Cola</w:t>
      </w:r>
      <w:proofErr w:type="spellEnd"/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(«Кока-</w:t>
      </w:r>
      <w:r w:rsidRPr="00DC2B1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Кола»),</w:t>
      </w: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Unilever</w:t>
      </w:r>
      <w:proofErr w:type="spellEnd"/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Юнілевер</w:t>
      </w:r>
      <w:proofErr w:type="spellEnd"/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» - кетчуп, томатна паста, майонез) (ст. 177</w:t>
      </w:r>
      <w:r w:rsidRPr="00DC2B1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). Кожна компанія володіє сотнями підприємств у різних країнах (найбільшому світовому виробнику харчових продуктів швейцарській компанії </w:t>
      </w:r>
      <w:proofErr w:type="spellStart"/>
      <w:r w:rsidRPr="00DC2B1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Nestle</w:t>
      </w:r>
      <w:proofErr w:type="spellEnd"/>
      <w:r w:rsidRPr="00DC2B1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належать 450 підприємств у 83-х країнах)</w:t>
      </w: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.</w:t>
      </w:r>
    </w:p>
    <w:p w:rsidR="00350CCE" w:rsidRPr="00DC2B1A" w:rsidRDefault="00350CCE" w:rsidP="00350CCE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DC2B1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З орієнтацією структури харчування на здоровий спосіб життя (рухи «За здоровий спосіб життя», «За екологічно чисті проду</w:t>
      </w:r>
      <w:r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кти», «Дієтичне харчування»</w:t>
      </w:r>
      <w:r w:rsidRPr="00DC2B1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) в економічно розвинених країнах створено нові харчові виробництва, що виготовляють спеціалізовані товари. Компанія </w:t>
      </w:r>
      <w:proofErr w:type="spellStart"/>
      <w:r w:rsidRPr="00DC2B1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Nestle</w:t>
      </w:r>
      <w:proofErr w:type="spellEnd"/>
      <w:r w:rsidRPr="00DC2B1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, яка використовує лише натуральну сировину найвищої якості, здобула світове визнання виробника корисних і безпечних продуктів харчування високого ґатунку.</w:t>
      </w:r>
      <w:r w:rsidRPr="00DC2B1A">
        <w:rPr>
          <w:rFonts w:ascii="Times New Roman" w:hAnsi="Times New Roman" w:cs="Times New Roman"/>
          <w:b/>
          <w:i/>
          <w:iCs/>
          <w:color w:val="000000"/>
          <w:spacing w:val="-10"/>
          <w:sz w:val="28"/>
          <w:szCs w:val="28"/>
        </w:rPr>
        <w:t xml:space="preserve"> </w:t>
      </w:r>
    </w:p>
    <w:p w:rsidR="00350CCE" w:rsidRDefault="00350CCE" w:rsidP="00350CCE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Чинники розміщення підприємств харчової промисловості: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сировинний: підприємства, які </w:t>
      </w:r>
      <w:r w:rsidRPr="00F20C99">
        <w:rPr>
          <w:rFonts w:cs="Times New Roman"/>
          <w:bCs/>
          <w:color w:val="000000"/>
          <w:sz w:val="28"/>
          <w:szCs w:val="28"/>
        </w:rPr>
        <w:t xml:space="preserve">використовують </w:t>
      </w:r>
      <w:proofErr w:type="spellStart"/>
      <w:r w:rsidRPr="00F20C99">
        <w:rPr>
          <w:rFonts w:cs="Times New Roman"/>
          <w:bCs/>
          <w:color w:val="000000"/>
          <w:sz w:val="28"/>
          <w:szCs w:val="28"/>
        </w:rPr>
        <w:t>малотранспортабельну</w:t>
      </w:r>
      <w:proofErr w:type="spellEnd"/>
      <w:r w:rsidRPr="00F20C99">
        <w:rPr>
          <w:rFonts w:cs="Times New Roman"/>
          <w:bCs/>
          <w:color w:val="000000"/>
          <w:sz w:val="28"/>
          <w:szCs w:val="28"/>
        </w:rPr>
        <w:t xml:space="preserve"> сировину (що швидко псу</w:t>
      </w:r>
      <w:r>
        <w:rPr>
          <w:rFonts w:cs="Times New Roman"/>
          <w:bCs/>
          <w:color w:val="000000"/>
          <w:sz w:val="28"/>
          <w:szCs w:val="28"/>
        </w:rPr>
        <w:t>ється) або великі її обсяги (</w:t>
      </w:r>
      <w:r w:rsidRPr="00F20C99">
        <w:rPr>
          <w:rFonts w:cs="Times New Roman"/>
          <w:bCs/>
          <w:color w:val="000000"/>
          <w:sz w:val="28"/>
          <w:szCs w:val="28"/>
        </w:rPr>
        <w:t xml:space="preserve">цукрові, олійні, </w:t>
      </w:r>
      <w:proofErr w:type="spellStart"/>
      <w:r w:rsidRPr="00F20C99">
        <w:rPr>
          <w:rFonts w:cs="Times New Roman"/>
          <w:bCs/>
          <w:color w:val="000000"/>
          <w:sz w:val="28"/>
          <w:szCs w:val="28"/>
        </w:rPr>
        <w:t>плодоовочеконсервні</w:t>
      </w:r>
      <w:proofErr w:type="spellEnd"/>
      <w:r w:rsidRPr="00F20C99">
        <w:rPr>
          <w:rFonts w:cs="Times New Roman"/>
          <w:bCs/>
          <w:color w:val="000000"/>
          <w:sz w:val="28"/>
          <w:szCs w:val="28"/>
        </w:rPr>
        <w:t>, маслоробні</w:t>
      </w:r>
      <w:r>
        <w:rPr>
          <w:rFonts w:cs="Times New Roman"/>
          <w:bCs/>
          <w:color w:val="000000"/>
          <w:sz w:val="28"/>
          <w:szCs w:val="28"/>
        </w:rPr>
        <w:t>, молочноконсервні, рибні заводи;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споживчий: </w:t>
      </w:r>
      <w:r w:rsidRPr="00F20C99">
        <w:rPr>
          <w:rFonts w:cs="Times New Roman"/>
          <w:bCs/>
          <w:color w:val="000000"/>
          <w:sz w:val="28"/>
          <w:szCs w:val="28"/>
        </w:rPr>
        <w:t>виробництва, у яких затрати на транспортування сировини менші, ніж на перевезе</w:t>
      </w:r>
      <w:r>
        <w:rPr>
          <w:rFonts w:cs="Times New Roman"/>
          <w:bCs/>
          <w:color w:val="000000"/>
          <w:sz w:val="28"/>
          <w:szCs w:val="28"/>
        </w:rPr>
        <w:t>ння готової продукції (</w:t>
      </w:r>
      <w:r w:rsidRPr="00F20C99">
        <w:rPr>
          <w:rFonts w:cs="Times New Roman"/>
          <w:bCs/>
          <w:color w:val="000000"/>
          <w:sz w:val="28"/>
          <w:szCs w:val="28"/>
        </w:rPr>
        <w:t>хлібопекарська, кондитерська, молочна, пивоварна промисловість</w:t>
      </w:r>
      <w:r>
        <w:rPr>
          <w:rFonts w:cs="Times New Roman"/>
          <w:bCs/>
          <w:color w:val="000000"/>
          <w:sz w:val="28"/>
          <w:szCs w:val="28"/>
        </w:rPr>
        <w:t>);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сировинний і споживчий: </w:t>
      </w:r>
      <w:r w:rsidRPr="00F20C99">
        <w:rPr>
          <w:rFonts w:cs="Times New Roman"/>
          <w:bCs/>
          <w:color w:val="000000"/>
          <w:sz w:val="28"/>
          <w:szCs w:val="28"/>
        </w:rPr>
        <w:t>боро</w:t>
      </w:r>
      <w:r>
        <w:rPr>
          <w:rFonts w:cs="Times New Roman"/>
          <w:bCs/>
          <w:color w:val="000000"/>
          <w:sz w:val="28"/>
          <w:szCs w:val="28"/>
        </w:rPr>
        <w:t>шномельна, м’ясна промисловість;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F20C99">
        <w:rPr>
          <w:rFonts w:cs="Times New Roman"/>
          <w:bCs/>
          <w:color w:val="000000"/>
          <w:sz w:val="28"/>
          <w:szCs w:val="28"/>
        </w:rPr>
        <w:t xml:space="preserve">початкові стадії </w:t>
      </w:r>
      <w:r>
        <w:rPr>
          <w:rFonts w:cs="Times New Roman"/>
          <w:bCs/>
          <w:color w:val="000000"/>
          <w:sz w:val="28"/>
          <w:szCs w:val="28"/>
        </w:rPr>
        <w:t xml:space="preserve">виробництва </w:t>
      </w:r>
      <w:r w:rsidRPr="00F20C99">
        <w:rPr>
          <w:rFonts w:cs="Times New Roman"/>
          <w:bCs/>
          <w:color w:val="000000"/>
          <w:sz w:val="28"/>
          <w:szCs w:val="28"/>
        </w:rPr>
        <w:t>наближені до сировини, а пода</w:t>
      </w:r>
      <w:r>
        <w:rPr>
          <w:rFonts w:cs="Times New Roman"/>
          <w:bCs/>
          <w:color w:val="000000"/>
          <w:sz w:val="28"/>
          <w:szCs w:val="28"/>
        </w:rPr>
        <w:t>льші — до споживача (</w:t>
      </w:r>
      <w:r w:rsidRPr="00F20C99">
        <w:rPr>
          <w:rFonts w:cs="Times New Roman"/>
          <w:bCs/>
          <w:color w:val="000000"/>
          <w:sz w:val="28"/>
          <w:szCs w:val="28"/>
        </w:rPr>
        <w:t>виробництво томатного концентрату зосереджено безпосередньо в сільськогосподарських районах, а виготовлення томатної пасти і соків — у районах споживання</w:t>
      </w:r>
      <w:r>
        <w:rPr>
          <w:rFonts w:cs="Times New Roman"/>
          <w:bCs/>
          <w:color w:val="000000"/>
          <w:sz w:val="28"/>
          <w:szCs w:val="28"/>
        </w:rPr>
        <w:t>);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в</w:t>
      </w:r>
      <w:r w:rsidRPr="00F20C99">
        <w:rPr>
          <w:rFonts w:cs="Times New Roman"/>
          <w:bCs/>
          <w:color w:val="000000"/>
          <w:sz w:val="28"/>
          <w:szCs w:val="28"/>
        </w:rPr>
        <w:t>иробництва, що працюють на привізних напівфабрикатах — первинно обробленій сільськогосподарській продукції, розміщують</w:t>
      </w:r>
      <w:r>
        <w:rPr>
          <w:rFonts w:cs="Times New Roman"/>
          <w:bCs/>
          <w:color w:val="000000"/>
          <w:sz w:val="28"/>
          <w:szCs w:val="28"/>
        </w:rPr>
        <w:t>ся</w:t>
      </w:r>
      <w:r w:rsidRPr="00F20C99">
        <w:rPr>
          <w:rFonts w:cs="Times New Roman"/>
          <w:bCs/>
          <w:color w:val="000000"/>
          <w:sz w:val="28"/>
          <w:szCs w:val="28"/>
        </w:rPr>
        <w:t xml:space="preserve"> здебільшого у портах, великих містах чи агломераціях, поблизу залізничних вузлів.</w:t>
      </w:r>
    </w:p>
    <w:p w:rsidR="00350CCE" w:rsidRDefault="00350CCE" w:rsidP="00350CCE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Географія розміщення підприємств харчової промисловості: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підприємства працюють </w:t>
      </w:r>
      <w:r w:rsidRPr="00F20C99">
        <w:rPr>
          <w:rFonts w:cs="Times New Roman"/>
          <w:bCs/>
          <w:color w:val="000000"/>
          <w:sz w:val="28"/>
          <w:szCs w:val="28"/>
        </w:rPr>
        <w:t>на</w:t>
      </w:r>
      <w:r>
        <w:rPr>
          <w:rFonts w:cs="Times New Roman"/>
          <w:bCs/>
          <w:color w:val="000000"/>
          <w:sz w:val="28"/>
          <w:szCs w:val="28"/>
        </w:rPr>
        <w:t xml:space="preserve"> місцевій та імпортній сировині;</w:t>
      </w:r>
      <w:r w:rsidRPr="00F20C99">
        <w:rPr>
          <w:rFonts w:cs="Times New Roman"/>
          <w:bCs/>
          <w:color w:val="000000"/>
          <w:sz w:val="28"/>
          <w:szCs w:val="28"/>
        </w:rPr>
        <w:t xml:space="preserve"> 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у</w:t>
      </w:r>
      <w:r w:rsidRPr="00F20C99">
        <w:rPr>
          <w:rFonts w:cs="Times New Roman"/>
          <w:bCs/>
          <w:color w:val="000000"/>
          <w:sz w:val="28"/>
          <w:szCs w:val="28"/>
        </w:rPr>
        <w:t xml:space="preserve"> Європі на власній сировині працюють м’ясна промисловість Данії та Німеччини, маслоробна Нідерландів і Білорусі, сироробна Швейцарії та </w:t>
      </w:r>
      <w:r w:rsidRPr="00F20C99">
        <w:rPr>
          <w:rFonts w:cs="Times New Roman"/>
          <w:bCs/>
          <w:color w:val="000000"/>
          <w:sz w:val="28"/>
          <w:szCs w:val="28"/>
        </w:rPr>
        <w:lastRenderedPageBreak/>
        <w:t>Франції, цукрова Польщі та Великої Британії, олійна Італії та Україн</w:t>
      </w:r>
      <w:r>
        <w:rPr>
          <w:rFonts w:cs="Times New Roman"/>
          <w:bCs/>
          <w:color w:val="000000"/>
          <w:sz w:val="28"/>
          <w:szCs w:val="28"/>
        </w:rPr>
        <w:t>и, виноробна Франції та Іспанії;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з привізної сировини</w:t>
      </w:r>
      <w:r w:rsidRPr="00F20C99">
        <w:rPr>
          <w:rFonts w:cs="Times New Roman"/>
          <w:bCs/>
          <w:color w:val="000000"/>
          <w:sz w:val="28"/>
          <w:szCs w:val="28"/>
        </w:rPr>
        <w:t xml:space="preserve"> європейські країни виробляють цукор, шоколад, каву та інші продукти харчування</w:t>
      </w:r>
      <w:r>
        <w:rPr>
          <w:rFonts w:cs="Times New Roman"/>
          <w:bCs/>
          <w:color w:val="000000"/>
          <w:sz w:val="28"/>
          <w:szCs w:val="28"/>
        </w:rPr>
        <w:t>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у США та Канаді</w:t>
      </w:r>
      <w:r w:rsidRPr="00F20C99">
        <w:rPr>
          <w:rFonts w:cs="Times New Roman"/>
          <w:bCs/>
          <w:color w:val="000000"/>
          <w:sz w:val="28"/>
          <w:szCs w:val="28"/>
        </w:rPr>
        <w:t xml:space="preserve"> харчова промисловість розвивається на власній сировині;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F20C99">
        <w:rPr>
          <w:rFonts w:cs="Times New Roman"/>
          <w:bCs/>
          <w:color w:val="000000"/>
          <w:sz w:val="28"/>
          <w:szCs w:val="28"/>
        </w:rPr>
        <w:t xml:space="preserve"> сільськогосподарську сировину і </w:t>
      </w:r>
      <w:r>
        <w:rPr>
          <w:rFonts w:cs="Times New Roman"/>
          <w:bCs/>
          <w:color w:val="000000"/>
          <w:sz w:val="28"/>
          <w:szCs w:val="28"/>
        </w:rPr>
        <w:t>продукти її первинної переробки на світові ринки постачають Австралія та Нова Зеландія;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в</w:t>
      </w:r>
      <w:r w:rsidRPr="00F20C99">
        <w:rPr>
          <w:rFonts w:cs="Times New Roman"/>
          <w:bCs/>
          <w:color w:val="000000"/>
          <w:sz w:val="28"/>
          <w:szCs w:val="28"/>
        </w:rPr>
        <w:t>исокий рівень розвитку харчової п</w:t>
      </w:r>
      <w:r>
        <w:rPr>
          <w:rFonts w:cs="Times New Roman"/>
          <w:bCs/>
          <w:color w:val="000000"/>
          <w:sz w:val="28"/>
          <w:szCs w:val="28"/>
        </w:rPr>
        <w:t xml:space="preserve">ромисловості мають </w:t>
      </w:r>
      <w:r w:rsidRPr="00F20C99">
        <w:rPr>
          <w:rFonts w:cs="Times New Roman"/>
          <w:bCs/>
          <w:color w:val="000000"/>
          <w:sz w:val="28"/>
          <w:szCs w:val="28"/>
        </w:rPr>
        <w:t>Китай, Індія, Туреччина, Аргентина, Бразилія, Уругвай, Мексика, азі</w:t>
      </w:r>
      <w:r>
        <w:rPr>
          <w:rFonts w:cs="Times New Roman"/>
          <w:bCs/>
          <w:color w:val="000000"/>
          <w:sz w:val="28"/>
          <w:szCs w:val="28"/>
        </w:rPr>
        <w:t>йські нові індустріальні країни;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у</w:t>
      </w:r>
      <w:r w:rsidRPr="00F20C99">
        <w:rPr>
          <w:rFonts w:cs="Times New Roman"/>
          <w:bCs/>
          <w:color w:val="000000"/>
          <w:sz w:val="28"/>
          <w:szCs w:val="28"/>
        </w:rPr>
        <w:t xml:space="preserve"> багатьох країнах, що розвиваються, переважає первинна переробка сільськогосподарської сировини (нерідко шляхом використання ручної праці), а </w:t>
      </w:r>
      <w:r w:rsidRPr="00D12A5D">
        <w:rPr>
          <w:rFonts w:cs="Times New Roman"/>
          <w:bCs/>
          <w:color w:val="000000"/>
          <w:sz w:val="28"/>
          <w:szCs w:val="28"/>
        </w:rPr>
        <w:t>їх продукція експортується в розвинені країни, де прохо</w:t>
      </w:r>
      <w:r>
        <w:rPr>
          <w:rFonts w:cs="Times New Roman"/>
          <w:bCs/>
          <w:color w:val="000000"/>
          <w:sz w:val="28"/>
          <w:szCs w:val="28"/>
        </w:rPr>
        <w:t>дить завершальні стадії обробки;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цукрова промисловість (понад 75 % цукру </w:t>
      </w:r>
      <w:r w:rsidRPr="00D12A5D">
        <w:rPr>
          <w:rFonts w:cs="Times New Roman"/>
          <w:bCs/>
          <w:color w:val="000000"/>
          <w:sz w:val="28"/>
          <w:szCs w:val="28"/>
        </w:rPr>
        <w:t>виробляють із цукрової тростини, решту — із цукрового буряку</w:t>
      </w:r>
      <w:r>
        <w:rPr>
          <w:rFonts w:cs="Times New Roman"/>
          <w:bCs/>
          <w:color w:val="000000"/>
          <w:sz w:val="28"/>
          <w:szCs w:val="28"/>
        </w:rPr>
        <w:t xml:space="preserve">): найбільші виробники та експортери </w:t>
      </w:r>
      <w:r w:rsidRPr="00D12A5D">
        <w:rPr>
          <w:rFonts w:cs="Times New Roman"/>
          <w:bCs/>
          <w:color w:val="000000"/>
          <w:sz w:val="28"/>
          <w:szCs w:val="28"/>
        </w:rPr>
        <w:t xml:space="preserve">— Бразилія, Індія, Таїланд, </w:t>
      </w:r>
      <w:r>
        <w:rPr>
          <w:rFonts w:cs="Times New Roman"/>
          <w:bCs/>
          <w:color w:val="000000"/>
          <w:sz w:val="28"/>
          <w:szCs w:val="28"/>
        </w:rPr>
        <w:t xml:space="preserve">Китай, США, </w:t>
      </w:r>
      <w:r w:rsidRPr="00D12A5D">
        <w:rPr>
          <w:rFonts w:cs="Times New Roman"/>
          <w:bCs/>
          <w:color w:val="000000"/>
          <w:sz w:val="28"/>
          <w:szCs w:val="28"/>
        </w:rPr>
        <w:t>Мексика, Гватемал</w:t>
      </w:r>
      <w:r>
        <w:rPr>
          <w:rFonts w:cs="Times New Roman"/>
          <w:bCs/>
          <w:color w:val="000000"/>
          <w:sz w:val="28"/>
          <w:szCs w:val="28"/>
        </w:rPr>
        <w:t xml:space="preserve">а, </w:t>
      </w:r>
      <w:r w:rsidRPr="00D12A5D">
        <w:rPr>
          <w:rFonts w:cs="Times New Roman"/>
          <w:bCs/>
          <w:color w:val="000000"/>
          <w:sz w:val="28"/>
          <w:szCs w:val="28"/>
        </w:rPr>
        <w:t>Франція, Німеччина</w:t>
      </w:r>
      <w:r>
        <w:rPr>
          <w:rFonts w:cs="Times New Roman"/>
          <w:bCs/>
          <w:color w:val="000000"/>
          <w:sz w:val="28"/>
          <w:szCs w:val="28"/>
        </w:rPr>
        <w:t>; найбільші споживачі та імпортери – США, Китай, Індонезія;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виробництво олії: переважає пальмова та соєва; лідери з виробництва – </w:t>
      </w:r>
      <w:r w:rsidRPr="00D12A5D">
        <w:rPr>
          <w:rFonts w:cs="Times New Roman"/>
          <w:bCs/>
          <w:color w:val="000000"/>
          <w:sz w:val="28"/>
          <w:szCs w:val="28"/>
        </w:rPr>
        <w:t xml:space="preserve"> Індонезія, Китай, Малайзія і країни ЄС</w:t>
      </w:r>
      <w:r>
        <w:rPr>
          <w:rFonts w:cs="Times New Roman"/>
          <w:bCs/>
          <w:color w:val="000000"/>
          <w:sz w:val="28"/>
          <w:szCs w:val="28"/>
        </w:rPr>
        <w:t xml:space="preserve">; </w:t>
      </w:r>
      <w:r w:rsidRPr="00D12A5D">
        <w:rPr>
          <w:rFonts w:cs="Times New Roman"/>
          <w:bCs/>
          <w:color w:val="000000"/>
          <w:sz w:val="28"/>
          <w:szCs w:val="28"/>
        </w:rPr>
        <w:t xml:space="preserve">Індонезія та Малайзія є найбільшими постачальниками на світовий ринок пальмової олії, Аргентина і Бразилія — соєвої, Канада — ріпакової, а </w:t>
      </w:r>
      <w:r>
        <w:rPr>
          <w:rFonts w:cs="Times New Roman"/>
          <w:bCs/>
          <w:color w:val="000000"/>
          <w:sz w:val="28"/>
          <w:szCs w:val="28"/>
        </w:rPr>
        <w:t>Україна й Росія — соняшникової; найбільші імпортери – Індія, Китай, країни ЄС;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виробництво м’яса: </w:t>
      </w:r>
      <w:r w:rsidRPr="00B24947">
        <w:rPr>
          <w:rFonts w:cs="Times New Roman"/>
          <w:bCs/>
          <w:color w:val="000000"/>
          <w:sz w:val="28"/>
          <w:szCs w:val="28"/>
        </w:rPr>
        <w:t xml:space="preserve"> переважає свинина і м’ясо птиці</w:t>
      </w:r>
      <w:r>
        <w:rPr>
          <w:rFonts w:cs="Times New Roman"/>
          <w:bCs/>
          <w:color w:val="000000"/>
          <w:sz w:val="28"/>
          <w:szCs w:val="28"/>
        </w:rPr>
        <w:t xml:space="preserve">; найбільші виробники – </w:t>
      </w:r>
      <w:r w:rsidRPr="00B24947">
        <w:rPr>
          <w:rFonts w:cs="Times New Roman"/>
          <w:bCs/>
          <w:color w:val="000000"/>
          <w:sz w:val="28"/>
          <w:szCs w:val="28"/>
        </w:rPr>
        <w:t xml:space="preserve"> Китай, США, Бразилія, країни ЄС</w:t>
      </w:r>
      <w:r>
        <w:rPr>
          <w:rFonts w:cs="Times New Roman"/>
          <w:bCs/>
          <w:color w:val="000000"/>
          <w:sz w:val="28"/>
          <w:szCs w:val="28"/>
        </w:rPr>
        <w:t xml:space="preserve">; найбільші експортери –  </w:t>
      </w:r>
      <w:r w:rsidRPr="00B24947">
        <w:rPr>
          <w:rFonts w:cs="Times New Roman"/>
          <w:bCs/>
          <w:color w:val="000000"/>
          <w:sz w:val="28"/>
          <w:szCs w:val="28"/>
        </w:rPr>
        <w:t>Австралія, Нова З</w:t>
      </w:r>
      <w:r>
        <w:rPr>
          <w:rFonts w:cs="Times New Roman"/>
          <w:bCs/>
          <w:color w:val="000000"/>
          <w:sz w:val="28"/>
          <w:szCs w:val="28"/>
        </w:rPr>
        <w:t>еландія, Данія, Нідерланди, США;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виро</w:t>
      </w:r>
      <w:r w:rsidRPr="00B24947">
        <w:rPr>
          <w:rFonts w:cs="Times New Roman"/>
          <w:bCs/>
          <w:color w:val="000000"/>
          <w:sz w:val="28"/>
          <w:szCs w:val="28"/>
        </w:rPr>
        <w:t>бництво молока й молочних продуктів</w:t>
      </w:r>
      <w:r>
        <w:rPr>
          <w:rFonts w:cs="Times New Roman"/>
          <w:bCs/>
          <w:color w:val="000000"/>
          <w:sz w:val="28"/>
          <w:szCs w:val="28"/>
        </w:rPr>
        <w:t xml:space="preserve">: найбільші виробники молока  – </w:t>
      </w:r>
      <w:r w:rsidRPr="00B24947">
        <w:rPr>
          <w:rFonts w:cs="Times New Roman"/>
          <w:bCs/>
          <w:color w:val="000000"/>
          <w:sz w:val="28"/>
          <w:szCs w:val="28"/>
        </w:rPr>
        <w:t>США, Індія</w:t>
      </w:r>
      <w:r>
        <w:rPr>
          <w:rFonts w:cs="Times New Roman"/>
          <w:bCs/>
          <w:color w:val="000000"/>
          <w:sz w:val="28"/>
          <w:szCs w:val="28"/>
        </w:rPr>
        <w:t xml:space="preserve">, країни ЄС, Китай, Бразилія; </w:t>
      </w:r>
      <w:r w:rsidRPr="00B24947">
        <w:rPr>
          <w:rFonts w:cs="Times New Roman"/>
          <w:bCs/>
          <w:color w:val="000000"/>
          <w:sz w:val="28"/>
          <w:szCs w:val="28"/>
        </w:rPr>
        <w:t>головні виробники молоч</w:t>
      </w:r>
      <w:r>
        <w:rPr>
          <w:rFonts w:cs="Times New Roman"/>
          <w:bCs/>
          <w:color w:val="000000"/>
          <w:sz w:val="28"/>
          <w:szCs w:val="28"/>
        </w:rPr>
        <w:t xml:space="preserve">ної продукції — </w:t>
      </w:r>
      <w:r w:rsidRPr="00B24947">
        <w:rPr>
          <w:rFonts w:cs="Times New Roman"/>
          <w:bCs/>
          <w:color w:val="000000"/>
          <w:sz w:val="28"/>
          <w:szCs w:val="28"/>
        </w:rPr>
        <w:t>французькі</w:t>
      </w:r>
      <w:r>
        <w:rPr>
          <w:rFonts w:cs="Times New Roman"/>
          <w:bCs/>
          <w:color w:val="000000"/>
          <w:sz w:val="28"/>
          <w:szCs w:val="28"/>
        </w:rPr>
        <w:t xml:space="preserve"> компанії</w:t>
      </w:r>
      <w:r w:rsidRPr="00B24947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B24947">
        <w:rPr>
          <w:rFonts w:cs="Times New Roman"/>
          <w:bCs/>
          <w:color w:val="000000"/>
          <w:sz w:val="28"/>
          <w:szCs w:val="28"/>
        </w:rPr>
        <w:t>Lactalis</w:t>
      </w:r>
      <w:proofErr w:type="spellEnd"/>
      <w:r w:rsidRPr="00B24947">
        <w:rPr>
          <w:rFonts w:cs="Times New Roman"/>
          <w:bCs/>
          <w:color w:val="000000"/>
          <w:sz w:val="28"/>
          <w:szCs w:val="28"/>
        </w:rPr>
        <w:t xml:space="preserve"> («</w:t>
      </w:r>
      <w:proofErr w:type="spellStart"/>
      <w:r w:rsidRPr="00B24947">
        <w:rPr>
          <w:rFonts w:cs="Times New Roman"/>
          <w:bCs/>
          <w:color w:val="000000"/>
          <w:sz w:val="28"/>
          <w:szCs w:val="28"/>
        </w:rPr>
        <w:t>Лакталіс</w:t>
      </w:r>
      <w:proofErr w:type="spellEnd"/>
      <w:r w:rsidRPr="00B24947">
        <w:rPr>
          <w:rFonts w:cs="Times New Roman"/>
          <w:bCs/>
          <w:color w:val="000000"/>
          <w:sz w:val="28"/>
          <w:szCs w:val="28"/>
        </w:rPr>
        <w:t xml:space="preserve">») і </w:t>
      </w:r>
      <w:proofErr w:type="spellStart"/>
      <w:r w:rsidRPr="00B24947">
        <w:rPr>
          <w:rFonts w:cs="Times New Roman"/>
          <w:bCs/>
          <w:color w:val="000000"/>
          <w:sz w:val="28"/>
          <w:szCs w:val="28"/>
        </w:rPr>
        <w:t>Danone</w:t>
      </w:r>
      <w:proofErr w:type="spellEnd"/>
      <w:r w:rsidRPr="00B24947">
        <w:rPr>
          <w:rFonts w:cs="Times New Roman"/>
          <w:bCs/>
          <w:color w:val="000000"/>
          <w:sz w:val="28"/>
          <w:szCs w:val="28"/>
        </w:rPr>
        <w:t xml:space="preserve"> («</w:t>
      </w:r>
      <w:proofErr w:type="spellStart"/>
      <w:r w:rsidRPr="00B24947">
        <w:rPr>
          <w:rFonts w:cs="Times New Roman"/>
          <w:bCs/>
          <w:color w:val="000000"/>
          <w:sz w:val="28"/>
          <w:szCs w:val="28"/>
        </w:rPr>
        <w:t>Данон</w:t>
      </w:r>
      <w:proofErr w:type="spellEnd"/>
      <w:r w:rsidRPr="00B24947">
        <w:rPr>
          <w:rFonts w:cs="Times New Roman"/>
          <w:bCs/>
          <w:color w:val="000000"/>
          <w:sz w:val="28"/>
          <w:szCs w:val="28"/>
        </w:rPr>
        <w:t>»)</w:t>
      </w:r>
      <w:r>
        <w:rPr>
          <w:rFonts w:cs="Times New Roman"/>
          <w:bCs/>
          <w:color w:val="000000"/>
          <w:sz w:val="28"/>
          <w:szCs w:val="28"/>
        </w:rPr>
        <w:t>;</w:t>
      </w:r>
    </w:p>
    <w:p w:rsidR="00350CCE" w:rsidRPr="004B55D0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рибна промисловість: найбільші експортери риби – Китай, </w:t>
      </w:r>
      <w:r w:rsidRPr="004B55D0">
        <w:rPr>
          <w:rFonts w:cs="Times New Roman"/>
          <w:color w:val="000000"/>
          <w:sz w:val="28"/>
          <w:szCs w:val="28"/>
        </w:rPr>
        <w:t>Перу, США, Чи</w:t>
      </w:r>
      <w:r>
        <w:rPr>
          <w:rFonts w:cs="Times New Roman"/>
          <w:color w:val="000000"/>
          <w:sz w:val="28"/>
          <w:szCs w:val="28"/>
        </w:rPr>
        <w:t>лі, Індонезія, Японія, Індія, Росія</w:t>
      </w:r>
      <w:r w:rsidRPr="004B55D0">
        <w:rPr>
          <w:rFonts w:cs="Times New Roman"/>
          <w:color w:val="000000"/>
          <w:sz w:val="28"/>
          <w:szCs w:val="28"/>
        </w:rPr>
        <w:t>, Таїланд, Норвегія, Латвія, Естонія</w:t>
      </w:r>
      <w:r>
        <w:rPr>
          <w:rFonts w:cs="Times New Roman"/>
          <w:color w:val="000000"/>
          <w:sz w:val="28"/>
          <w:szCs w:val="28"/>
        </w:rPr>
        <w:t>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виробництво кави, чаю, какао: найбільші експортери – </w:t>
      </w:r>
      <w:r w:rsidRPr="00F20C99">
        <w:rPr>
          <w:rFonts w:cs="Times New Roman"/>
          <w:bCs/>
          <w:color w:val="000000"/>
          <w:sz w:val="28"/>
          <w:szCs w:val="28"/>
        </w:rPr>
        <w:t>США, Велика Британія, Швейцарія, Італі</w:t>
      </w:r>
      <w:r>
        <w:rPr>
          <w:rFonts w:cs="Times New Roman"/>
          <w:bCs/>
          <w:color w:val="000000"/>
          <w:sz w:val="28"/>
          <w:szCs w:val="28"/>
        </w:rPr>
        <w:t xml:space="preserve">я, Іспанія, Нідерланди, Австрія; найбільші постачальники чаю – </w:t>
      </w:r>
      <w:r w:rsidRPr="00F20C99">
        <w:rPr>
          <w:rFonts w:cs="Times New Roman"/>
          <w:bCs/>
          <w:color w:val="000000"/>
          <w:sz w:val="28"/>
          <w:szCs w:val="28"/>
        </w:rPr>
        <w:t>Індія, Шрі</w:t>
      </w:r>
      <w:r>
        <w:rPr>
          <w:rFonts w:cs="Times New Roman"/>
          <w:bCs/>
          <w:color w:val="000000"/>
          <w:sz w:val="28"/>
          <w:szCs w:val="28"/>
        </w:rPr>
        <w:t>-Ланка, Кенія, Китай, Індонезія;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виробництво вина: найбільші виробники – </w:t>
      </w:r>
      <w:r w:rsidRPr="00F20C99">
        <w:rPr>
          <w:rFonts w:cs="Times New Roman"/>
          <w:bCs/>
          <w:color w:val="000000"/>
          <w:sz w:val="28"/>
          <w:szCs w:val="28"/>
        </w:rPr>
        <w:t xml:space="preserve">Італія, </w:t>
      </w:r>
      <w:r>
        <w:rPr>
          <w:rFonts w:cs="Times New Roman"/>
          <w:bCs/>
          <w:color w:val="000000"/>
          <w:sz w:val="28"/>
          <w:szCs w:val="28"/>
        </w:rPr>
        <w:t>Франція та Іспанія;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пивоварна промисловість: найбільші виробники – </w:t>
      </w:r>
      <w:r w:rsidRPr="00F20C99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Китай, США, Бразилія, Німеччина, Мексика, Росія;</w:t>
      </w:r>
      <w:r w:rsidRPr="00F20C99">
        <w:rPr>
          <w:rFonts w:cs="Times New Roman"/>
          <w:bCs/>
          <w:color w:val="000000"/>
          <w:sz w:val="28"/>
          <w:szCs w:val="28"/>
        </w:rPr>
        <w:t xml:space="preserve"> </w:t>
      </w:r>
      <w:r w:rsidRPr="00B24947">
        <w:rPr>
          <w:rFonts w:cs="Times New Roman"/>
          <w:bCs/>
          <w:color w:val="000000"/>
          <w:sz w:val="28"/>
          <w:szCs w:val="28"/>
        </w:rPr>
        <w:t>американські, британські, нідерландські та датські компанії контролюють світови</w:t>
      </w:r>
      <w:r>
        <w:rPr>
          <w:rFonts w:cs="Times New Roman"/>
          <w:bCs/>
          <w:color w:val="000000"/>
          <w:sz w:val="28"/>
          <w:szCs w:val="28"/>
        </w:rPr>
        <w:t>й ринок пива;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виробництво безалкогольних напоїв: найбільший виробник – а</w:t>
      </w:r>
      <w:r w:rsidRPr="00B24947">
        <w:rPr>
          <w:rFonts w:cs="Times New Roman"/>
          <w:bCs/>
          <w:color w:val="000000"/>
          <w:sz w:val="28"/>
          <w:szCs w:val="28"/>
        </w:rPr>
        <w:t xml:space="preserve">мериканська харчова ТНК </w:t>
      </w:r>
      <w:proofErr w:type="spellStart"/>
      <w:r w:rsidRPr="00B24947">
        <w:rPr>
          <w:rFonts w:cs="Times New Roman"/>
          <w:bCs/>
          <w:color w:val="000000"/>
          <w:sz w:val="28"/>
          <w:szCs w:val="28"/>
        </w:rPr>
        <w:t>Coca-Cola</w:t>
      </w:r>
      <w:proofErr w:type="spellEnd"/>
      <w:r w:rsidRPr="00B24947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 xml:space="preserve">(постачає </w:t>
      </w:r>
      <w:r w:rsidRPr="00B24947">
        <w:rPr>
          <w:rFonts w:cs="Times New Roman"/>
          <w:bCs/>
          <w:color w:val="000000"/>
          <w:sz w:val="28"/>
          <w:szCs w:val="28"/>
        </w:rPr>
        <w:t>понад 200 країн світу</w:t>
      </w:r>
      <w:r>
        <w:rPr>
          <w:rFonts w:cs="Times New Roman"/>
          <w:bCs/>
          <w:color w:val="000000"/>
          <w:sz w:val="28"/>
          <w:szCs w:val="28"/>
        </w:rPr>
        <w:t>)</w:t>
      </w:r>
      <w:r w:rsidRPr="00B24947">
        <w:rPr>
          <w:rFonts w:cs="Times New Roman"/>
          <w:bCs/>
          <w:color w:val="000000"/>
          <w:sz w:val="28"/>
          <w:szCs w:val="28"/>
        </w:rPr>
        <w:t>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/>
          <w:bCs/>
          <w:i/>
          <w:color w:val="000000"/>
          <w:sz w:val="28"/>
          <w:szCs w:val="28"/>
        </w:rPr>
      </w:pPr>
      <w:r>
        <w:rPr>
          <w:rFonts w:cs="Times New Roman"/>
          <w:b/>
          <w:bCs/>
          <w:i/>
          <w:color w:val="000000"/>
          <w:sz w:val="28"/>
          <w:szCs w:val="28"/>
        </w:rPr>
        <w:t>Цікаво знати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* </w:t>
      </w:r>
      <w:r w:rsidRPr="001827E9">
        <w:rPr>
          <w:rFonts w:cs="Times New Roman"/>
          <w:bCs/>
          <w:color w:val="000000"/>
          <w:sz w:val="28"/>
          <w:szCs w:val="28"/>
        </w:rPr>
        <w:t>Більшість країн Західної Європи спеціалізуються на випуску окремих товарів, наприклад: Франція — вино</w:t>
      </w:r>
      <w:r>
        <w:rPr>
          <w:rFonts w:cs="Times New Roman"/>
          <w:bCs/>
          <w:color w:val="000000"/>
          <w:sz w:val="28"/>
          <w:szCs w:val="28"/>
        </w:rPr>
        <w:t>, сир, соняшникова олія</w:t>
      </w:r>
      <w:r w:rsidRPr="001827E9">
        <w:rPr>
          <w:rFonts w:cs="Times New Roman"/>
          <w:bCs/>
          <w:color w:val="000000"/>
          <w:sz w:val="28"/>
          <w:szCs w:val="28"/>
        </w:rPr>
        <w:t>; Німеччина — пиво, ковбаса, бекон; Швейцарія — сир, шоколад, кава; Данія — масло, сир, шинка; Норвегія, Ісландія — рибні консерви.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* </w:t>
      </w:r>
      <w:r w:rsidRPr="004B55D0">
        <w:rPr>
          <w:rFonts w:cs="Times New Roman"/>
          <w:bCs/>
          <w:color w:val="000000"/>
          <w:sz w:val="28"/>
          <w:szCs w:val="28"/>
        </w:rPr>
        <w:t>Останнім часом набуло розвитку використання напівфабрикатів та розширилася мережа швидкого харчування «</w:t>
      </w:r>
      <w:proofErr w:type="spellStart"/>
      <w:r w:rsidRPr="004B55D0">
        <w:rPr>
          <w:rFonts w:cs="Times New Roman"/>
          <w:bCs/>
          <w:color w:val="000000"/>
          <w:sz w:val="28"/>
          <w:szCs w:val="28"/>
        </w:rPr>
        <w:t>фаст­фуд</w:t>
      </w:r>
      <w:proofErr w:type="spellEnd"/>
      <w:r w:rsidRPr="004B55D0">
        <w:rPr>
          <w:rFonts w:cs="Times New Roman"/>
          <w:bCs/>
          <w:color w:val="000000"/>
          <w:sz w:val="28"/>
          <w:szCs w:val="28"/>
        </w:rPr>
        <w:t>», батьківщиною яких є США.</w:t>
      </w:r>
    </w:p>
    <w:p w:rsidR="00350CCE" w:rsidRP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0"/>
        <w:jc w:val="center"/>
        <w:rPr>
          <w:rFonts w:cs="Times New Roman"/>
          <w:b/>
          <w:sz w:val="28"/>
          <w:szCs w:val="28"/>
        </w:rPr>
      </w:pPr>
      <w:r w:rsidRPr="00350CCE">
        <w:rPr>
          <w:rFonts w:cs="Times New Roman"/>
          <w:b/>
          <w:sz w:val="28"/>
          <w:szCs w:val="28"/>
        </w:rPr>
        <w:t>М</w:t>
      </w:r>
      <w:r w:rsidRPr="00350CCE">
        <w:rPr>
          <w:rFonts w:cs="Times New Roman"/>
          <w:b/>
          <w:sz w:val="28"/>
          <w:szCs w:val="28"/>
        </w:rPr>
        <w:t>іжгалузеві зв’язки легко</w:t>
      </w:r>
      <w:r w:rsidRPr="00350CCE">
        <w:rPr>
          <w:rFonts w:cs="Times New Roman"/>
          <w:b/>
          <w:sz w:val="28"/>
          <w:szCs w:val="28"/>
        </w:rPr>
        <w:t>ї промисловості</w:t>
      </w:r>
    </w:p>
    <w:p w:rsidR="00350CCE" w:rsidRPr="004C7BEA" w:rsidRDefault="00350CCE" w:rsidP="00350CCE">
      <w:pPr>
        <w:widowControl w:val="0"/>
        <w:autoSpaceDE w:val="0"/>
        <w:autoSpaceDN w:val="0"/>
        <w:adjustRightInd w:val="0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6CA8B" wp14:editId="44F50E50">
                <wp:simplePos x="0" y="0"/>
                <wp:positionH relativeFrom="column">
                  <wp:posOffset>2908935</wp:posOffset>
                </wp:positionH>
                <wp:positionV relativeFrom="paragraph">
                  <wp:posOffset>210185</wp:posOffset>
                </wp:positionV>
                <wp:extent cx="9525" cy="485775"/>
                <wp:effectExtent l="38100" t="0" r="66675" b="4762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E7D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3" o:spid="_x0000_s1026" type="#_x0000_t32" style="position:absolute;margin-left:229.05pt;margin-top:16.55pt;width:.7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Машинобудування</w:t>
      </w:r>
    </w:p>
    <w:p w:rsidR="00350CCE" w:rsidRPr="002C5226" w:rsidRDefault="00350CCE" w:rsidP="00350CCE">
      <w:pPr>
        <w:pStyle w:val="a3"/>
        <w:widowControl w:val="0"/>
        <w:autoSpaceDE w:val="0"/>
        <w:autoSpaceDN w:val="0"/>
        <w:adjustRightInd w:val="0"/>
        <w:ind w:left="1070" w:right="62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2E869" wp14:editId="240AB35A">
                <wp:simplePos x="0" y="0"/>
                <wp:positionH relativeFrom="column">
                  <wp:posOffset>1413510</wp:posOffset>
                </wp:positionH>
                <wp:positionV relativeFrom="paragraph">
                  <wp:posOffset>179705</wp:posOffset>
                </wp:positionV>
                <wp:extent cx="590550" cy="371475"/>
                <wp:effectExtent l="0" t="0" r="57150" b="4762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A392E" id="Прямая со стрелкой 104" o:spid="_x0000_s1026" type="#_x0000_t32" style="position:absolute;margin-left:111.3pt;margin-top:14.15pt;width:46.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bCs/>
          <w:color w:val="000000"/>
          <w:sz w:val="28"/>
          <w:szCs w:val="28"/>
        </w:rPr>
        <w:t>ПЕК                                                             Транспорт</w:t>
      </w:r>
    </w:p>
    <w:p w:rsidR="00350CCE" w:rsidRDefault="00350CCE" w:rsidP="00350CCE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F47CE" wp14:editId="18C287F3">
                <wp:simplePos x="0" y="0"/>
                <wp:positionH relativeFrom="column">
                  <wp:posOffset>3728085</wp:posOffset>
                </wp:positionH>
                <wp:positionV relativeFrom="paragraph">
                  <wp:posOffset>13335</wp:posOffset>
                </wp:positionV>
                <wp:extent cx="666750" cy="314325"/>
                <wp:effectExtent l="38100" t="0" r="19050" b="6667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1694A" id="Прямая со стрелкой 105" o:spid="_x0000_s1026" type="#_x0000_t32" style="position:absolute;margin-left:293.55pt;margin-top:1.05pt;width:52.5pt;height:24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" strokecolor="#ed7d31 [3205]" strokeweight=".5pt">
                <v:stroke endarrow="block" joinstyle="miter"/>
              </v:shape>
            </w:pict>
          </mc:Fallback>
        </mc:AlternateContent>
      </w:r>
    </w:p>
    <w:p w:rsidR="00350CCE" w:rsidRDefault="00350CCE" w:rsidP="00350CCE">
      <w:pPr>
        <w:widowControl w:val="0"/>
        <w:tabs>
          <w:tab w:val="left" w:pos="7185"/>
        </w:tabs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62E25" wp14:editId="0E853C7A">
                <wp:simplePos x="0" y="0"/>
                <wp:positionH relativeFrom="column">
                  <wp:posOffset>1975485</wp:posOffset>
                </wp:positionH>
                <wp:positionV relativeFrom="paragraph">
                  <wp:posOffset>8890</wp:posOffset>
                </wp:positionV>
                <wp:extent cx="1895475" cy="838200"/>
                <wp:effectExtent l="0" t="0" r="28575" b="19050"/>
                <wp:wrapNone/>
                <wp:docPr id="106" name="Овал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CCE" w:rsidRPr="00671F62" w:rsidRDefault="00350CCE" w:rsidP="00350CCE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Харчова промисловість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E62E25" id="Овал 106" o:spid="_x0000_s1026" style="position:absolute;left:0;text-align:left;margin-left:155.55pt;margin-top:.7pt;width:149.2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50CCE" w:rsidRPr="00671F62" w:rsidRDefault="00350CCE" w:rsidP="00350CCE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Харчова промисловість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DD1B0" wp14:editId="18121DB7">
                <wp:simplePos x="0" y="0"/>
                <wp:positionH relativeFrom="column">
                  <wp:posOffset>1118235</wp:posOffset>
                </wp:positionH>
                <wp:positionV relativeFrom="paragraph">
                  <wp:posOffset>199390</wp:posOffset>
                </wp:positionV>
                <wp:extent cx="742950" cy="180975"/>
                <wp:effectExtent l="0" t="0" r="76200" b="6667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DEEDE" id="Прямая со стрелкой 107" o:spid="_x0000_s1026" type="#_x0000_t32" style="position:absolute;margin-left:88.05pt;margin-top:15.7pt;width:58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Хімічна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350CCE" w:rsidRPr="004C7BEA" w:rsidRDefault="00350CCE" w:rsidP="00350CCE">
      <w:pPr>
        <w:widowControl w:val="0"/>
        <w:tabs>
          <w:tab w:val="left" w:pos="6900"/>
        </w:tabs>
        <w:autoSpaceDE w:val="0"/>
        <w:autoSpaceDN w:val="0"/>
        <w:adjustRightInd w:val="0"/>
        <w:spacing w:line="240" w:lineRule="auto"/>
        <w:ind w:right="62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AA19E" wp14:editId="54E6DD59">
                <wp:simplePos x="0" y="0"/>
                <wp:positionH relativeFrom="column">
                  <wp:posOffset>1184910</wp:posOffset>
                </wp:positionH>
                <wp:positionV relativeFrom="paragraph">
                  <wp:posOffset>80645</wp:posOffset>
                </wp:positionV>
                <wp:extent cx="647700" cy="171450"/>
                <wp:effectExtent l="38100" t="57150" r="19050" b="1905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0B514" id="Прямая со стрелкой 112" o:spid="_x0000_s1026" type="#_x0000_t32" style="position:absolute;margin-left:93.3pt;margin-top:6.35pt;width:51pt;height:13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68CF4" wp14:editId="571A3C83">
                <wp:simplePos x="0" y="0"/>
                <wp:positionH relativeFrom="column">
                  <wp:posOffset>3956685</wp:posOffset>
                </wp:positionH>
                <wp:positionV relativeFrom="paragraph">
                  <wp:posOffset>147319</wp:posOffset>
                </wp:positionV>
                <wp:extent cx="666750" cy="45719"/>
                <wp:effectExtent l="0" t="57150" r="19050" b="5016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D279" id="Прямая со стрелкой 108" o:spid="_x0000_s1026" type="#_x0000_t32" style="position:absolute;margin-left:311.55pt;margin-top:11.6pt;width:52.5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промисловість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Сільське</w:t>
      </w:r>
    </w:p>
    <w:p w:rsidR="00350CCE" w:rsidRPr="008D2CCF" w:rsidRDefault="00350CCE" w:rsidP="00350CCE">
      <w:pPr>
        <w:widowControl w:val="0"/>
        <w:autoSpaceDE w:val="0"/>
        <w:autoSpaceDN w:val="0"/>
        <w:adjustRightInd w:val="0"/>
        <w:spacing w:line="240" w:lineRule="auto"/>
        <w:ind w:right="62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05F8F" wp14:editId="51AEAEFD">
                <wp:simplePos x="0" y="0"/>
                <wp:positionH relativeFrom="column">
                  <wp:posOffset>3994784</wp:posOffset>
                </wp:positionH>
                <wp:positionV relativeFrom="paragraph">
                  <wp:posOffset>28574</wp:posOffset>
                </wp:positionV>
                <wp:extent cx="638175" cy="45719"/>
                <wp:effectExtent l="0" t="38100" r="47625" b="8826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B6C2" id="Прямая со стрелкой 109" o:spid="_x0000_s1026" type="#_x0000_t32" style="position:absolute;margin-left:314.55pt;margin-top:2.25pt;width:50.2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8D2CCF">
        <w:rPr>
          <w:rFonts w:ascii="Times New Roman" w:hAnsi="Times New Roman" w:cs="Times New Roman"/>
          <w:bCs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C0909" wp14:editId="72737209">
                <wp:simplePos x="0" y="0"/>
                <wp:positionH relativeFrom="column">
                  <wp:posOffset>984884</wp:posOffset>
                </wp:positionH>
                <wp:positionV relativeFrom="paragraph">
                  <wp:posOffset>180975</wp:posOffset>
                </wp:positionV>
                <wp:extent cx="942975" cy="219075"/>
                <wp:effectExtent l="0" t="57150" r="0" b="2857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B87F0" id="Прямая со стрелкой 110" o:spid="_x0000_s1026" type="#_x0000_t32" style="position:absolute;margin-left:77.55pt;margin-top:14.25pt;width:74.25pt;height:17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" strokecolor="#ed7d31 [3205]" strokeweight=".5pt">
                <v:stroke endarrow="block" joinstyle="miter"/>
              </v:shape>
            </w:pict>
          </mc:Fallback>
        </mc:AlternateContent>
      </w:r>
      <w:r w:rsidRPr="008D2C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8D2CCF">
        <w:rPr>
          <w:rFonts w:ascii="Times New Roman" w:hAnsi="Times New Roman" w:cs="Times New Roman"/>
          <w:bCs/>
          <w:color w:val="000000"/>
          <w:sz w:val="28"/>
          <w:szCs w:val="28"/>
        </w:rPr>
        <w:t>господарство</w:t>
      </w:r>
    </w:p>
    <w:p w:rsidR="00350CCE" w:rsidRDefault="00350CCE" w:rsidP="00350CCE">
      <w:pPr>
        <w:widowControl w:val="0"/>
        <w:autoSpaceDE w:val="0"/>
        <w:autoSpaceDN w:val="0"/>
        <w:adjustRightInd w:val="0"/>
        <w:spacing w:line="240" w:lineRule="auto"/>
        <w:ind w:right="62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AC651" wp14:editId="36C705CA">
                <wp:simplePos x="0" y="0"/>
                <wp:positionH relativeFrom="column">
                  <wp:posOffset>3661410</wp:posOffset>
                </wp:positionH>
                <wp:positionV relativeFrom="paragraph">
                  <wp:posOffset>140335</wp:posOffset>
                </wp:positionV>
                <wp:extent cx="685800" cy="219075"/>
                <wp:effectExtent l="0" t="0" r="76200" b="6667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5D097" id="Прямая со стрелкой 111" o:spid="_x0000_s1026" type="#_x0000_t32" style="position:absolute;margin-left:288.3pt;margin-top:11.05pt;width:54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Лісова                                                                                     </w:t>
      </w:r>
    </w:p>
    <w:p w:rsidR="00350CCE" w:rsidRDefault="00350CCE" w:rsidP="00350CCE">
      <w:pPr>
        <w:widowControl w:val="0"/>
        <w:tabs>
          <w:tab w:val="left" w:pos="6855"/>
        </w:tabs>
        <w:autoSpaceDE w:val="0"/>
        <w:autoSpaceDN w:val="0"/>
        <w:adjustRightInd w:val="0"/>
        <w:spacing w:line="240" w:lineRule="auto"/>
        <w:ind w:right="62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промисловість                                                                              Легка</w:t>
      </w:r>
    </w:p>
    <w:p w:rsidR="00350CCE" w:rsidRPr="004C7BEA" w:rsidRDefault="00350CCE" w:rsidP="00350CCE">
      <w:pPr>
        <w:widowControl w:val="0"/>
        <w:tabs>
          <w:tab w:val="left" w:pos="6855"/>
        </w:tabs>
        <w:autoSpaceDE w:val="0"/>
        <w:autoSpaceDN w:val="0"/>
        <w:adjustRightInd w:val="0"/>
        <w:spacing w:line="240" w:lineRule="auto"/>
        <w:ind w:right="62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промисловість</w:t>
      </w:r>
    </w:p>
    <w:p w:rsidR="00350CCE" w:rsidRPr="002C5226" w:rsidRDefault="00350CCE" w:rsidP="00350CCE">
      <w:pPr>
        <w:widowControl w:val="0"/>
        <w:tabs>
          <w:tab w:val="left" w:pos="4005"/>
        </w:tabs>
        <w:autoSpaceDE w:val="0"/>
        <w:autoSpaceDN w:val="0"/>
        <w:adjustRightInd w:val="0"/>
        <w:spacing w:line="240" w:lineRule="auto"/>
        <w:ind w:right="62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</w:p>
    <w:p w:rsidR="00350CCE" w:rsidRDefault="00350CCE" w:rsidP="00350CCE">
      <w:pPr>
        <w:tabs>
          <w:tab w:val="left" w:pos="1230"/>
        </w:tabs>
        <w:spacing w:line="240" w:lineRule="auto"/>
        <w:ind w:firstLine="0"/>
        <w:rPr>
          <w:rFonts w:ascii="Times New Roman" w:hAnsi="Times New Roman" w:cs="Times New Roman"/>
          <w:lang w:eastAsia="ru-RU"/>
        </w:rPr>
      </w:pPr>
    </w:p>
    <w:p w:rsidR="00350CCE" w:rsidRDefault="00350CCE" w:rsidP="00350C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Харчова </w:t>
      </w:r>
      <w:r w:rsidRPr="00C80438">
        <w:rPr>
          <w:rFonts w:ascii="Times New Roman" w:hAnsi="Times New Roman" w:cs="Times New Roman"/>
          <w:sz w:val="28"/>
          <w:szCs w:val="28"/>
        </w:rPr>
        <w:t xml:space="preserve">промисловість є важливим видом економічної діяльності в Україні. За вартістю реалізованої продукції вона завжди входила в першу трійку промислових галузей разом із металургією і паливно-енергетичною промисловістю, а віднедавна стала лідером у зв’язку із кризовими явищами у двох інших галузях. Частка харчової промисловості перевищила 20 % у загальному обсязі реалізованої промислової продукції. </w:t>
      </w:r>
    </w:p>
    <w:p w:rsidR="00350CCE" w:rsidRPr="00350CCE" w:rsidRDefault="00350CCE" w:rsidP="00350C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438">
        <w:rPr>
          <w:rFonts w:ascii="Times New Roman" w:hAnsi="Times New Roman" w:cs="Times New Roman"/>
          <w:sz w:val="28"/>
          <w:szCs w:val="28"/>
        </w:rPr>
        <w:t xml:space="preserve">Харчова промисловість України — серед вітчизняних лідерів за обсягами залучених іноземних інвестицій і часткою в загальному експорті товарів. Україна має дуже сприятливий природно-ресурсний, людський і геополітичний потенціал для виробництва продуктів харчування. Раціональне його </w:t>
      </w:r>
      <w:r w:rsidRPr="00350CCE">
        <w:rPr>
          <w:rFonts w:ascii="Times New Roman" w:hAnsi="Times New Roman" w:cs="Times New Roman"/>
          <w:sz w:val="28"/>
          <w:szCs w:val="28"/>
        </w:rPr>
        <w:t>використання могло б забезпечити нашій країні провідне місце на регіональному та світовому продовольчих ринках.</w:t>
      </w:r>
    </w:p>
    <w:p w:rsidR="00350CCE" w:rsidRPr="00350CCE" w:rsidRDefault="00350CCE" w:rsidP="00350CCE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0C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Цукрова промисловість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Україні</w:t>
      </w:r>
      <w:r w:rsidRPr="00350C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50CCE" w:rsidRP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350CCE">
        <w:rPr>
          <w:rFonts w:cs="Times New Roman"/>
          <w:bCs/>
          <w:color w:val="000000"/>
          <w:sz w:val="28"/>
          <w:szCs w:val="28"/>
        </w:rPr>
        <w:t>- обсяги виробництва скоротилися через високу собівартість (</w:t>
      </w:r>
      <w:proofErr w:type="spellStart"/>
      <w:r w:rsidRPr="00350CCE">
        <w:rPr>
          <w:rFonts w:cs="Times New Roman"/>
          <w:bCs/>
          <w:color w:val="000000"/>
          <w:sz w:val="28"/>
          <w:szCs w:val="28"/>
        </w:rPr>
        <w:t>неконкурентноспроможний</w:t>
      </w:r>
      <w:proofErr w:type="spellEnd"/>
      <w:r w:rsidRPr="00350CCE">
        <w:rPr>
          <w:rFonts w:cs="Times New Roman"/>
          <w:bCs/>
          <w:color w:val="000000"/>
          <w:sz w:val="28"/>
          <w:szCs w:val="28"/>
        </w:rPr>
        <w:t xml:space="preserve"> на світових ринках);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350CCE">
        <w:rPr>
          <w:rFonts w:cs="Times New Roman"/>
          <w:bCs/>
          <w:color w:val="000000"/>
          <w:sz w:val="28"/>
          <w:szCs w:val="28"/>
        </w:rPr>
        <w:t>- підприємства</w:t>
      </w:r>
      <w:r>
        <w:rPr>
          <w:rFonts w:cs="Times New Roman"/>
          <w:bCs/>
          <w:color w:val="000000"/>
          <w:sz w:val="28"/>
          <w:szCs w:val="28"/>
        </w:rPr>
        <w:t xml:space="preserve"> орієнтовані на сировину;</w:t>
      </w:r>
    </w:p>
    <w:p w:rsidR="00350CCE" w:rsidRPr="00C80438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цукрові заводи працюють у Вінницькій, Хмельницькій, Тернопільській, Черкаській та Полтавській областях.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Кондитерська промисловість</w:t>
      </w:r>
      <w:r>
        <w:rPr>
          <w:rFonts w:cs="Times New Roman"/>
          <w:b/>
          <w:bCs/>
          <w:color w:val="000000"/>
          <w:sz w:val="28"/>
          <w:szCs w:val="28"/>
        </w:rPr>
        <w:t xml:space="preserve"> в Україні</w:t>
      </w:r>
      <w:r>
        <w:rPr>
          <w:rFonts w:cs="Times New Roman"/>
          <w:b/>
          <w:bCs/>
          <w:color w:val="000000"/>
          <w:sz w:val="28"/>
          <w:szCs w:val="28"/>
        </w:rPr>
        <w:t>: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орієнтується на споживача;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- найбільші виробники: </w:t>
      </w:r>
      <w:r w:rsidRPr="000A73F4">
        <w:rPr>
          <w:rFonts w:cs="Times New Roman"/>
          <w:bCs/>
          <w:color w:val="000000"/>
          <w:sz w:val="28"/>
          <w:szCs w:val="28"/>
        </w:rPr>
        <w:t xml:space="preserve">компанії «Рошен» (заводи в Києві, Вінниці, Маріуполі, </w:t>
      </w:r>
      <w:proofErr w:type="spellStart"/>
      <w:r w:rsidRPr="000A73F4">
        <w:rPr>
          <w:rFonts w:cs="Times New Roman"/>
          <w:bCs/>
          <w:color w:val="000000"/>
          <w:sz w:val="28"/>
          <w:szCs w:val="28"/>
        </w:rPr>
        <w:t>Кременчуці</w:t>
      </w:r>
      <w:proofErr w:type="spellEnd"/>
      <w:r w:rsidRPr="000A73F4">
        <w:rPr>
          <w:rFonts w:cs="Times New Roman"/>
          <w:bCs/>
          <w:color w:val="000000"/>
          <w:sz w:val="28"/>
          <w:szCs w:val="28"/>
        </w:rPr>
        <w:t>), «</w:t>
      </w:r>
      <w:proofErr w:type="spellStart"/>
      <w:r w:rsidRPr="000A73F4">
        <w:rPr>
          <w:rFonts w:cs="Times New Roman"/>
          <w:bCs/>
          <w:color w:val="000000"/>
          <w:sz w:val="28"/>
          <w:szCs w:val="28"/>
        </w:rPr>
        <w:t>Конті</w:t>
      </w:r>
      <w:proofErr w:type="spellEnd"/>
      <w:r w:rsidRPr="000A73F4">
        <w:rPr>
          <w:rFonts w:cs="Times New Roman"/>
          <w:bCs/>
          <w:color w:val="000000"/>
          <w:sz w:val="28"/>
          <w:szCs w:val="28"/>
        </w:rPr>
        <w:t>» (Костянти</w:t>
      </w:r>
      <w:r>
        <w:rPr>
          <w:rFonts w:cs="Times New Roman"/>
          <w:bCs/>
          <w:color w:val="000000"/>
          <w:sz w:val="28"/>
          <w:szCs w:val="28"/>
        </w:rPr>
        <w:t>нівка, Донецьк), «АВК» (Дніпро);</w:t>
      </w:r>
    </w:p>
    <w:p w:rsidR="00350CCE" w:rsidRPr="000A73F4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іноземним ТНК належать Львівська кондитерська фаб</w:t>
      </w:r>
      <w:r w:rsidRPr="000A73F4">
        <w:rPr>
          <w:rFonts w:cs="Times New Roman"/>
          <w:bCs/>
          <w:color w:val="000000"/>
          <w:sz w:val="28"/>
          <w:szCs w:val="28"/>
        </w:rPr>
        <w:t>ри</w:t>
      </w:r>
      <w:r>
        <w:rPr>
          <w:rFonts w:cs="Times New Roman"/>
          <w:bCs/>
          <w:color w:val="000000"/>
          <w:sz w:val="28"/>
          <w:szCs w:val="28"/>
        </w:rPr>
        <w:t>ка «Світоч» (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Нестле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Україна» і Тростянецька шоко</w:t>
      </w:r>
      <w:r w:rsidRPr="000A73F4">
        <w:rPr>
          <w:rFonts w:cs="Times New Roman"/>
          <w:bCs/>
          <w:color w:val="000000"/>
          <w:sz w:val="28"/>
          <w:szCs w:val="28"/>
        </w:rPr>
        <w:t>ладна фабрика (Сумська область)</w:t>
      </w:r>
      <w:r>
        <w:rPr>
          <w:rFonts w:cs="Times New Roman"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Монделіс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Україна»).</w:t>
      </w:r>
    </w:p>
    <w:p w:rsidR="00350CCE" w:rsidRPr="000A73F4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i/>
          <w:color w:val="000000"/>
          <w:sz w:val="28"/>
          <w:szCs w:val="28"/>
        </w:rPr>
      </w:pPr>
      <w:r>
        <w:rPr>
          <w:rFonts w:cs="Times New Roman"/>
          <w:b/>
          <w:bCs/>
          <w:i/>
          <w:color w:val="000000"/>
          <w:sz w:val="28"/>
          <w:szCs w:val="28"/>
        </w:rPr>
        <w:t>Цікаво знати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* </w:t>
      </w:r>
      <w:proofErr w:type="spellStart"/>
      <w:r w:rsidRPr="000A73F4">
        <w:rPr>
          <w:rFonts w:cs="Times New Roman"/>
          <w:bCs/>
          <w:color w:val="000000"/>
          <w:sz w:val="28"/>
          <w:szCs w:val="28"/>
        </w:rPr>
        <w:t>Нестле</w:t>
      </w:r>
      <w:proofErr w:type="spellEnd"/>
      <w:r w:rsidRPr="000A73F4">
        <w:rPr>
          <w:rFonts w:cs="Times New Roman"/>
          <w:bCs/>
          <w:color w:val="000000"/>
          <w:sz w:val="28"/>
          <w:szCs w:val="28"/>
        </w:rPr>
        <w:t xml:space="preserve"> Україна Діяльність в Україні всесвітньо відомої ТНК </w:t>
      </w:r>
      <w:proofErr w:type="spellStart"/>
      <w:r w:rsidRPr="000A73F4">
        <w:rPr>
          <w:rFonts w:cs="Times New Roman"/>
          <w:bCs/>
          <w:color w:val="000000"/>
          <w:sz w:val="28"/>
          <w:szCs w:val="28"/>
        </w:rPr>
        <w:t>Nestlé</w:t>
      </w:r>
      <w:proofErr w:type="spellEnd"/>
      <w:r w:rsidRPr="000A73F4">
        <w:rPr>
          <w:rFonts w:cs="Times New Roman"/>
          <w:bCs/>
          <w:color w:val="000000"/>
          <w:sz w:val="28"/>
          <w:szCs w:val="28"/>
        </w:rPr>
        <w:t xml:space="preserve"> розпочалася у 1994 р. Тоді з’явилися невідомі раніше українському споживачеві шоколадні батончики </w:t>
      </w:r>
      <w:proofErr w:type="spellStart"/>
      <w:r w:rsidRPr="000A73F4">
        <w:rPr>
          <w:rFonts w:cs="Times New Roman"/>
          <w:bCs/>
          <w:color w:val="000000"/>
          <w:sz w:val="28"/>
          <w:szCs w:val="28"/>
        </w:rPr>
        <w:t>Nuts</w:t>
      </w:r>
      <w:proofErr w:type="spellEnd"/>
      <w:r w:rsidRPr="000A73F4">
        <w:rPr>
          <w:rFonts w:cs="Times New Roman"/>
          <w:bCs/>
          <w:color w:val="000000"/>
          <w:sz w:val="28"/>
          <w:szCs w:val="28"/>
        </w:rPr>
        <w:t xml:space="preserve"> та кава </w:t>
      </w:r>
      <w:proofErr w:type="spellStart"/>
      <w:r w:rsidRPr="000A73F4">
        <w:rPr>
          <w:rFonts w:cs="Times New Roman"/>
          <w:bCs/>
          <w:color w:val="000000"/>
          <w:sz w:val="28"/>
          <w:szCs w:val="28"/>
        </w:rPr>
        <w:t>Nescafé</w:t>
      </w:r>
      <w:proofErr w:type="spellEnd"/>
      <w:r w:rsidRPr="000A73F4">
        <w:rPr>
          <w:rFonts w:cs="Times New Roman"/>
          <w:bCs/>
          <w:color w:val="000000"/>
          <w:sz w:val="28"/>
          <w:szCs w:val="28"/>
        </w:rPr>
        <w:t>. Згодом компанія викупила львівську кондитерську фабрику «Світоч». Сьогодні «</w:t>
      </w:r>
      <w:proofErr w:type="spellStart"/>
      <w:r w:rsidRPr="000A73F4">
        <w:rPr>
          <w:rFonts w:cs="Times New Roman"/>
          <w:bCs/>
          <w:color w:val="000000"/>
          <w:sz w:val="28"/>
          <w:szCs w:val="28"/>
        </w:rPr>
        <w:t>Нестле</w:t>
      </w:r>
      <w:proofErr w:type="spellEnd"/>
      <w:r w:rsidRPr="000A73F4">
        <w:rPr>
          <w:rFonts w:cs="Times New Roman"/>
          <w:bCs/>
          <w:color w:val="000000"/>
          <w:sz w:val="28"/>
          <w:szCs w:val="28"/>
        </w:rPr>
        <w:t xml:space="preserve"> Україна» відома продукцією торгов</w:t>
      </w:r>
      <w:r>
        <w:rPr>
          <w:rFonts w:cs="Times New Roman"/>
          <w:bCs/>
          <w:color w:val="000000"/>
          <w:sz w:val="28"/>
          <w:szCs w:val="28"/>
        </w:rPr>
        <w:t xml:space="preserve">их марок </w:t>
      </w:r>
      <w:proofErr w:type="spellStart"/>
      <w:r>
        <w:rPr>
          <w:rFonts w:cs="Times New Roman"/>
          <w:bCs/>
          <w:color w:val="000000"/>
          <w:sz w:val="28"/>
          <w:szCs w:val="28"/>
        </w:rPr>
        <w:t>Nuts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KitKat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Lion</w:t>
      </w:r>
      <w:proofErr w:type="spellEnd"/>
      <w:r w:rsidRPr="000A73F4">
        <w:rPr>
          <w:rFonts w:cs="Times New Roman"/>
          <w:bCs/>
          <w:color w:val="000000"/>
          <w:sz w:val="28"/>
          <w:szCs w:val="28"/>
        </w:rPr>
        <w:t>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* </w:t>
      </w:r>
      <w:r w:rsidRPr="000A73F4">
        <w:rPr>
          <w:rFonts w:cs="Times New Roman"/>
          <w:bCs/>
          <w:color w:val="000000"/>
          <w:sz w:val="28"/>
          <w:szCs w:val="28"/>
        </w:rPr>
        <w:t>Тростянецька ш</w:t>
      </w:r>
      <w:r>
        <w:rPr>
          <w:rFonts w:cs="Times New Roman"/>
          <w:bCs/>
          <w:color w:val="000000"/>
          <w:sz w:val="28"/>
          <w:szCs w:val="28"/>
        </w:rPr>
        <w:t>околадна фабрика «</w:t>
      </w:r>
      <w:proofErr w:type="spellStart"/>
      <w:r>
        <w:rPr>
          <w:rFonts w:cs="Times New Roman"/>
          <w:bCs/>
          <w:color w:val="000000"/>
          <w:sz w:val="28"/>
          <w:szCs w:val="28"/>
        </w:rPr>
        <w:t>Монделіс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Укра</w:t>
      </w:r>
      <w:r w:rsidRPr="000A73F4">
        <w:rPr>
          <w:rFonts w:cs="Times New Roman"/>
          <w:bCs/>
          <w:color w:val="000000"/>
          <w:sz w:val="28"/>
          <w:szCs w:val="28"/>
        </w:rPr>
        <w:t>їна»  — єдине кондитерське підприємство, яке має повний цикл виробництва — від обробки какао-бобів до упаковки готової продукції. Україна стала третьою країною (після Австрії та Німеччини), де є повний цикл виробництва популярного шоколаду «</w:t>
      </w:r>
      <w:proofErr w:type="spellStart"/>
      <w:r w:rsidRPr="000A73F4">
        <w:rPr>
          <w:rFonts w:cs="Times New Roman"/>
          <w:bCs/>
          <w:color w:val="000000"/>
          <w:sz w:val="28"/>
          <w:szCs w:val="28"/>
        </w:rPr>
        <w:t>Milka</w:t>
      </w:r>
      <w:proofErr w:type="spellEnd"/>
      <w:r w:rsidRPr="000A73F4">
        <w:rPr>
          <w:rFonts w:cs="Times New Roman"/>
          <w:bCs/>
          <w:color w:val="000000"/>
          <w:sz w:val="28"/>
          <w:szCs w:val="28"/>
        </w:rPr>
        <w:t xml:space="preserve">». Продукція цієї компанії в Україні також представлена торговими марками шоколаду «Корона», печива «Ведмедик «Барні», </w:t>
      </w:r>
      <w:proofErr w:type="spellStart"/>
      <w:r w:rsidRPr="000A73F4">
        <w:rPr>
          <w:rFonts w:cs="Times New Roman"/>
          <w:bCs/>
          <w:color w:val="000000"/>
          <w:sz w:val="28"/>
          <w:szCs w:val="28"/>
        </w:rPr>
        <w:t>Tuc</w:t>
      </w:r>
      <w:proofErr w:type="spellEnd"/>
      <w:r w:rsidRPr="000A73F4"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 w:rsidRPr="000A73F4">
        <w:rPr>
          <w:rFonts w:cs="Times New Roman"/>
          <w:bCs/>
          <w:color w:val="000000"/>
          <w:sz w:val="28"/>
          <w:szCs w:val="28"/>
        </w:rPr>
        <w:t>Oreo</w:t>
      </w:r>
      <w:proofErr w:type="spellEnd"/>
      <w:r w:rsidRPr="000A73F4"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 w:rsidRPr="000A73F4">
        <w:rPr>
          <w:rFonts w:cs="Times New Roman"/>
          <w:bCs/>
          <w:color w:val="000000"/>
          <w:sz w:val="28"/>
          <w:szCs w:val="28"/>
        </w:rPr>
        <w:t>Picnic</w:t>
      </w:r>
      <w:proofErr w:type="spellEnd"/>
      <w:r w:rsidRPr="000A73F4">
        <w:rPr>
          <w:rFonts w:cs="Times New Roman"/>
          <w:bCs/>
          <w:color w:val="000000"/>
          <w:sz w:val="28"/>
          <w:szCs w:val="28"/>
        </w:rPr>
        <w:t>, жувально</w:t>
      </w:r>
      <w:r>
        <w:rPr>
          <w:rFonts w:cs="Times New Roman"/>
          <w:bCs/>
          <w:color w:val="000000"/>
          <w:sz w:val="28"/>
          <w:szCs w:val="28"/>
        </w:rPr>
        <w:t xml:space="preserve">ї гумки </w:t>
      </w:r>
      <w:proofErr w:type="spellStart"/>
      <w:r>
        <w:rPr>
          <w:rFonts w:cs="Times New Roman"/>
          <w:bCs/>
          <w:color w:val="000000"/>
          <w:sz w:val="28"/>
          <w:szCs w:val="28"/>
        </w:rPr>
        <w:t>Dirol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, льодяників </w:t>
      </w:r>
      <w:proofErr w:type="spellStart"/>
      <w:r>
        <w:rPr>
          <w:rFonts w:cs="Times New Roman"/>
          <w:bCs/>
          <w:color w:val="000000"/>
          <w:sz w:val="28"/>
          <w:szCs w:val="28"/>
        </w:rPr>
        <w:t>Halls</w:t>
      </w:r>
      <w:proofErr w:type="spellEnd"/>
      <w:r>
        <w:rPr>
          <w:rFonts w:cs="Times New Roman"/>
          <w:bCs/>
          <w:color w:val="000000"/>
          <w:sz w:val="28"/>
          <w:szCs w:val="28"/>
        </w:rPr>
        <w:t>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Борошномельно-круп’яна промисловість</w:t>
      </w:r>
      <w:r>
        <w:rPr>
          <w:rFonts w:cs="Times New Roman"/>
          <w:b/>
          <w:bCs/>
          <w:color w:val="000000"/>
          <w:sz w:val="28"/>
          <w:szCs w:val="28"/>
        </w:rPr>
        <w:t xml:space="preserve"> в Україні</w:t>
      </w:r>
      <w:r>
        <w:rPr>
          <w:rFonts w:cs="Times New Roman"/>
          <w:b/>
          <w:bCs/>
          <w:color w:val="000000"/>
          <w:sz w:val="28"/>
          <w:szCs w:val="28"/>
        </w:rPr>
        <w:t>: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забезпечує борошном і крупами (з відходів – корми для тварин);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орієнтується на сировину і споживача;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- найбільші центри: </w:t>
      </w:r>
      <w:r w:rsidRPr="00447256">
        <w:rPr>
          <w:rFonts w:cs="Times New Roman"/>
          <w:bCs/>
          <w:color w:val="000000"/>
          <w:sz w:val="28"/>
          <w:szCs w:val="28"/>
        </w:rPr>
        <w:t xml:space="preserve">Київ, Харків, Одеса, Миколаїв, Запоріжжя, </w:t>
      </w:r>
      <w:r>
        <w:rPr>
          <w:rFonts w:cs="Times New Roman"/>
          <w:bCs/>
          <w:color w:val="000000"/>
          <w:sz w:val="28"/>
          <w:szCs w:val="28"/>
        </w:rPr>
        <w:t xml:space="preserve">Львів, Тернопіль, </w:t>
      </w:r>
      <w:r w:rsidRPr="00447256">
        <w:rPr>
          <w:rFonts w:cs="Times New Roman"/>
          <w:bCs/>
          <w:color w:val="000000"/>
          <w:sz w:val="28"/>
          <w:szCs w:val="28"/>
        </w:rPr>
        <w:t>Херсон, Миколаїв</w:t>
      </w:r>
      <w:r>
        <w:rPr>
          <w:rFonts w:cs="Times New Roman"/>
          <w:bCs/>
          <w:color w:val="000000"/>
          <w:sz w:val="28"/>
          <w:szCs w:val="28"/>
        </w:rPr>
        <w:t>, Одеса, Маріуполь, Дніпро, Запоріжжя, Кременчук</w:t>
      </w:r>
      <w:r w:rsidRPr="00447256">
        <w:rPr>
          <w:rFonts w:cs="Times New Roman"/>
          <w:bCs/>
          <w:color w:val="000000"/>
          <w:sz w:val="28"/>
          <w:szCs w:val="28"/>
        </w:rPr>
        <w:t>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447256">
        <w:rPr>
          <w:rFonts w:cs="Times New Roman"/>
          <w:b/>
          <w:bCs/>
          <w:color w:val="000000"/>
          <w:sz w:val="28"/>
          <w:szCs w:val="28"/>
        </w:rPr>
        <w:t>Хлібопекарна промисловість</w:t>
      </w:r>
      <w:r>
        <w:rPr>
          <w:rFonts w:cs="Times New Roman"/>
          <w:b/>
          <w:bCs/>
          <w:color w:val="000000"/>
          <w:sz w:val="28"/>
          <w:szCs w:val="28"/>
        </w:rPr>
        <w:t xml:space="preserve"> в Україні</w:t>
      </w:r>
      <w:r>
        <w:rPr>
          <w:rFonts w:cs="Times New Roman"/>
          <w:bCs/>
          <w:color w:val="000000"/>
          <w:sz w:val="28"/>
          <w:szCs w:val="28"/>
        </w:rPr>
        <w:t>: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- </w:t>
      </w:r>
      <w:r w:rsidRPr="00447256">
        <w:rPr>
          <w:rFonts w:cs="Times New Roman"/>
          <w:bCs/>
          <w:color w:val="000000"/>
          <w:sz w:val="28"/>
          <w:szCs w:val="28"/>
        </w:rPr>
        <w:t xml:space="preserve"> випускає понад </w:t>
      </w:r>
      <w:r>
        <w:rPr>
          <w:rFonts w:cs="Times New Roman"/>
          <w:bCs/>
          <w:color w:val="000000"/>
          <w:sz w:val="28"/>
          <w:szCs w:val="28"/>
        </w:rPr>
        <w:t>300 видів хлібобулочних виробів;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розміщена повсюди;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орієнтується на споживача.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М’ясна промисловість</w:t>
      </w:r>
      <w:r>
        <w:rPr>
          <w:rFonts w:cs="Times New Roman"/>
          <w:b/>
          <w:bCs/>
          <w:color w:val="000000"/>
          <w:sz w:val="28"/>
          <w:szCs w:val="28"/>
        </w:rPr>
        <w:t xml:space="preserve"> в Україні</w:t>
      </w:r>
      <w:r>
        <w:rPr>
          <w:rFonts w:cs="Times New Roman"/>
          <w:b/>
          <w:bCs/>
          <w:color w:val="000000"/>
          <w:sz w:val="28"/>
          <w:szCs w:val="28"/>
        </w:rPr>
        <w:t>: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основним є м’ясо птиці та свинини, а другорядним – яловичина і баранина;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орієнтується на сировину і споживача;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найбільше м’яса виробляють у Вінницькій, Дніпропетровській, Київській та Черкаській областях;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у</w:t>
      </w:r>
      <w:r w:rsidRPr="00FD2ED5">
        <w:rPr>
          <w:rFonts w:cs="Times New Roman"/>
          <w:bCs/>
          <w:color w:val="000000"/>
          <w:sz w:val="28"/>
          <w:szCs w:val="28"/>
        </w:rPr>
        <w:t xml:space="preserve"> структурі ковбасної продукції переважають варе</w:t>
      </w:r>
      <w:r>
        <w:rPr>
          <w:rFonts w:cs="Times New Roman"/>
          <w:bCs/>
          <w:color w:val="000000"/>
          <w:sz w:val="28"/>
          <w:szCs w:val="28"/>
        </w:rPr>
        <w:t>ні ковбаси, сосиски й сардельки;</w:t>
      </w:r>
    </w:p>
    <w:p w:rsidR="00350CCE" w:rsidRPr="00FD2ED5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ковбас найбільше виробляють</w:t>
      </w:r>
      <w:r w:rsidRPr="00FD2ED5">
        <w:rPr>
          <w:rFonts w:cs="Times New Roman"/>
          <w:bCs/>
          <w:color w:val="000000"/>
          <w:sz w:val="28"/>
          <w:szCs w:val="28"/>
        </w:rPr>
        <w:t xml:space="preserve"> м’ясна фабрика «Фаворит плюс» корпорації «АТБ» (смт Слобожанське</w:t>
      </w:r>
      <w:r>
        <w:rPr>
          <w:rFonts w:cs="Times New Roman"/>
          <w:bCs/>
          <w:color w:val="000000"/>
          <w:sz w:val="28"/>
          <w:szCs w:val="28"/>
        </w:rPr>
        <w:t xml:space="preserve"> Дніпропетровської області), </w:t>
      </w:r>
      <w:proofErr w:type="spellStart"/>
      <w:r w:rsidRPr="00FD2ED5">
        <w:rPr>
          <w:rFonts w:cs="Times New Roman"/>
          <w:bCs/>
          <w:color w:val="000000"/>
          <w:sz w:val="28"/>
          <w:szCs w:val="28"/>
        </w:rPr>
        <w:t>Глобинський</w:t>
      </w:r>
      <w:proofErr w:type="spellEnd"/>
      <w:r w:rsidRPr="00FD2ED5">
        <w:rPr>
          <w:rFonts w:cs="Times New Roman"/>
          <w:bCs/>
          <w:color w:val="000000"/>
          <w:sz w:val="28"/>
          <w:szCs w:val="28"/>
        </w:rPr>
        <w:t xml:space="preserve"> м’ясокомбінат (м. </w:t>
      </w:r>
      <w:proofErr w:type="spellStart"/>
      <w:r w:rsidRPr="00FD2ED5">
        <w:rPr>
          <w:rFonts w:cs="Times New Roman"/>
          <w:bCs/>
          <w:color w:val="000000"/>
          <w:sz w:val="28"/>
          <w:szCs w:val="28"/>
        </w:rPr>
        <w:t>Глобине</w:t>
      </w:r>
      <w:proofErr w:type="spellEnd"/>
      <w:r w:rsidRPr="00FD2ED5">
        <w:rPr>
          <w:rFonts w:cs="Times New Roman"/>
          <w:bCs/>
          <w:color w:val="000000"/>
          <w:sz w:val="28"/>
          <w:szCs w:val="28"/>
        </w:rPr>
        <w:t xml:space="preserve"> Полтавської області), м’ясокомбінат «Ятрань» (м. Кропивницький).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Молочна промисловість</w:t>
      </w:r>
      <w:r>
        <w:rPr>
          <w:rFonts w:cs="Times New Roman"/>
          <w:b/>
          <w:bCs/>
          <w:color w:val="000000"/>
          <w:sz w:val="28"/>
          <w:szCs w:val="28"/>
        </w:rPr>
        <w:t xml:space="preserve"> в Україні</w:t>
      </w:r>
      <w:r>
        <w:rPr>
          <w:rFonts w:cs="Times New Roman"/>
          <w:b/>
          <w:bCs/>
          <w:color w:val="000000"/>
          <w:sz w:val="28"/>
          <w:szCs w:val="28"/>
        </w:rPr>
        <w:t>: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понад 500 підприємств;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орієнтується на сировину і споживача;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н</w:t>
      </w:r>
      <w:r w:rsidRPr="00EB1840">
        <w:rPr>
          <w:rFonts w:cs="Times New Roman"/>
          <w:bCs/>
          <w:color w:val="000000"/>
          <w:sz w:val="28"/>
          <w:szCs w:val="28"/>
        </w:rPr>
        <w:t>айбільші молокопереробні комбінати та заводи розміщені у Києві, Харкові, Дніпрі, Одесі, Львові, Запоріжжі, Лубнах (Полтавська область), Перв</w:t>
      </w:r>
      <w:r>
        <w:rPr>
          <w:rFonts w:cs="Times New Roman"/>
          <w:bCs/>
          <w:color w:val="000000"/>
          <w:sz w:val="28"/>
          <w:szCs w:val="28"/>
        </w:rPr>
        <w:t>омайську (Миколаївська область);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працюють французькі</w:t>
      </w:r>
      <w:r w:rsidRPr="00EB1840">
        <w:rPr>
          <w:rFonts w:cs="Times New Roman"/>
          <w:bCs/>
          <w:color w:val="000000"/>
          <w:sz w:val="28"/>
          <w:szCs w:val="28"/>
        </w:rPr>
        <w:t xml:space="preserve"> ТНК: </w:t>
      </w:r>
      <w:proofErr w:type="spellStart"/>
      <w:r w:rsidRPr="00EB1840">
        <w:rPr>
          <w:rFonts w:cs="Times New Roman"/>
          <w:bCs/>
          <w:color w:val="000000"/>
          <w:sz w:val="28"/>
          <w:szCs w:val="28"/>
        </w:rPr>
        <w:t>Lactalis</w:t>
      </w:r>
      <w:proofErr w:type="spellEnd"/>
      <w:r w:rsidRPr="00EB1840">
        <w:rPr>
          <w:rFonts w:cs="Times New Roman"/>
          <w:bCs/>
          <w:color w:val="000000"/>
          <w:sz w:val="28"/>
          <w:szCs w:val="28"/>
        </w:rPr>
        <w:t xml:space="preserve"> («</w:t>
      </w:r>
      <w:proofErr w:type="spellStart"/>
      <w:r w:rsidRPr="00EB1840">
        <w:rPr>
          <w:rFonts w:cs="Times New Roman"/>
          <w:bCs/>
          <w:color w:val="000000"/>
          <w:sz w:val="28"/>
          <w:szCs w:val="28"/>
        </w:rPr>
        <w:t>Лакталіс</w:t>
      </w:r>
      <w:proofErr w:type="spellEnd"/>
      <w:r w:rsidRPr="00EB1840">
        <w:rPr>
          <w:rFonts w:cs="Times New Roman"/>
          <w:bCs/>
          <w:color w:val="000000"/>
          <w:sz w:val="28"/>
          <w:szCs w:val="28"/>
        </w:rPr>
        <w:t xml:space="preserve">») — у Миколаєві й Павлограді, </w:t>
      </w:r>
      <w:proofErr w:type="spellStart"/>
      <w:r w:rsidRPr="00EB1840">
        <w:rPr>
          <w:rFonts w:cs="Times New Roman"/>
          <w:bCs/>
          <w:color w:val="000000"/>
          <w:sz w:val="28"/>
          <w:szCs w:val="28"/>
        </w:rPr>
        <w:t>Bel</w:t>
      </w:r>
      <w:proofErr w:type="spellEnd"/>
      <w:r w:rsidRPr="00EB1840">
        <w:rPr>
          <w:rFonts w:cs="Times New Roman"/>
          <w:bCs/>
          <w:color w:val="000000"/>
          <w:sz w:val="28"/>
          <w:szCs w:val="28"/>
        </w:rPr>
        <w:t xml:space="preserve"> («</w:t>
      </w:r>
      <w:proofErr w:type="spellStart"/>
      <w:r w:rsidRPr="00EB1840">
        <w:rPr>
          <w:rFonts w:cs="Times New Roman"/>
          <w:bCs/>
          <w:color w:val="000000"/>
          <w:sz w:val="28"/>
          <w:szCs w:val="28"/>
        </w:rPr>
        <w:t>Бель</w:t>
      </w:r>
      <w:proofErr w:type="spellEnd"/>
      <w:r w:rsidRPr="00EB1840">
        <w:rPr>
          <w:rFonts w:cs="Times New Roman"/>
          <w:bCs/>
          <w:color w:val="000000"/>
          <w:sz w:val="28"/>
          <w:szCs w:val="28"/>
        </w:rPr>
        <w:t xml:space="preserve">») — у Шостці, </w:t>
      </w:r>
      <w:proofErr w:type="spellStart"/>
      <w:r w:rsidRPr="00EB1840">
        <w:rPr>
          <w:rFonts w:cs="Times New Roman"/>
          <w:bCs/>
          <w:color w:val="000000"/>
          <w:sz w:val="28"/>
          <w:szCs w:val="28"/>
        </w:rPr>
        <w:t>Danone</w:t>
      </w:r>
      <w:proofErr w:type="spellEnd"/>
      <w:r w:rsidRPr="00EB1840">
        <w:rPr>
          <w:rFonts w:cs="Times New Roman"/>
          <w:bCs/>
          <w:color w:val="000000"/>
          <w:sz w:val="28"/>
          <w:szCs w:val="28"/>
        </w:rPr>
        <w:t xml:space="preserve"> («</w:t>
      </w:r>
      <w:proofErr w:type="spellStart"/>
      <w:r w:rsidRPr="00EB1840">
        <w:rPr>
          <w:rFonts w:cs="Times New Roman"/>
          <w:bCs/>
          <w:color w:val="000000"/>
          <w:sz w:val="28"/>
          <w:szCs w:val="28"/>
        </w:rPr>
        <w:t>Данон</w:t>
      </w:r>
      <w:proofErr w:type="spellEnd"/>
      <w:r w:rsidRPr="00EB1840">
        <w:rPr>
          <w:rFonts w:cs="Times New Roman"/>
          <w:bCs/>
          <w:color w:val="000000"/>
          <w:sz w:val="28"/>
          <w:szCs w:val="28"/>
        </w:rPr>
        <w:t xml:space="preserve">») — у Херсоні та </w:t>
      </w:r>
      <w:proofErr w:type="spellStart"/>
      <w:r w:rsidRPr="00EB1840">
        <w:rPr>
          <w:rFonts w:cs="Times New Roman"/>
          <w:bCs/>
          <w:color w:val="000000"/>
          <w:sz w:val="28"/>
          <w:szCs w:val="28"/>
        </w:rPr>
        <w:t>Кременчуці</w:t>
      </w:r>
      <w:proofErr w:type="spellEnd"/>
      <w:r w:rsidRPr="00EB1840">
        <w:rPr>
          <w:rFonts w:cs="Times New Roman"/>
          <w:bCs/>
          <w:color w:val="000000"/>
          <w:sz w:val="28"/>
          <w:szCs w:val="28"/>
        </w:rPr>
        <w:t>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cs="Times New Roman"/>
          <w:b/>
          <w:bCs/>
          <w:color w:val="000000"/>
          <w:sz w:val="28"/>
          <w:szCs w:val="28"/>
        </w:rPr>
        <w:t>Олійно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>-</w:t>
      </w:r>
      <w:r>
        <w:rPr>
          <w:rFonts w:cs="Times New Roman"/>
          <w:b/>
          <w:bCs/>
          <w:color w:val="000000"/>
          <w:sz w:val="28"/>
          <w:szCs w:val="28"/>
        </w:rPr>
        <w:t>жирова промисловість</w:t>
      </w:r>
      <w:r>
        <w:rPr>
          <w:rFonts w:cs="Times New Roman"/>
          <w:b/>
          <w:bCs/>
          <w:color w:val="000000"/>
          <w:sz w:val="28"/>
          <w:szCs w:val="28"/>
        </w:rPr>
        <w:t xml:space="preserve"> в Україні</w:t>
      </w:r>
      <w:r>
        <w:rPr>
          <w:rFonts w:cs="Times New Roman"/>
          <w:b/>
          <w:bCs/>
          <w:color w:val="000000"/>
          <w:sz w:val="28"/>
          <w:szCs w:val="28"/>
        </w:rPr>
        <w:t>: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- 90% олії виготовляється із насіння соняшнику;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орієнтується на сировину;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 н</w:t>
      </w:r>
      <w:r w:rsidRPr="00F07EBB">
        <w:rPr>
          <w:rFonts w:cs="Times New Roman"/>
          <w:bCs/>
          <w:color w:val="000000"/>
          <w:sz w:val="28"/>
          <w:szCs w:val="28"/>
        </w:rPr>
        <w:t xml:space="preserve">айбільші підприємства розміщені в Дніпрі, Кропивницькому, Запоріжжі, Полтаві, Харкові, Одесі, </w:t>
      </w:r>
      <w:r>
        <w:rPr>
          <w:rFonts w:cs="Times New Roman"/>
          <w:bCs/>
          <w:color w:val="000000"/>
          <w:sz w:val="28"/>
          <w:szCs w:val="28"/>
        </w:rPr>
        <w:t>Вінниці, Чернівцях, Слов’янську;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л</w:t>
      </w:r>
      <w:r w:rsidRPr="00F07EBB">
        <w:rPr>
          <w:rFonts w:cs="Times New Roman"/>
          <w:bCs/>
          <w:color w:val="000000"/>
          <w:sz w:val="28"/>
          <w:szCs w:val="28"/>
        </w:rPr>
        <w:t>ідерами з виробництва олії є українська комп</w:t>
      </w:r>
      <w:r>
        <w:rPr>
          <w:rFonts w:cs="Times New Roman"/>
          <w:bCs/>
          <w:color w:val="000000"/>
          <w:sz w:val="28"/>
          <w:szCs w:val="28"/>
        </w:rPr>
        <w:t>анія «Кернел» в Полтаві (</w:t>
      </w:r>
      <w:r w:rsidRPr="00F07EBB">
        <w:rPr>
          <w:rFonts w:cs="Times New Roman"/>
          <w:bCs/>
          <w:color w:val="000000"/>
          <w:sz w:val="28"/>
          <w:szCs w:val="28"/>
        </w:rPr>
        <w:t>«Щедрий дар», «Чумак», «</w:t>
      </w:r>
      <w:proofErr w:type="spellStart"/>
      <w:r w:rsidRPr="00F07EBB">
        <w:rPr>
          <w:rFonts w:cs="Times New Roman"/>
          <w:bCs/>
          <w:color w:val="000000"/>
          <w:sz w:val="28"/>
          <w:szCs w:val="28"/>
        </w:rPr>
        <w:t>Стожар</w:t>
      </w:r>
      <w:proofErr w:type="spellEnd"/>
      <w:r w:rsidRPr="00F07EBB">
        <w:rPr>
          <w:rFonts w:cs="Times New Roman"/>
          <w:bCs/>
          <w:color w:val="000000"/>
          <w:sz w:val="28"/>
          <w:szCs w:val="28"/>
        </w:rPr>
        <w:t>»</w:t>
      </w:r>
      <w:r>
        <w:rPr>
          <w:rFonts w:cs="Times New Roman"/>
          <w:bCs/>
          <w:color w:val="000000"/>
          <w:sz w:val="28"/>
          <w:szCs w:val="28"/>
        </w:rPr>
        <w:t>)</w:t>
      </w:r>
      <w:r w:rsidRPr="00F07EBB">
        <w:rPr>
          <w:rFonts w:cs="Times New Roman"/>
          <w:bCs/>
          <w:color w:val="000000"/>
          <w:sz w:val="28"/>
          <w:szCs w:val="28"/>
        </w:rPr>
        <w:t xml:space="preserve"> та Дніпровсь</w:t>
      </w:r>
      <w:r>
        <w:rPr>
          <w:rFonts w:cs="Times New Roman"/>
          <w:bCs/>
          <w:color w:val="000000"/>
          <w:sz w:val="28"/>
          <w:szCs w:val="28"/>
        </w:rPr>
        <w:t>кий завод (американська</w:t>
      </w:r>
      <w:r w:rsidRPr="00F07EBB">
        <w:rPr>
          <w:rFonts w:cs="Times New Roman"/>
          <w:bCs/>
          <w:color w:val="000000"/>
          <w:sz w:val="28"/>
          <w:szCs w:val="28"/>
        </w:rPr>
        <w:t xml:space="preserve"> ТНК </w:t>
      </w:r>
      <w:proofErr w:type="spellStart"/>
      <w:r w:rsidRPr="00F07EBB">
        <w:rPr>
          <w:rFonts w:cs="Times New Roman"/>
          <w:bCs/>
          <w:color w:val="000000"/>
          <w:sz w:val="28"/>
          <w:szCs w:val="28"/>
        </w:rPr>
        <w:t>Bunge</w:t>
      </w:r>
      <w:proofErr w:type="spellEnd"/>
      <w:r w:rsidRPr="00F07EBB">
        <w:rPr>
          <w:rFonts w:cs="Times New Roman"/>
          <w:bCs/>
          <w:color w:val="000000"/>
          <w:sz w:val="28"/>
          <w:szCs w:val="28"/>
        </w:rPr>
        <w:t xml:space="preserve"> («</w:t>
      </w:r>
      <w:proofErr w:type="spellStart"/>
      <w:r w:rsidRPr="00F07EBB">
        <w:rPr>
          <w:rFonts w:cs="Times New Roman"/>
          <w:bCs/>
          <w:color w:val="000000"/>
          <w:sz w:val="28"/>
          <w:szCs w:val="28"/>
        </w:rPr>
        <w:t>Бунге</w:t>
      </w:r>
      <w:proofErr w:type="spellEnd"/>
      <w:r w:rsidRPr="00F07EBB">
        <w:rPr>
          <w:rFonts w:cs="Times New Roman"/>
          <w:bCs/>
          <w:color w:val="000000"/>
          <w:sz w:val="28"/>
          <w:szCs w:val="28"/>
        </w:rPr>
        <w:t>»)</w:t>
      </w:r>
      <w:r>
        <w:rPr>
          <w:rFonts w:cs="Times New Roman"/>
          <w:bCs/>
          <w:color w:val="000000"/>
          <w:sz w:val="28"/>
          <w:szCs w:val="28"/>
        </w:rPr>
        <w:t xml:space="preserve"> –  </w:t>
      </w:r>
      <w:r w:rsidRPr="00F07EBB">
        <w:rPr>
          <w:rFonts w:cs="Times New Roman"/>
          <w:bCs/>
          <w:color w:val="000000"/>
          <w:sz w:val="28"/>
          <w:szCs w:val="28"/>
        </w:rPr>
        <w:t>«Олейна»</w:t>
      </w:r>
      <w:r>
        <w:rPr>
          <w:rFonts w:cs="Times New Roman"/>
          <w:bCs/>
          <w:color w:val="000000"/>
          <w:sz w:val="28"/>
          <w:szCs w:val="28"/>
        </w:rPr>
        <w:t>);</w:t>
      </w:r>
    </w:p>
    <w:p w:rsidR="00350CCE" w:rsidRPr="00F07EBB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- </w:t>
      </w:r>
      <w:r w:rsidRPr="00F07EBB">
        <w:rPr>
          <w:rFonts w:cs="Times New Roman"/>
          <w:bCs/>
          <w:color w:val="000000"/>
          <w:sz w:val="28"/>
          <w:szCs w:val="28"/>
        </w:rPr>
        <w:t>Україна є найбільшим світовим експортером соняшникової олії, постачаючи її у 110 країн.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Плодоовочева промисловість</w:t>
      </w:r>
      <w:r>
        <w:rPr>
          <w:rFonts w:cs="Times New Roman"/>
          <w:b/>
          <w:bCs/>
          <w:color w:val="000000"/>
          <w:sz w:val="28"/>
          <w:szCs w:val="28"/>
        </w:rPr>
        <w:t xml:space="preserve"> в Україні</w:t>
      </w:r>
      <w:r>
        <w:rPr>
          <w:rFonts w:cs="Times New Roman"/>
          <w:b/>
          <w:bCs/>
          <w:color w:val="000000"/>
          <w:sz w:val="28"/>
          <w:szCs w:val="28"/>
        </w:rPr>
        <w:t>: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орієнтується на сировину, тому має зональну спеціалізацію;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найбільші виробники: компанії</w:t>
      </w:r>
      <w:r w:rsidRPr="006F1304">
        <w:rPr>
          <w:rFonts w:cs="Times New Roman"/>
          <w:bCs/>
          <w:color w:val="000000"/>
          <w:sz w:val="28"/>
          <w:szCs w:val="28"/>
        </w:rPr>
        <w:t xml:space="preserve"> «</w:t>
      </w:r>
      <w:proofErr w:type="spellStart"/>
      <w:r w:rsidRPr="006F1304">
        <w:rPr>
          <w:rFonts w:cs="Times New Roman"/>
          <w:bCs/>
          <w:color w:val="000000"/>
          <w:sz w:val="28"/>
          <w:szCs w:val="28"/>
        </w:rPr>
        <w:t>Нестле</w:t>
      </w:r>
      <w:proofErr w:type="spellEnd"/>
      <w:r w:rsidRPr="006F1304">
        <w:rPr>
          <w:rFonts w:cs="Times New Roman"/>
          <w:bCs/>
          <w:color w:val="000000"/>
          <w:sz w:val="28"/>
          <w:szCs w:val="28"/>
        </w:rPr>
        <w:t xml:space="preserve">» (завод у селищі Торчин Волинської області, що виробляє продукцію під маркою «Торчин»), «Чумак» (м. Каховка Херсонської області), «Верес» (заводи у Черкасах, Каневі, </w:t>
      </w:r>
      <w:proofErr w:type="spellStart"/>
      <w:r w:rsidRPr="006F1304">
        <w:rPr>
          <w:rFonts w:cs="Times New Roman"/>
          <w:bCs/>
          <w:color w:val="000000"/>
          <w:sz w:val="28"/>
          <w:szCs w:val="28"/>
        </w:rPr>
        <w:t>Мукачевому</w:t>
      </w:r>
      <w:proofErr w:type="spellEnd"/>
      <w:r>
        <w:rPr>
          <w:rFonts w:cs="Times New Roman"/>
          <w:bCs/>
          <w:color w:val="000000"/>
          <w:sz w:val="28"/>
          <w:szCs w:val="28"/>
        </w:rPr>
        <w:t>);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продукція експортується за кордон.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Виробництво вина, пива та безалкогольних напоїв</w:t>
      </w:r>
      <w:r>
        <w:rPr>
          <w:rFonts w:cs="Times New Roman"/>
          <w:b/>
          <w:bCs/>
          <w:color w:val="000000"/>
          <w:sz w:val="28"/>
          <w:szCs w:val="28"/>
        </w:rPr>
        <w:t xml:space="preserve"> в Україні</w:t>
      </w:r>
      <w:r>
        <w:rPr>
          <w:rFonts w:cs="Times New Roman"/>
          <w:b/>
          <w:bCs/>
          <w:color w:val="000000"/>
          <w:sz w:val="28"/>
          <w:szCs w:val="28"/>
        </w:rPr>
        <w:t>: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орієнтується на сировину і споживача;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найбільші виробництва вина та коньяку в Криму, Одеській, Херсонській, Миколаївській та Закарпатській областях;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найбільші пивзаводи в Києві, Харкові, Чернігові, Миколаєві, Запоріжжі, Львові;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велике виробництво безалкогольних напоїв у Києві, Харкові, Львові, Одесі, Черкасах, Полтаві, Запоріжжі;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центри виробництва мінеральних вод: Миргород, Свалява, Трускавець, Поляна;</w:t>
      </w:r>
    </w:p>
    <w:p w:rsidR="00350CCE" w:rsidRDefault="00350CCE" w:rsidP="00350C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перша </w:t>
      </w:r>
      <w:r w:rsidRPr="00A61E65">
        <w:rPr>
          <w:rFonts w:cs="Times New Roman"/>
          <w:bCs/>
          <w:color w:val="000000"/>
          <w:sz w:val="28"/>
          <w:szCs w:val="28"/>
        </w:rPr>
        <w:t>ТНК, яка почала працювати на українському ринку безалкогольних напоїв, є американська ко</w:t>
      </w:r>
      <w:r>
        <w:rPr>
          <w:rFonts w:cs="Times New Roman"/>
          <w:bCs/>
          <w:color w:val="000000"/>
          <w:sz w:val="28"/>
          <w:szCs w:val="28"/>
        </w:rPr>
        <w:t xml:space="preserve">мпанія </w:t>
      </w:r>
      <w:proofErr w:type="spellStart"/>
      <w:r>
        <w:rPr>
          <w:rFonts w:cs="Times New Roman"/>
          <w:bCs/>
          <w:color w:val="000000"/>
          <w:sz w:val="28"/>
          <w:szCs w:val="28"/>
        </w:rPr>
        <w:t>Coca-Cola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(«Кока-Кола»), це </w:t>
      </w:r>
      <w:r w:rsidRPr="00A61E65">
        <w:rPr>
          <w:rFonts w:cs="Times New Roman"/>
          <w:bCs/>
          <w:color w:val="000000"/>
          <w:sz w:val="28"/>
          <w:szCs w:val="28"/>
        </w:rPr>
        <w:t>напої «</w:t>
      </w:r>
      <w:proofErr w:type="spellStart"/>
      <w:r w:rsidRPr="00A61E65">
        <w:rPr>
          <w:rFonts w:cs="Times New Roman"/>
          <w:bCs/>
          <w:color w:val="000000"/>
          <w:sz w:val="28"/>
          <w:szCs w:val="28"/>
        </w:rPr>
        <w:t>Coca-Cola</w:t>
      </w:r>
      <w:proofErr w:type="spellEnd"/>
      <w:r w:rsidRPr="00A61E65">
        <w:rPr>
          <w:rFonts w:cs="Times New Roman"/>
          <w:bCs/>
          <w:color w:val="000000"/>
          <w:sz w:val="28"/>
          <w:szCs w:val="28"/>
        </w:rPr>
        <w:t>», «</w:t>
      </w:r>
      <w:proofErr w:type="spellStart"/>
      <w:r w:rsidRPr="00A61E65">
        <w:rPr>
          <w:rFonts w:cs="Times New Roman"/>
          <w:bCs/>
          <w:color w:val="000000"/>
          <w:sz w:val="28"/>
          <w:szCs w:val="28"/>
        </w:rPr>
        <w:t>Sprite</w:t>
      </w:r>
      <w:proofErr w:type="spellEnd"/>
      <w:r w:rsidRPr="00A61E65">
        <w:rPr>
          <w:rFonts w:cs="Times New Roman"/>
          <w:bCs/>
          <w:color w:val="000000"/>
          <w:sz w:val="28"/>
          <w:szCs w:val="28"/>
        </w:rPr>
        <w:t>», «</w:t>
      </w:r>
      <w:proofErr w:type="spellStart"/>
      <w:r w:rsidRPr="00A61E65">
        <w:rPr>
          <w:rFonts w:cs="Times New Roman"/>
          <w:bCs/>
          <w:color w:val="000000"/>
          <w:sz w:val="28"/>
          <w:szCs w:val="28"/>
        </w:rPr>
        <w:t>Fanta</w:t>
      </w:r>
      <w:proofErr w:type="spellEnd"/>
      <w:r w:rsidRPr="00A61E65">
        <w:rPr>
          <w:rFonts w:cs="Times New Roman"/>
          <w:bCs/>
          <w:color w:val="000000"/>
          <w:sz w:val="28"/>
          <w:szCs w:val="28"/>
        </w:rPr>
        <w:t>», «</w:t>
      </w:r>
      <w:proofErr w:type="spellStart"/>
      <w:r w:rsidRPr="00A61E65">
        <w:rPr>
          <w:rFonts w:cs="Times New Roman"/>
          <w:bCs/>
          <w:color w:val="000000"/>
          <w:sz w:val="28"/>
          <w:szCs w:val="28"/>
        </w:rPr>
        <w:t>BonAqua</w:t>
      </w:r>
      <w:proofErr w:type="spellEnd"/>
      <w:r w:rsidRPr="00A61E65">
        <w:rPr>
          <w:rFonts w:cs="Times New Roman"/>
          <w:bCs/>
          <w:color w:val="000000"/>
          <w:sz w:val="28"/>
          <w:szCs w:val="28"/>
        </w:rPr>
        <w:t>», «</w:t>
      </w:r>
      <w:proofErr w:type="spellStart"/>
      <w:r w:rsidRPr="00A61E65">
        <w:rPr>
          <w:rFonts w:cs="Times New Roman"/>
          <w:bCs/>
          <w:color w:val="000000"/>
          <w:sz w:val="28"/>
          <w:szCs w:val="28"/>
        </w:rPr>
        <w:t>Фруктайм</w:t>
      </w:r>
      <w:proofErr w:type="spellEnd"/>
      <w:r w:rsidRPr="00A61E65">
        <w:rPr>
          <w:rFonts w:cs="Times New Roman"/>
          <w:bCs/>
          <w:color w:val="000000"/>
          <w:sz w:val="28"/>
          <w:szCs w:val="28"/>
        </w:rPr>
        <w:t>»</w:t>
      </w:r>
      <w:r>
        <w:rPr>
          <w:rFonts w:cs="Times New Roman"/>
          <w:bCs/>
          <w:color w:val="000000"/>
          <w:sz w:val="28"/>
          <w:szCs w:val="28"/>
        </w:rPr>
        <w:t xml:space="preserve">;  </w:t>
      </w:r>
      <w:r w:rsidRPr="00A61E65">
        <w:rPr>
          <w:rFonts w:cs="Times New Roman"/>
          <w:bCs/>
          <w:color w:val="000000"/>
          <w:sz w:val="28"/>
          <w:szCs w:val="28"/>
        </w:rPr>
        <w:t>компанія є одним із найбільших інвесторів в економіку України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Рибна промисловість</w:t>
      </w:r>
      <w:r>
        <w:rPr>
          <w:rFonts w:cs="Times New Roman"/>
          <w:b/>
          <w:bCs/>
          <w:color w:val="000000"/>
          <w:sz w:val="28"/>
          <w:szCs w:val="28"/>
        </w:rPr>
        <w:t xml:space="preserve"> в Україні</w:t>
      </w:r>
      <w:r>
        <w:rPr>
          <w:rFonts w:cs="Times New Roman"/>
          <w:b/>
          <w:bCs/>
          <w:color w:val="000000"/>
          <w:sz w:val="28"/>
          <w:szCs w:val="28"/>
        </w:rPr>
        <w:t>: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орієнтується на сировину;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- найбільші центри: Одеса,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Чорноморськ</w:t>
      </w:r>
      <w:proofErr w:type="spellEnd"/>
      <w:r>
        <w:rPr>
          <w:rFonts w:cs="Times New Roman"/>
          <w:bCs/>
          <w:color w:val="000000"/>
          <w:sz w:val="28"/>
          <w:szCs w:val="28"/>
        </w:rPr>
        <w:t>, Маріуполь, Бердянськ, Очаків;</w:t>
      </w:r>
    </w:p>
    <w:p w:rsidR="00350CCE" w:rsidRPr="00A61E65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с</w:t>
      </w:r>
      <w:r w:rsidRPr="009C7020">
        <w:rPr>
          <w:rFonts w:cs="Times New Roman"/>
          <w:bCs/>
          <w:color w:val="000000"/>
          <w:sz w:val="28"/>
          <w:szCs w:val="28"/>
        </w:rPr>
        <w:t>пеціалізоване рибне підприємство «</w:t>
      </w:r>
      <w:proofErr w:type="spellStart"/>
      <w:r w:rsidRPr="009C7020">
        <w:rPr>
          <w:rFonts w:cs="Times New Roman"/>
          <w:bCs/>
          <w:color w:val="000000"/>
          <w:sz w:val="28"/>
          <w:szCs w:val="28"/>
        </w:rPr>
        <w:t>Осетр</w:t>
      </w:r>
      <w:proofErr w:type="spellEnd"/>
      <w:r w:rsidRPr="009C7020">
        <w:rPr>
          <w:rFonts w:cs="Times New Roman"/>
          <w:bCs/>
          <w:color w:val="000000"/>
          <w:sz w:val="28"/>
          <w:szCs w:val="28"/>
        </w:rPr>
        <w:t>» (м. Українка Киї</w:t>
      </w:r>
      <w:r>
        <w:rPr>
          <w:rFonts w:cs="Times New Roman"/>
          <w:bCs/>
          <w:color w:val="000000"/>
          <w:sz w:val="28"/>
          <w:szCs w:val="28"/>
        </w:rPr>
        <w:t xml:space="preserve">вської області) – </w:t>
      </w:r>
      <w:r w:rsidRPr="009C7020">
        <w:rPr>
          <w:rFonts w:cs="Times New Roman"/>
          <w:bCs/>
          <w:color w:val="000000"/>
          <w:sz w:val="28"/>
          <w:szCs w:val="28"/>
        </w:rPr>
        <w:t>найбільший у державі виробник чорної ікри (500 кг у 2015 р.), що вирощує стерлядь й осетрів та отримує від них чорну ікру від 2000 р.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Підприємства харчової промисловості потребують модернізації обладнання та впровадження сучасних технологій.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</w:p>
    <w:p w:rsidR="00350CCE" w:rsidRPr="002C5226" w:rsidRDefault="00350CCE" w:rsidP="00350CCE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 ЗАВДАННЯ</w:t>
      </w:r>
    </w:p>
    <w:p w:rsidR="00350CCE" w:rsidRPr="00CA1746" w:rsidRDefault="00350CCE" w:rsidP="00CA1746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2C5226">
        <w:rPr>
          <w:rFonts w:cs="Times New Roman"/>
          <w:color w:val="000000"/>
          <w:sz w:val="28"/>
          <w:szCs w:val="28"/>
        </w:rPr>
        <w:t xml:space="preserve">Опрацювати </w:t>
      </w:r>
      <w:r>
        <w:rPr>
          <w:rFonts w:cs="Times New Roman"/>
          <w:sz w:val="28"/>
          <w:szCs w:val="28"/>
        </w:rPr>
        <w:t>§</w:t>
      </w:r>
      <w:r w:rsidR="00CA1746">
        <w:rPr>
          <w:rFonts w:cs="Times New Roman"/>
          <w:sz w:val="28"/>
          <w:szCs w:val="28"/>
        </w:rPr>
        <w:t xml:space="preserve">§ </w:t>
      </w:r>
      <w:r w:rsidR="00CA1746">
        <w:rPr>
          <w:rFonts w:cs="Times New Roman"/>
          <w:sz w:val="28"/>
          <w:szCs w:val="28"/>
        </w:rPr>
        <w:t xml:space="preserve">32, </w:t>
      </w:r>
      <w:r>
        <w:rPr>
          <w:rFonts w:cs="Times New Roman"/>
          <w:sz w:val="28"/>
          <w:szCs w:val="28"/>
        </w:rPr>
        <w:t>33</w:t>
      </w:r>
      <w:r w:rsidRPr="002C5226">
        <w:rPr>
          <w:rFonts w:cs="Times New Roman"/>
          <w:sz w:val="28"/>
          <w:szCs w:val="28"/>
        </w:rPr>
        <w:t xml:space="preserve">, вивчити </w:t>
      </w:r>
      <w:r>
        <w:rPr>
          <w:rFonts w:cs="Times New Roman"/>
          <w:sz w:val="28"/>
          <w:szCs w:val="28"/>
        </w:rPr>
        <w:t>найбільші центри харчової промисловості у світі</w:t>
      </w:r>
      <w:r w:rsidR="00CA1746">
        <w:rPr>
          <w:rFonts w:cs="Times New Roman"/>
          <w:sz w:val="28"/>
          <w:szCs w:val="28"/>
        </w:rPr>
        <w:t xml:space="preserve"> та Україні</w:t>
      </w:r>
      <w:r>
        <w:rPr>
          <w:rFonts w:cs="Times New Roman"/>
          <w:sz w:val="28"/>
          <w:szCs w:val="28"/>
        </w:rPr>
        <w:t>. Провести дослідження «</w:t>
      </w:r>
      <w:r w:rsidRPr="00BE4DE6">
        <w:rPr>
          <w:rFonts w:cs="Times New Roman"/>
          <w:color w:val="000000"/>
          <w:kern w:val="20"/>
          <w:sz w:val="28"/>
          <w:szCs w:val="28"/>
        </w:rPr>
        <w:t>Українські та імпортні продукти в</w:t>
      </w:r>
      <w:r>
        <w:rPr>
          <w:rFonts w:cs="Times New Roman"/>
          <w:color w:val="000000"/>
          <w:kern w:val="20"/>
          <w:sz w:val="28"/>
          <w:szCs w:val="28"/>
        </w:rPr>
        <w:t xml:space="preserve"> споживчому кошику вашої родини» і «</w:t>
      </w:r>
      <w:r w:rsidRPr="00BE4DE6">
        <w:rPr>
          <w:rFonts w:cs="Times New Roman"/>
          <w:color w:val="000000"/>
          <w:kern w:val="20"/>
          <w:sz w:val="28"/>
          <w:szCs w:val="28"/>
        </w:rPr>
        <w:t>Традиційні продукти харчування в Україні та країнах-сусідах</w:t>
      </w:r>
      <w:r>
        <w:rPr>
          <w:rFonts w:cs="Times New Roman"/>
          <w:color w:val="000000"/>
          <w:kern w:val="20"/>
          <w:sz w:val="28"/>
          <w:szCs w:val="28"/>
        </w:rPr>
        <w:t>»</w:t>
      </w:r>
      <w:r w:rsidRPr="00BE4DE6">
        <w:rPr>
          <w:rFonts w:cs="Times New Roman"/>
          <w:color w:val="000000"/>
          <w:kern w:val="20"/>
          <w:sz w:val="28"/>
          <w:szCs w:val="28"/>
        </w:rPr>
        <w:t>.</w:t>
      </w: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</w:p>
    <w:p w:rsidR="00350CCE" w:rsidRDefault="00350CCE" w:rsidP="00350CCE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</w:p>
    <w:p w:rsidR="004D32B1" w:rsidRDefault="004D32B1" w:rsidP="00CA1746">
      <w:pPr>
        <w:ind w:firstLine="0"/>
      </w:pPr>
      <w:bookmarkStart w:id="0" w:name="_GoBack"/>
      <w:bookmarkEnd w:id="0"/>
    </w:p>
    <w:sectPr w:rsidR="004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CC012D"/>
    <w:multiLevelType w:val="hybridMultilevel"/>
    <w:tmpl w:val="CD74699E"/>
    <w:lvl w:ilvl="0" w:tplc="F44A63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CE"/>
    <w:rsid w:val="00350CCE"/>
    <w:rsid w:val="004D32B1"/>
    <w:rsid w:val="00C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DBB4"/>
  <w15:chartTrackingRefBased/>
  <w15:docId w15:val="{7148DA7B-F0DF-4B5F-A0EA-B216E38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CE"/>
    <w:pPr>
      <w:spacing w:after="0" w:line="36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50CC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0CCE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31">
    <w:name w:val="Основной текст (3) + Полужирный"/>
    <w:basedOn w:val="3"/>
    <w:rsid w:val="00350CC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350CCE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0CCE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val="ru-RU"/>
    </w:rPr>
  </w:style>
  <w:style w:type="character" w:customStyle="1" w:styleId="41">
    <w:name w:val="Основной текст (4) + Не полужирный"/>
    <w:basedOn w:val="4"/>
    <w:rsid w:val="00350CC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350CC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0CCE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2Calibri10pt">
    <w:name w:val="Основной текст (2) + Calibri;10 pt;Полужирный"/>
    <w:basedOn w:val="2"/>
    <w:rsid w:val="00350CC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350CCE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customStyle="1" w:styleId="TableText">
    <w:name w:val="Table Text"/>
    <w:uiPriority w:val="99"/>
    <w:rsid w:val="00350CC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2020-03-15T12:07:00Z</dcterms:created>
  <dcterms:modified xsi:type="dcterms:W3CDTF">2020-03-15T12:19:00Z</dcterms:modified>
</cp:coreProperties>
</file>