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8D" w:rsidRPr="00617A6F" w:rsidRDefault="001C158D" w:rsidP="001C158D">
      <w:pPr>
        <w:contextualSpacing/>
        <w:jc w:val="center"/>
        <w:rPr>
          <w:sz w:val="10"/>
          <w:szCs w:val="10"/>
          <w:lang w:val="en-US"/>
        </w:rPr>
      </w:pPr>
    </w:p>
    <w:p w:rsidR="001C158D" w:rsidRPr="00AA1850" w:rsidRDefault="001C158D" w:rsidP="001C158D">
      <w:pPr>
        <w:contextualSpacing/>
        <w:jc w:val="center"/>
        <w:rPr>
          <w:sz w:val="10"/>
          <w:szCs w:val="10"/>
        </w:rPr>
      </w:pPr>
    </w:p>
    <w:p w:rsidR="001C158D" w:rsidRPr="00AA1850" w:rsidRDefault="001C158D" w:rsidP="001C158D">
      <w:pPr>
        <w:contextualSpacing/>
        <w:jc w:val="center"/>
        <w:rPr>
          <w:sz w:val="10"/>
          <w:szCs w:val="10"/>
        </w:rPr>
      </w:pPr>
      <w:r w:rsidRPr="00AA1850"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 wp14:anchorId="4B08D1F8" wp14:editId="2C6BEB51">
            <wp:simplePos x="0" y="0"/>
            <wp:positionH relativeFrom="column">
              <wp:posOffset>2770505</wp:posOffset>
            </wp:positionH>
            <wp:positionV relativeFrom="paragraph">
              <wp:posOffset>-535940</wp:posOffset>
            </wp:positionV>
            <wp:extent cx="540385" cy="706755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583" b="86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58D" w:rsidRPr="00AA1850" w:rsidRDefault="001C158D" w:rsidP="001C158D">
      <w:pPr>
        <w:contextualSpacing/>
        <w:jc w:val="center"/>
        <w:rPr>
          <w:sz w:val="4"/>
          <w:szCs w:val="4"/>
        </w:rPr>
      </w:pPr>
    </w:p>
    <w:p w:rsidR="001C158D" w:rsidRPr="00AA1850" w:rsidRDefault="001C158D" w:rsidP="001C158D">
      <w:pPr>
        <w:tabs>
          <w:tab w:val="left" w:pos="664"/>
        </w:tabs>
        <w:contextualSpacing/>
        <w:rPr>
          <w:sz w:val="4"/>
          <w:szCs w:val="4"/>
        </w:rPr>
      </w:pPr>
      <w:r w:rsidRPr="00AA1850">
        <w:rPr>
          <w:sz w:val="4"/>
          <w:szCs w:val="4"/>
        </w:rPr>
        <w:tab/>
      </w:r>
    </w:p>
    <w:p w:rsidR="001C158D" w:rsidRPr="00AA1850" w:rsidRDefault="001C158D" w:rsidP="001C158D">
      <w:pPr>
        <w:tabs>
          <w:tab w:val="left" w:pos="664"/>
        </w:tabs>
        <w:contextualSpacing/>
        <w:rPr>
          <w:sz w:val="4"/>
          <w:szCs w:val="4"/>
        </w:rPr>
      </w:pPr>
    </w:p>
    <w:p w:rsidR="001C158D" w:rsidRPr="00AA1850" w:rsidRDefault="001C158D" w:rsidP="001C158D">
      <w:pPr>
        <w:contextualSpacing/>
        <w:jc w:val="center"/>
        <w:rPr>
          <w:sz w:val="2"/>
          <w:szCs w:val="2"/>
        </w:rPr>
      </w:pPr>
    </w:p>
    <w:p w:rsidR="001C158D" w:rsidRPr="004C5BEC" w:rsidRDefault="001C158D" w:rsidP="001C158D">
      <w:pPr>
        <w:contextualSpacing/>
        <w:jc w:val="center"/>
        <w:rPr>
          <w:color w:val="030987"/>
          <w:sz w:val="31"/>
          <w:szCs w:val="31"/>
        </w:rPr>
      </w:pPr>
      <w:r w:rsidRPr="004C5BEC">
        <w:rPr>
          <w:color w:val="030987"/>
          <w:sz w:val="31"/>
          <w:szCs w:val="31"/>
        </w:rPr>
        <w:t>МІНІСТЕРСТВО ОСВІТИ І НАУКИ УКРАЇНИ</w:t>
      </w:r>
    </w:p>
    <w:p w:rsidR="001C158D" w:rsidRPr="00AA1850" w:rsidRDefault="001C158D" w:rsidP="001C158D">
      <w:pPr>
        <w:contextualSpacing/>
        <w:jc w:val="center"/>
        <w:rPr>
          <w:color w:val="030987"/>
          <w:sz w:val="2"/>
          <w:szCs w:val="2"/>
        </w:rPr>
      </w:pPr>
    </w:p>
    <w:p w:rsidR="001C158D" w:rsidRPr="00AA1850" w:rsidRDefault="001C158D" w:rsidP="001C158D">
      <w:pPr>
        <w:contextualSpacing/>
        <w:jc w:val="center"/>
        <w:rPr>
          <w:b/>
          <w:color w:val="030987"/>
          <w:sz w:val="30"/>
          <w:szCs w:val="30"/>
        </w:rPr>
      </w:pPr>
      <w:r w:rsidRPr="00AA1850">
        <w:rPr>
          <w:b/>
          <w:color w:val="030987"/>
          <w:sz w:val="30"/>
          <w:szCs w:val="30"/>
        </w:rPr>
        <w:t>УКРАЇНСЬКИЙ ДЕРЖАВНИЙ ЦЕНТР ПОЗАШКІЛЬНОЇ ОСВІТИ</w:t>
      </w:r>
    </w:p>
    <w:p w:rsidR="001C158D" w:rsidRPr="00AA1850" w:rsidRDefault="001C158D" w:rsidP="001C158D">
      <w:pPr>
        <w:contextualSpacing/>
        <w:jc w:val="center"/>
        <w:rPr>
          <w:b/>
          <w:color w:val="030987"/>
          <w:sz w:val="2"/>
          <w:szCs w:val="2"/>
        </w:rPr>
      </w:pPr>
    </w:p>
    <w:p w:rsidR="001C158D" w:rsidRPr="00AA1850" w:rsidRDefault="001C158D" w:rsidP="001C158D">
      <w:pPr>
        <w:jc w:val="center"/>
        <w:rPr>
          <w:color w:val="030987"/>
          <w:sz w:val="16"/>
          <w:szCs w:val="16"/>
        </w:rPr>
      </w:pPr>
      <w:proofErr w:type="spellStart"/>
      <w:r w:rsidRPr="00AA1850">
        <w:rPr>
          <w:color w:val="030987"/>
          <w:sz w:val="18"/>
          <w:szCs w:val="18"/>
        </w:rPr>
        <w:t>Кловський</w:t>
      </w:r>
      <w:proofErr w:type="spellEnd"/>
      <w:r w:rsidRPr="00AA1850">
        <w:rPr>
          <w:color w:val="030987"/>
          <w:sz w:val="18"/>
          <w:szCs w:val="18"/>
        </w:rPr>
        <w:t xml:space="preserve"> узвіз 8</w:t>
      </w:r>
      <w:r>
        <w:rPr>
          <w:color w:val="030987"/>
          <w:sz w:val="18"/>
          <w:szCs w:val="18"/>
        </w:rPr>
        <w:t xml:space="preserve">, </w:t>
      </w:r>
      <w:r w:rsidRPr="00AA1850">
        <w:rPr>
          <w:color w:val="030987"/>
          <w:sz w:val="18"/>
          <w:szCs w:val="18"/>
        </w:rPr>
        <w:t>м.</w:t>
      </w:r>
      <w:r w:rsidRPr="00AD7A5F">
        <w:rPr>
          <w:color w:val="030987"/>
          <w:sz w:val="18"/>
          <w:szCs w:val="18"/>
        </w:rPr>
        <w:t xml:space="preserve"> </w:t>
      </w:r>
      <w:r w:rsidRPr="00AA1850">
        <w:rPr>
          <w:color w:val="030987"/>
          <w:sz w:val="18"/>
          <w:szCs w:val="18"/>
        </w:rPr>
        <w:t>Київ</w:t>
      </w:r>
      <w:r>
        <w:rPr>
          <w:color w:val="030987"/>
          <w:sz w:val="18"/>
          <w:szCs w:val="18"/>
        </w:rPr>
        <w:t>,</w:t>
      </w:r>
      <w:r w:rsidRPr="00AA1850">
        <w:rPr>
          <w:color w:val="030987"/>
          <w:sz w:val="18"/>
          <w:szCs w:val="18"/>
        </w:rPr>
        <w:t xml:space="preserve"> </w:t>
      </w:r>
      <w:r>
        <w:rPr>
          <w:color w:val="030987"/>
          <w:sz w:val="18"/>
          <w:szCs w:val="18"/>
        </w:rPr>
        <w:t>01021</w:t>
      </w:r>
      <w:r w:rsidRPr="00AA1850">
        <w:rPr>
          <w:color w:val="030987"/>
          <w:sz w:val="18"/>
          <w:szCs w:val="18"/>
        </w:rPr>
        <w:t xml:space="preserve">; т/ф </w:t>
      </w:r>
      <w:r w:rsidRPr="00AA1850">
        <w:rPr>
          <w:color w:val="030987"/>
          <w:sz w:val="16"/>
          <w:szCs w:val="16"/>
        </w:rPr>
        <w:t xml:space="preserve">(044) 253-75-25; </w:t>
      </w:r>
      <w:proofErr w:type="spellStart"/>
      <w:r>
        <w:rPr>
          <w:color w:val="030987"/>
          <w:sz w:val="16"/>
          <w:szCs w:val="16"/>
        </w:rPr>
        <w:t>тел</w:t>
      </w:r>
      <w:proofErr w:type="spellEnd"/>
      <w:r>
        <w:rPr>
          <w:color w:val="030987"/>
          <w:sz w:val="16"/>
          <w:szCs w:val="16"/>
        </w:rPr>
        <w:t>. 253-63-99, 253-01-05</w:t>
      </w:r>
      <w:r w:rsidRPr="00AA1850">
        <w:rPr>
          <w:color w:val="030987"/>
          <w:sz w:val="16"/>
          <w:szCs w:val="16"/>
        </w:rPr>
        <w:t xml:space="preserve"> </w:t>
      </w:r>
    </w:p>
    <w:p w:rsidR="001C158D" w:rsidRPr="006567CE" w:rsidRDefault="001C158D" w:rsidP="001C158D">
      <w:pPr>
        <w:jc w:val="center"/>
        <w:rPr>
          <w:color w:val="030987"/>
          <w:sz w:val="2"/>
          <w:szCs w:val="2"/>
        </w:rPr>
      </w:pPr>
    </w:p>
    <w:p w:rsidR="001C158D" w:rsidRPr="00AA1850" w:rsidRDefault="001C158D" w:rsidP="001C158D">
      <w:pPr>
        <w:jc w:val="center"/>
        <w:rPr>
          <w:color w:val="030987"/>
          <w:sz w:val="16"/>
          <w:szCs w:val="16"/>
        </w:rPr>
      </w:pPr>
      <w:r w:rsidRPr="00AA1850">
        <w:rPr>
          <w:color w:val="030987"/>
          <w:sz w:val="16"/>
          <w:szCs w:val="16"/>
        </w:rPr>
        <w:t>“МТС” +38 (050) 566-89-5</w:t>
      </w:r>
      <w:r>
        <w:rPr>
          <w:color w:val="030987"/>
          <w:sz w:val="16"/>
          <w:szCs w:val="16"/>
        </w:rPr>
        <w:t>0; “Київстар</w:t>
      </w:r>
      <w:r w:rsidRPr="00DE5EB2">
        <w:rPr>
          <w:color w:val="030987"/>
          <w:sz w:val="16"/>
          <w:szCs w:val="16"/>
        </w:rPr>
        <w:t>”</w:t>
      </w:r>
      <w:r>
        <w:rPr>
          <w:color w:val="030987"/>
          <w:sz w:val="16"/>
          <w:szCs w:val="16"/>
        </w:rPr>
        <w:t xml:space="preserve"> +38 (097</w:t>
      </w:r>
      <w:r w:rsidRPr="00DE5EB2">
        <w:rPr>
          <w:color w:val="030987"/>
          <w:sz w:val="16"/>
          <w:szCs w:val="16"/>
        </w:rPr>
        <w:t xml:space="preserve">) </w:t>
      </w:r>
      <w:r>
        <w:rPr>
          <w:color w:val="030987"/>
          <w:sz w:val="16"/>
          <w:szCs w:val="16"/>
        </w:rPr>
        <w:t>751-98-81; “</w:t>
      </w:r>
      <w:r>
        <w:rPr>
          <w:color w:val="030987"/>
          <w:sz w:val="16"/>
          <w:szCs w:val="16"/>
          <w:lang w:val="en-US"/>
        </w:rPr>
        <w:t>Life</w:t>
      </w:r>
      <w:r>
        <w:rPr>
          <w:color w:val="030987"/>
          <w:sz w:val="16"/>
          <w:szCs w:val="16"/>
        </w:rPr>
        <w:t>” +38 (063) 673-19-61</w:t>
      </w:r>
    </w:p>
    <w:p w:rsidR="001C158D" w:rsidRPr="006567CE" w:rsidRDefault="001C158D" w:rsidP="001C158D">
      <w:pPr>
        <w:jc w:val="center"/>
        <w:rPr>
          <w:color w:val="030987"/>
          <w:sz w:val="2"/>
          <w:szCs w:val="2"/>
        </w:rPr>
      </w:pPr>
    </w:p>
    <w:p w:rsidR="001C158D" w:rsidRPr="00AA1850" w:rsidRDefault="001C158D" w:rsidP="001C158D">
      <w:pPr>
        <w:ind w:left="-709" w:right="-427"/>
        <w:contextualSpacing/>
        <w:jc w:val="center"/>
        <w:rPr>
          <w:snapToGrid w:val="0"/>
          <w:color w:val="030987"/>
          <w:spacing w:val="20"/>
          <w:sz w:val="16"/>
          <w:szCs w:val="16"/>
        </w:rPr>
      </w:pPr>
      <w:r w:rsidRPr="00AA1850">
        <w:rPr>
          <w:color w:val="030987"/>
          <w:sz w:val="16"/>
          <w:szCs w:val="16"/>
        </w:rPr>
        <w:t>E-</w:t>
      </w:r>
      <w:proofErr w:type="spellStart"/>
      <w:r w:rsidRPr="00AA1850">
        <w:rPr>
          <w:color w:val="030987"/>
          <w:sz w:val="16"/>
          <w:szCs w:val="16"/>
        </w:rPr>
        <w:t>mail</w:t>
      </w:r>
      <w:proofErr w:type="spellEnd"/>
      <w:r w:rsidRPr="00AA1850">
        <w:rPr>
          <w:color w:val="030987"/>
          <w:sz w:val="16"/>
          <w:szCs w:val="16"/>
        </w:rPr>
        <w:t>:</w:t>
      </w:r>
      <w:r w:rsidRPr="00AA1850">
        <w:rPr>
          <w:snapToGrid w:val="0"/>
          <w:color w:val="030987"/>
          <w:spacing w:val="20"/>
          <w:sz w:val="16"/>
          <w:szCs w:val="16"/>
        </w:rPr>
        <w:t xml:space="preserve"> </w:t>
      </w:r>
      <w:hyperlink r:id="rId8" w:history="1">
        <w:r w:rsidRPr="00D273CF">
          <w:rPr>
            <w:rStyle w:val="a3"/>
            <w:snapToGrid w:val="0"/>
            <w:spacing w:val="20"/>
            <w:sz w:val="16"/>
            <w:szCs w:val="16"/>
          </w:rPr>
          <w:t>u</w:t>
        </w:r>
        <w:r w:rsidRPr="00D273CF">
          <w:rPr>
            <w:rStyle w:val="a3"/>
            <w:snapToGrid w:val="0"/>
            <w:spacing w:val="20"/>
            <w:sz w:val="16"/>
            <w:szCs w:val="16"/>
            <w:lang w:val="en-US"/>
          </w:rPr>
          <w:t>dcpoua</w:t>
        </w:r>
        <w:r w:rsidRPr="00D273CF">
          <w:rPr>
            <w:rStyle w:val="a3"/>
            <w:snapToGrid w:val="0"/>
            <w:spacing w:val="20"/>
            <w:sz w:val="16"/>
            <w:szCs w:val="16"/>
          </w:rPr>
          <w:t>@gmail.com</w:t>
        </w:r>
      </w:hyperlink>
      <w:r w:rsidRPr="00AA1850">
        <w:rPr>
          <w:snapToGrid w:val="0"/>
          <w:color w:val="030987"/>
          <w:spacing w:val="20"/>
          <w:sz w:val="16"/>
          <w:szCs w:val="16"/>
        </w:rPr>
        <w:t xml:space="preserve">; </w:t>
      </w:r>
      <w:hyperlink r:id="rId9" w:history="1">
        <w:r w:rsidRPr="00AA1850">
          <w:rPr>
            <w:rStyle w:val="a3"/>
            <w:snapToGrid w:val="0"/>
            <w:color w:val="030987"/>
            <w:spacing w:val="20"/>
            <w:sz w:val="16"/>
            <w:szCs w:val="16"/>
          </w:rPr>
          <w:t>estetu@i.ua</w:t>
        </w:r>
      </w:hyperlink>
      <w:r w:rsidRPr="00AA1850">
        <w:rPr>
          <w:snapToGrid w:val="0"/>
          <w:color w:val="030987"/>
          <w:spacing w:val="20"/>
          <w:sz w:val="16"/>
          <w:szCs w:val="16"/>
        </w:rPr>
        <w:t xml:space="preserve">; </w:t>
      </w:r>
      <w:hyperlink r:id="rId10" w:history="1">
        <w:r w:rsidRPr="00AA1850">
          <w:rPr>
            <w:rStyle w:val="a3"/>
            <w:snapToGrid w:val="0"/>
            <w:color w:val="030987"/>
            <w:spacing w:val="20"/>
            <w:sz w:val="16"/>
            <w:szCs w:val="16"/>
          </w:rPr>
          <w:t>texn@i.ua</w:t>
        </w:r>
      </w:hyperlink>
      <w:r w:rsidRPr="00AA1850">
        <w:rPr>
          <w:snapToGrid w:val="0"/>
          <w:color w:val="030987"/>
          <w:spacing w:val="20"/>
          <w:sz w:val="16"/>
          <w:szCs w:val="16"/>
        </w:rPr>
        <w:t xml:space="preserve">; </w:t>
      </w:r>
      <w:hyperlink r:id="rId11" w:history="1">
        <w:r w:rsidRPr="005A619A">
          <w:rPr>
            <w:rStyle w:val="a3"/>
            <w:snapToGrid w:val="0"/>
            <w:spacing w:val="20"/>
            <w:sz w:val="16"/>
            <w:szCs w:val="16"/>
          </w:rPr>
          <w:t>met</w:t>
        </w:r>
        <w:r w:rsidRPr="005A619A">
          <w:rPr>
            <w:rStyle w:val="a3"/>
            <w:snapToGrid w:val="0"/>
            <w:spacing w:val="20"/>
            <w:sz w:val="16"/>
            <w:szCs w:val="16"/>
            <w:lang w:val="en-US"/>
          </w:rPr>
          <w:t>t</w:t>
        </w:r>
        <w:r w:rsidRPr="005A619A">
          <w:rPr>
            <w:rStyle w:val="a3"/>
            <w:snapToGrid w:val="0"/>
            <w:spacing w:val="20"/>
            <w:sz w:val="16"/>
            <w:szCs w:val="16"/>
          </w:rPr>
          <w:t>od</w:t>
        </w:r>
        <w:r w:rsidRPr="005A619A">
          <w:rPr>
            <w:rStyle w:val="a3"/>
            <w:snapToGrid w:val="0"/>
            <w:spacing w:val="20"/>
            <w:sz w:val="16"/>
            <w:szCs w:val="16"/>
            <w:lang w:val="en-US"/>
          </w:rPr>
          <w:t>2</w:t>
        </w:r>
        <w:r w:rsidRPr="005A619A">
          <w:rPr>
            <w:rStyle w:val="a3"/>
            <w:snapToGrid w:val="0"/>
            <w:spacing w:val="20"/>
            <w:sz w:val="16"/>
            <w:szCs w:val="16"/>
          </w:rPr>
          <w:t>@</w:t>
        </w:r>
      </w:hyperlink>
      <w:r w:rsidRPr="00425BA4">
        <w:rPr>
          <w:snapToGrid w:val="0"/>
          <w:color w:val="030987"/>
          <w:spacing w:val="20"/>
          <w:sz w:val="16"/>
          <w:szCs w:val="16"/>
        </w:rPr>
        <w:t>gmail.com</w:t>
      </w:r>
      <w:r w:rsidRPr="00AA1850">
        <w:rPr>
          <w:snapToGrid w:val="0"/>
          <w:color w:val="030987"/>
          <w:spacing w:val="20"/>
          <w:sz w:val="16"/>
          <w:szCs w:val="16"/>
        </w:rPr>
        <w:t xml:space="preserve">; </w:t>
      </w:r>
      <w:proofErr w:type="spellStart"/>
      <w:r w:rsidRPr="00AA1850">
        <w:rPr>
          <w:snapToGrid w:val="0"/>
          <w:color w:val="030987"/>
          <w:spacing w:val="20"/>
          <w:sz w:val="16"/>
          <w:szCs w:val="16"/>
        </w:rPr>
        <w:t>Web-site</w:t>
      </w:r>
      <w:proofErr w:type="spellEnd"/>
      <w:r w:rsidRPr="00AA1850">
        <w:rPr>
          <w:snapToGrid w:val="0"/>
          <w:color w:val="030987"/>
          <w:spacing w:val="20"/>
          <w:sz w:val="16"/>
          <w:szCs w:val="16"/>
        </w:rPr>
        <w:t xml:space="preserve">: </w:t>
      </w:r>
      <w:hyperlink r:id="rId12" w:history="1">
        <w:r w:rsidRPr="003B11C5">
          <w:rPr>
            <w:rStyle w:val="a3"/>
            <w:snapToGrid w:val="0"/>
            <w:spacing w:val="20"/>
            <w:sz w:val="16"/>
            <w:szCs w:val="16"/>
          </w:rPr>
          <w:t>http://udcpo.</w:t>
        </w:r>
        <w:r w:rsidRPr="003B11C5">
          <w:rPr>
            <w:rStyle w:val="a3"/>
            <w:snapToGrid w:val="0"/>
            <w:spacing w:val="20"/>
            <w:sz w:val="16"/>
            <w:szCs w:val="16"/>
            <w:lang w:val="en-US"/>
          </w:rPr>
          <w:t>com</w:t>
        </w:r>
        <w:r w:rsidRPr="003B11C5">
          <w:rPr>
            <w:rStyle w:val="a3"/>
            <w:snapToGrid w:val="0"/>
            <w:spacing w:val="20"/>
            <w:sz w:val="16"/>
            <w:szCs w:val="16"/>
          </w:rPr>
          <w:t>.</w:t>
        </w:r>
        <w:proofErr w:type="spellStart"/>
        <w:r w:rsidRPr="003B11C5">
          <w:rPr>
            <w:rStyle w:val="a3"/>
            <w:snapToGrid w:val="0"/>
            <w:spacing w:val="20"/>
            <w:sz w:val="16"/>
            <w:szCs w:val="16"/>
          </w:rPr>
          <w:t>ua</w:t>
        </w:r>
        <w:proofErr w:type="spellEnd"/>
      </w:hyperlink>
    </w:p>
    <w:p w:rsidR="001C158D" w:rsidRPr="00AA1850" w:rsidRDefault="001C158D" w:rsidP="001C158D">
      <w:pPr>
        <w:ind w:left="-709" w:right="-427"/>
        <w:contextualSpacing/>
        <w:jc w:val="center"/>
        <w:rPr>
          <w:snapToGrid w:val="0"/>
          <w:color w:val="030987"/>
          <w:spacing w:val="20"/>
          <w:sz w:val="4"/>
          <w:szCs w:val="4"/>
          <w:u w:val="single"/>
        </w:rPr>
      </w:pPr>
    </w:p>
    <w:p w:rsidR="001C158D" w:rsidRPr="00AA1850" w:rsidRDefault="001C158D" w:rsidP="001C158D">
      <w:pPr>
        <w:ind w:right="-1"/>
        <w:contextualSpacing/>
        <w:jc w:val="center"/>
        <w:rPr>
          <w:snapToGrid w:val="0"/>
          <w:color w:val="030987"/>
          <w:spacing w:val="20"/>
          <w:sz w:val="4"/>
          <w:szCs w:val="4"/>
          <w:u w:val="single"/>
        </w:rPr>
      </w:pPr>
      <w:r w:rsidRPr="00AA1850">
        <w:rPr>
          <w:noProof/>
          <w:color w:val="0066FF"/>
          <w:spacing w:val="20"/>
          <w:sz w:val="16"/>
          <w:szCs w:val="16"/>
          <w:u w:val="single"/>
          <w:lang w:eastAsia="uk-UA"/>
        </w:rPr>
        <w:drawing>
          <wp:anchor distT="0" distB="0" distL="114300" distR="114300" simplePos="0" relativeHeight="251659264" behindDoc="1" locked="0" layoutInCell="1" allowOverlap="1" wp14:anchorId="432F3C32" wp14:editId="062525BB">
            <wp:simplePos x="0" y="0"/>
            <wp:positionH relativeFrom="column">
              <wp:posOffset>5715</wp:posOffset>
            </wp:positionH>
            <wp:positionV relativeFrom="paragraph">
              <wp:posOffset>2540</wp:posOffset>
            </wp:positionV>
            <wp:extent cx="6134100" cy="100330"/>
            <wp:effectExtent l="0" t="0" r="0" b="0"/>
            <wp:wrapNone/>
            <wp:docPr id="1" name="Рисунок 1" descr="C:\Documents and Settings\Admin\Рабочий стол\Б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Admin\Рабочий стол\Бе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" t="19081" r="1511" b="21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58D" w:rsidRPr="00AA1850" w:rsidRDefault="001C158D" w:rsidP="001C158D">
      <w:pPr>
        <w:ind w:right="-1"/>
        <w:contextualSpacing/>
        <w:jc w:val="center"/>
        <w:rPr>
          <w:snapToGrid w:val="0"/>
          <w:color w:val="0066FF"/>
          <w:spacing w:val="20"/>
          <w:sz w:val="4"/>
          <w:szCs w:val="4"/>
          <w:u w:val="single"/>
        </w:rPr>
      </w:pPr>
    </w:p>
    <w:p w:rsidR="001C158D" w:rsidRPr="00AA1850" w:rsidRDefault="001C158D" w:rsidP="001C158D">
      <w:pPr>
        <w:ind w:right="-1"/>
        <w:contextualSpacing/>
        <w:jc w:val="center"/>
        <w:rPr>
          <w:snapToGrid w:val="0"/>
          <w:color w:val="0066FF"/>
          <w:spacing w:val="20"/>
          <w:sz w:val="4"/>
          <w:szCs w:val="4"/>
          <w:u w:val="single"/>
        </w:rPr>
      </w:pPr>
    </w:p>
    <w:p w:rsidR="001C158D" w:rsidRPr="00AA1850" w:rsidRDefault="001C158D" w:rsidP="001C158D">
      <w:pPr>
        <w:ind w:right="-1"/>
        <w:contextualSpacing/>
        <w:jc w:val="center"/>
        <w:rPr>
          <w:snapToGrid w:val="0"/>
          <w:color w:val="0066FF"/>
          <w:spacing w:val="20"/>
          <w:sz w:val="4"/>
          <w:szCs w:val="4"/>
          <w:u w:val="single"/>
        </w:rPr>
      </w:pPr>
    </w:p>
    <w:p w:rsidR="001C158D" w:rsidRPr="007840B4" w:rsidRDefault="00DA6016" w:rsidP="001C158D">
      <w:pPr>
        <w:ind w:right="-1"/>
        <w:contextualSpacing/>
        <w:rPr>
          <w:sz w:val="26"/>
          <w:szCs w:val="26"/>
        </w:rPr>
      </w:pPr>
      <w:r>
        <w:rPr>
          <w:sz w:val="22"/>
          <w:szCs w:val="22"/>
        </w:rPr>
        <w:t>Від 22.02.</w:t>
      </w:r>
      <w:r w:rsidR="001C158D">
        <w:rPr>
          <w:sz w:val="22"/>
          <w:szCs w:val="22"/>
        </w:rPr>
        <w:t>2019</w:t>
      </w:r>
      <w:r>
        <w:rPr>
          <w:sz w:val="22"/>
          <w:szCs w:val="22"/>
        </w:rPr>
        <w:t>р. № 02-26</w:t>
      </w:r>
    </w:p>
    <w:p w:rsidR="001C158D" w:rsidRDefault="001C158D" w:rsidP="001C158D">
      <w:r>
        <w:t xml:space="preserve">                                                                             </w:t>
      </w:r>
    </w:p>
    <w:p w:rsidR="001C158D" w:rsidRPr="00CB6E1A" w:rsidRDefault="001C158D" w:rsidP="001C158D">
      <w:pPr>
        <w:ind w:firstLine="708"/>
      </w:pPr>
      <w:r>
        <w:t xml:space="preserve">                                                                   </w:t>
      </w:r>
      <w:r w:rsidRPr="00CB6E1A">
        <w:t xml:space="preserve">Директорам обласних, Київського </w:t>
      </w:r>
    </w:p>
    <w:p w:rsidR="001C158D" w:rsidRPr="00CB6E1A" w:rsidRDefault="001C158D" w:rsidP="001C158D">
      <w:pPr>
        <w:ind w:left="5387"/>
        <w:jc w:val="both"/>
      </w:pPr>
      <w:r w:rsidRPr="00CB6E1A">
        <w:t>міського центру, палаців дитячо-юнацької творчості естетичного виховання, державних будинків художньої та технічної творчості</w:t>
      </w:r>
    </w:p>
    <w:p w:rsidR="001C158D" w:rsidRPr="00CB6E1A" w:rsidRDefault="001C158D" w:rsidP="001C158D">
      <w:pPr>
        <w:jc w:val="both"/>
      </w:pPr>
    </w:p>
    <w:p w:rsidR="001C158D" w:rsidRPr="00CB6E1A" w:rsidRDefault="001C158D" w:rsidP="001C158D">
      <w:pPr>
        <w:jc w:val="both"/>
      </w:pPr>
    </w:p>
    <w:p w:rsidR="001C158D" w:rsidRPr="00CB6E1A" w:rsidRDefault="0010476D" w:rsidP="005A7AB1">
      <w:pPr>
        <w:ind w:firstLine="709"/>
        <w:jc w:val="both"/>
      </w:pPr>
      <w:r w:rsidRPr="001065A9">
        <w:t xml:space="preserve">Відповідно до наказу Міністерства освіти і науки України від </w:t>
      </w:r>
      <w:r>
        <w:t>21.11</w:t>
      </w:r>
      <w:r w:rsidRPr="001065A9">
        <w:t>.201</w:t>
      </w:r>
      <w:r>
        <w:t>8</w:t>
      </w:r>
      <w:r w:rsidRPr="001065A9">
        <w:t xml:space="preserve"> № 1</w:t>
      </w:r>
      <w:r>
        <w:t>292</w:t>
      </w:r>
      <w:r w:rsidRPr="001065A9">
        <w:t xml:space="preserve"> «Про затвердження Плану всеукраїнських і міжнародних організаційно-масових заходів з дітьми та учнівською молоддю на 201</w:t>
      </w:r>
      <w:r>
        <w:t>9</w:t>
      </w:r>
      <w:r w:rsidRPr="001065A9">
        <w:t xml:space="preserve"> рік (за основними напрямами позашкільної освіти)</w:t>
      </w:r>
      <w:r w:rsidR="001C158D" w:rsidRPr="00CB6E1A">
        <w:t xml:space="preserve"> 1</w:t>
      </w:r>
      <w:r>
        <w:t>8</w:t>
      </w:r>
      <w:r w:rsidR="001C158D" w:rsidRPr="00CB6E1A">
        <w:t xml:space="preserve"> травня 201</w:t>
      </w:r>
      <w:r>
        <w:t>9</w:t>
      </w:r>
      <w:r w:rsidR="001C158D" w:rsidRPr="00CB6E1A">
        <w:t xml:space="preserve"> року у місті Києві Українським державним центром позашкільної освіти спільно з Міністерств</w:t>
      </w:r>
      <w:r w:rsidR="001C158D">
        <w:t xml:space="preserve">ом оборони України, </w:t>
      </w:r>
      <w:r w:rsidR="003D344D">
        <w:t xml:space="preserve">Збройними Силами України, </w:t>
      </w:r>
      <w:r>
        <w:t xml:space="preserve">Сухопутними війська Збройних Сил України, </w:t>
      </w:r>
      <w:r w:rsidR="001C158D">
        <w:t>ГОВО «</w:t>
      </w:r>
      <w:proofErr w:type="spellStart"/>
      <w:r w:rsidR="001C158D">
        <w:t>Коло.</w:t>
      </w:r>
      <w:r w:rsidR="001C158D" w:rsidRPr="00CB6E1A">
        <w:t>Медіа</w:t>
      </w:r>
      <w:proofErr w:type="spellEnd"/>
      <w:r w:rsidR="001C158D" w:rsidRPr="00CB6E1A">
        <w:t>» буде проведено Всеукраїнський фестиваль-конкурс духових оркестрів «Армія дітям». Умови проведення додаються.</w:t>
      </w:r>
    </w:p>
    <w:p w:rsidR="001C158D" w:rsidRPr="00CB6E1A" w:rsidRDefault="001C158D" w:rsidP="005A7AB1">
      <w:pPr>
        <w:ind w:right="49" w:firstLine="709"/>
        <w:jc w:val="both"/>
      </w:pPr>
      <w:bookmarkStart w:id="0" w:name="_Hlk505762544"/>
      <w:r>
        <w:t xml:space="preserve">До участі у заході </w:t>
      </w:r>
      <w:r w:rsidRPr="00CB6E1A">
        <w:t xml:space="preserve">запрошуються вихованці (учні) закладів позашкільної, загальної середньої, професійної освіти та інших закладів освіти України </w:t>
      </w:r>
      <w:bookmarkEnd w:id="0"/>
      <w:r w:rsidRPr="00CB6E1A">
        <w:t>-</w:t>
      </w:r>
      <w:r w:rsidR="008461FE">
        <w:t xml:space="preserve"> учасники духових оркестрів (до трьох</w:t>
      </w:r>
      <w:r w:rsidRPr="00CB6E1A">
        <w:t xml:space="preserve"> оркестр</w:t>
      </w:r>
      <w:r w:rsidR="008461FE">
        <w:t>ів</w:t>
      </w:r>
      <w:r w:rsidR="008F4B75">
        <w:t xml:space="preserve"> від регіону</w:t>
      </w:r>
      <w:r w:rsidRPr="00CB6E1A">
        <w:t>).</w:t>
      </w:r>
    </w:p>
    <w:p w:rsidR="001C158D" w:rsidRPr="00897C0C" w:rsidRDefault="001C158D" w:rsidP="005A7AB1">
      <w:pPr>
        <w:ind w:firstLine="709"/>
        <w:jc w:val="both"/>
      </w:pPr>
      <w:r w:rsidRPr="00897C0C">
        <w:t xml:space="preserve">Заїзд учасників </w:t>
      </w:r>
      <w:r w:rsidR="00FE025E">
        <w:t xml:space="preserve">- </w:t>
      </w:r>
      <w:r w:rsidR="00377436">
        <w:t>18</w:t>
      </w:r>
      <w:r w:rsidRPr="00897C0C">
        <w:t xml:space="preserve"> травня 201</w:t>
      </w:r>
      <w:r w:rsidR="00377436">
        <w:t>9</w:t>
      </w:r>
      <w:r w:rsidRPr="00897C0C">
        <w:t xml:space="preserve"> року до 09.00 години за </w:t>
      </w:r>
      <w:proofErr w:type="spellStart"/>
      <w:r w:rsidRPr="00897C0C">
        <w:t>адресою</w:t>
      </w:r>
      <w:proofErr w:type="spellEnd"/>
      <w:r w:rsidRPr="00897C0C">
        <w:t xml:space="preserve">: місто Київ, </w:t>
      </w:r>
      <w:r w:rsidR="00425219" w:rsidRPr="00FE025E">
        <w:rPr>
          <w:rStyle w:val="a7"/>
          <w:b w:val="0"/>
          <w:bdr w:val="none" w:sz="0" w:space="0" w:color="auto" w:frame="1"/>
          <w:shd w:val="clear" w:color="auto" w:fill="FFFFFF"/>
        </w:rPr>
        <w:t>вул. Хрещатик</w:t>
      </w:r>
      <w:r w:rsidRPr="00FE025E">
        <w:rPr>
          <w:rStyle w:val="a7"/>
          <w:b w:val="0"/>
          <w:bdr w:val="none" w:sz="0" w:space="0" w:color="auto" w:frame="1"/>
          <w:shd w:val="clear" w:color="auto" w:fill="FFFFFF"/>
        </w:rPr>
        <w:t xml:space="preserve">, </w:t>
      </w:r>
      <w:r w:rsidR="00425219" w:rsidRPr="00FE025E">
        <w:rPr>
          <w:rStyle w:val="a7"/>
          <w:b w:val="0"/>
          <w:bdr w:val="none" w:sz="0" w:space="0" w:color="auto" w:frame="1"/>
          <w:shd w:val="clear" w:color="auto" w:fill="FFFFFF"/>
        </w:rPr>
        <w:t>2</w:t>
      </w:r>
      <w:r w:rsidRPr="00FE025E">
        <w:rPr>
          <w:b/>
        </w:rPr>
        <w:t>,</w:t>
      </w:r>
      <w:r w:rsidRPr="00FE025E">
        <w:t xml:space="preserve"> </w:t>
      </w:r>
      <w:r w:rsidR="00425219" w:rsidRPr="00FE025E">
        <w:t>Національний центр ділового та культурного співробітництва «Український</w:t>
      </w:r>
      <w:r w:rsidR="00425219" w:rsidRPr="001D388B">
        <w:t xml:space="preserve"> дім»</w:t>
      </w:r>
      <w:r w:rsidRPr="00897C0C">
        <w:rPr>
          <w:bCs/>
          <w:shd w:val="clear" w:color="auto" w:fill="FFFFFF"/>
        </w:rPr>
        <w:t>.</w:t>
      </w:r>
      <w:r w:rsidRPr="00897C0C">
        <w:t xml:space="preserve"> </w:t>
      </w:r>
      <w:r w:rsidR="00FE025E">
        <w:t xml:space="preserve">Проїзд </w:t>
      </w:r>
      <w:r w:rsidR="00E81F1F">
        <w:t>від залізничного вокзалу станції</w:t>
      </w:r>
      <w:r w:rsidR="00FE025E">
        <w:t xml:space="preserve"> метро «Вокзальна» до станції метро «Майдан Незалежності» </w:t>
      </w:r>
      <w:r w:rsidR="006D33A1">
        <w:t>або</w:t>
      </w:r>
      <w:r w:rsidR="00FE025E">
        <w:t xml:space="preserve"> «Хрещатик» - далі автобусом </w:t>
      </w:r>
      <w:r w:rsidR="00FA6F0C">
        <w:t>№ 24,</w:t>
      </w:r>
      <w:r w:rsidR="00FE025E">
        <w:t xml:space="preserve"> 62 до зупинки «Європейська площа». </w:t>
      </w:r>
      <w:r w:rsidRPr="00897C0C">
        <w:t xml:space="preserve">Від’їзд </w:t>
      </w:r>
      <w:r w:rsidR="005D0905">
        <w:t>-</w:t>
      </w:r>
      <w:r w:rsidRPr="00897C0C">
        <w:t xml:space="preserve"> </w:t>
      </w:r>
      <w:r w:rsidR="009F7FE6">
        <w:t>18</w:t>
      </w:r>
      <w:r w:rsidRPr="00897C0C">
        <w:t xml:space="preserve"> травня після 17.00 години. </w:t>
      </w:r>
    </w:p>
    <w:p w:rsidR="001C158D" w:rsidRPr="00CB6E1A" w:rsidRDefault="005D0905" w:rsidP="005A7AB1">
      <w:pPr>
        <w:ind w:firstLine="709"/>
        <w:jc w:val="both"/>
      </w:pPr>
      <w:r>
        <w:t xml:space="preserve">Витрати на проїзд, </w:t>
      </w:r>
      <w:r w:rsidR="001C158D" w:rsidRPr="00CB6E1A">
        <w:t xml:space="preserve">харчування учасників </w:t>
      </w:r>
      <w:r w:rsidR="001C158D">
        <w:t>заходу</w:t>
      </w:r>
      <w:r w:rsidR="001C158D" w:rsidRPr="00CB6E1A">
        <w:t xml:space="preserve"> та осіб, які їх супроводжують, здійснюються за рахунок організації, що відряджає. Просимо завчасно придбати квитки на зворотній шлях.</w:t>
      </w:r>
    </w:p>
    <w:p w:rsidR="001C158D" w:rsidRPr="00CB6E1A" w:rsidRDefault="001C158D" w:rsidP="005A7AB1">
      <w:pPr>
        <w:ind w:right="49" w:firstLine="709"/>
        <w:jc w:val="both"/>
      </w:pPr>
      <w:r w:rsidRPr="00CB6E1A">
        <w:t>Збереження життя і здоров’я учасників у дорозі та під час проведення заходу забезпечують супроводжуючі особи.</w:t>
      </w:r>
    </w:p>
    <w:p w:rsidR="001C158D" w:rsidRPr="00CB6E1A" w:rsidRDefault="001C158D" w:rsidP="00FA6F0C">
      <w:pPr>
        <w:ind w:firstLine="709"/>
        <w:jc w:val="both"/>
        <w:rPr>
          <w:lang w:val="ru-RU"/>
        </w:rPr>
      </w:pPr>
      <w:r w:rsidRPr="00CB6E1A">
        <w:t>Додаткова інформація</w:t>
      </w:r>
      <w:r w:rsidR="00772FA1">
        <w:t xml:space="preserve"> за телефонами</w:t>
      </w:r>
      <w:r w:rsidR="009F7FE6">
        <w:t xml:space="preserve"> у місті Києві (067</w:t>
      </w:r>
      <w:r w:rsidRPr="00CB6E1A">
        <w:t xml:space="preserve">) </w:t>
      </w:r>
      <w:r w:rsidR="009F7FE6">
        <w:t>356</w:t>
      </w:r>
      <w:r w:rsidRPr="00CB6E1A">
        <w:t>-</w:t>
      </w:r>
      <w:r w:rsidR="009F7FE6">
        <w:t>6</w:t>
      </w:r>
      <w:r w:rsidRPr="00CB6E1A">
        <w:rPr>
          <w:lang w:val="ru-RU"/>
        </w:rPr>
        <w:t>1</w:t>
      </w:r>
      <w:r w:rsidRPr="00CB6E1A">
        <w:t>-</w:t>
      </w:r>
      <w:r w:rsidR="009F7FE6">
        <w:t>39</w:t>
      </w:r>
      <w:r w:rsidRPr="00CB6E1A">
        <w:t xml:space="preserve"> </w:t>
      </w:r>
      <w:r w:rsidR="009F7FE6">
        <w:t>-</w:t>
      </w:r>
      <w:r w:rsidRPr="00CB6E1A">
        <w:t xml:space="preserve"> </w:t>
      </w:r>
      <w:r w:rsidR="009F7FE6">
        <w:t>Косенко Сер</w:t>
      </w:r>
      <w:r w:rsidR="007961BF">
        <w:t>гій Миколайович</w:t>
      </w:r>
      <w:r w:rsidR="009F7FE6">
        <w:t xml:space="preserve">, </w:t>
      </w:r>
      <w:r w:rsidR="007961BF">
        <w:t xml:space="preserve">(044) 253-01-05 - </w:t>
      </w:r>
      <w:r w:rsidRPr="00CB6E1A">
        <w:t>Кононенко Ірина Володимирівна.</w:t>
      </w:r>
    </w:p>
    <w:p w:rsidR="001C158D" w:rsidRPr="00CB6E1A" w:rsidRDefault="001C158D" w:rsidP="001C158D">
      <w:pPr>
        <w:jc w:val="center"/>
        <w:rPr>
          <w:lang w:val="ru-RU"/>
        </w:rPr>
      </w:pPr>
    </w:p>
    <w:p w:rsidR="00FA6F0C" w:rsidRDefault="001C158D" w:rsidP="001C158D">
      <w:pPr>
        <w:pStyle w:val="a5"/>
        <w:spacing w:after="0"/>
        <w:ind w:left="0"/>
        <w:jc w:val="both"/>
      </w:pPr>
      <w:r w:rsidRPr="00CB6E1A">
        <w:t xml:space="preserve">Директор                  </w:t>
      </w:r>
      <w:r w:rsidR="00FA6F0C">
        <w:t xml:space="preserve">                        </w:t>
      </w:r>
      <w:r w:rsidRPr="00CB6E1A">
        <w:t xml:space="preserve">                                                </w:t>
      </w:r>
      <w:r w:rsidR="0092383D">
        <w:t xml:space="preserve">          </w:t>
      </w:r>
      <w:r w:rsidRPr="00CB6E1A">
        <w:t xml:space="preserve">  Г. А. Шкура</w:t>
      </w:r>
    </w:p>
    <w:p w:rsidR="00D449B8" w:rsidRDefault="00D449B8" w:rsidP="001C158D">
      <w:pPr>
        <w:pStyle w:val="a5"/>
        <w:spacing w:after="0"/>
        <w:ind w:left="0"/>
        <w:jc w:val="both"/>
      </w:pPr>
    </w:p>
    <w:p w:rsidR="005A7AB1" w:rsidRDefault="001C158D" w:rsidP="004B3643">
      <w:pPr>
        <w:pStyle w:val="a5"/>
        <w:spacing w:after="0"/>
        <w:ind w:left="0"/>
        <w:jc w:val="both"/>
        <w:rPr>
          <w:sz w:val="24"/>
          <w:szCs w:val="24"/>
        </w:rPr>
      </w:pPr>
      <w:r w:rsidRPr="00A1067D">
        <w:rPr>
          <w:sz w:val="24"/>
          <w:szCs w:val="24"/>
        </w:rPr>
        <w:t>Кононенко (044) 253-01-05</w:t>
      </w:r>
    </w:p>
    <w:p w:rsidR="001C158D" w:rsidRDefault="001C158D" w:rsidP="001C158D">
      <w:pPr>
        <w:pStyle w:val="a5"/>
        <w:spacing w:after="0"/>
        <w:ind w:left="0" w:firstLine="708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Додаток </w:t>
      </w:r>
    </w:p>
    <w:p w:rsidR="001C158D" w:rsidRDefault="001C158D" w:rsidP="001C158D">
      <w:pPr>
        <w:pStyle w:val="a5"/>
        <w:spacing w:after="0"/>
        <w:ind w:left="0" w:firstLine="70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листа УДЦПО </w:t>
      </w:r>
    </w:p>
    <w:p w:rsidR="001C158D" w:rsidRPr="005A4F25" w:rsidRDefault="00594C62" w:rsidP="001C158D">
      <w:pPr>
        <w:pStyle w:val="a5"/>
        <w:spacing w:after="0"/>
        <w:ind w:left="0" w:firstLine="70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DA6016">
        <w:rPr>
          <w:sz w:val="24"/>
          <w:szCs w:val="24"/>
        </w:rPr>
        <w:t>22.02.19р.</w:t>
      </w:r>
      <w:r w:rsidR="001C158D">
        <w:rPr>
          <w:sz w:val="24"/>
          <w:szCs w:val="24"/>
        </w:rPr>
        <w:t xml:space="preserve"> № </w:t>
      </w:r>
      <w:r w:rsidR="00DA6016">
        <w:rPr>
          <w:sz w:val="24"/>
          <w:szCs w:val="24"/>
        </w:rPr>
        <w:t>02-26</w:t>
      </w:r>
    </w:p>
    <w:p w:rsidR="001C158D" w:rsidRDefault="001C158D" w:rsidP="001C158D">
      <w:pPr>
        <w:pStyle w:val="a5"/>
        <w:spacing w:after="0"/>
        <w:ind w:left="0" w:firstLine="7655"/>
        <w:jc w:val="both"/>
        <w:rPr>
          <w:sz w:val="24"/>
          <w:szCs w:val="24"/>
        </w:rPr>
      </w:pPr>
    </w:p>
    <w:p w:rsidR="001C158D" w:rsidRDefault="001C158D" w:rsidP="001C158D">
      <w:pPr>
        <w:pStyle w:val="a5"/>
        <w:spacing w:after="0"/>
        <w:ind w:left="0" w:firstLine="7655"/>
        <w:jc w:val="both"/>
      </w:pPr>
    </w:p>
    <w:p w:rsidR="001C158D" w:rsidRDefault="001C158D" w:rsidP="001C158D">
      <w:pPr>
        <w:jc w:val="center"/>
      </w:pPr>
      <w:r>
        <w:t>Умови проведення</w:t>
      </w:r>
    </w:p>
    <w:p w:rsidR="001C158D" w:rsidRDefault="001C158D" w:rsidP="001C158D">
      <w:pPr>
        <w:jc w:val="center"/>
      </w:pPr>
      <w:r>
        <w:t xml:space="preserve">Всеукраїнського </w:t>
      </w:r>
      <w:r w:rsidRPr="00821FF1">
        <w:t>фестивалю</w:t>
      </w:r>
      <w:r>
        <w:t>-конкурсу</w:t>
      </w:r>
      <w:r w:rsidRPr="00821FF1">
        <w:t xml:space="preserve"> </w:t>
      </w:r>
      <w:r>
        <w:t xml:space="preserve">духових оркестрів </w:t>
      </w:r>
    </w:p>
    <w:p w:rsidR="001C158D" w:rsidRDefault="001C158D" w:rsidP="001C158D">
      <w:pPr>
        <w:jc w:val="center"/>
      </w:pPr>
      <w:r>
        <w:t>«Армія дітям</w:t>
      </w:r>
      <w:r w:rsidRPr="00821FF1">
        <w:t xml:space="preserve">» </w:t>
      </w:r>
    </w:p>
    <w:p w:rsidR="001C158D" w:rsidRDefault="001C158D" w:rsidP="001C158D">
      <w:pPr>
        <w:jc w:val="center"/>
      </w:pPr>
    </w:p>
    <w:p w:rsidR="001C158D" w:rsidRDefault="001C158D" w:rsidP="001C158D">
      <w:pPr>
        <w:jc w:val="center"/>
      </w:pPr>
    </w:p>
    <w:p w:rsidR="001C158D" w:rsidRPr="00203DFF" w:rsidRDefault="001C158D" w:rsidP="001C158D">
      <w:pPr>
        <w:jc w:val="center"/>
      </w:pPr>
      <w:r w:rsidRPr="00203DFF">
        <w:t xml:space="preserve">1. Мета  і завдання </w:t>
      </w:r>
    </w:p>
    <w:p w:rsidR="001C158D" w:rsidRPr="00821FF1" w:rsidRDefault="001C158D" w:rsidP="001C158D">
      <w:pPr>
        <w:ind w:firstLine="708"/>
        <w:jc w:val="both"/>
        <w:rPr>
          <w:bCs/>
        </w:rPr>
      </w:pPr>
      <w:r>
        <w:t>1.1.</w:t>
      </w:r>
      <w:r>
        <w:tab/>
      </w:r>
      <w:r w:rsidRPr="00821FF1">
        <w:t>Всеукраїнськ</w:t>
      </w:r>
      <w:r>
        <w:t>ий</w:t>
      </w:r>
      <w:r w:rsidRPr="00821FF1">
        <w:t xml:space="preserve"> фестивал</w:t>
      </w:r>
      <w:r>
        <w:t>ь-конкурс</w:t>
      </w:r>
      <w:r w:rsidRPr="00821FF1">
        <w:t xml:space="preserve"> </w:t>
      </w:r>
      <w:r>
        <w:t>духових оркестрів «Армія дітям</w:t>
      </w:r>
      <w:r w:rsidRPr="00821FF1">
        <w:t>»</w:t>
      </w:r>
      <w:r w:rsidRPr="00E078A4">
        <w:t xml:space="preserve"> (далі </w:t>
      </w:r>
      <w:r>
        <w:t>–</w:t>
      </w:r>
      <w:r w:rsidRPr="00E078A4">
        <w:t xml:space="preserve"> </w:t>
      </w:r>
      <w:r>
        <w:t>ф</w:t>
      </w:r>
      <w:r w:rsidRPr="00E078A4">
        <w:t>естиваль</w:t>
      </w:r>
      <w:r>
        <w:t>-конкурс</w:t>
      </w:r>
      <w:r w:rsidRPr="00E078A4">
        <w:t xml:space="preserve">) проводиться </w:t>
      </w:r>
      <w:r>
        <w:t xml:space="preserve">з метою </w:t>
      </w:r>
      <w:r w:rsidRPr="005864F8">
        <w:t xml:space="preserve"> популяризації</w:t>
      </w:r>
      <w:r w:rsidRPr="00821FF1">
        <w:t xml:space="preserve"> </w:t>
      </w:r>
      <w:r w:rsidRPr="00561BB3">
        <w:t xml:space="preserve"> </w:t>
      </w:r>
      <w:r>
        <w:t xml:space="preserve">різних видів самодіяльного мистецтва, </w:t>
      </w:r>
      <w:r>
        <w:rPr>
          <w:shd w:val="clear" w:color="auto" w:fill="FFFFFF"/>
        </w:rPr>
        <w:t>розвит</w:t>
      </w:r>
      <w:r w:rsidRPr="00FB219A">
        <w:rPr>
          <w:shd w:val="clear" w:color="auto" w:fill="FFFFFF"/>
        </w:rPr>
        <w:t>к</w:t>
      </w:r>
      <w:r>
        <w:rPr>
          <w:shd w:val="clear" w:color="auto" w:fill="FFFFFF"/>
        </w:rPr>
        <w:t>у</w:t>
      </w:r>
      <w:r w:rsidRPr="00FB219A">
        <w:rPr>
          <w:shd w:val="clear" w:color="auto" w:fill="FFFFFF"/>
        </w:rPr>
        <w:t xml:space="preserve"> </w:t>
      </w:r>
      <w:r w:rsidR="009700C4">
        <w:rPr>
          <w:shd w:val="clear" w:color="auto" w:fill="FFFFFF"/>
        </w:rPr>
        <w:t>дитячих духових</w:t>
      </w:r>
      <w:r w:rsidRPr="00FB219A">
        <w:rPr>
          <w:shd w:val="clear" w:color="auto" w:fill="FFFFFF"/>
        </w:rPr>
        <w:t xml:space="preserve"> оркестрі</w:t>
      </w:r>
      <w:r>
        <w:rPr>
          <w:shd w:val="clear" w:color="auto" w:fill="FFFFFF"/>
        </w:rPr>
        <w:t>в,</w:t>
      </w:r>
      <w:r w:rsidRPr="005864F8">
        <w:t xml:space="preserve"> забезпеч</w:t>
      </w:r>
      <w:r>
        <w:t>ення духовної єдності поколінь,</w:t>
      </w:r>
      <w:r w:rsidRPr="00941A8C">
        <w:t xml:space="preserve"> залучення учнівської молоді до відродження й становлення духового жанру</w:t>
      </w:r>
      <w:r>
        <w:t xml:space="preserve">, </w:t>
      </w:r>
      <w:r w:rsidRPr="005864F8">
        <w:t>організації змістовного дозвілля дітей та учнівської молоді</w:t>
      </w:r>
      <w:r>
        <w:t>.</w:t>
      </w:r>
      <w:r w:rsidRPr="00514B7E">
        <w:tab/>
      </w:r>
      <w:r>
        <w:rPr>
          <w:sz w:val="24"/>
          <w:szCs w:val="24"/>
        </w:rPr>
        <w:t xml:space="preserve">           </w:t>
      </w:r>
    </w:p>
    <w:p w:rsidR="001C158D" w:rsidRPr="00472139" w:rsidRDefault="001C158D" w:rsidP="001C158D">
      <w:pPr>
        <w:ind w:firstLine="709"/>
        <w:jc w:val="both"/>
      </w:pPr>
      <w:r w:rsidRPr="00821FF1">
        <w:t>Основними завданнями є:</w:t>
      </w:r>
    </w:p>
    <w:p w:rsidR="001C158D" w:rsidRDefault="001C158D" w:rsidP="00FE025E">
      <w:pPr>
        <w:ind w:firstLine="709"/>
        <w:jc w:val="both"/>
      </w:pPr>
      <w:r>
        <w:t>формування у дітей та молоді патріотизму, сучасної національної ідентичності, національної гідності;</w:t>
      </w:r>
    </w:p>
    <w:p w:rsidR="001C158D" w:rsidRDefault="001C158D" w:rsidP="001C158D">
      <w:pPr>
        <w:ind w:left="567" w:firstLine="142"/>
        <w:jc w:val="both"/>
      </w:pPr>
      <w:r w:rsidRPr="00941A8C">
        <w:t>розвиток аматорського духо</w:t>
      </w:r>
      <w:r>
        <w:t>вого оркестрового виконавства;</w:t>
      </w:r>
    </w:p>
    <w:p w:rsidR="001C158D" w:rsidRDefault="001C158D" w:rsidP="001C158D">
      <w:pPr>
        <w:ind w:left="851" w:hanging="142"/>
        <w:jc w:val="both"/>
        <w:rPr>
          <w:shd w:val="clear" w:color="auto" w:fill="FFFFFF"/>
        </w:rPr>
      </w:pPr>
      <w:r w:rsidRPr="00472139">
        <w:t>реалізація і підтримка творчого</w:t>
      </w:r>
      <w:r>
        <w:rPr>
          <w:shd w:val="clear" w:color="auto" w:fill="FFFFFF"/>
        </w:rPr>
        <w:t xml:space="preserve"> потенціалу учасників;</w:t>
      </w:r>
    </w:p>
    <w:p w:rsidR="001C158D" w:rsidRDefault="001C158D" w:rsidP="001C158D">
      <w:pPr>
        <w:ind w:firstLine="709"/>
        <w:jc w:val="both"/>
      </w:pPr>
      <w:r w:rsidRPr="00941A8C">
        <w:t>виявлення та підтримка кращих дитяч</w:t>
      </w:r>
      <w:r>
        <w:t>их і юнацьких духових оркестрів;</w:t>
      </w:r>
      <w:r w:rsidRPr="00941A8C">
        <w:t xml:space="preserve"> </w:t>
      </w:r>
    </w:p>
    <w:p w:rsidR="001C158D" w:rsidRPr="00AF7047" w:rsidRDefault="001C158D" w:rsidP="001C158D">
      <w:pPr>
        <w:ind w:left="709"/>
        <w:jc w:val="both"/>
      </w:pPr>
      <w:r w:rsidRPr="00AF7047">
        <w:t>популяризація кращих зразків духової музики;</w:t>
      </w:r>
    </w:p>
    <w:p w:rsidR="001C158D" w:rsidRDefault="001C158D" w:rsidP="001C158D">
      <w:pPr>
        <w:ind w:left="851" w:hanging="142"/>
        <w:jc w:val="both"/>
      </w:pPr>
      <w:r w:rsidRPr="00AF7047">
        <w:rPr>
          <w:shd w:val="clear" w:color="auto" w:fill="FFFFFF"/>
        </w:rPr>
        <w:t>підвищення рівня виконавської майстерності колективів.</w:t>
      </w:r>
      <w:r w:rsidRPr="00FB219A">
        <w:rPr>
          <w:shd w:val="clear" w:color="auto" w:fill="FFFFFF"/>
        </w:rPr>
        <w:br/>
      </w:r>
    </w:p>
    <w:p w:rsidR="001C158D" w:rsidRPr="00D35A1D" w:rsidRDefault="001C158D" w:rsidP="001C158D">
      <w:pPr>
        <w:ind w:left="851" w:hanging="142"/>
        <w:jc w:val="both"/>
      </w:pPr>
    </w:p>
    <w:p w:rsidR="001C158D" w:rsidRDefault="001C158D" w:rsidP="001C158D">
      <w:pPr>
        <w:ind w:left="720"/>
        <w:jc w:val="center"/>
      </w:pPr>
      <w:r>
        <w:t>2. Організатори ф</w:t>
      </w:r>
      <w:r w:rsidRPr="00E078A4">
        <w:t>естивал</w:t>
      </w:r>
      <w:r>
        <w:t>ю-конкурсу</w:t>
      </w:r>
    </w:p>
    <w:p w:rsidR="001C158D" w:rsidRDefault="001C158D" w:rsidP="001C158D">
      <w:pPr>
        <w:ind w:firstLine="709"/>
        <w:jc w:val="both"/>
        <w:rPr>
          <w:sz w:val="16"/>
          <w:szCs w:val="16"/>
        </w:rPr>
      </w:pPr>
      <w:r>
        <w:t>2.1.</w:t>
      </w:r>
      <w:r w:rsidRPr="003F734C">
        <w:t xml:space="preserve"> </w:t>
      </w:r>
      <w:r w:rsidRPr="00E078A4">
        <w:t xml:space="preserve">Організаторами </w:t>
      </w:r>
      <w:r>
        <w:t xml:space="preserve">заходу </w:t>
      </w:r>
      <w:r w:rsidRPr="00E078A4">
        <w:t xml:space="preserve">є </w:t>
      </w:r>
      <w:r w:rsidRPr="00821FF1">
        <w:t>Український державний центр позашкільної освіти</w:t>
      </w:r>
      <w:r w:rsidRPr="00472139">
        <w:t xml:space="preserve"> </w:t>
      </w:r>
      <w:r>
        <w:t xml:space="preserve">Міністерства освіти і науки України, Міністерство оборони України, </w:t>
      </w:r>
      <w:r w:rsidR="00B32686">
        <w:t xml:space="preserve">Збройні Сили України, Сухопутні війська Збройних Сил України, </w:t>
      </w:r>
      <w:r>
        <w:t>ГОВО «Коло. Медіа».</w:t>
      </w:r>
    </w:p>
    <w:p w:rsidR="001C158D" w:rsidRDefault="001C158D" w:rsidP="001C158D"/>
    <w:p w:rsidR="001C158D" w:rsidRPr="00734C66" w:rsidRDefault="001C158D" w:rsidP="001C158D"/>
    <w:p w:rsidR="001C158D" w:rsidRDefault="001C158D" w:rsidP="001C158D">
      <w:pPr>
        <w:jc w:val="center"/>
      </w:pPr>
      <w:r>
        <w:t>3. Учасники ф</w:t>
      </w:r>
      <w:r w:rsidRPr="00E078A4">
        <w:t>естивал</w:t>
      </w:r>
      <w:r>
        <w:t>ю-конкурсу</w:t>
      </w:r>
    </w:p>
    <w:p w:rsidR="001C158D" w:rsidRDefault="001C158D" w:rsidP="001C158D">
      <w:pPr>
        <w:ind w:right="49" w:firstLine="709"/>
        <w:jc w:val="both"/>
      </w:pPr>
      <w:r>
        <w:t>3.1.</w:t>
      </w:r>
      <w:r>
        <w:tab/>
        <w:t xml:space="preserve">До участі у заході </w:t>
      </w:r>
      <w:r w:rsidRPr="00CB6E1A">
        <w:t>запрошуються вихованці (учні) закладів позашкільної, з</w:t>
      </w:r>
      <w:r w:rsidR="005A6054">
        <w:t>агальної середньої, п</w:t>
      </w:r>
      <w:r w:rsidR="00FE025E">
        <w:t>рофесійної</w:t>
      </w:r>
      <w:r w:rsidR="005A6054">
        <w:t xml:space="preserve"> освіти </w:t>
      </w:r>
      <w:r w:rsidRPr="00CB6E1A">
        <w:t>та інших закладів освіти України - учасники духових оркестрів (</w:t>
      </w:r>
      <w:r w:rsidR="00224A74">
        <w:t>до трьох</w:t>
      </w:r>
      <w:r w:rsidRPr="00CB6E1A">
        <w:t xml:space="preserve"> оркестр</w:t>
      </w:r>
      <w:r w:rsidR="00224A74">
        <w:t>ів</w:t>
      </w:r>
      <w:r w:rsidRPr="00CB6E1A">
        <w:t xml:space="preserve"> від </w:t>
      </w:r>
      <w:r w:rsidR="00224A74">
        <w:t>регіону</w:t>
      </w:r>
      <w:r w:rsidRPr="00CB6E1A">
        <w:t>).</w:t>
      </w:r>
    </w:p>
    <w:p w:rsidR="002821BE" w:rsidRPr="00CB6E1A" w:rsidRDefault="002821BE" w:rsidP="001C158D">
      <w:pPr>
        <w:ind w:right="49" w:firstLine="709"/>
        <w:jc w:val="both"/>
      </w:pPr>
      <w:r w:rsidRPr="002821BE">
        <w:rPr>
          <w:b/>
        </w:rPr>
        <w:t>Увага!</w:t>
      </w:r>
      <w:r>
        <w:t xml:space="preserve"> Кількість учасників (оркестрів) </w:t>
      </w:r>
      <w:r w:rsidR="002E4444">
        <w:t xml:space="preserve">від регіону </w:t>
      </w:r>
      <w:r>
        <w:t>може бути змінена</w:t>
      </w:r>
      <w:r w:rsidR="002E4444">
        <w:t>, виключно,</w:t>
      </w:r>
      <w:r>
        <w:t xml:space="preserve"> за попереднім погодженням</w:t>
      </w:r>
      <w:r w:rsidR="00BE5F3D">
        <w:t xml:space="preserve"> за телефоном (096) 206-46-40</w:t>
      </w:r>
      <w:r w:rsidR="00F20761">
        <w:t>,</w:t>
      </w:r>
      <w:r w:rsidR="002E4444">
        <w:t xml:space="preserve"> </w:t>
      </w:r>
      <w:r w:rsidR="00F20761">
        <w:t xml:space="preserve">контактна особа - </w:t>
      </w:r>
      <w:r w:rsidR="002E4444">
        <w:t>Педоренко Олена Василівна.</w:t>
      </w:r>
    </w:p>
    <w:p w:rsidR="001C158D" w:rsidRDefault="001C158D" w:rsidP="005A6054">
      <w:pPr>
        <w:ind w:firstLine="709"/>
        <w:jc w:val="both"/>
      </w:pPr>
      <w:r w:rsidRPr="00E36CC9">
        <w:t>3.2.</w:t>
      </w:r>
      <w:r w:rsidRPr="00E36CC9">
        <w:tab/>
        <w:t>Фестивал</w:t>
      </w:r>
      <w:r>
        <w:t>ь-конкурс</w:t>
      </w:r>
      <w:r w:rsidRPr="00E36CC9">
        <w:t xml:space="preserve"> </w:t>
      </w:r>
      <w:r>
        <w:t>відбудеться</w:t>
      </w:r>
      <w:r w:rsidRPr="00E36CC9">
        <w:t xml:space="preserve"> у місті  Києві </w:t>
      </w:r>
      <w:r>
        <w:t>1</w:t>
      </w:r>
      <w:r w:rsidR="00BC41C3">
        <w:t>8</w:t>
      </w:r>
      <w:r w:rsidRPr="00E36CC9">
        <w:t xml:space="preserve"> травня 201</w:t>
      </w:r>
      <w:r w:rsidR="00BC41C3">
        <w:t>9</w:t>
      </w:r>
      <w:r w:rsidRPr="00E36CC9">
        <w:t xml:space="preserve"> року</w:t>
      </w:r>
      <w:r>
        <w:t xml:space="preserve"> за </w:t>
      </w:r>
      <w:proofErr w:type="spellStart"/>
      <w:r>
        <w:t>адресою</w:t>
      </w:r>
      <w:proofErr w:type="spellEnd"/>
      <w:r w:rsidR="00850FCD">
        <w:t>:</w:t>
      </w:r>
      <w:r w:rsidR="005A6054" w:rsidRPr="005A6054">
        <w:rPr>
          <w:rStyle w:val="a7"/>
          <w:bdr w:val="none" w:sz="0" w:space="0" w:color="auto" w:frame="1"/>
          <w:shd w:val="clear" w:color="auto" w:fill="FFFFFF"/>
        </w:rPr>
        <w:t xml:space="preserve"> </w:t>
      </w:r>
      <w:r w:rsidR="005A6054" w:rsidRPr="004B3643">
        <w:rPr>
          <w:rStyle w:val="a7"/>
          <w:b w:val="0"/>
          <w:bdr w:val="none" w:sz="0" w:space="0" w:color="auto" w:frame="1"/>
          <w:shd w:val="clear" w:color="auto" w:fill="FFFFFF"/>
        </w:rPr>
        <w:t>вул. Хрещатик, 2</w:t>
      </w:r>
      <w:r w:rsidR="005A6054" w:rsidRPr="004B3643">
        <w:rPr>
          <w:b/>
        </w:rPr>
        <w:t>,</w:t>
      </w:r>
      <w:r w:rsidR="005A6054" w:rsidRPr="00897C0C">
        <w:t xml:space="preserve"> </w:t>
      </w:r>
      <w:r w:rsidR="005A6054" w:rsidRPr="001D388B">
        <w:t>Національний центр ділового та культурного співробітництва «Український дім»</w:t>
      </w:r>
      <w:r w:rsidR="005A6054" w:rsidRPr="00897C0C">
        <w:rPr>
          <w:bCs/>
          <w:shd w:val="clear" w:color="auto" w:fill="FFFFFF"/>
        </w:rPr>
        <w:t>.</w:t>
      </w:r>
      <w:r w:rsidR="005A6054" w:rsidRPr="005A6054">
        <w:rPr>
          <w:rStyle w:val="a7"/>
          <w:bdr w:val="none" w:sz="0" w:space="0" w:color="auto" w:frame="1"/>
          <w:shd w:val="clear" w:color="auto" w:fill="FFFFFF"/>
        </w:rPr>
        <w:t xml:space="preserve"> </w:t>
      </w:r>
      <w:r w:rsidR="003D344D">
        <w:rPr>
          <w:rStyle w:val="a7"/>
          <w:b w:val="0"/>
          <w:bdr w:val="none" w:sz="0" w:space="0" w:color="auto" w:frame="1"/>
          <w:shd w:val="clear" w:color="auto" w:fill="FFFFFF"/>
        </w:rPr>
        <w:t xml:space="preserve">Захід триватиме з 09.00 до </w:t>
      </w:r>
      <w:r w:rsidR="00FE025E">
        <w:rPr>
          <w:rStyle w:val="a7"/>
          <w:b w:val="0"/>
          <w:bdr w:val="none" w:sz="0" w:space="0" w:color="auto" w:frame="1"/>
          <w:shd w:val="clear" w:color="auto" w:fill="FFFFFF"/>
        </w:rPr>
        <w:t xml:space="preserve">17.00 години. </w:t>
      </w:r>
    </w:p>
    <w:p w:rsidR="001C158D" w:rsidRPr="00402362" w:rsidRDefault="001C158D" w:rsidP="001C158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158D" w:rsidRPr="00BC433C" w:rsidRDefault="001C158D" w:rsidP="001C158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BC433C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Pr="00BC433C">
        <w:rPr>
          <w:rFonts w:ascii="Times New Roman" w:hAnsi="Times New Roman"/>
          <w:sz w:val="28"/>
          <w:szCs w:val="28"/>
        </w:rPr>
        <w:t xml:space="preserve">Порядок </w:t>
      </w:r>
      <w:proofErr w:type="spellStart"/>
      <w:r w:rsidRPr="00BC433C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BC4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</w:t>
      </w:r>
      <w:proofErr w:type="spellStart"/>
      <w:r w:rsidRPr="00BC433C">
        <w:rPr>
          <w:rFonts w:ascii="Times New Roman" w:hAnsi="Times New Roman"/>
          <w:sz w:val="28"/>
          <w:szCs w:val="28"/>
        </w:rPr>
        <w:t>естивалю</w:t>
      </w:r>
      <w:proofErr w:type="spellEnd"/>
      <w:r w:rsidRPr="00BC433C">
        <w:rPr>
          <w:rFonts w:ascii="Times New Roman" w:hAnsi="Times New Roman"/>
          <w:sz w:val="28"/>
          <w:szCs w:val="28"/>
        </w:rPr>
        <w:t>-конкурсу</w:t>
      </w:r>
    </w:p>
    <w:p w:rsidR="001C158D" w:rsidRPr="00411028" w:rsidRDefault="001C158D" w:rsidP="001C158D">
      <w:pPr>
        <w:shd w:val="clear" w:color="auto" w:fill="FFFFFF"/>
        <w:tabs>
          <w:tab w:val="left" w:pos="0"/>
        </w:tabs>
        <w:ind w:right="23" w:firstLine="709"/>
        <w:jc w:val="both"/>
      </w:pPr>
      <w:r>
        <w:t>4.1. Для участі у фестивалі-конкурсі у</w:t>
      </w:r>
      <w:r w:rsidRPr="00867541">
        <w:t xml:space="preserve">часникам необхідно </w:t>
      </w:r>
      <w:r w:rsidR="003E30EF">
        <w:t xml:space="preserve">підготувати та </w:t>
      </w:r>
      <w:r w:rsidRPr="00867541">
        <w:t>представити</w:t>
      </w:r>
      <w:r w:rsidRPr="00411028">
        <w:t xml:space="preserve"> </w:t>
      </w:r>
      <w:r w:rsidR="003E30EF">
        <w:t xml:space="preserve">на розгляд журі </w:t>
      </w:r>
      <w:r w:rsidR="002821BE">
        <w:t>два</w:t>
      </w:r>
      <w:r w:rsidR="003E30EF">
        <w:t xml:space="preserve"> твори</w:t>
      </w:r>
      <w:r>
        <w:t xml:space="preserve"> тривалістю до 10 хвилин </w:t>
      </w:r>
      <w:r w:rsidRPr="006232C1">
        <w:rPr>
          <w:b/>
          <w:u w:val="single"/>
        </w:rPr>
        <w:t xml:space="preserve">(загалом!!!). </w:t>
      </w:r>
      <w:r>
        <w:rPr>
          <w:shd w:val="clear" w:color="auto" w:fill="FFFFFF"/>
        </w:rPr>
        <w:t xml:space="preserve">Програма виступу повинна відображати стиль колективу. До виступу бажано включити твори світової класики, українських композиторів, українські народні пісні, </w:t>
      </w:r>
      <w:r w:rsidR="00B07C7F">
        <w:rPr>
          <w:shd w:val="clear" w:color="auto" w:fill="FFFFFF"/>
        </w:rPr>
        <w:t>марші</w:t>
      </w:r>
      <w:r>
        <w:rPr>
          <w:shd w:val="clear" w:color="auto" w:fill="FFFFFF"/>
        </w:rPr>
        <w:t>, вальси тощо</w:t>
      </w:r>
      <w:r w:rsidRPr="00411028">
        <w:t>.</w:t>
      </w:r>
    </w:p>
    <w:p w:rsidR="001C158D" w:rsidRDefault="001C158D" w:rsidP="001C158D">
      <w:pPr>
        <w:shd w:val="clear" w:color="auto" w:fill="FFFFFF"/>
        <w:tabs>
          <w:tab w:val="left" w:pos="0"/>
        </w:tabs>
        <w:ind w:right="23" w:firstLine="709"/>
        <w:jc w:val="both"/>
      </w:pPr>
      <w:r>
        <w:t xml:space="preserve">4.2. </w:t>
      </w:r>
      <w:r w:rsidRPr="00E078A4">
        <w:t>Фестивал</w:t>
      </w:r>
      <w:r>
        <w:t>ь-конкурс</w:t>
      </w:r>
      <w:r w:rsidRPr="00411028">
        <w:t xml:space="preserve"> передбачає конкурсну програму.</w:t>
      </w:r>
    </w:p>
    <w:p w:rsidR="001C158D" w:rsidRDefault="001C158D" w:rsidP="001C158D">
      <w:pPr>
        <w:shd w:val="clear" w:color="auto" w:fill="FFFFFF"/>
        <w:tabs>
          <w:tab w:val="left" w:pos="0"/>
          <w:tab w:val="left" w:pos="1134"/>
        </w:tabs>
        <w:ind w:left="709" w:right="23"/>
        <w:jc w:val="both"/>
      </w:pPr>
      <w:r>
        <w:t>4.3.</w:t>
      </w:r>
      <w:r w:rsidRPr="00E078A4">
        <w:t xml:space="preserve"> Програмою </w:t>
      </w:r>
      <w:r>
        <w:t>заходу</w:t>
      </w:r>
      <w:r w:rsidRPr="00E078A4">
        <w:t xml:space="preserve"> </w:t>
      </w:r>
      <w:r>
        <w:t>заплановано</w:t>
      </w:r>
      <w:r w:rsidRPr="00E078A4">
        <w:t>:</w:t>
      </w:r>
    </w:p>
    <w:p w:rsidR="001E0258" w:rsidRDefault="001E0258" w:rsidP="001C158D">
      <w:pPr>
        <w:shd w:val="clear" w:color="auto" w:fill="FFFFFF"/>
        <w:tabs>
          <w:tab w:val="left" w:pos="0"/>
          <w:tab w:val="left" w:pos="1134"/>
        </w:tabs>
        <w:ind w:right="23"/>
        <w:jc w:val="both"/>
      </w:pPr>
      <w:r>
        <w:t>марш – парад духових оркестрів;</w:t>
      </w:r>
    </w:p>
    <w:p w:rsidR="001C158D" w:rsidRDefault="001C158D" w:rsidP="001C158D">
      <w:pPr>
        <w:shd w:val="clear" w:color="auto" w:fill="FFFFFF"/>
        <w:tabs>
          <w:tab w:val="left" w:pos="0"/>
          <w:tab w:val="left" w:pos="1134"/>
        </w:tabs>
        <w:ind w:right="23"/>
        <w:jc w:val="both"/>
      </w:pPr>
      <w:r>
        <w:t>у</w:t>
      </w:r>
      <w:r w:rsidR="00513538">
        <w:t>рочисте відкриття ф</w:t>
      </w:r>
      <w:r w:rsidRPr="00E078A4">
        <w:t>естивал</w:t>
      </w:r>
      <w:r>
        <w:t>ю-конкурсу;</w:t>
      </w:r>
    </w:p>
    <w:p w:rsidR="001C158D" w:rsidRDefault="00513538" w:rsidP="001C158D">
      <w:pPr>
        <w:shd w:val="clear" w:color="auto" w:fill="FFFFFF"/>
        <w:tabs>
          <w:tab w:val="left" w:pos="0"/>
          <w:tab w:val="left" w:pos="1134"/>
        </w:tabs>
        <w:ind w:right="23"/>
      </w:pPr>
      <w:r>
        <w:t>конкурсний</w:t>
      </w:r>
      <w:r w:rsidR="001E0258">
        <w:t xml:space="preserve"> перегляд колективів</w:t>
      </w:r>
      <w:r w:rsidR="001C158D">
        <w:t>;</w:t>
      </w:r>
    </w:p>
    <w:p w:rsidR="001C158D" w:rsidRPr="00121DBF" w:rsidRDefault="00513538" w:rsidP="001C158D">
      <w:pPr>
        <w:shd w:val="clear" w:color="auto" w:fill="FFFFFF"/>
        <w:tabs>
          <w:tab w:val="left" w:pos="0"/>
          <w:tab w:val="left" w:pos="1134"/>
        </w:tabs>
        <w:ind w:right="23"/>
      </w:pPr>
      <w:r>
        <w:rPr>
          <w:bCs/>
        </w:rPr>
        <w:t>професійне</w:t>
      </w:r>
      <w:r w:rsidR="001E0258">
        <w:rPr>
          <w:bCs/>
        </w:rPr>
        <w:t xml:space="preserve"> виконання гімну Європи спільно з дитячими духовими оркестрами</w:t>
      </w:r>
      <w:r w:rsidR="001C158D">
        <w:t>.</w:t>
      </w:r>
    </w:p>
    <w:p w:rsidR="001C158D" w:rsidRDefault="001C158D" w:rsidP="00513538">
      <w:pPr>
        <w:shd w:val="clear" w:color="auto" w:fill="FFFFFF"/>
        <w:spacing w:before="5"/>
        <w:ind w:hanging="426"/>
        <w:jc w:val="both"/>
      </w:pPr>
      <w:r>
        <w:rPr>
          <w:spacing w:val="-3"/>
        </w:rPr>
        <w:t xml:space="preserve">       </w:t>
      </w:r>
      <w:proofErr w:type="spellStart"/>
      <w:r>
        <w:rPr>
          <w:spacing w:val="-3"/>
        </w:rPr>
        <w:t>Почерговість</w:t>
      </w:r>
      <w:proofErr w:type="spellEnd"/>
      <w:r>
        <w:rPr>
          <w:spacing w:val="-3"/>
        </w:rPr>
        <w:t xml:space="preserve"> </w:t>
      </w:r>
      <w:r w:rsidR="00513538">
        <w:rPr>
          <w:spacing w:val="-3"/>
        </w:rPr>
        <w:t xml:space="preserve">конкурсних виступів </w:t>
      </w:r>
      <w:r>
        <w:rPr>
          <w:spacing w:val="-3"/>
        </w:rPr>
        <w:t xml:space="preserve"> учасників визначається організаторами</w:t>
      </w:r>
      <w:r>
        <w:t>.</w:t>
      </w:r>
    </w:p>
    <w:p w:rsidR="001C158D" w:rsidRDefault="001C158D" w:rsidP="001C158D">
      <w:pPr>
        <w:ind w:firstLine="720"/>
        <w:jc w:val="both"/>
        <w:rPr>
          <w:shd w:val="clear" w:color="auto" w:fill="FFFFFF"/>
        </w:rPr>
      </w:pPr>
      <w:r>
        <w:t>4.4. Для</w:t>
      </w:r>
      <w:r w:rsidR="0044391D">
        <w:t xml:space="preserve"> участі у заході необхідно не пізніше</w:t>
      </w:r>
      <w:r>
        <w:t xml:space="preserve"> </w:t>
      </w:r>
      <w:r w:rsidR="0044391D">
        <w:t>19</w:t>
      </w:r>
      <w:r>
        <w:t xml:space="preserve"> квітня </w:t>
      </w:r>
      <w:r w:rsidR="003D344D">
        <w:t>2019 року</w:t>
      </w:r>
      <w:r>
        <w:t xml:space="preserve"> надіслати </w:t>
      </w:r>
      <w:r w:rsidR="0044391D">
        <w:t xml:space="preserve">заповнену форму </w:t>
      </w:r>
      <w:r>
        <w:t>заявк</w:t>
      </w:r>
      <w:r w:rsidR="0044391D">
        <w:t>и</w:t>
      </w:r>
      <w:r>
        <w:t xml:space="preserve"> (додаток № 1)  на електронну адресу</w:t>
      </w:r>
      <w:r w:rsidRPr="00FD1A80">
        <w:t xml:space="preserve"> </w:t>
      </w:r>
      <w:hyperlink r:id="rId14" w:history="1">
        <w:r w:rsidRPr="00FD1A80">
          <w:rPr>
            <w:rStyle w:val="a3"/>
            <w:color w:val="auto"/>
            <w:shd w:val="clear" w:color="auto" w:fill="FFFFFF"/>
          </w:rPr>
          <w:t>estetu@i.ua</w:t>
        </w:r>
      </w:hyperlink>
      <w:r>
        <w:rPr>
          <w:shd w:val="clear" w:color="auto" w:fill="FFFFFF"/>
        </w:rPr>
        <w:t>.</w:t>
      </w:r>
      <w:r w:rsidR="0044391D">
        <w:rPr>
          <w:shd w:val="clear" w:color="auto" w:fill="FFFFFF"/>
        </w:rPr>
        <w:t xml:space="preserve"> </w:t>
      </w:r>
    </w:p>
    <w:p w:rsidR="001C158D" w:rsidRPr="00FD50A2" w:rsidRDefault="001C158D" w:rsidP="001C158D">
      <w:pPr>
        <w:ind w:firstLine="72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</w:rPr>
        <w:t xml:space="preserve">4.5. </w:t>
      </w:r>
      <w:r w:rsidRPr="00FD50A2">
        <w:rPr>
          <w:b/>
          <w:shd w:val="clear" w:color="auto" w:fill="FFFFFF"/>
        </w:rPr>
        <w:t xml:space="preserve">Увага!!! </w:t>
      </w:r>
      <w:r w:rsidRPr="00FD50A2">
        <w:rPr>
          <w:shd w:val="clear" w:color="auto" w:fill="FFFFFF"/>
        </w:rPr>
        <w:t xml:space="preserve">Програмою заходу передбачено спільне виконання творів оркестрів-учасників фестивалю-конкурсу з військовими оркестрами. У окремому додатку до листа, у форматі </w:t>
      </w:r>
      <w:r w:rsidR="00CD2029">
        <w:rPr>
          <w:shd w:val="clear" w:color="auto" w:fill="FFFFFF"/>
          <w:lang w:val="en-US"/>
        </w:rPr>
        <w:t>RAR</w:t>
      </w:r>
      <w:bookmarkStart w:id="1" w:name="_GoBack"/>
      <w:bookmarkEnd w:id="1"/>
      <w:r w:rsidRPr="00FD50A2">
        <w:rPr>
          <w:shd w:val="clear" w:color="auto" w:fill="FFFFFF"/>
          <w:lang w:val="ru-RU"/>
        </w:rPr>
        <w:t xml:space="preserve"> </w:t>
      </w:r>
      <w:proofErr w:type="spellStart"/>
      <w:r w:rsidRPr="00FD50A2">
        <w:rPr>
          <w:shd w:val="clear" w:color="auto" w:fill="FFFFFF"/>
          <w:lang w:val="ru-RU"/>
        </w:rPr>
        <w:t>додаються</w:t>
      </w:r>
      <w:proofErr w:type="spellEnd"/>
      <w:r w:rsidRPr="00FD50A2">
        <w:rPr>
          <w:shd w:val="clear" w:color="auto" w:fill="FFFFFF"/>
          <w:lang w:val="ru-RU"/>
        </w:rPr>
        <w:t xml:space="preserve"> </w:t>
      </w:r>
      <w:proofErr w:type="spellStart"/>
      <w:r w:rsidRPr="00FD50A2">
        <w:rPr>
          <w:shd w:val="clear" w:color="auto" w:fill="FFFFFF"/>
          <w:lang w:val="ru-RU"/>
        </w:rPr>
        <w:t>партитури</w:t>
      </w:r>
      <w:proofErr w:type="spellEnd"/>
      <w:r w:rsidRPr="00FD50A2"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цих</w:t>
      </w:r>
      <w:proofErr w:type="spellEnd"/>
      <w:r w:rsidRPr="00FD50A2">
        <w:rPr>
          <w:shd w:val="clear" w:color="auto" w:fill="FFFFFF"/>
          <w:lang w:val="ru-RU"/>
        </w:rPr>
        <w:t xml:space="preserve"> </w:t>
      </w:r>
      <w:proofErr w:type="spellStart"/>
      <w:r w:rsidRPr="00FD50A2">
        <w:rPr>
          <w:shd w:val="clear" w:color="auto" w:fill="FFFFFF"/>
          <w:lang w:val="ru-RU"/>
        </w:rPr>
        <w:t>творів</w:t>
      </w:r>
      <w:proofErr w:type="spellEnd"/>
      <w:r>
        <w:rPr>
          <w:shd w:val="clear" w:color="auto" w:fill="FFFFFF"/>
          <w:lang w:val="ru-RU"/>
        </w:rPr>
        <w:t xml:space="preserve">. </w:t>
      </w:r>
      <w:proofErr w:type="spellStart"/>
      <w:r>
        <w:rPr>
          <w:shd w:val="clear" w:color="auto" w:fill="FFFFFF"/>
          <w:lang w:val="ru-RU"/>
        </w:rPr>
        <w:t>В</w:t>
      </w:r>
      <w:r w:rsidRPr="00FD50A2">
        <w:rPr>
          <w:shd w:val="clear" w:color="auto" w:fill="FFFFFF"/>
          <w:lang w:val="ru-RU"/>
        </w:rPr>
        <w:t>ивчення</w:t>
      </w:r>
      <w:proofErr w:type="spellEnd"/>
      <w:r w:rsidRPr="00FD50A2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 xml:space="preserve">партитур </w:t>
      </w:r>
      <w:r w:rsidRPr="00FD50A2">
        <w:rPr>
          <w:shd w:val="clear" w:color="auto" w:fill="FFFFFF"/>
          <w:lang w:val="ru-RU"/>
        </w:rPr>
        <w:t xml:space="preserve">не </w:t>
      </w:r>
      <w:r>
        <w:rPr>
          <w:shd w:val="clear" w:color="auto" w:fill="FFFFFF"/>
          <w:lang w:val="ru-RU"/>
        </w:rPr>
        <w:t xml:space="preserve">є </w:t>
      </w:r>
      <w:proofErr w:type="spellStart"/>
      <w:r w:rsidRPr="00FD50A2">
        <w:rPr>
          <w:shd w:val="clear" w:color="auto" w:fill="FFFFFF"/>
          <w:lang w:val="ru-RU"/>
        </w:rPr>
        <w:t>обов</w:t>
      </w:r>
      <w:r w:rsidRPr="00202A23">
        <w:rPr>
          <w:shd w:val="clear" w:color="auto" w:fill="FFFFFF"/>
          <w:lang w:val="ru-RU"/>
        </w:rPr>
        <w:t>’</w:t>
      </w:r>
      <w:r w:rsidRPr="00FD50A2">
        <w:rPr>
          <w:shd w:val="clear" w:color="auto" w:fill="FFFFFF"/>
          <w:lang w:val="ru-RU"/>
        </w:rPr>
        <w:t>язковим</w:t>
      </w:r>
      <w:proofErr w:type="spellEnd"/>
      <w:r w:rsidRPr="00FD50A2">
        <w:rPr>
          <w:shd w:val="clear" w:color="auto" w:fill="FFFFFF"/>
          <w:lang w:val="ru-RU"/>
        </w:rPr>
        <w:t xml:space="preserve"> (</w:t>
      </w:r>
      <w:r>
        <w:rPr>
          <w:shd w:val="clear" w:color="auto" w:fill="FFFFFF"/>
          <w:lang w:val="ru-RU"/>
        </w:rPr>
        <w:t xml:space="preserve">на </w:t>
      </w:r>
      <w:proofErr w:type="spellStart"/>
      <w:r>
        <w:rPr>
          <w:shd w:val="clear" w:color="auto" w:fill="FFFFFF"/>
          <w:lang w:val="ru-RU"/>
        </w:rPr>
        <w:t>розгляд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 w:rsidRPr="00FD50A2">
        <w:rPr>
          <w:shd w:val="clear" w:color="auto" w:fill="FFFFFF"/>
          <w:lang w:val="ru-RU"/>
        </w:rPr>
        <w:t>учасників</w:t>
      </w:r>
      <w:proofErr w:type="spellEnd"/>
      <w:r w:rsidRPr="00FD50A2">
        <w:rPr>
          <w:shd w:val="clear" w:color="auto" w:fill="FFFFFF"/>
          <w:lang w:val="ru-RU"/>
        </w:rPr>
        <w:t xml:space="preserve"> та </w:t>
      </w:r>
      <w:proofErr w:type="spellStart"/>
      <w:r w:rsidRPr="00FD50A2">
        <w:rPr>
          <w:shd w:val="clear" w:color="auto" w:fill="FFFFFF"/>
          <w:lang w:val="ru-RU"/>
        </w:rPr>
        <w:t>їх</w:t>
      </w:r>
      <w:proofErr w:type="spellEnd"/>
      <w:r w:rsidRPr="00FD50A2">
        <w:rPr>
          <w:shd w:val="clear" w:color="auto" w:fill="FFFFFF"/>
          <w:lang w:val="ru-RU"/>
        </w:rPr>
        <w:t xml:space="preserve"> </w:t>
      </w:r>
      <w:proofErr w:type="spellStart"/>
      <w:r w:rsidRPr="00FD50A2">
        <w:rPr>
          <w:shd w:val="clear" w:color="auto" w:fill="FFFFFF"/>
          <w:lang w:val="ru-RU"/>
        </w:rPr>
        <w:t>керівників</w:t>
      </w:r>
      <w:proofErr w:type="spellEnd"/>
      <w:r w:rsidRPr="00FD50A2">
        <w:rPr>
          <w:shd w:val="clear" w:color="auto" w:fill="FFFFFF"/>
          <w:lang w:val="ru-RU"/>
        </w:rPr>
        <w:t xml:space="preserve">). </w:t>
      </w:r>
      <w:proofErr w:type="spellStart"/>
      <w:r w:rsidR="00BB055C">
        <w:rPr>
          <w:shd w:val="clear" w:color="auto" w:fill="FFFFFF"/>
          <w:lang w:val="ru-RU"/>
        </w:rPr>
        <w:t>Подані</w:t>
      </w:r>
      <w:proofErr w:type="spellEnd"/>
      <w:r w:rsidR="00BB055C">
        <w:rPr>
          <w:shd w:val="clear" w:color="auto" w:fill="FFFFFF"/>
          <w:lang w:val="ru-RU"/>
        </w:rPr>
        <w:t xml:space="preserve"> т</w:t>
      </w:r>
      <w:r w:rsidRPr="00FD50A2">
        <w:rPr>
          <w:shd w:val="clear" w:color="auto" w:fill="FFFFFF"/>
          <w:lang w:val="ru-RU"/>
        </w:rPr>
        <w:t xml:space="preserve">вори до </w:t>
      </w:r>
      <w:proofErr w:type="spellStart"/>
      <w:r w:rsidRPr="00FD50A2">
        <w:rPr>
          <w:shd w:val="clear" w:color="auto" w:fill="FFFFFF"/>
          <w:lang w:val="ru-RU"/>
        </w:rPr>
        <w:t>конкурсної</w:t>
      </w:r>
      <w:proofErr w:type="spellEnd"/>
      <w:r w:rsidRPr="00FD50A2">
        <w:rPr>
          <w:shd w:val="clear" w:color="auto" w:fill="FFFFFF"/>
          <w:lang w:val="ru-RU"/>
        </w:rPr>
        <w:t xml:space="preserve"> </w:t>
      </w:r>
      <w:proofErr w:type="spellStart"/>
      <w:r w:rsidRPr="00FD50A2">
        <w:rPr>
          <w:shd w:val="clear" w:color="auto" w:fill="FFFFFF"/>
          <w:lang w:val="ru-RU"/>
        </w:rPr>
        <w:t>програми</w:t>
      </w:r>
      <w:proofErr w:type="spellEnd"/>
      <w:r w:rsidRPr="00FD50A2">
        <w:rPr>
          <w:shd w:val="clear" w:color="auto" w:fill="FFFFFF"/>
          <w:lang w:val="ru-RU"/>
        </w:rPr>
        <w:t xml:space="preserve"> не </w:t>
      </w:r>
      <w:proofErr w:type="spellStart"/>
      <w:r w:rsidRPr="00FD50A2">
        <w:rPr>
          <w:shd w:val="clear" w:color="auto" w:fill="FFFFFF"/>
          <w:lang w:val="ru-RU"/>
        </w:rPr>
        <w:t>входять</w:t>
      </w:r>
      <w:proofErr w:type="spellEnd"/>
      <w:r w:rsidRPr="00FD50A2">
        <w:rPr>
          <w:shd w:val="clear" w:color="auto" w:fill="FFFFFF"/>
          <w:lang w:val="ru-RU"/>
        </w:rPr>
        <w:t xml:space="preserve"> і </w:t>
      </w:r>
      <w:proofErr w:type="spellStart"/>
      <w:r w:rsidRPr="00FD50A2">
        <w:rPr>
          <w:shd w:val="clear" w:color="auto" w:fill="FFFFFF"/>
          <w:lang w:val="ru-RU"/>
        </w:rPr>
        <w:t>журі</w:t>
      </w:r>
      <w:proofErr w:type="spellEnd"/>
      <w:r w:rsidRPr="00FD50A2">
        <w:rPr>
          <w:shd w:val="clear" w:color="auto" w:fill="FFFFFF"/>
          <w:lang w:val="ru-RU"/>
        </w:rPr>
        <w:t xml:space="preserve"> </w:t>
      </w:r>
      <w:proofErr w:type="spellStart"/>
      <w:r w:rsidRPr="00FD50A2">
        <w:rPr>
          <w:shd w:val="clear" w:color="auto" w:fill="FFFFFF"/>
          <w:lang w:val="ru-RU"/>
        </w:rPr>
        <w:t>оцінюватися</w:t>
      </w:r>
      <w:proofErr w:type="spellEnd"/>
      <w:r w:rsidRPr="00FD50A2">
        <w:rPr>
          <w:shd w:val="clear" w:color="auto" w:fill="FFFFFF"/>
          <w:lang w:val="ru-RU"/>
        </w:rPr>
        <w:t xml:space="preserve"> не </w:t>
      </w:r>
      <w:proofErr w:type="spellStart"/>
      <w:r w:rsidRPr="00FD50A2">
        <w:rPr>
          <w:shd w:val="clear" w:color="auto" w:fill="FFFFFF"/>
          <w:lang w:val="ru-RU"/>
        </w:rPr>
        <w:t>будуть</w:t>
      </w:r>
      <w:proofErr w:type="spellEnd"/>
      <w:r w:rsidRPr="00FD50A2">
        <w:rPr>
          <w:shd w:val="clear" w:color="auto" w:fill="FFFFFF"/>
          <w:lang w:val="ru-RU"/>
        </w:rPr>
        <w:t xml:space="preserve">. </w:t>
      </w:r>
    </w:p>
    <w:p w:rsidR="001C158D" w:rsidRDefault="001C158D" w:rsidP="001C158D">
      <w:pPr>
        <w:ind w:firstLine="72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1C158D" w:rsidRPr="006E1A00" w:rsidRDefault="001C158D" w:rsidP="001C158D">
      <w:pPr>
        <w:pStyle w:val="a8"/>
        <w:numPr>
          <w:ilvl w:val="0"/>
          <w:numId w:val="1"/>
        </w:numPr>
        <w:jc w:val="center"/>
        <w:rPr>
          <w:lang w:val="ru-RU"/>
        </w:rPr>
      </w:pPr>
      <w:r w:rsidRPr="006E1A00">
        <w:rPr>
          <w:shd w:val="clear" w:color="auto" w:fill="FFFFFF"/>
        </w:rPr>
        <w:t xml:space="preserve">Критерії оцінювання </w:t>
      </w:r>
    </w:p>
    <w:p w:rsidR="001C158D" w:rsidRPr="000A4CE5" w:rsidRDefault="001C158D" w:rsidP="001C158D">
      <w:pPr>
        <w:ind w:firstLine="720"/>
        <w:jc w:val="both"/>
        <w:rPr>
          <w:lang w:val="ru-RU"/>
        </w:rPr>
      </w:pPr>
      <w:r>
        <w:rPr>
          <w:shd w:val="clear" w:color="auto" w:fill="FFFFFF"/>
        </w:rPr>
        <w:t>5.1. Учасників оцінює компетентне журі. Рішення журі є остаточним та оскарженню не підлягає.</w:t>
      </w:r>
    </w:p>
    <w:p w:rsidR="001C158D" w:rsidRPr="00446D91" w:rsidRDefault="001C158D" w:rsidP="001C158D">
      <w:pPr>
        <w:pStyle w:val="a8"/>
        <w:numPr>
          <w:ilvl w:val="1"/>
          <w:numId w:val="1"/>
        </w:numPr>
        <w:rPr>
          <w:lang w:val="ru-RU"/>
        </w:rPr>
      </w:pPr>
      <w:r w:rsidRPr="00446D91">
        <w:rPr>
          <w:shd w:val="clear" w:color="auto" w:fill="FFFFFF"/>
        </w:rPr>
        <w:t>Критерії оцінювання:</w:t>
      </w:r>
    </w:p>
    <w:p w:rsidR="001C158D" w:rsidRDefault="001C158D" w:rsidP="001C158D">
      <w:pPr>
        <w:ind w:left="709"/>
        <w:rPr>
          <w:shd w:val="clear" w:color="auto" w:fill="FFFFFF"/>
        </w:rPr>
      </w:pPr>
      <w:r>
        <w:rPr>
          <w:shd w:val="clear" w:color="auto" w:fill="FFFFFF"/>
        </w:rPr>
        <w:t>техніка та віртуозність виконання;</w:t>
      </w:r>
    </w:p>
    <w:p w:rsidR="001C158D" w:rsidRDefault="001C158D" w:rsidP="001C158D">
      <w:pPr>
        <w:ind w:left="709"/>
        <w:rPr>
          <w:shd w:val="clear" w:color="auto" w:fill="FFFFFF"/>
        </w:rPr>
      </w:pPr>
      <w:r>
        <w:rPr>
          <w:shd w:val="clear" w:color="auto" w:fill="FFFFFF"/>
        </w:rPr>
        <w:t>виразність виконання твору;</w:t>
      </w:r>
    </w:p>
    <w:p w:rsidR="001C158D" w:rsidRPr="000A4CE5" w:rsidRDefault="001C158D" w:rsidP="001C158D">
      <w:pPr>
        <w:ind w:left="709"/>
        <w:rPr>
          <w:lang w:val="ru-RU"/>
        </w:rPr>
      </w:pPr>
      <w:r>
        <w:rPr>
          <w:shd w:val="clear" w:color="auto" w:fill="FFFFFF"/>
        </w:rPr>
        <w:t>індивідуальне трактування виконання програми.</w:t>
      </w:r>
    </w:p>
    <w:p w:rsidR="001C158D" w:rsidRPr="00A41287" w:rsidRDefault="001C158D" w:rsidP="001C158D">
      <w:pPr>
        <w:ind w:firstLine="709"/>
        <w:jc w:val="both"/>
        <w:rPr>
          <w:lang w:val="ru-RU"/>
        </w:rPr>
      </w:pPr>
    </w:p>
    <w:p w:rsidR="001C158D" w:rsidRPr="00855A47" w:rsidRDefault="001C158D" w:rsidP="001C158D">
      <w:pPr>
        <w:ind w:firstLine="426"/>
        <w:jc w:val="center"/>
        <w:rPr>
          <w:color w:val="1D1B11"/>
        </w:rPr>
      </w:pPr>
      <w:r>
        <w:rPr>
          <w:color w:val="1D1B11"/>
        </w:rPr>
        <w:t>6. Нагородження</w:t>
      </w:r>
    </w:p>
    <w:p w:rsidR="001C158D" w:rsidRDefault="001C158D" w:rsidP="001C158D">
      <w:pPr>
        <w:shd w:val="clear" w:color="auto" w:fill="FFFFFF"/>
        <w:tabs>
          <w:tab w:val="left" w:pos="709"/>
          <w:tab w:val="left" w:pos="993"/>
        </w:tabs>
        <w:ind w:right="23" w:firstLine="284"/>
        <w:jc w:val="both"/>
      </w:pPr>
      <w:r>
        <w:t xml:space="preserve">       6.1.</w:t>
      </w:r>
      <w:r>
        <w:tab/>
        <w:t>Учасники</w:t>
      </w:r>
      <w:r w:rsidRPr="00411028">
        <w:t xml:space="preserve"> </w:t>
      </w:r>
      <w:r>
        <w:t>нагороджуються</w:t>
      </w:r>
      <w:r w:rsidRPr="00411028">
        <w:t xml:space="preserve"> диплом</w:t>
      </w:r>
      <w:r>
        <w:t>ами,</w:t>
      </w:r>
      <w:r w:rsidRPr="00411028">
        <w:t xml:space="preserve"> </w:t>
      </w:r>
      <w:r>
        <w:t>відповідних ступенів,</w:t>
      </w:r>
      <w:r w:rsidRPr="00411028">
        <w:t xml:space="preserve"> Українського держав</w:t>
      </w:r>
      <w:r>
        <w:t>ного центру позашкільної освіти Міністерства освіти і науки України.</w:t>
      </w:r>
    </w:p>
    <w:p w:rsidR="001C158D" w:rsidRDefault="001C158D" w:rsidP="001C158D">
      <w:pPr>
        <w:shd w:val="clear" w:color="auto" w:fill="FFFFFF"/>
        <w:tabs>
          <w:tab w:val="left" w:pos="284"/>
          <w:tab w:val="left" w:pos="993"/>
        </w:tabs>
        <w:ind w:left="284" w:right="23"/>
        <w:jc w:val="both"/>
      </w:pPr>
    </w:p>
    <w:p w:rsidR="001C158D" w:rsidRDefault="001C158D" w:rsidP="001C158D">
      <w:pPr>
        <w:jc w:val="center"/>
      </w:pPr>
      <w:r>
        <w:t>7. Фінансування</w:t>
      </w:r>
    </w:p>
    <w:p w:rsidR="001C158D" w:rsidRDefault="001C158D" w:rsidP="001C158D">
      <w:pPr>
        <w:ind w:firstLine="720"/>
        <w:jc w:val="both"/>
        <w:sectPr w:rsidR="001C158D" w:rsidSect="00A1067D">
          <w:headerReference w:type="defaul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 xml:space="preserve">7.1. </w:t>
      </w:r>
      <w:r w:rsidRPr="004F57D6">
        <w:t xml:space="preserve">Витрати на </w:t>
      </w:r>
      <w:r>
        <w:t>проїзд, перебування учасників ф</w:t>
      </w:r>
      <w:r w:rsidRPr="004F57D6">
        <w:t>естивалю</w:t>
      </w:r>
      <w:r>
        <w:t>-конкурсу</w:t>
      </w:r>
      <w:r w:rsidRPr="004F57D6">
        <w:t xml:space="preserve"> та осіб, що </w:t>
      </w:r>
      <w:r>
        <w:t xml:space="preserve">їх  </w:t>
      </w:r>
      <w:r w:rsidRPr="004F57D6">
        <w:t xml:space="preserve">супроводжують, здійснюються за рахунок організації, яка відряджає, </w:t>
      </w:r>
      <w:r>
        <w:t xml:space="preserve">або інших джерел фінансування не заборонених чинним законодавством України.  </w:t>
      </w:r>
    </w:p>
    <w:p w:rsidR="001C158D" w:rsidRDefault="001C158D" w:rsidP="001C158D">
      <w:pPr>
        <w:ind w:left="4248"/>
        <w:jc w:val="right"/>
      </w:pPr>
      <w:r w:rsidRPr="00BF1528">
        <w:lastRenderedPageBreak/>
        <w:t xml:space="preserve">Додаток </w:t>
      </w:r>
      <w:r>
        <w:t xml:space="preserve">№ </w:t>
      </w:r>
      <w:r w:rsidRPr="00BF1528">
        <w:t>1</w:t>
      </w:r>
    </w:p>
    <w:p w:rsidR="001C158D" w:rsidRDefault="001C158D" w:rsidP="001C158D">
      <w:pPr>
        <w:ind w:left="4248"/>
        <w:jc w:val="right"/>
      </w:pPr>
    </w:p>
    <w:p w:rsidR="001C158D" w:rsidRPr="00BF1528" w:rsidRDefault="001C158D" w:rsidP="001C158D">
      <w:pPr>
        <w:pStyle w:val="2"/>
        <w:ind w:firstLine="0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Заявка</w:t>
      </w:r>
    </w:p>
    <w:p w:rsidR="001C158D" w:rsidRPr="00BF1528" w:rsidRDefault="001C158D" w:rsidP="001C158D">
      <w:pPr>
        <w:jc w:val="center"/>
      </w:pPr>
      <w:r w:rsidRPr="00BF1528">
        <w:t xml:space="preserve">на участь у Всеукраїнському фестивалі-конкурсі </w:t>
      </w:r>
    </w:p>
    <w:p w:rsidR="001C158D" w:rsidRPr="00BF1528" w:rsidRDefault="001C158D" w:rsidP="001C158D">
      <w:pPr>
        <w:jc w:val="center"/>
      </w:pPr>
      <w:r w:rsidRPr="00BF1528">
        <w:t>духових оркестрів «Армія дітям»</w:t>
      </w:r>
    </w:p>
    <w:p w:rsidR="001C158D" w:rsidRPr="00FB43AC" w:rsidRDefault="001C158D" w:rsidP="001C158D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34"/>
        <w:gridCol w:w="992"/>
        <w:gridCol w:w="3827"/>
        <w:gridCol w:w="2641"/>
        <w:gridCol w:w="1504"/>
        <w:gridCol w:w="1955"/>
        <w:gridCol w:w="2406"/>
      </w:tblGrid>
      <w:tr w:rsidR="001C158D" w:rsidRPr="00D465C9" w:rsidTr="002F315B">
        <w:trPr>
          <w:cantSplit/>
          <w:trHeight w:val="11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D" w:rsidRPr="00446D91" w:rsidRDefault="001C158D" w:rsidP="0081306C">
            <w:pPr>
              <w:jc w:val="center"/>
              <w:rPr>
                <w:sz w:val="24"/>
                <w:szCs w:val="24"/>
              </w:rPr>
            </w:pPr>
            <w:r w:rsidRPr="00446D91"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D" w:rsidRPr="00446D91" w:rsidRDefault="001C158D" w:rsidP="0081306C">
            <w:pPr>
              <w:spacing w:after="20"/>
              <w:jc w:val="center"/>
              <w:rPr>
                <w:sz w:val="24"/>
                <w:szCs w:val="24"/>
              </w:rPr>
            </w:pPr>
            <w:r w:rsidRPr="00446D91">
              <w:rPr>
                <w:sz w:val="24"/>
                <w:szCs w:val="24"/>
              </w:rPr>
              <w:t>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5B" w:rsidRDefault="001C158D" w:rsidP="0081306C">
            <w:pPr>
              <w:spacing w:after="20"/>
              <w:jc w:val="center"/>
              <w:rPr>
                <w:sz w:val="24"/>
                <w:szCs w:val="24"/>
              </w:rPr>
            </w:pPr>
            <w:r w:rsidRPr="00446D91">
              <w:rPr>
                <w:sz w:val="24"/>
                <w:szCs w:val="24"/>
              </w:rPr>
              <w:t xml:space="preserve">Район </w:t>
            </w:r>
          </w:p>
          <w:p w:rsidR="001C158D" w:rsidRPr="00446D91" w:rsidRDefault="001C158D" w:rsidP="0081306C">
            <w:pPr>
              <w:spacing w:after="20"/>
              <w:jc w:val="center"/>
              <w:rPr>
                <w:sz w:val="24"/>
                <w:szCs w:val="24"/>
              </w:rPr>
            </w:pPr>
            <w:r w:rsidRPr="00446D91">
              <w:rPr>
                <w:sz w:val="24"/>
                <w:szCs w:val="24"/>
              </w:rPr>
              <w:t>(місто)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5B" w:rsidRDefault="002F315B" w:rsidP="0081306C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Повна назва</w:t>
            </w:r>
            <w:r w:rsidR="001C158D" w:rsidRPr="00446D91">
              <w:rPr>
                <w:sz w:val="24"/>
                <w:szCs w:val="24"/>
              </w:rPr>
              <w:t xml:space="preserve"> закладу</w:t>
            </w:r>
            <w:r>
              <w:rPr>
                <w:sz w:val="24"/>
                <w:szCs w:val="24"/>
              </w:rPr>
              <w:t xml:space="preserve"> при</w:t>
            </w:r>
          </w:p>
          <w:p w:rsidR="001C158D" w:rsidRPr="00446D91" w:rsidRDefault="002F315B" w:rsidP="0081306C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якому діє колектив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D" w:rsidRDefault="002F315B" w:rsidP="0081306C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духового оркестру</w:t>
            </w:r>
          </w:p>
          <w:p w:rsidR="002F315B" w:rsidRPr="00446D91" w:rsidRDefault="002F315B" w:rsidP="0081306C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(звання, за наявності)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D" w:rsidRPr="00446D91" w:rsidRDefault="001C158D" w:rsidP="0081306C">
            <w:pPr>
              <w:spacing w:after="20"/>
              <w:jc w:val="center"/>
              <w:rPr>
                <w:sz w:val="24"/>
                <w:szCs w:val="24"/>
              </w:rPr>
            </w:pPr>
            <w:r w:rsidRPr="00446D91">
              <w:rPr>
                <w:sz w:val="24"/>
                <w:szCs w:val="24"/>
              </w:rPr>
              <w:t>Кількість учасників</w:t>
            </w:r>
          </w:p>
          <w:p w:rsidR="001C158D" w:rsidRPr="00446D91" w:rsidRDefault="001C158D" w:rsidP="0081306C">
            <w:pPr>
              <w:spacing w:after="20"/>
              <w:jc w:val="center"/>
              <w:rPr>
                <w:sz w:val="24"/>
                <w:szCs w:val="24"/>
              </w:rPr>
            </w:pPr>
            <w:proofErr w:type="spellStart"/>
            <w:r w:rsidRPr="00446D91">
              <w:rPr>
                <w:sz w:val="24"/>
                <w:szCs w:val="24"/>
              </w:rPr>
              <w:t>дівч</w:t>
            </w:r>
            <w:proofErr w:type="spellEnd"/>
            <w:r w:rsidRPr="00446D91">
              <w:rPr>
                <w:sz w:val="24"/>
                <w:szCs w:val="24"/>
              </w:rPr>
              <w:t>./</w:t>
            </w:r>
          </w:p>
          <w:p w:rsidR="001C158D" w:rsidRPr="00446D91" w:rsidRDefault="001C158D" w:rsidP="0081306C">
            <w:pPr>
              <w:spacing w:after="20"/>
              <w:jc w:val="center"/>
              <w:rPr>
                <w:sz w:val="24"/>
                <w:szCs w:val="24"/>
              </w:rPr>
            </w:pPr>
            <w:r w:rsidRPr="00446D91">
              <w:rPr>
                <w:sz w:val="24"/>
                <w:szCs w:val="24"/>
              </w:rPr>
              <w:t>хлопчиків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5B" w:rsidRDefault="001C158D" w:rsidP="0081306C">
            <w:pPr>
              <w:spacing w:after="20"/>
              <w:jc w:val="center"/>
              <w:rPr>
                <w:sz w:val="24"/>
                <w:szCs w:val="24"/>
              </w:rPr>
            </w:pPr>
            <w:r w:rsidRPr="00446D91">
              <w:rPr>
                <w:sz w:val="24"/>
                <w:szCs w:val="24"/>
              </w:rPr>
              <w:t xml:space="preserve">П.І.Б. керівника, </w:t>
            </w:r>
            <w:proofErr w:type="spellStart"/>
            <w:r w:rsidRPr="00446D91">
              <w:rPr>
                <w:sz w:val="24"/>
                <w:szCs w:val="24"/>
              </w:rPr>
              <w:t>конт</w:t>
            </w:r>
            <w:proofErr w:type="spellEnd"/>
            <w:r w:rsidRPr="00446D91">
              <w:rPr>
                <w:sz w:val="24"/>
                <w:szCs w:val="24"/>
              </w:rPr>
              <w:t>.</w:t>
            </w:r>
            <w:r w:rsidR="002F315B">
              <w:rPr>
                <w:sz w:val="24"/>
                <w:szCs w:val="24"/>
              </w:rPr>
              <w:t xml:space="preserve"> </w:t>
            </w:r>
            <w:proofErr w:type="spellStart"/>
            <w:r w:rsidR="002F315B">
              <w:rPr>
                <w:sz w:val="24"/>
                <w:szCs w:val="24"/>
              </w:rPr>
              <w:t>т</w:t>
            </w:r>
            <w:r w:rsidRPr="00446D91">
              <w:rPr>
                <w:sz w:val="24"/>
                <w:szCs w:val="24"/>
              </w:rPr>
              <w:t>ел</w:t>
            </w:r>
            <w:proofErr w:type="spellEnd"/>
            <w:r w:rsidR="002F315B">
              <w:rPr>
                <w:sz w:val="24"/>
                <w:szCs w:val="24"/>
              </w:rPr>
              <w:t xml:space="preserve">, </w:t>
            </w:r>
            <w:proofErr w:type="spellStart"/>
            <w:r w:rsidR="002F315B">
              <w:rPr>
                <w:sz w:val="24"/>
                <w:szCs w:val="24"/>
              </w:rPr>
              <w:t>емейл</w:t>
            </w:r>
            <w:proofErr w:type="spellEnd"/>
            <w:r w:rsidR="002F315B">
              <w:rPr>
                <w:sz w:val="24"/>
                <w:szCs w:val="24"/>
              </w:rPr>
              <w:t xml:space="preserve"> </w:t>
            </w:r>
          </w:p>
          <w:p w:rsidR="001C158D" w:rsidRPr="00BF27D3" w:rsidRDefault="002F315B" w:rsidP="00BF27D3">
            <w:pPr>
              <w:spacing w:after="20"/>
              <w:jc w:val="center"/>
              <w:rPr>
                <w:sz w:val="16"/>
                <w:szCs w:val="16"/>
              </w:rPr>
            </w:pPr>
            <w:r w:rsidRPr="00BF27D3">
              <w:rPr>
                <w:sz w:val="16"/>
                <w:szCs w:val="16"/>
              </w:rPr>
              <w:t>(дані обов’язкові для заповнення)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5B" w:rsidRDefault="002F315B" w:rsidP="0081306C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 </w:t>
            </w:r>
          </w:p>
          <w:p w:rsidR="001C158D" w:rsidRPr="00446D91" w:rsidRDefault="002F315B" w:rsidP="0081306C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конкурсного твору (тривалість)</w:t>
            </w:r>
          </w:p>
        </w:tc>
      </w:tr>
      <w:tr w:rsidR="001C158D" w:rsidRPr="008845FF" w:rsidTr="002F315B">
        <w:trPr>
          <w:cantSplit/>
          <w:trHeight w:val="9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D465C9" w:rsidRDefault="001C158D" w:rsidP="0081306C">
            <w:pPr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9A0045" w:rsidRDefault="001C158D" w:rsidP="0081306C">
            <w:pPr>
              <w:spacing w:after="2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9A0045" w:rsidRDefault="001C158D" w:rsidP="0081306C">
            <w:pPr>
              <w:spacing w:after="2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9A0045" w:rsidRDefault="001C158D" w:rsidP="0081306C">
            <w:pPr>
              <w:spacing w:after="20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9A0045" w:rsidRDefault="001C158D" w:rsidP="0081306C">
            <w:pPr>
              <w:spacing w:after="20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9A0045" w:rsidRDefault="001C158D" w:rsidP="0081306C">
            <w:pPr>
              <w:spacing w:after="20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9A0045" w:rsidRDefault="001C158D" w:rsidP="0081306C">
            <w:pPr>
              <w:spacing w:after="20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8845FF" w:rsidRDefault="001C158D" w:rsidP="0081306C">
            <w:pPr>
              <w:spacing w:after="20"/>
            </w:pPr>
          </w:p>
        </w:tc>
      </w:tr>
      <w:tr w:rsidR="001C158D" w:rsidRPr="00D465C9" w:rsidTr="002F315B">
        <w:trPr>
          <w:cantSplit/>
          <w:trHeight w:val="12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D465C9" w:rsidRDefault="001C158D" w:rsidP="0081306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9A0045" w:rsidRDefault="001C158D" w:rsidP="0081306C">
            <w:pPr>
              <w:spacing w:after="2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9A0045" w:rsidRDefault="001C158D" w:rsidP="0081306C">
            <w:pPr>
              <w:spacing w:after="2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9A0045" w:rsidRDefault="001C158D" w:rsidP="0081306C">
            <w:pPr>
              <w:spacing w:after="20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9A0045" w:rsidRDefault="001C158D" w:rsidP="0081306C">
            <w:pPr>
              <w:spacing w:after="20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9A0045" w:rsidRDefault="001C158D" w:rsidP="0081306C">
            <w:pPr>
              <w:spacing w:after="20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9A0045" w:rsidRDefault="001C158D" w:rsidP="0081306C">
            <w:pPr>
              <w:spacing w:after="20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D465C9" w:rsidRDefault="001C158D" w:rsidP="0081306C">
            <w:pPr>
              <w:spacing w:after="20"/>
            </w:pPr>
          </w:p>
        </w:tc>
      </w:tr>
      <w:tr w:rsidR="002F315B" w:rsidRPr="00D465C9" w:rsidTr="002F315B">
        <w:trPr>
          <w:cantSplit/>
          <w:trHeight w:val="12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B" w:rsidRPr="00D465C9" w:rsidRDefault="002F315B" w:rsidP="0081306C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B" w:rsidRPr="009A0045" w:rsidRDefault="002F315B" w:rsidP="0081306C">
            <w:pPr>
              <w:spacing w:after="2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B" w:rsidRPr="009A0045" w:rsidRDefault="002F315B" w:rsidP="0081306C">
            <w:pPr>
              <w:spacing w:after="2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B" w:rsidRPr="009A0045" w:rsidRDefault="002F315B" w:rsidP="0081306C">
            <w:pPr>
              <w:spacing w:after="20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B" w:rsidRPr="009A0045" w:rsidRDefault="002F315B" w:rsidP="0081306C">
            <w:pPr>
              <w:spacing w:after="20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B" w:rsidRPr="009A0045" w:rsidRDefault="002F315B" w:rsidP="0081306C">
            <w:pPr>
              <w:spacing w:after="20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B" w:rsidRPr="009A0045" w:rsidRDefault="002F315B" w:rsidP="0081306C">
            <w:pPr>
              <w:spacing w:after="20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B" w:rsidRPr="00D465C9" w:rsidRDefault="002F315B" w:rsidP="0081306C">
            <w:pPr>
              <w:spacing w:after="20"/>
            </w:pPr>
          </w:p>
        </w:tc>
      </w:tr>
    </w:tbl>
    <w:p w:rsidR="001C158D" w:rsidRDefault="001C158D" w:rsidP="001C158D"/>
    <w:p w:rsidR="001C158D" w:rsidRPr="00A3366A" w:rsidRDefault="001C158D" w:rsidP="001C158D">
      <w:pPr>
        <w:ind w:left="284"/>
      </w:pPr>
      <w:r>
        <w:t>Інформація про колектив (історія створення,</w:t>
      </w:r>
      <w:r w:rsidRPr="0044721C">
        <w:t xml:space="preserve"> звання, здобутки</w:t>
      </w:r>
      <w:r>
        <w:t xml:space="preserve"> інше</w:t>
      </w:r>
      <w:r w:rsidRPr="0044721C">
        <w:t>)</w:t>
      </w:r>
      <w:r>
        <w:rPr>
          <w:shd w:val="clear" w:color="auto" w:fill="FFFFFF"/>
        </w:rPr>
        <w:t xml:space="preserve"> ___________________________________________</w:t>
      </w:r>
    </w:p>
    <w:p w:rsidR="001C158D" w:rsidRDefault="001C158D" w:rsidP="001C158D">
      <w:pPr>
        <w:ind w:left="284"/>
        <w:rPr>
          <w:shd w:val="clear" w:color="auto" w:fill="FFFFFF"/>
        </w:rPr>
      </w:pPr>
      <w:r>
        <w:rPr>
          <w:shd w:val="clear" w:color="auto" w:fill="FFFFFF"/>
        </w:rPr>
        <w:t xml:space="preserve">______________________________________________________________________________________________________  </w:t>
      </w:r>
    </w:p>
    <w:p w:rsidR="001C158D" w:rsidRDefault="001C158D" w:rsidP="001C158D">
      <w:pPr>
        <w:ind w:left="284"/>
        <w:rPr>
          <w:shd w:val="clear" w:color="auto" w:fill="FFFFFF"/>
        </w:rPr>
      </w:pPr>
      <w:r>
        <w:rPr>
          <w:shd w:val="clear" w:color="auto" w:fill="FFFFFF"/>
        </w:rPr>
        <w:t xml:space="preserve">______________________________________________________________________________________________________ </w:t>
      </w:r>
    </w:p>
    <w:p w:rsidR="001C158D" w:rsidRDefault="001C158D" w:rsidP="001C158D">
      <w:pPr>
        <w:ind w:left="284"/>
        <w:rPr>
          <w:shd w:val="clear" w:color="auto" w:fill="FFFFFF"/>
        </w:rPr>
      </w:pPr>
      <w:r>
        <w:rPr>
          <w:shd w:val="clear" w:color="auto" w:fill="FFFFFF"/>
        </w:rPr>
        <w:t xml:space="preserve">______________________________________________________________________________________________________ </w:t>
      </w:r>
    </w:p>
    <w:p w:rsidR="001C158D" w:rsidRDefault="001C158D" w:rsidP="001C158D">
      <w:pPr>
        <w:ind w:left="284"/>
        <w:rPr>
          <w:shd w:val="clear" w:color="auto" w:fill="FFFFFF"/>
        </w:rPr>
      </w:pPr>
      <w:r>
        <w:rPr>
          <w:shd w:val="clear" w:color="auto" w:fill="FFFFFF"/>
        </w:rPr>
        <w:t xml:space="preserve">______________________________________________________________________________________________________ </w:t>
      </w:r>
    </w:p>
    <w:p w:rsidR="001C158D" w:rsidRDefault="001C158D" w:rsidP="001C158D">
      <w:pPr>
        <w:ind w:left="284"/>
        <w:rPr>
          <w:shd w:val="clear" w:color="auto" w:fill="FFFFFF"/>
        </w:rPr>
      </w:pPr>
      <w:r>
        <w:rPr>
          <w:shd w:val="clear" w:color="auto" w:fill="FFFFFF"/>
        </w:rPr>
        <w:t xml:space="preserve">______________________________________________________________________________________________________ </w:t>
      </w:r>
    </w:p>
    <w:p w:rsidR="001C158D" w:rsidRDefault="001C158D" w:rsidP="001C158D">
      <w:pPr>
        <w:pBdr>
          <w:bottom w:val="single" w:sz="12" w:space="1" w:color="auto"/>
        </w:pBdr>
        <w:ind w:left="284"/>
        <w:rPr>
          <w:shd w:val="clear" w:color="auto" w:fill="FFFFFF"/>
        </w:rPr>
      </w:pPr>
      <w:r>
        <w:rPr>
          <w:shd w:val="clear" w:color="auto" w:fill="FFFFFF"/>
        </w:rPr>
        <w:t xml:space="preserve">_________________________________________________________________ </w:t>
      </w:r>
    </w:p>
    <w:p w:rsidR="001C158D" w:rsidRPr="00564BAC" w:rsidRDefault="001C158D" w:rsidP="001C158D">
      <w:pPr>
        <w:ind w:left="284"/>
      </w:pPr>
    </w:p>
    <w:p w:rsidR="001C158D" w:rsidRDefault="001C158D" w:rsidP="001C158D">
      <w:pPr>
        <w:ind w:left="360"/>
        <w:jc w:val="center"/>
      </w:pPr>
    </w:p>
    <w:p w:rsidR="001C158D" w:rsidRDefault="001C158D" w:rsidP="001C158D">
      <w:pPr>
        <w:ind w:left="360"/>
        <w:jc w:val="center"/>
      </w:pPr>
    </w:p>
    <w:p w:rsidR="001C158D" w:rsidRDefault="001C158D" w:rsidP="001C158D">
      <w:pPr>
        <w:ind w:left="360"/>
        <w:jc w:val="center"/>
      </w:pPr>
    </w:p>
    <w:p w:rsidR="001C158D" w:rsidRDefault="001C158D" w:rsidP="001C158D">
      <w:pPr>
        <w:ind w:left="360"/>
        <w:jc w:val="center"/>
      </w:pPr>
    </w:p>
    <w:p w:rsidR="001C158D" w:rsidRPr="00564BAC" w:rsidRDefault="001C158D" w:rsidP="001C158D">
      <w:pPr>
        <w:ind w:left="360"/>
        <w:jc w:val="center"/>
        <w:rPr>
          <w:b/>
        </w:rPr>
      </w:pPr>
      <w:r w:rsidRPr="0017521C">
        <w:t>Програма  представленого виступу</w:t>
      </w:r>
      <w:r w:rsidRPr="00564BAC">
        <w:rPr>
          <w:b/>
        </w:rPr>
        <w:t xml:space="preserve"> ___________________________________________</w:t>
      </w:r>
    </w:p>
    <w:p w:rsidR="001C158D" w:rsidRPr="00564BAC" w:rsidRDefault="001C158D" w:rsidP="001C158D">
      <w:pPr>
        <w:jc w:val="center"/>
        <w:rPr>
          <w:i/>
        </w:rPr>
      </w:pPr>
      <w:r w:rsidRPr="00564BAC">
        <w:rPr>
          <w:i/>
        </w:rPr>
        <w:t xml:space="preserve"> (назва колективу)</w:t>
      </w:r>
    </w:p>
    <w:p w:rsidR="001C158D" w:rsidRPr="00564BAC" w:rsidRDefault="001C158D" w:rsidP="001C158D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74"/>
        <w:gridCol w:w="4417"/>
        <w:gridCol w:w="4536"/>
        <w:gridCol w:w="2976"/>
      </w:tblGrid>
      <w:tr w:rsidR="001C158D" w:rsidRPr="0017521C" w:rsidTr="008130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D" w:rsidRPr="0017521C" w:rsidRDefault="001C158D" w:rsidP="0081306C">
            <w:pPr>
              <w:jc w:val="center"/>
            </w:pPr>
            <w:r w:rsidRPr="0017521C">
              <w:t>№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D" w:rsidRDefault="001C158D" w:rsidP="0081306C">
            <w:pPr>
              <w:jc w:val="center"/>
            </w:pPr>
          </w:p>
          <w:p w:rsidR="001C158D" w:rsidRPr="0017521C" w:rsidRDefault="001C158D" w:rsidP="0081306C">
            <w:pPr>
              <w:jc w:val="center"/>
            </w:pPr>
            <w:r w:rsidRPr="0017521C">
              <w:t>Автор</w:t>
            </w:r>
            <w:r>
              <w:t xml:space="preserve"> твору</w:t>
            </w:r>
          </w:p>
          <w:p w:rsidR="001C158D" w:rsidRPr="0017521C" w:rsidRDefault="001C158D" w:rsidP="0081306C">
            <w:pPr>
              <w:jc w:val="center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D" w:rsidRPr="0017521C" w:rsidRDefault="001C158D" w:rsidP="0081306C">
            <w:pPr>
              <w:jc w:val="center"/>
            </w:pPr>
            <w:r w:rsidRPr="0017521C">
              <w:t>Назва твору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D" w:rsidRPr="0017521C" w:rsidRDefault="001C158D" w:rsidP="0081306C">
            <w:pPr>
              <w:pStyle w:val="7"/>
              <w:jc w:val="center"/>
              <w:rPr>
                <w:sz w:val="28"/>
                <w:szCs w:val="28"/>
                <w:lang w:val="uk-UA"/>
              </w:rPr>
            </w:pPr>
            <w:r w:rsidRPr="0017521C">
              <w:rPr>
                <w:sz w:val="28"/>
                <w:szCs w:val="28"/>
                <w:lang w:val="uk-UA"/>
              </w:rPr>
              <w:t>Тривалість номер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D" w:rsidRPr="0017521C" w:rsidRDefault="001C158D" w:rsidP="0081306C">
            <w:pPr>
              <w:pStyle w:val="7"/>
              <w:jc w:val="center"/>
              <w:rPr>
                <w:sz w:val="28"/>
                <w:szCs w:val="28"/>
                <w:lang w:val="uk-UA"/>
              </w:rPr>
            </w:pPr>
            <w:r w:rsidRPr="0017521C">
              <w:rPr>
                <w:sz w:val="28"/>
                <w:szCs w:val="28"/>
                <w:lang w:val="uk-UA"/>
              </w:rPr>
              <w:t>Кількість учасників</w:t>
            </w:r>
          </w:p>
        </w:tc>
      </w:tr>
      <w:tr w:rsidR="001C158D" w:rsidRPr="0017521C" w:rsidTr="008130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17521C" w:rsidRDefault="001C158D" w:rsidP="0081306C"/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17521C" w:rsidRDefault="001C158D" w:rsidP="0081306C">
            <w:pPr>
              <w:jc w:val="center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17521C" w:rsidRDefault="001C158D" w:rsidP="0081306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17521C" w:rsidRDefault="001C158D" w:rsidP="0081306C">
            <w:pPr>
              <w:pStyle w:val="7"/>
              <w:rPr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D" w:rsidRPr="0017521C" w:rsidRDefault="001C158D" w:rsidP="0081306C">
            <w:pPr>
              <w:pStyle w:val="7"/>
              <w:rPr>
                <w:lang w:val="uk-UA"/>
              </w:rPr>
            </w:pPr>
          </w:p>
        </w:tc>
      </w:tr>
    </w:tbl>
    <w:p w:rsidR="001C158D" w:rsidRPr="0017521C" w:rsidRDefault="001C158D" w:rsidP="001C158D"/>
    <w:p w:rsidR="001C158D" w:rsidRPr="0017521C" w:rsidRDefault="001C158D" w:rsidP="001C158D"/>
    <w:p w:rsidR="001C158D" w:rsidRDefault="001C158D" w:rsidP="001C158D">
      <w:r w:rsidRPr="0017521C">
        <w:t xml:space="preserve">Керівник колективу __________________________________________ </w:t>
      </w:r>
      <w:r>
        <w:t>і</w:t>
      </w:r>
      <w:r w:rsidRPr="0017521C">
        <w:t>ніціали, прізвище</w:t>
      </w:r>
    </w:p>
    <w:p w:rsidR="001C158D" w:rsidRDefault="001C158D" w:rsidP="001C158D"/>
    <w:p w:rsidR="006B7B79" w:rsidRDefault="006B7B79"/>
    <w:sectPr w:rsidR="006B7B79" w:rsidSect="00FD50A2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A47" w:rsidRDefault="00F87A47">
      <w:r>
        <w:separator/>
      </w:r>
    </w:p>
  </w:endnote>
  <w:endnote w:type="continuationSeparator" w:id="0">
    <w:p w:rsidR="00F87A47" w:rsidRDefault="00F8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A47" w:rsidRDefault="00F87A47">
      <w:r>
        <w:separator/>
      </w:r>
    </w:p>
  </w:footnote>
  <w:footnote w:type="continuationSeparator" w:id="0">
    <w:p w:rsidR="00F87A47" w:rsidRDefault="00F87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005443"/>
      <w:docPartObj>
        <w:docPartGallery w:val="Page Numbers (Top of Page)"/>
        <w:docPartUnique/>
      </w:docPartObj>
    </w:sdtPr>
    <w:sdtEndPr/>
    <w:sdtContent>
      <w:p w:rsidR="00FD50A2" w:rsidRDefault="00BF27D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029">
          <w:rPr>
            <w:noProof/>
          </w:rPr>
          <w:t>5</w:t>
        </w:r>
        <w:r>
          <w:fldChar w:fldCharType="end"/>
        </w:r>
      </w:p>
    </w:sdtContent>
  </w:sdt>
  <w:p w:rsidR="00FD50A2" w:rsidRDefault="00F87A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E0B63"/>
    <w:multiLevelType w:val="hybridMultilevel"/>
    <w:tmpl w:val="1FBA8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47376"/>
    <w:multiLevelType w:val="multilevel"/>
    <w:tmpl w:val="3A6E03B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0C"/>
    <w:rsid w:val="0010476D"/>
    <w:rsid w:val="001A5968"/>
    <w:rsid w:val="001C158D"/>
    <w:rsid w:val="001E0258"/>
    <w:rsid w:val="001F3728"/>
    <w:rsid w:val="0022167D"/>
    <w:rsid w:val="00224A74"/>
    <w:rsid w:val="00246C5C"/>
    <w:rsid w:val="002821BE"/>
    <w:rsid w:val="002E4444"/>
    <w:rsid w:val="002F315B"/>
    <w:rsid w:val="00350F0C"/>
    <w:rsid w:val="00377436"/>
    <w:rsid w:val="003A3211"/>
    <w:rsid w:val="003D344D"/>
    <w:rsid w:val="003E30EF"/>
    <w:rsid w:val="00425219"/>
    <w:rsid w:val="0044391D"/>
    <w:rsid w:val="0049359C"/>
    <w:rsid w:val="004B3643"/>
    <w:rsid w:val="004C50DB"/>
    <w:rsid w:val="00513538"/>
    <w:rsid w:val="00594C62"/>
    <w:rsid w:val="005A6054"/>
    <w:rsid w:val="005A7AB1"/>
    <w:rsid w:val="005D0905"/>
    <w:rsid w:val="00684DA7"/>
    <w:rsid w:val="00693E16"/>
    <w:rsid w:val="006B7B79"/>
    <w:rsid w:val="006D33A1"/>
    <w:rsid w:val="00772FA1"/>
    <w:rsid w:val="007906AF"/>
    <w:rsid w:val="007961BF"/>
    <w:rsid w:val="008461FE"/>
    <w:rsid w:val="00850FCD"/>
    <w:rsid w:val="008F4B75"/>
    <w:rsid w:val="008F6E2A"/>
    <w:rsid w:val="0092383D"/>
    <w:rsid w:val="009700C4"/>
    <w:rsid w:val="009F7FE6"/>
    <w:rsid w:val="00A71179"/>
    <w:rsid w:val="00B07C7F"/>
    <w:rsid w:val="00B32686"/>
    <w:rsid w:val="00BB055C"/>
    <w:rsid w:val="00BC41C3"/>
    <w:rsid w:val="00BE5F3D"/>
    <w:rsid w:val="00BF27D3"/>
    <w:rsid w:val="00BF2EF4"/>
    <w:rsid w:val="00C56937"/>
    <w:rsid w:val="00CD2029"/>
    <w:rsid w:val="00D24BF3"/>
    <w:rsid w:val="00D449B8"/>
    <w:rsid w:val="00DA6016"/>
    <w:rsid w:val="00E81F1F"/>
    <w:rsid w:val="00F20761"/>
    <w:rsid w:val="00F87A47"/>
    <w:rsid w:val="00FA6F0C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F5D52-87BA-4FED-BF0A-AB9DE431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C158D"/>
    <w:pPr>
      <w:keepNext/>
      <w:ind w:firstLine="708"/>
      <w:jc w:val="both"/>
      <w:outlineLvl w:val="1"/>
    </w:pPr>
    <w:rPr>
      <w:b/>
      <w:bCs/>
      <w:sz w:val="26"/>
      <w:szCs w:val="24"/>
      <w:lang w:val="ru-RU"/>
    </w:rPr>
  </w:style>
  <w:style w:type="paragraph" w:styleId="7">
    <w:name w:val="heading 7"/>
    <w:basedOn w:val="a"/>
    <w:next w:val="a"/>
    <w:link w:val="70"/>
    <w:qFormat/>
    <w:rsid w:val="001C158D"/>
    <w:pPr>
      <w:spacing w:before="240" w:after="60"/>
      <w:outlineLvl w:val="6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58D"/>
    <w:rPr>
      <w:rFonts w:ascii="Times New Roman" w:eastAsia="Times New Roman" w:hAnsi="Times New Roman" w:cs="Times New Roman"/>
      <w:b/>
      <w:bCs/>
      <w:sz w:val="26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1C15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rsid w:val="001C158D"/>
    <w:rPr>
      <w:color w:val="0000FF"/>
      <w:u w:val="single"/>
    </w:rPr>
  </w:style>
  <w:style w:type="paragraph" w:styleId="a4">
    <w:name w:val="No Spacing"/>
    <w:uiPriority w:val="1"/>
    <w:qFormat/>
    <w:rsid w:val="001C158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1C158D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rsid w:val="001C15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1C158D"/>
    <w:rPr>
      <w:b/>
      <w:bCs/>
    </w:rPr>
  </w:style>
  <w:style w:type="paragraph" w:styleId="a8">
    <w:name w:val="List Paragraph"/>
    <w:basedOn w:val="a"/>
    <w:uiPriority w:val="34"/>
    <w:qFormat/>
    <w:rsid w:val="001C158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C158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1C15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D344D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D34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cpoua@gmail.com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udcpo.com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ttod2@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texn@i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tetu@i.ua" TargetMode="External"/><Relationship Id="rId14" Type="http://schemas.openxmlformats.org/officeDocument/2006/relationships/hyperlink" Target="mailto:estetu@i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4949</Words>
  <Characters>2822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</dc:creator>
  <cp:keywords/>
  <dc:description/>
  <cp:lastModifiedBy>Олена Васи</cp:lastModifiedBy>
  <cp:revision>65</cp:revision>
  <cp:lastPrinted>2019-02-22T10:40:00Z</cp:lastPrinted>
  <dcterms:created xsi:type="dcterms:W3CDTF">2019-02-22T09:34:00Z</dcterms:created>
  <dcterms:modified xsi:type="dcterms:W3CDTF">2019-02-22T12:26:00Z</dcterms:modified>
</cp:coreProperties>
</file>